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28.10.2013 N 441-пп</w:t>
              <w:br/>
              <w:t xml:space="preserve">(ред. от 30.12.2022)</w:t>
              <w:br/>
              <w:t xml:space="preserve">"Об утверждении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06.02.2023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28 октября 2013 г. N 441-пп</w:t>
      </w:r>
    </w:p>
    <w:p>
      <w:pPr>
        <w:pStyle w:val="2"/>
        <w:jc w:val="center"/>
      </w:pPr>
      <w:r>
        <w:rPr>
          <w:sz w:val="20"/>
        </w:rPr>
      </w:r>
    </w:p>
    <w:p>
      <w:pPr>
        <w:pStyle w:val="2"/>
        <w:jc w:val="center"/>
      </w:pPr>
      <w:r>
        <w:rPr>
          <w:sz w:val="20"/>
        </w:rPr>
        <w:t xml:space="preserve">ОБ УТВЕРЖДЕНИИ ГОСУДАРСТВЕННОЙ ПРОГРАММЫ БЕЛГОРОДСКОЙ</w:t>
      </w:r>
    </w:p>
    <w:p>
      <w:pPr>
        <w:pStyle w:val="2"/>
        <w:jc w:val="center"/>
      </w:pPr>
      <w:r>
        <w:rPr>
          <w:sz w:val="20"/>
        </w:rPr>
        <w:t xml:space="preserve">ОБЛАСТИ "ОБЕСПЕЧЕНИЕ ДОСТУПНЫМ И КОМФОРТНЫМ ЖИЛЬЕМ И</w:t>
      </w:r>
    </w:p>
    <w:p>
      <w:pPr>
        <w:pStyle w:val="2"/>
        <w:jc w:val="center"/>
      </w:pPr>
      <w:r>
        <w:rPr>
          <w:sz w:val="20"/>
        </w:rPr>
        <w:t xml:space="preserve">КОММУНАЛЬНЫМИ УСЛУГАМИ ЖИТЕЛЕЙ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24.03.2014 </w:t>
            </w:r>
            <w:hyperlink w:history="0" r:id="rId7" w:tooltip="Постановление Правительства Белгородской обл. от 24.03.2014 N 101-пп (ред. от 15.07.2014) &quot;Об утверждении пообъектного перечня мероприятий по обеспечению населения чистой питьевой водой на 2014 год и внесении изменений в постановление Правительства области от 28 октября 2013 года N 441-пп&quot; {КонсультантПлюс}">
              <w:r>
                <w:rPr>
                  <w:sz w:val="20"/>
                  <w:color w:val="0000ff"/>
                </w:rPr>
                <w:t xml:space="preserve">N 101-пп</w:t>
              </w:r>
            </w:hyperlink>
            <w:r>
              <w:rPr>
                <w:sz w:val="20"/>
                <w:color w:val="392c69"/>
              </w:rPr>
              <w:t xml:space="preserve">, от 19.05.2014 </w:t>
            </w:r>
            <w:hyperlink w:history="0" r:id="rId8" w:tooltip="Постановление Правительства Белгородской обл. от 19.05.2014 N 195-пп &quot;О внесении изменений в постановления Правительства области от 24 марта 2014 года N 101-пп и от 28 октября 2013 года N 441-пп&quot; {КонсультантПлюс}">
              <w:r>
                <w:rPr>
                  <w:sz w:val="20"/>
                  <w:color w:val="0000ff"/>
                </w:rPr>
                <w:t xml:space="preserve">N 195-пп</w:t>
              </w:r>
            </w:hyperlink>
            <w:r>
              <w:rPr>
                <w:sz w:val="20"/>
                <w:color w:val="392c69"/>
              </w:rPr>
              <w:t xml:space="preserve">, от 15.07.2014 </w:t>
            </w:r>
            <w:hyperlink w:history="0" r:id="rId9" w:tooltip="Постановление Правительства Белгородской обл. от 15.07.2014 N 247-пп &quot;О внесении изменений в постановления Правительства области от 24 марта 2014 года N 101-пп и от 28 октября 2013 года N 441-пп&quot; {КонсультантПлюс}">
              <w:r>
                <w:rPr>
                  <w:sz w:val="20"/>
                  <w:color w:val="0000ff"/>
                </w:rPr>
                <w:t xml:space="preserve">N 247-пп</w:t>
              </w:r>
            </w:hyperlink>
            <w:r>
              <w:rPr>
                <w:sz w:val="20"/>
                <w:color w:val="392c69"/>
              </w:rPr>
              <w:t xml:space="preserve">,</w:t>
            </w:r>
          </w:p>
          <w:p>
            <w:pPr>
              <w:pStyle w:val="0"/>
              <w:jc w:val="center"/>
            </w:pPr>
            <w:r>
              <w:rPr>
                <w:sz w:val="20"/>
                <w:color w:val="392c69"/>
              </w:rPr>
              <w:t xml:space="preserve">от 25.08.2014 </w:t>
            </w:r>
            <w:hyperlink w:history="0" r:id="rId10" w:tooltip="Постановление Правительства Белгородской обл. от 25.08.2014 N 31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318-пп</w:t>
              </w:r>
            </w:hyperlink>
            <w:r>
              <w:rPr>
                <w:sz w:val="20"/>
                <w:color w:val="392c69"/>
              </w:rPr>
              <w:t xml:space="preserve">, от 22.12.2014 </w:t>
            </w:r>
            <w:hyperlink w:history="0" r:id="rId11" w:tooltip="Постановление Правительства Белгородской обл. от 22.12.2014 N 479-пп &quot;О внесении изменений в постановления Правительства области от 5 мая 2014 года N 175-пп и от 28 октября 2013 года N 441-пп&quot; {КонсультантПлюс}">
              <w:r>
                <w:rPr>
                  <w:sz w:val="20"/>
                  <w:color w:val="0000ff"/>
                </w:rPr>
                <w:t xml:space="preserve">N 479-пп</w:t>
              </w:r>
            </w:hyperlink>
            <w:r>
              <w:rPr>
                <w:sz w:val="20"/>
                <w:color w:val="392c69"/>
              </w:rPr>
              <w:t xml:space="preserve">, от 22.12.2014 </w:t>
            </w:r>
            <w:hyperlink w:history="0" r:id="rId12" w:tooltip="Постановление Правительства Белгородской обл. от 22.12.2014 N 482-пп (ред. от 02.11.2015) &quot;Об утверждении пообъектного перечня мероприятий по обеспечению населения чистой питьевой водой на 2015 год и внесении изменений в постановление Правительства области от 28 октября 2013 года N 441-пп&quot; {КонсультантПлюс}">
              <w:r>
                <w:rPr>
                  <w:sz w:val="20"/>
                  <w:color w:val="0000ff"/>
                </w:rPr>
                <w:t xml:space="preserve">N 482-пп</w:t>
              </w:r>
            </w:hyperlink>
            <w:r>
              <w:rPr>
                <w:sz w:val="20"/>
                <w:color w:val="392c69"/>
              </w:rPr>
              <w:t xml:space="preserve">,</w:t>
            </w:r>
          </w:p>
          <w:p>
            <w:pPr>
              <w:pStyle w:val="0"/>
              <w:jc w:val="center"/>
            </w:pPr>
            <w:r>
              <w:rPr>
                <w:sz w:val="20"/>
                <w:color w:val="392c69"/>
              </w:rPr>
              <w:t xml:space="preserve">от 22.12.2014 </w:t>
            </w:r>
            <w:hyperlink w:history="0" r:id="rId13" w:tooltip="Постановление Правительства Белгородской обл. от 22.12.2014 N 495-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495-пп</w:t>
              </w:r>
            </w:hyperlink>
            <w:r>
              <w:rPr>
                <w:sz w:val="20"/>
                <w:color w:val="392c69"/>
              </w:rPr>
              <w:t xml:space="preserve">, от 16.03.2015 </w:t>
            </w:r>
            <w:hyperlink w:history="0" r:id="rId14" w:tooltip="Постановление Правительства Белгородской обл. от 16.03.2015 N 97-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97-пп</w:t>
              </w:r>
            </w:hyperlink>
            <w:r>
              <w:rPr>
                <w:sz w:val="20"/>
                <w:color w:val="392c69"/>
              </w:rPr>
              <w:t xml:space="preserve">, от 23.03.2015 </w:t>
            </w:r>
            <w:hyperlink w:history="0" r:id="rId15" w:tooltip="Постановление Правительства Белгородской обл. от 23.03.2015 N 113-пп (ред. от 21.09.2015) &quot;Об утверждении пообъектного перечня мероприятий по инженерному обустройству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на 2015 год и внесении изменений в постановление Правительства области от 28 октября 2013 года N 441-пп&quot; {КонсультантПлюс}">
              <w:r>
                <w:rPr>
                  <w:sz w:val="20"/>
                  <w:color w:val="0000ff"/>
                </w:rPr>
                <w:t xml:space="preserve">N 113-пп</w:t>
              </w:r>
            </w:hyperlink>
            <w:r>
              <w:rPr>
                <w:sz w:val="20"/>
                <w:color w:val="392c69"/>
              </w:rPr>
              <w:t xml:space="preserve">,</w:t>
            </w:r>
          </w:p>
          <w:p>
            <w:pPr>
              <w:pStyle w:val="0"/>
              <w:jc w:val="center"/>
            </w:pPr>
            <w:r>
              <w:rPr>
                <w:sz w:val="20"/>
                <w:color w:val="392c69"/>
              </w:rPr>
              <w:t xml:space="preserve">от 14.12.2015 </w:t>
            </w:r>
            <w:hyperlink w:history="0" r:id="rId16" w:tooltip="Постановление Правительства Белгородской обл. от 14.12.2015 N 46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462-пп</w:t>
              </w:r>
            </w:hyperlink>
            <w:r>
              <w:rPr>
                <w:sz w:val="20"/>
                <w:color w:val="392c69"/>
              </w:rPr>
              <w:t xml:space="preserve">, от 21.06.2016 </w:t>
            </w:r>
            <w:hyperlink w:history="0" r:id="rId17" w:tooltip="Постановление Правительства Белгородской обл. от 21.06.2016 N 21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218-пп</w:t>
              </w:r>
            </w:hyperlink>
            <w:r>
              <w:rPr>
                <w:sz w:val="20"/>
                <w:color w:val="392c69"/>
              </w:rPr>
              <w:t xml:space="preserve">, от 26.12.2016 </w:t>
            </w:r>
            <w:hyperlink w:history="0" r:id="rId18" w:tooltip="Постановление Правительства Белгородской обл. от 26.12.2016 N 4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482-пп</w:t>
              </w:r>
            </w:hyperlink>
            <w:r>
              <w:rPr>
                <w:sz w:val="20"/>
                <w:color w:val="392c69"/>
              </w:rPr>
              <w:t xml:space="preserve">,</w:t>
            </w:r>
          </w:p>
          <w:p>
            <w:pPr>
              <w:pStyle w:val="0"/>
              <w:jc w:val="center"/>
            </w:pPr>
            <w:r>
              <w:rPr>
                <w:sz w:val="20"/>
                <w:color w:val="392c69"/>
              </w:rPr>
              <w:t xml:space="preserve">от 06.03.2017 </w:t>
            </w:r>
            <w:hyperlink w:history="0" r:id="rId19" w:tooltip="Постановление Правительства Белгородской обл. от 06.03.2017 N 8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83-пп</w:t>
              </w:r>
            </w:hyperlink>
            <w:r>
              <w:rPr>
                <w:sz w:val="20"/>
                <w:color w:val="392c69"/>
              </w:rPr>
              <w:t xml:space="preserve">, от 18.12.2017 </w:t>
            </w:r>
            <w:hyperlink w:history="0" r:id="rId20" w:tooltip="Постановление Правительства Белгородской обл. от 18.12.2017 N 47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470-пп</w:t>
              </w:r>
            </w:hyperlink>
            <w:r>
              <w:rPr>
                <w:sz w:val="20"/>
                <w:color w:val="392c69"/>
              </w:rPr>
              <w:t xml:space="preserve">, от 16.04.2018 </w:t>
            </w:r>
            <w:hyperlink w:history="0" r:id="rId21" w:tooltip="Постановление Правительства Белгородской обл. от 16.04.2018 N 13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131-пп</w:t>
              </w:r>
            </w:hyperlink>
            <w:r>
              <w:rPr>
                <w:sz w:val="20"/>
                <w:color w:val="392c69"/>
              </w:rPr>
              <w:t xml:space="preserve">,</w:t>
            </w:r>
          </w:p>
          <w:p>
            <w:pPr>
              <w:pStyle w:val="0"/>
              <w:jc w:val="center"/>
            </w:pPr>
            <w:r>
              <w:rPr>
                <w:sz w:val="20"/>
                <w:color w:val="392c69"/>
              </w:rPr>
              <w:t xml:space="preserve">от 13.06.2018 </w:t>
            </w:r>
            <w:hyperlink w:history="0" r:id="rId22" w:tooltip="Постановление Правительства Белгородской обл. от 13.06.2018 N 22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220-пп</w:t>
              </w:r>
            </w:hyperlink>
            <w:r>
              <w:rPr>
                <w:sz w:val="20"/>
                <w:color w:val="392c69"/>
              </w:rPr>
              <w:t xml:space="preserve">, от 15.10.2018 </w:t>
            </w:r>
            <w:hyperlink w:history="0" r:id="rId23" w:tooltip="Постановление Правительства Белгородской обл. от 15.10.2018 N 381-пп &quot;О внесении изменений в постановления Правительства Белгородской области от 28 октября 2013 года N 441-пп, от 10 ноября 2014 года N 410-пп&quot; {КонсультантПлюс}">
              <w:r>
                <w:rPr>
                  <w:sz w:val="20"/>
                  <w:color w:val="0000ff"/>
                </w:rPr>
                <w:t xml:space="preserve">N 381-пп</w:t>
              </w:r>
            </w:hyperlink>
            <w:r>
              <w:rPr>
                <w:sz w:val="20"/>
                <w:color w:val="392c69"/>
              </w:rPr>
              <w:t xml:space="preserve">, от 19.11.2018 </w:t>
            </w:r>
            <w:hyperlink w:history="0" r:id="rId24" w:tooltip="Постановление Правительства Белгородской обл. от 19.11.2018 N 41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418-пп</w:t>
              </w:r>
            </w:hyperlink>
            <w:r>
              <w:rPr>
                <w:sz w:val="20"/>
                <w:color w:val="392c69"/>
              </w:rPr>
              <w:t xml:space="preserve">,</w:t>
            </w:r>
          </w:p>
          <w:p>
            <w:pPr>
              <w:pStyle w:val="0"/>
              <w:jc w:val="center"/>
            </w:pPr>
            <w:r>
              <w:rPr>
                <w:sz w:val="20"/>
                <w:color w:val="392c69"/>
              </w:rPr>
              <w:t xml:space="preserve">от 04.02.2019 </w:t>
            </w:r>
            <w:hyperlink w:history="0" r:id="rId25" w:tooltip="Постановление Правительства Белгородской обл. от 04.02.2019 N 59-пп &quot;О внесении изменений в постановление Правительства Белгородской области от 28 октября 2013 года N 441-пп&quot; (вместе с &quot;Государственной программой &quot;Обеспечение доступным и комфортным жильем и коммунальными услугами жителей Белгородской области&quot;) {КонсультантПлюс}">
              <w:r>
                <w:rPr>
                  <w:sz w:val="20"/>
                  <w:color w:val="0000ff"/>
                </w:rPr>
                <w:t xml:space="preserve">N 59-пп</w:t>
              </w:r>
            </w:hyperlink>
            <w:r>
              <w:rPr>
                <w:sz w:val="20"/>
                <w:color w:val="392c69"/>
              </w:rPr>
              <w:t xml:space="preserve">, от 29.07.2019 </w:t>
            </w:r>
            <w:hyperlink w:history="0" r:id="rId26"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330-пп</w:t>
              </w:r>
            </w:hyperlink>
            <w:r>
              <w:rPr>
                <w:sz w:val="20"/>
                <w:color w:val="392c69"/>
              </w:rPr>
              <w:t xml:space="preserve">, от 29.07.2019 </w:t>
            </w:r>
            <w:hyperlink w:history="0" r:id="rId27"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336-пп</w:t>
              </w:r>
            </w:hyperlink>
            <w:r>
              <w:rPr>
                <w:sz w:val="20"/>
                <w:color w:val="392c69"/>
              </w:rPr>
              <w:t xml:space="preserve">,</w:t>
            </w:r>
          </w:p>
          <w:p>
            <w:pPr>
              <w:pStyle w:val="0"/>
              <w:jc w:val="center"/>
            </w:pPr>
            <w:r>
              <w:rPr>
                <w:sz w:val="20"/>
                <w:color w:val="392c69"/>
              </w:rPr>
              <w:t xml:space="preserve">от 30.12.2019 </w:t>
            </w:r>
            <w:hyperlink w:history="0" r:id="rId28" w:tooltip="Постановление Правительства Белгородской обл. от 30.12.2019 N 61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612-пп</w:t>
              </w:r>
            </w:hyperlink>
            <w:r>
              <w:rPr>
                <w:sz w:val="20"/>
                <w:color w:val="392c69"/>
              </w:rPr>
              <w:t xml:space="preserve">, от 30.12.2019 </w:t>
            </w:r>
            <w:hyperlink w:history="0" r:id="rId29" w:tooltip="Постановление Правительства Белгородской обл. от 30.12.2019 N 62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620-пп</w:t>
              </w:r>
            </w:hyperlink>
            <w:r>
              <w:rPr>
                <w:sz w:val="20"/>
                <w:color w:val="392c69"/>
              </w:rPr>
              <w:t xml:space="preserve">, от 18.05.2020 </w:t>
            </w:r>
            <w:hyperlink w:history="0" r:id="rId30"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188-пп</w:t>
              </w:r>
            </w:hyperlink>
            <w:r>
              <w:rPr>
                <w:sz w:val="20"/>
                <w:color w:val="392c69"/>
              </w:rPr>
              <w:t xml:space="preserve">,</w:t>
            </w:r>
          </w:p>
          <w:p>
            <w:pPr>
              <w:pStyle w:val="0"/>
              <w:jc w:val="center"/>
            </w:pPr>
            <w:r>
              <w:rPr>
                <w:sz w:val="20"/>
                <w:color w:val="392c69"/>
              </w:rPr>
              <w:t xml:space="preserve">от 03.08.2020 </w:t>
            </w:r>
            <w:hyperlink w:history="0" r:id="rId31" w:tooltip="Постановление Правительства Белгородской обл. от 03.08.2020 N 35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353-пп</w:t>
              </w:r>
            </w:hyperlink>
            <w:r>
              <w:rPr>
                <w:sz w:val="20"/>
                <w:color w:val="392c69"/>
              </w:rPr>
              <w:t xml:space="preserve">, от 23.11.2020 </w:t>
            </w:r>
            <w:hyperlink w:history="0" r:id="rId32"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N 491-пп</w:t>
              </w:r>
            </w:hyperlink>
            <w:r>
              <w:rPr>
                <w:sz w:val="20"/>
                <w:color w:val="392c69"/>
              </w:rPr>
              <w:t xml:space="preserve">, от 28.12.2020 </w:t>
            </w:r>
            <w:hyperlink w:history="0" r:id="rId33" w:tooltip="Постановление Правительства Белгородской обл. от 28.12.2020 N 61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613-пп</w:t>
              </w:r>
            </w:hyperlink>
            <w:r>
              <w:rPr>
                <w:sz w:val="20"/>
                <w:color w:val="392c69"/>
              </w:rPr>
              <w:t xml:space="preserve">,</w:t>
            </w:r>
          </w:p>
          <w:p>
            <w:pPr>
              <w:pStyle w:val="0"/>
              <w:jc w:val="center"/>
            </w:pPr>
            <w:r>
              <w:rPr>
                <w:sz w:val="20"/>
                <w:color w:val="392c69"/>
              </w:rPr>
              <w:t xml:space="preserve">от 22.03.2021 </w:t>
            </w:r>
            <w:hyperlink w:history="0" r:id="rId34"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 от 24.05.2021 </w:t>
            </w:r>
            <w:hyperlink w:history="0" r:id="rId35"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182-пп</w:t>
              </w:r>
            </w:hyperlink>
            <w:r>
              <w:rPr>
                <w:sz w:val="20"/>
                <w:color w:val="392c69"/>
              </w:rPr>
              <w:t xml:space="preserve">, от 09.08.2021 </w:t>
            </w:r>
            <w:hyperlink w:history="0" r:id="rId36" w:tooltip="Постановление Правительства Белгородской обл. от 09.08.2021 N 324-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324-пп</w:t>
              </w:r>
            </w:hyperlink>
            <w:r>
              <w:rPr>
                <w:sz w:val="20"/>
                <w:color w:val="392c69"/>
              </w:rPr>
              <w:t xml:space="preserve">,</w:t>
            </w:r>
          </w:p>
          <w:p>
            <w:pPr>
              <w:pStyle w:val="0"/>
              <w:jc w:val="center"/>
            </w:pPr>
            <w:r>
              <w:rPr>
                <w:sz w:val="20"/>
                <w:color w:val="392c69"/>
              </w:rPr>
              <w:t xml:space="preserve">от 18.10.2021 </w:t>
            </w:r>
            <w:hyperlink w:history="0" r:id="rId37"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color w:val="392c69"/>
              </w:rPr>
              <w:t xml:space="preserve">, от 27.12.2021 </w:t>
            </w:r>
            <w:hyperlink w:history="0" r:id="rId38"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681-пп</w:t>
              </w:r>
            </w:hyperlink>
            <w:r>
              <w:rPr>
                <w:sz w:val="20"/>
                <w:color w:val="392c69"/>
              </w:rPr>
              <w:t xml:space="preserve">, от 21.02.2022 </w:t>
            </w:r>
            <w:hyperlink w:history="0" r:id="rId3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w:t>
            </w:r>
          </w:p>
          <w:p>
            <w:pPr>
              <w:pStyle w:val="0"/>
              <w:jc w:val="center"/>
            </w:pPr>
            <w:r>
              <w:rPr>
                <w:sz w:val="20"/>
                <w:color w:val="392c69"/>
              </w:rPr>
              <w:t xml:space="preserve">от 22.08.2022 </w:t>
            </w:r>
            <w:hyperlink w:history="0" r:id="rId40"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496-пп</w:t>
              </w:r>
            </w:hyperlink>
            <w:r>
              <w:rPr>
                <w:sz w:val="20"/>
                <w:color w:val="392c69"/>
              </w:rPr>
              <w:t xml:space="preserve">, от 07.11.2022 </w:t>
            </w:r>
            <w:hyperlink w:history="0" r:id="rId41" w:tooltip="Постановление Правительства Белгородской обл. от 07.11.2022 N 66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661-пп</w:t>
              </w:r>
            </w:hyperlink>
            <w:r>
              <w:rPr>
                <w:sz w:val="20"/>
                <w:color w:val="392c69"/>
              </w:rPr>
              <w:t xml:space="preserve">, от 30.12.2022 </w:t>
            </w:r>
            <w:hyperlink w:history="0" r:id="rId42"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841-пп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В целях выполнения Федерального </w:t>
      </w:r>
      <w:hyperlink w:history="0" r:id="rId43" w:tooltip="Федеральный закон от 07.05.2013 N 104-ФЗ (ред. от 21.12.2021) &quo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quot; {КонсультантПлюс}">
        <w:r>
          <w:rPr>
            <w:sz w:val="20"/>
            <w:color w:val="0000ff"/>
          </w:rPr>
          <w:t xml:space="preserve">закона</w:t>
        </w:r>
      </w:hyperlink>
      <w:r>
        <w:rPr>
          <w:sz w:val="20"/>
        </w:rPr>
        <w:t xml:space="preserve"> от 7 мая 2013 года N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постановлений Правительства Белгородской области от 27 мая 2013 года </w:t>
      </w:r>
      <w:hyperlink w:history="0" r:id="rId44" w:tooltip="Постановление Правительства Белгородской обл. от 27.05.2013 N 201-пп (ред. от 23.04.2019) &quot;Об утверждении Концепции внедрения программного бюджета в бюджетный процесс Белгородской области&quot; {КонсультантПлюс}">
        <w:r>
          <w:rPr>
            <w:sz w:val="20"/>
            <w:color w:val="0000ff"/>
          </w:rPr>
          <w:t xml:space="preserve">N 201-пп</w:t>
        </w:r>
      </w:hyperlink>
      <w:r>
        <w:rPr>
          <w:sz w:val="20"/>
        </w:rPr>
        <w:t xml:space="preserve"> "Об утверждении Концепции внедрения программного бюджета в бюджетный процесс Белгородской области", от 27 мая 2013 года </w:t>
      </w:r>
      <w:hyperlink w:history="0" r:id="rId45" w:tooltip="Постановление Правительства Белгородской обл. от 27.05.2013 N 202-пп (ред. от 18.04.2022) &quot;Об утверждении Порядка разработки, реализации и оценки эффективности государственных программ Белгородской области&quot; {КонсультантПлюс}">
        <w:r>
          <w:rPr>
            <w:sz w:val="20"/>
            <w:color w:val="0000ff"/>
          </w:rPr>
          <w:t xml:space="preserve">N 202-пп</w:t>
        </w:r>
      </w:hyperlink>
      <w:r>
        <w:rPr>
          <w:sz w:val="20"/>
        </w:rPr>
        <w:t xml:space="preserve"> "Об утверждении Порядка разработки, реализации и оценки эффективности государственных программ Белгородской области", от 7 октября 2013 года </w:t>
      </w:r>
      <w:hyperlink w:history="0" r:id="rId46" w:tooltip="Постановление Правительства Белгородской обл. от 07.10.2013 N 401-пп (ред. от 27.12.2021) &quot;Об утверждении перечня государственных программ Белгородской области&quot; {КонсультантПлюс}">
        <w:r>
          <w:rPr>
            <w:sz w:val="20"/>
            <w:color w:val="0000ff"/>
          </w:rPr>
          <w:t xml:space="preserve">N 401-пп</w:t>
        </w:r>
      </w:hyperlink>
      <w:r>
        <w:rPr>
          <w:sz w:val="20"/>
        </w:rPr>
        <w:t xml:space="preserve"> "Об утверждении перечня государственных программ Белгородской области" и в связи с переходом на программный бюджет Правительство Белгородской области постановляет:</w:t>
      </w:r>
    </w:p>
    <w:p>
      <w:pPr>
        <w:pStyle w:val="0"/>
        <w:jc w:val="both"/>
      </w:pPr>
      <w:r>
        <w:rPr>
          <w:sz w:val="20"/>
        </w:rPr>
        <w:t xml:space="preserve">(преамбула в ред. </w:t>
      </w:r>
      <w:hyperlink w:history="0" r:id="rId47" w:tooltip="Постановление Правительства Белгородской обл. от 21.06.2016 N 21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21.06.2016 N 218-пп)</w:t>
      </w:r>
    </w:p>
    <w:p>
      <w:pPr>
        <w:pStyle w:val="0"/>
        <w:ind w:firstLine="540"/>
        <w:jc w:val="both"/>
      </w:pPr>
      <w:r>
        <w:rPr>
          <w:sz w:val="20"/>
        </w:rPr>
      </w:r>
    </w:p>
    <w:p>
      <w:pPr>
        <w:pStyle w:val="0"/>
        <w:ind w:firstLine="540"/>
        <w:jc w:val="both"/>
      </w:pPr>
      <w:r>
        <w:rPr>
          <w:sz w:val="20"/>
        </w:rPr>
        <w:t xml:space="preserve">1. Утвердить прилагаемую государственную </w:t>
      </w:r>
      <w:hyperlink w:history="0" w:anchor="P61" w:tooltip="ГОСУДАРСТВЕННАЯ ПРОГРАММА">
        <w:r>
          <w:rPr>
            <w:sz w:val="20"/>
            <w:color w:val="0000ff"/>
          </w:rPr>
          <w:t xml:space="preserve">программу</w:t>
        </w:r>
      </w:hyperlink>
      <w:r>
        <w:rPr>
          <w:sz w:val="20"/>
        </w:rPr>
        <w:t xml:space="preserve"> Белгородской области "Обеспечение доступным и комфортным жильем и коммунальными услугами жителей Белгородской области" (далее - государственная программа).</w:t>
      </w:r>
    </w:p>
    <w:p>
      <w:pPr>
        <w:pStyle w:val="0"/>
        <w:jc w:val="both"/>
      </w:pPr>
      <w:r>
        <w:rPr>
          <w:sz w:val="20"/>
        </w:rPr>
        <w:t xml:space="preserve">(в ред. </w:t>
      </w:r>
      <w:hyperlink w:history="0" r:id="rId48" w:tooltip="Постановление Правительства Белгородской обл. от 04.02.2019 N 59-пп &quot;О внесении изменений в постановление Правительства Белгородской области от 28 октября 2013 года N 441-пп&quot; (вместе с &quot;Государственной программой &quot;Обеспечение доступным и комфортным жильем и коммунальными услугами жителей Белгородской области&quot;) {КонсультантПлюс}">
        <w:r>
          <w:rPr>
            <w:sz w:val="20"/>
            <w:color w:val="0000ff"/>
          </w:rPr>
          <w:t xml:space="preserve">постановления</w:t>
        </w:r>
      </w:hyperlink>
      <w:r>
        <w:rPr>
          <w:sz w:val="20"/>
        </w:rPr>
        <w:t xml:space="preserve"> Правительства Белгородской области от 04.02.2019 N 59-пп)</w:t>
      </w:r>
    </w:p>
    <w:p>
      <w:pPr>
        <w:pStyle w:val="0"/>
        <w:ind w:firstLine="540"/>
        <w:jc w:val="both"/>
      </w:pPr>
      <w:r>
        <w:rPr>
          <w:sz w:val="20"/>
        </w:rPr>
      </w:r>
    </w:p>
    <w:p>
      <w:pPr>
        <w:pStyle w:val="0"/>
        <w:ind w:firstLine="540"/>
        <w:jc w:val="both"/>
      </w:pPr>
      <w:r>
        <w:rPr>
          <w:sz w:val="20"/>
        </w:rPr>
        <w:t xml:space="preserve">2. Министерству финансов и бюджетной политики Белгородской области (Боровик В.Ф.) при формировании проекта областного бюджета на 2014 - 2025 годы ежегодно предусматривать денежные средства на реализацию мероприятий государственной программы.</w:t>
      </w:r>
    </w:p>
    <w:p>
      <w:pPr>
        <w:pStyle w:val="0"/>
        <w:jc w:val="both"/>
      </w:pPr>
      <w:r>
        <w:rPr>
          <w:sz w:val="20"/>
        </w:rPr>
        <w:t xml:space="preserve">(в ред. постановлений Правительства Белгородской области от 04.02.2019 </w:t>
      </w:r>
      <w:hyperlink w:history="0" r:id="rId49" w:tooltip="Постановление Правительства Белгородской обл. от 04.02.2019 N 59-пп &quot;О внесении изменений в постановление Правительства Белгородской области от 28 октября 2013 года N 441-пп&quot; (вместе с &quot;Государственной программой &quot;Обеспечение доступным и комфортным жильем и коммунальными услугами жителей Белгородской области&quot;) {КонсультантПлюс}">
        <w:r>
          <w:rPr>
            <w:sz w:val="20"/>
            <w:color w:val="0000ff"/>
          </w:rPr>
          <w:t xml:space="preserve">N 59-пп</w:t>
        </w:r>
      </w:hyperlink>
      <w:r>
        <w:rPr>
          <w:sz w:val="20"/>
        </w:rPr>
        <w:t xml:space="preserve">, от 21.02.2022 </w:t>
      </w:r>
      <w:hyperlink w:history="0" r:id="rId5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w:t>
      </w:r>
    </w:p>
    <w:p>
      <w:pPr>
        <w:pStyle w:val="0"/>
        <w:ind w:firstLine="540"/>
        <w:jc w:val="both"/>
      </w:pPr>
      <w:r>
        <w:rPr>
          <w:sz w:val="20"/>
        </w:rPr>
      </w:r>
    </w:p>
    <w:p>
      <w:pPr>
        <w:pStyle w:val="0"/>
        <w:ind w:firstLine="540"/>
        <w:jc w:val="both"/>
      </w:pPr>
      <w:r>
        <w:rPr>
          <w:sz w:val="20"/>
        </w:rPr>
        <w:t xml:space="preserve">3. Министерствам строительства (Козлитина О.П.), жилищно-коммунального хозяйства (Ботвиньев А.Н.) Белгородской области обеспечить реализацию мероприятий Программы.</w:t>
      </w:r>
    </w:p>
    <w:p>
      <w:pPr>
        <w:pStyle w:val="0"/>
        <w:jc w:val="both"/>
      </w:pPr>
      <w:r>
        <w:rPr>
          <w:sz w:val="20"/>
        </w:rPr>
        <w:t xml:space="preserve">(п. 3 введен </w:t>
      </w:r>
      <w:hyperlink w:history="0" r:id="rId51" w:tooltip="Постановление Правительства Белгородской обл. от 14.12.2015 N 46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14.12.2015 N 462-пп; в ред. постановлений Правительства Белгородской области от 21.06.2016 </w:t>
      </w:r>
      <w:hyperlink w:history="0" r:id="rId52" w:tooltip="Постановление Правительства Белгородской обл. от 21.06.2016 N 21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218-пп</w:t>
        </w:r>
      </w:hyperlink>
      <w:r>
        <w:rPr>
          <w:sz w:val="20"/>
        </w:rPr>
        <w:t xml:space="preserve">, от 22.03.2021 </w:t>
      </w:r>
      <w:hyperlink w:history="0" r:id="rId53"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 от 18.10.2021 </w:t>
      </w:r>
      <w:hyperlink w:history="0" r:id="rId54"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rPr>
        <w:t xml:space="preserve">, от 21.02.2022 </w:t>
      </w:r>
      <w:hyperlink w:history="0" r:id="rId5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w:t>
      </w:r>
    </w:p>
    <w:p>
      <w:pPr>
        <w:pStyle w:val="0"/>
        <w:ind w:firstLine="540"/>
        <w:jc w:val="both"/>
      </w:pPr>
      <w:r>
        <w:rPr>
          <w:sz w:val="20"/>
        </w:rPr>
      </w:r>
    </w:p>
    <w:p>
      <w:pPr>
        <w:pStyle w:val="0"/>
        <w:ind w:firstLine="540"/>
        <w:jc w:val="both"/>
      </w:pPr>
      <w:hyperlink w:history="0" r:id="rId56" w:tooltip="Постановление Правительства Белгородской обл. от 14.12.2015 N 46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4</w:t>
        </w:r>
      </w:hyperlink>
      <w:r>
        <w:rPr>
          <w:sz w:val="20"/>
        </w:rPr>
        <w:t xml:space="preserve">. Рекомендовать администрациям муниципальных районов и городских округов разработать и утвердить муниципальные программы обеспечения доступным и комфортным жильем и коммунальными услугами жителей Белгородской области с учетом положений государственной программы.</w:t>
      </w:r>
    </w:p>
    <w:p>
      <w:pPr>
        <w:pStyle w:val="0"/>
        <w:ind w:firstLine="540"/>
        <w:jc w:val="both"/>
      </w:pPr>
      <w:r>
        <w:rPr>
          <w:sz w:val="20"/>
        </w:rPr>
      </w:r>
    </w:p>
    <w:p>
      <w:pPr>
        <w:pStyle w:val="0"/>
        <w:ind w:firstLine="540"/>
        <w:jc w:val="both"/>
      </w:pPr>
      <w:hyperlink w:history="0" r:id="rId57" w:tooltip="Постановление Правительства Белгородской обл. от 14.12.2015 N 46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5</w:t>
        </w:r>
      </w:hyperlink>
      <w:r>
        <w:rPr>
          <w:sz w:val="20"/>
        </w:rPr>
        <w:t xml:space="preserve">. Признать утратившими силу с 1 января 2014 года постановления Правительства области:</w:t>
      </w:r>
    </w:p>
    <w:p>
      <w:pPr>
        <w:pStyle w:val="0"/>
        <w:spacing w:before="200" w:line-rule="auto"/>
        <w:ind w:firstLine="540"/>
        <w:jc w:val="both"/>
      </w:pPr>
      <w:r>
        <w:rPr>
          <w:sz w:val="20"/>
        </w:rPr>
        <w:t xml:space="preserve">- от 14 марта 2011 года </w:t>
      </w:r>
      <w:hyperlink w:history="0" r:id="rId58" w:tooltip="Постановление правительства Белгородской обл. от 14.03.2011 N 97-пп (ред. от 15.04.2013) &quot;Об утверждении долгосрочной целевой программы &quot;Стимулирование развития жилищного строительства на территории Белгородской области в 2011 - 2015 годах&quot; ------------ Утратил силу или отменен {КонсультантПлюс}">
        <w:r>
          <w:rPr>
            <w:sz w:val="20"/>
            <w:color w:val="0000ff"/>
          </w:rPr>
          <w:t xml:space="preserve">N 97-пп</w:t>
        </w:r>
      </w:hyperlink>
      <w:r>
        <w:rPr>
          <w:sz w:val="20"/>
        </w:rPr>
        <w:t xml:space="preserve"> "Об утверждении долгосрочной целевой программы "Стимулирование развития жилищного строительства на территории Белгородской области в 2011 - 2015 годах";</w:t>
      </w:r>
    </w:p>
    <w:p>
      <w:pPr>
        <w:pStyle w:val="0"/>
        <w:spacing w:before="200" w:line-rule="auto"/>
        <w:ind w:firstLine="540"/>
        <w:jc w:val="both"/>
      </w:pPr>
      <w:r>
        <w:rPr>
          <w:sz w:val="20"/>
        </w:rPr>
        <w:t xml:space="preserve">- от 12 марта 2012 года </w:t>
      </w:r>
      <w:hyperlink w:history="0" r:id="rId59" w:tooltip="Постановление правительства Белгородской обл. от 12.03.2012 N 106-пп (ред. от 28.10.2013) &quot;Об утверждении долгосрочной целевой программы &quot;Инженерное обустройство микрорайонов массовой застройки индивидуального жилищного строительства в Белгородской области на 2012 - 2015 годы&quot; ------------ Утратил силу или отменен {КонсультантПлюс}">
        <w:r>
          <w:rPr>
            <w:sz w:val="20"/>
            <w:color w:val="0000ff"/>
          </w:rPr>
          <w:t xml:space="preserve">N 106-пп</w:t>
        </w:r>
      </w:hyperlink>
      <w:r>
        <w:rPr>
          <w:sz w:val="20"/>
        </w:rPr>
        <w:t xml:space="preserve"> "Об утверждении долгосрочной целевой программы "Инженерное обустройство микрорайонов массовой застройки индивидуального жилищного строительства в Белгородской области на 2012 - 2015 годы";</w:t>
      </w:r>
    </w:p>
    <w:p>
      <w:pPr>
        <w:pStyle w:val="0"/>
        <w:spacing w:before="200" w:line-rule="auto"/>
        <w:ind w:firstLine="540"/>
        <w:jc w:val="both"/>
      </w:pPr>
      <w:r>
        <w:rPr>
          <w:sz w:val="20"/>
        </w:rPr>
        <w:t xml:space="preserve">- от 27 мая 2013 года </w:t>
      </w:r>
      <w:hyperlink w:history="0" r:id="rId60" w:tooltip="Постановление Правительства Белгородской обл. от 27.05.2013 N 203-пп (ред. от 09.09.2013) &quot;Об утверждении долгосрочной целевой программы обеспечения жилыми помещениями детей-сирот, детей, оставшихся без попечения родителей, и лиц из их числа на 2013 - 2015 годы&quot; ------------ Утратил силу или отменен {КонсультантПлюс}">
        <w:r>
          <w:rPr>
            <w:sz w:val="20"/>
            <w:color w:val="0000ff"/>
          </w:rPr>
          <w:t xml:space="preserve">N 203-пп</w:t>
        </w:r>
      </w:hyperlink>
      <w:r>
        <w:rPr>
          <w:sz w:val="20"/>
        </w:rPr>
        <w:t xml:space="preserve"> "Об утверждении долгосрочной целевой программы обеспечения жилыми помещениями детей-сирот, детей, оставшихся без попечения родителей, и лиц из их числа на 2013 - 2015 годы".</w:t>
      </w:r>
    </w:p>
    <w:p>
      <w:pPr>
        <w:pStyle w:val="0"/>
        <w:ind w:firstLine="540"/>
        <w:jc w:val="both"/>
      </w:pPr>
      <w:r>
        <w:rPr>
          <w:sz w:val="20"/>
        </w:rPr>
      </w:r>
    </w:p>
    <w:p>
      <w:pPr>
        <w:pStyle w:val="0"/>
        <w:ind w:firstLine="540"/>
        <w:jc w:val="both"/>
      </w:pPr>
      <w:hyperlink w:history="0" r:id="rId61" w:tooltip="Постановление Правительства Белгородской обл. от 14.12.2015 N 46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6</w:t>
        </w:r>
      </w:hyperlink>
      <w:r>
        <w:rPr>
          <w:sz w:val="20"/>
        </w:rPr>
        <w:t xml:space="preserve">. Департаменту внутренней и кадровой политики области (Сергачев В.А.) обеспечить опубликование настоящего постановления в средствах массовой информации области.</w:t>
      </w:r>
    </w:p>
    <w:p>
      <w:pPr>
        <w:pStyle w:val="0"/>
        <w:ind w:firstLine="540"/>
        <w:jc w:val="both"/>
      </w:pPr>
      <w:r>
        <w:rPr>
          <w:sz w:val="20"/>
        </w:rPr>
      </w:r>
    </w:p>
    <w:p>
      <w:pPr>
        <w:pStyle w:val="0"/>
        <w:ind w:firstLine="540"/>
        <w:jc w:val="both"/>
      </w:pPr>
      <w:hyperlink w:history="0" r:id="rId62" w:tooltip="Постановление Правительства Белгородской обл. от 14.12.2015 N 46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7</w:t>
        </w:r>
      </w:hyperlink>
      <w:r>
        <w:rPr>
          <w:sz w:val="20"/>
        </w:rPr>
        <w:t xml:space="preserve">. Контроль за исполнением постановления возложить на заместителя Губернатора Белгородской области Базарова В.В., заместителя Губернатора Белгородской области Полежаева К.А.</w:t>
      </w:r>
    </w:p>
    <w:p>
      <w:pPr>
        <w:pStyle w:val="0"/>
        <w:jc w:val="both"/>
      </w:pPr>
      <w:r>
        <w:rPr>
          <w:sz w:val="20"/>
        </w:rPr>
        <w:t xml:space="preserve">(в ред. постановлений Правительства Белгородской области от 14.12.2015 </w:t>
      </w:r>
      <w:hyperlink w:history="0" r:id="rId63" w:tooltip="Постановление Правительства Белгородской обл. от 14.12.2015 N 46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462-пп</w:t>
        </w:r>
      </w:hyperlink>
      <w:r>
        <w:rPr>
          <w:sz w:val="20"/>
        </w:rPr>
        <w:t xml:space="preserve">, от 21.06.2016 </w:t>
      </w:r>
      <w:hyperlink w:history="0" r:id="rId64" w:tooltip="Постановление Правительства Белгородской обл. от 21.06.2016 N 21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218-пп</w:t>
        </w:r>
      </w:hyperlink>
      <w:r>
        <w:rPr>
          <w:sz w:val="20"/>
        </w:rPr>
        <w:t xml:space="preserve">, от 22.03.2021 </w:t>
      </w:r>
      <w:hyperlink w:history="0" r:id="rId65"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 от 18.10.2021 </w:t>
      </w:r>
      <w:hyperlink w:history="0" r:id="rId66"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rPr>
        <w:t xml:space="preserve">, от 21.02.2022 </w:t>
      </w:r>
      <w:hyperlink w:history="0" r:id="rId6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w:t>
      </w:r>
    </w:p>
    <w:p>
      <w:pPr>
        <w:pStyle w:val="0"/>
        <w:spacing w:before="200" w:line-rule="auto"/>
        <w:ind w:firstLine="540"/>
        <w:jc w:val="both"/>
      </w:pPr>
      <w:r>
        <w:rPr>
          <w:sz w:val="20"/>
        </w:rPr>
        <w:t xml:space="preserve">Об исполнении постановления информировать ежегодно к 15 апреля года, следующего за отчетным, начиная с 2015 года.</w:t>
      </w:r>
    </w:p>
    <w:p>
      <w:pPr>
        <w:pStyle w:val="0"/>
        <w:ind w:firstLine="54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Е.САВЧЕНКО</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28 октября 2013 г. N 441-пп</w:t>
      </w:r>
    </w:p>
    <w:p>
      <w:pPr>
        <w:pStyle w:val="0"/>
        <w:ind w:firstLine="540"/>
        <w:jc w:val="both"/>
      </w:pPr>
      <w:r>
        <w:rPr>
          <w:sz w:val="20"/>
        </w:rPr>
      </w:r>
    </w:p>
    <w:bookmarkStart w:id="61" w:name="P61"/>
    <w:bookmarkEnd w:id="61"/>
    <w:p>
      <w:pPr>
        <w:pStyle w:val="2"/>
        <w:jc w:val="center"/>
      </w:pPr>
      <w:r>
        <w:rPr>
          <w:sz w:val="20"/>
        </w:rPr>
        <w:t xml:space="preserve">ГОСУДАРСТВЕННАЯ ПРОГРАММА</w:t>
      </w:r>
    </w:p>
    <w:p>
      <w:pPr>
        <w:pStyle w:val="2"/>
        <w:jc w:val="center"/>
      </w:pPr>
      <w:r>
        <w:rPr>
          <w:sz w:val="20"/>
        </w:rPr>
        <w:t xml:space="preserve">"ОБЕСПЕЧЕНИЕ ДОСТУПНЫМ И КОМФОРТНЫМ ЖИЛЬЕМ И КОММУНАЛЬНЫМИ</w:t>
      </w:r>
    </w:p>
    <w:p>
      <w:pPr>
        <w:pStyle w:val="2"/>
        <w:jc w:val="center"/>
      </w:pPr>
      <w:r>
        <w:rPr>
          <w:sz w:val="20"/>
        </w:rPr>
        <w:t xml:space="preserve">УСЛУГАМИ ЖИТЕЛЕЙ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04.02.2019 </w:t>
            </w:r>
            <w:hyperlink w:history="0" r:id="rId68" w:tooltip="Постановление Правительства Белгородской обл. от 04.02.2019 N 59-пп &quot;О внесении изменений в постановление Правительства Белгородской области от 28 октября 2013 года N 441-пп&quot; (вместе с &quot;Государственной программой &quot;Обеспечение доступным и комфортным жильем и коммунальными услугами жителей Белгородской области&quot;) {КонсультантПлюс}">
              <w:r>
                <w:rPr>
                  <w:sz w:val="20"/>
                  <w:color w:val="0000ff"/>
                </w:rPr>
                <w:t xml:space="preserve">N 59-пп</w:t>
              </w:r>
            </w:hyperlink>
            <w:r>
              <w:rPr>
                <w:sz w:val="20"/>
                <w:color w:val="392c69"/>
              </w:rPr>
              <w:t xml:space="preserve">, от 29.07.2019 </w:t>
            </w:r>
            <w:hyperlink w:history="0" r:id="rId69"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330-пп</w:t>
              </w:r>
            </w:hyperlink>
            <w:r>
              <w:rPr>
                <w:sz w:val="20"/>
                <w:color w:val="392c69"/>
              </w:rPr>
              <w:t xml:space="preserve">, от 29.07.2019 </w:t>
            </w:r>
            <w:hyperlink w:history="0" r:id="rId70"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336-пп</w:t>
              </w:r>
            </w:hyperlink>
            <w:r>
              <w:rPr>
                <w:sz w:val="20"/>
                <w:color w:val="392c69"/>
              </w:rPr>
              <w:t xml:space="preserve">,</w:t>
            </w:r>
          </w:p>
          <w:p>
            <w:pPr>
              <w:pStyle w:val="0"/>
              <w:jc w:val="center"/>
            </w:pPr>
            <w:r>
              <w:rPr>
                <w:sz w:val="20"/>
                <w:color w:val="392c69"/>
              </w:rPr>
              <w:t xml:space="preserve">от 30.12.2019 </w:t>
            </w:r>
            <w:hyperlink w:history="0" r:id="rId71" w:tooltip="Постановление Правительства Белгородской обл. от 30.12.2019 N 61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612-пп</w:t>
              </w:r>
            </w:hyperlink>
            <w:r>
              <w:rPr>
                <w:sz w:val="20"/>
                <w:color w:val="392c69"/>
              </w:rPr>
              <w:t xml:space="preserve">, от 30.12.2019 </w:t>
            </w:r>
            <w:hyperlink w:history="0" r:id="rId72" w:tooltip="Постановление Правительства Белгородской обл. от 30.12.2019 N 62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620-пп</w:t>
              </w:r>
            </w:hyperlink>
            <w:r>
              <w:rPr>
                <w:sz w:val="20"/>
                <w:color w:val="392c69"/>
              </w:rPr>
              <w:t xml:space="preserve">, от 18.05.2020 </w:t>
            </w:r>
            <w:hyperlink w:history="0" r:id="rId73"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188-пп</w:t>
              </w:r>
            </w:hyperlink>
            <w:r>
              <w:rPr>
                <w:sz w:val="20"/>
                <w:color w:val="392c69"/>
              </w:rPr>
              <w:t xml:space="preserve">,</w:t>
            </w:r>
          </w:p>
          <w:p>
            <w:pPr>
              <w:pStyle w:val="0"/>
              <w:jc w:val="center"/>
            </w:pPr>
            <w:r>
              <w:rPr>
                <w:sz w:val="20"/>
                <w:color w:val="392c69"/>
              </w:rPr>
              <w:t xml:space="preserve">от 03.08.2020 </w:t>
            </w:r>
            <w:hyperlink w:history="0" r:id="rId74" w:tooltip="Постановление Правительства Белгородской обл. от 03.08.2020 N 35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353-пп</w:t>
              </w:r>
            </w:hyperlink>
            <w:r>
              <w:rPr>
                <w:sz w:val="20"/>
                <w:color w:val="392c69"/>
              </w:rPr>
              <w:t xml:space="preserve">, от 23.11.2020 </w:t>
            </w:r>
            <w:hyperlink w:history="0" r:id="rId75"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N 491-пп</w:t>
              </w:r>
            </w:hyperlink>
            <w:r>
              <w:rPr>
                <w:sz w:val="20"/>
                <w:color w:val="392c69"/>
              </w:rPr>
              <w:t xml:space="preserve">, от 28.12.2020 </w:t>
            </w:r>
            <w:hyperlink w:history="0" r:id="rId76" w:tooltip="Постановление Правительства Белгородской обл. от 28.12.2020 N 61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613-пп</w:t>
              </w:r>
            </w:hyperlink>
            <w:r>
              <w:rPr>
                <w:sz w:val="20"/>
                <w:color w:val="392c69"/>
              </w:rPr>
              <w:t xml:space="preserve">,</w:t>
            </w:r>
          </w:p>
          <w:p>
            <w:pPr>
              <w:pStyle w:val="0"/>
              <w:jc w:val="center"/>
            </w:pPr>
            <w:r>
              <w:rPr>
                <w:sz w:val="20"/>
                <w:color w:val="392c69"/>
              </w:rPr>
              <w:t xml:space="preserve">от 22.03.2021 </w:t>
            </w:r>
            <w:hyperlink w:history="0" r:id="rId77"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 от 24.05.2021 </w:t>
            </w:r>
            <w:hyperlink w:history="0" r:id="rId78"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182-пп</w:t>
              </w:r>
            </w:hyperlink>
            <w:r>
              <w:rPr>
                <w:sz w:val="20"/>
                <w:color w:val="392c69"/>
              </w:rPr>
              <w:t xml:space="preserve">, от 09.08.2021 </w:t>
            </w:r>
            <w:hyperlink w:history="0" r:id="rId79" w:tooltip="Постановление Правительства Белгородской обл. от 09.08.2021 N 324-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324-пп</w:t>
              </w:r>
            </w:hyperlink>
            <w:r>
              <w:rPr>
                <w:sz w:val="20"/>
                <w:color w:val="392c69"/>
              </w:rPr>
              <w:t xml:space="preserve">,</w:t>
            </w:r>
          </w:p>
          <w:p>
            <w:pPr>
              <w:pStyle w:val="0"/>
              <w:jc w:val="center"/>
            </w:pPr>
            <w:r>
              <w:rPr>
                <w:sz w:val="20"/>
                <w:color w:val="392c69"/>
              </w:rPr>
              <w:t xml:space="preserve">от 18.10.2021 </w:t>
            </w:r>
            <w:hyperlink w:history="0" r:id="rId80"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color w:val="392c69"/>
              </w:rPr>
              <w:t xml:space="preserve">, от 27.12.2021 </w:t>
            </w:r>
            <w:hyperlink w:history="0" r:id="rId81"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681-пп</w:t>
              </w:r>
            </w:hyperlink>
            <w:r>
              <w:rPr>
                <w:sz w:val="20"/>
                <w:color w:val="392c69"/>
              </w:rPr>
              <w:t xml:space="preserve">, от 21.02.2022 </w:t>
            </w:r>
            <w:hyperlink w:history="0" r:id="rId8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w:t>
            </w:r>
          </w:p>
          <w:p>
            <w:pPr>
              <w:pStyle w:val="0"/>
              <w:jc w:val="center"/>
            </w:pPr>
            <w:r>
              <w:rPr>
                <w:sz w:val="20"/>
                <w:color w:val="392c69"/>
              </w:rPr>
              <w:t xml:space="preserve">от 22.08.2022 </w:t>
            </w:r>
            <w:hyperlink w:history="0" r:id="rId83"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496-пп</w:t>
              </w:r>
            </w:hyperlink>
            <w:r>
              <w:rPr>
                <w:sz w:val="20"/>
                <w:color w:val="392c69"/>
              </w:rPr>
              <w:t xml:space="preserve">, от 07.11.2022 </w:t>
            </w:r>
            <w:hyperlink w:history="0" r:id="rId84" w:tooltip="Постановление Правительства Белгородской обл. от 07.11.2022 N 66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661-пп</w:t>
              </w:r>
            </w:hyperlink>
            <w:r>
              <w:rPr>
                <w:sz w:val="20"/>
                <w:color w:val="392c69"/>
              </w:rPr>
              <w:t xml:space="preserve">, от 30.12.2022 </w:t>
            </w:r>
            <w:hyperlink w:history="0" r:id="rId85"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841-пп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Паспорт</w:t>
      </w:r>
    </w:p>
    <w:p>
      <w:pPr>
        <w:pStyle w:val="2"/>
        <w:jc w:val="center"/>
      </w:pPr>
      <w:r>
        <w:rPr>
          <w:sz w:val="20"/>
        </w:rPr>
        <w:t xml:space="preserve">государственной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6463"/>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государственной программы: "Обеспечение доступным и комфортным жильем и коммунальными услугами жителей Белгородской области" (далее - государственная программа)</w:t>
            </w:r>
          </w:p>
        </w:tc>
      </w:tr>
      <w:tr>
        <w:tblPrEx>
          <w:tblBorders>
            <w:insideH w:val="nil"/>
          </w:tblBorders>
        </w:tblPrEx>
        <w:tc>
          <w:tcPr>
            <w:tcW w:w="454" w:type="dxa"/>
            <w:tcBorders>
              <w:bottom w:val="nil"/>
            </w:tcBorders>
          </w:tcPr>
          <w:p>
            <w:pPr>
              <w:pStyle w:val="0"/>
            </w:pPr>
            <w:r>
              <w:rPr>
                <w:sz w:val="20"/>
              </w:rPr>
              <w:t xml:space="preserve">1</w:t>
            </w:r>
          </w:p>
        </w:tc>
        <w:tc>
          <w:tcPr>
            <w:tcW w:w="2098" w:type="dxa"/>
            <w:tcBorders>
              <w:bottom w:val="nil"/>
            </w:tcBorders>
          </w:tcPr>
          <w:p>
            <w:pPr>
              <w:pStyle w:val="0"/>
            </w:pPr>
            <w:r>
              <w:rPr>
                <w:sz w:val="20"/>
              </w:rPr>
              <w:t xml:space="preserve">Ответственный исполнитель государственной программы</w:t>
            </w:r>
          </w:p>
        </w:tc>
        <w:tc>
          <w:tcPr>
            <w:tcW w:w="6463" w:type="dxa"/>
            <w:tcBorders>
              <w:bottom w:val="nil"/>
            </w:tcBorders>
          </w:tcPr>
          <w:p>
            <w:pPr>
              <w:pStyle w:val="0"/>
              <w:jc w:val="both"/>
            </w:pPr>
            <w:r>
              <w:rPr>
                <w:sz w:val="20"/>
              </w:rPr>
              <w:t xml:space="preserve">Министерство строительства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8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2</w:t>
            </w:r>
          </w:p>
        </w:tc>
        <w:tc>
          <w:tcPr>
            <w:tcW w:w="2098" w:type="dxa"/>
            <w:tcBorders>
              <w:bottom w:val="nil"/>
            </w:tcBorders>
          </w:tcPr>
          <w:p>
            <w:pPr>
              <w:pStyle w:val="0"/>
            </w:pPr>
            <w:r>
              <w:rPr>
                <w:sz w:val="20"/>
              </w:rPr>
              <w:t xml:space="preserve">Соисполнители государственной программы</w:t>
            </w:r>
          </w:p>
        </w:tc>
        <w:tc>
          <w:tcPr>
            <w:tcW w:w="6463" w:type="dxa"/>
            <w:tcBorders>
              <w:bottom w:val="nil"/>
            </w:tcBorders>
          </w:tcPr>
          <w:p>
            <w:pPr>
              <w:pStyle w:val="0"/>
              <w:jc w:val="both"/>
            </w:pPr>
            <w:r>
              <w:rPr>
                <w:sz w:val="20"/>
              </w:rPr>
              <w:t xml:space="preserve">Министерство строительства Белгородской области, министерство жилищно-коммунального хозяйства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8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3</w:t>
            </w:r>
          </w:p>
        </w:tc>
        <w:tc>
          <w:tcPr>
            <w:tcW w:w="2098" w:type="dxa"/>
            <w:tcBorders>
              <w:bottom w:val="nil"/>
            </w:tcBorders>
          </w:tcPr>
          <w:p>
            <w:pPr>
              <w:pStyle w:val="0"/>
            </w:pPr>
            <w:r>
              <w:rPr>
                <w:sz w:val="20"/>
              </w:rPr>
              <w:t xml:space="preserve">Участники государственной программы</w:t>
            </w:r>
          </w:p>
        </w:tc>
        <w:tc>
          <w:tcPr>
            <w:tcW w:w="6463" w:type="dxa"/>
            <w:tcBorders>
              <w:bottom w:val="nil"/>
            </w:tcBorders>
          </w:tcPr>
          <w:p>
            <w:pPr>
              <w:pStyle w:val="0"/>
              <w:jc w:val="both"/>
            </w:pPr>
            <w:r>
              <w:rPr>
                <w:sz w:val="20"/>
              </w:rPr>
              <w:t xml:space="preserve">Министерство строительства Белгородской области, министерство жилищно-коммунального хозяйства Белгородской области, министерство социальной защиты населения и труда Белгородской области, управление государственного жилищного надзора Белгородской области, Управление Федеральной службы по надзору в сфере защиты прав потребителей и благополучия человека по Белгородской области, органы местного самоуправления муниципальных районов и городских округов</w:t>
            </w:r>
          </w:p>
        </w:tc>
      </w:tr>
      <w:tr>
        <w:tblPrEx>
          <w:tblBorders>
            <w:insideH w:val="nil"/>
          </w:tblBorders>
        </w:tblPrEx>
        <w:tc>
          <w:tcPr>
            <w:gridSpan w:val="3"/>
            <w:tcW w:w="9015" w:type="dxa"/>
            <w:tcBorders>
              <w:top w:val="nil"/>
            </w:tcBorders>
          </w:tcPr>
          <w:p>
            <w:pPr>
              <w:pStyle w:val="0"/>
              <w:jc w:val="both"/>
            </w:pPr>
            <w:r>
              <w:rPr>
                <w:sz w:val="20"/>
              </w:rPr>
              <w:t xml:space="preserve">(раздел 3 в ред. </w:t>
            </w:r>
            <w:hyperlink w:history="0" r:id="rId8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4</w:t>
            </w:r>
          </w:p>
        </w:tc>
        <w:tc>
          <w:tcPr>
            <w:tcW w:w="2098" w:type="dxa"/>
            <w:tcBorders>
              <w:bottom w:val="nil"/>
            </w:tcBorders>
          </w:tcPr>
          <w:p>
            <w:pPr>
              <w:pStyle w:val="0"/>
            </w:pPr>
            <w:r>
              <w:rPr>
                <w:sz w:val="20"/>
              </w:rPr>
              <w:t xml:space="preserve">Подпрограммы государственной программы</w:t>
            </w:r>
          </w:p>
        </w:tc>
        <w:tc>
          <w:tcPr>
            <w:tcW w:w="6463" w:type="dxa"/>
            <w:tcBorders>
              <w:bottom w:val="nil"/>
            </w:tcBorders>
          </w:tcPr>
          <w:p>
            <w:pPr>
              <w:pStyle w:val="0"/>
              <w:jc w:val="both"/>
            </w:pPr>
            <w:r>
              <w:rPr>
                <w:sz w:val="20"/>
              </w:rPr>
              <w:t xml:space="preserve">1. </w:t>
            </w:r>
            <w:hyperlink w:history="0" w:anchor="P510" w:tooltip="Подпрограмма 1">
              <w:r>
                <w:rPr>
                  <w:sz w:val="20"/>
                  <w:color w:val="0000ff"/>
                </w:rPr>
                <w:t xml:space="preserve">Стимулирование</w:t>
              </w:r>
            </w:hyperlink>
            <w:r>
              <w:rPr>
                <w:sz w:val="20"/>
              </w:rPr>
              <w:t xml:space="preserve"> развития жилищного строительства на территории Белгородской области.</w:t>
            </w:r>
          </w:p>
          <w:p>
            <w:pPr>
              <w:pStyle w:val="0"/>
              <w:jc w:val="both"/>
            </w:pPr>
            <w:r>
              <w:rPr>
                <w:sz w:val="20"/>
              </w:rPr>
              <w:t xml:space="preserve">2. </w:t>
            </w:r>
            <w:hyperlink w:history="0" w:anchor="P1639" w:tooltip="Подпрограмма 2">
              <w:r>
                <w:rPr>
                  <w:sz w:val="20"/>
                  <w:color w:val="0000ff"/>
                </w:rPr>
                <w:t xml:space="preserve">Создание условий</w:t>
              </w:r>
            </w:hyperlink>
            <w:r>
              <w:rPr>
                <w:sz w:val="20"/>
              </w:rPr>
              <w:t xml:space="preserve"> для обеспечения населения качественными услугами жилищно-коммунального хозяйства.</w:t>
            </w:r>
          </w:p>
          <w:p>
            <w:pPr>
              <w:pStyle w:val="0"/>
              <w:jc w:val="both"/>
            </w:pPr>
            <w:r>
              <w:rPr>
                <w:sz w:val="20"/>
              </w:rPr>
              <w:t xml:space="preserve">3. </w:t>
            </w:r>
            <w:hyperlink w:history="0" w:anchor="P2193" w:tooltip="Подпрограмма 3">
              <w:r>
                <w:rPr>
                  <w:sz w:val="20"/>
                  <w:color w:val="0000ff"/>
                </w:rPr>
                <w:t xml:space="preserve">Обеспечение реализации</w:t>
              </w:r>
            </w:hyperlink>
            <w:r>
              <w:rPr>
                <w:sz w:val="20"/>
              </w:rPr>
              <w:t xml:space="preserve">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p>
            <w:pPr>
              <w:pStyle w:val="0"/>
              <w:jc w:val="both"/>
            </w:pPr>
            <w:r>
              <w:rPr>
                <w:sz w:val="20"/>
              </w:rPr>
              <w:t xml:space="preserve">4. </w:t>
            </w:r>
            <w:hyperlink w:history="0" w:anchor="P2322" w:tooltip="Подпрограмма 4">
              <w:r>
                <w:rPr>
                  <w:sz w:val="20"/>
                  <w:color w:val="0000ff"/>
                </w:rPr>
                <w:t xml:space="preserve">Развитие и модернизация</w:t>
              </w:r>
            </w:hyperlink>
            <w:r>
              <w:rPr>
                <w:sz w:val="20"/>
              </w:rPr>
              <w:t xml:space="preserve"> коммунального комплекса Белгородской области.</w:t>
            </w:r>
          </w:p>
          <w:p>
            <w:pPr>
              <w:pStyle w:val="0"/>
              <w:jc w:val="both"/>
            </w:pPr>
            <w:r>
              <w:rPr>
                <w:sz w:val="20"/>
              </w:rPr>
              <w:t xml:space="preserve">5. </w:t>
            </w:r>
            <w:hyperlink w:history="0" w:anchor="P2653" w:tooltip="Подпрограмма 5">
              <w:r>
                <w:rPr>
                  <w:sz w:val="20"/>
                  <w:color w:val="0000ff"/>
                </w:rPr>
                <w:t xml:space="preserve">Повышение качества питьевой</w:t>
              </w:r>
            </w:hyperlink>
            <w:r>
              <w:rPr>
                <w:sz w:val="20"/>
              </w:rPr>
              <w:t xml:space="preserve"> воды для населения Белгородской области на 2019 - 2024 годы</w:t>
            </w:r>
          </w:p>
        </w:tc>
      </w:tr>
      <w:tr>
        <w:tblPrEx>
          <w:tblBorders>
            <w:insideH w:val="nil"/>
          </w:tblBorders>
        </w:tblPrEx>
        <w:tc>
          <w:tcPr>
            <w:gridSpan w:val="3"/>
            <w:tcW w:w="9015" w:type="dxa"/>
            <w:tcBorders>
              <w:top w:val="nil"/>
            </w:tcBorders>
          </w:tcPr>
          <w:p>
            <w:pPr>
              <w:pStyle w:val="0"/>
              <w:jc w:val="both"/>
            </w:pPr>
            <w:r>
              <w:rPr>
                <w:sz w:val="20"/>
              </w:rPr>
              <w:t xml:space="preserve">(п. 5 введен </w:t>
            </w:r>
            <w:hyperlink w:history="0" r:id="rId89"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336-пп)</w:t>
            </w:r>
          </w:p>
        </w:tc>
      </w:tr>
      <w:tr>
        <w:tc>
          <w:tcPr>
            <w:tcW w:w="454" w:type="dxa"/>
          </w:tcPr>
          <w:p>
            <w:pPr>
              <w:pStyle w:val="0"/>
            </w:pPr>
            <w:r>
              <w:rPr>
                <w:sz w:val="20"/>
              </w:rPr>
              <w:t xml:space="preserve">5</w:t>
            </w:r>
          </w:p>
        </w:tc>
        <w:tc>
          <w:tcPr>
            <w:tcW w:w="2098" w:type="dxa"/>
          </w:tcPr>
          <w:p>
            <w:pPr>
              <w:pStyle w:val="0"/>
            </w:pPr>
            <w:r>
              <w:rPr>
                <w:sz w:val="20"/>
              </w:rPr>
              <w:t xml:space="preserve">Цель (цели) государственной программы</w:t>
            </w:r>
          </w:p>
        </w:tc>
        <w:tc>
          <w:tcPr>
            <w:tcW w:w="6463" w:type="dxa"/>
          </w:tcPr>
          <w:p>
            <w:pPr>
              <w:pStyle w:val="0"/>
              <w:jc w:val="both"/>
            </w:pPr>
            <w:r>
              <w:rPr>
                <w:sz w:val="20"/>
              </w:rPr>
              <w:t xml:space="preserve">Создание условий для комплексного развития жилищной сферы, повышения доступности жилья и обеспечения качественными жилищно-коммунальными услугами в Белгородской области</w:t>
            </w:r>
          </w:p>
        </w:tc>
      </w:tr>
      <w:tr>
        <w:tblPrEx>
          <w:tblBorders>
            <w:insideH w:val="nil"/>
          </w:tblBorders>
        </w:tblPrEx>
        <w:tc>
          <w:tcPr>
            <w:tcW w:w="454" w:type="dxa"/>
            <w:tcBorders>
              <w:bottom w:val="nil"/>
            </w:tcBorders>
          </w:tcPr>
          <w:p>
            <w:pPr>
              <w:pStyle w:val="0"/>
            </w:pPr>
            <w:r>
              <w:rPr>
                <w:sz w:val="20"/>
              </w:rPr>
              <w:t xml:space="preserve">6</w:t>
            </w:r>
          </w:p>
        </w:tc>
        <w:tc>
          <w:tcPr>
            <w:tcW w:w="2098" w:type="dxa"/>
            <w:tcBorders>
              <w:bottom w:val="nil"/>
            </w:tcBorders>
          </w:tcPr>
          <w:p>
            <w:pPr>
              <w:pStyle w:val="0"/>
            </w:pPr>
            <w:r>
              <w:rPr>
                <w:sz w:val="20"/>
              </w:rPr>
              <w:t xml:space="preserve">Задачи государственной программы</w:t>
            </w:r>
          </w:p>
        </w:tc>
        <w:tc>
          <w:tcPr>
            <w:tcW w:w="6463" w:type="dxa"/>
            <w:tcBorders>
              <w:bottom w:val="nil"/>
            </w:tcBorders>
          </w:tcPr>
          <w:p>
            <w:pPr>
              <w:pStyle w:val="0"/>
              <w:jc w:val="both"/>
            </w:pPr>
            <w:r>
              <w:rPr>
                <w:sz w:val="20"/>
              </w:rPr>
              <w:t xml:space="preserve">1. Повышение уровня доступности и качества жилья для населения.</w:t>
            </w:r>
          </w:p>
          <w:p>
            <w:pPr>
              <w:pStyle w:val="0"/>
              <w:jc w:val="both"/>
            </w:pPr>
            <w:r>
              <w:rPr>
                <w:sz w:val="20"/>
              </w:rPr>
              <w:t xml:space="preserve">2. Повышение качества и надежности предоставления жилищно-коммунальных услуг в Белгородской области.</w:t>
            </w:r>
          </w:p>
          <w:p>
            <w:pPr>
              <w:pStyle w:val="0"/>
              <w:jc w:val="both"/>
            </w:pPr>
            <w:r>
              <w:rPr>
                <w:sz w:val="20"/>
              </w:rPr>
              <w:t xml:space="preserve">3. Обеспечение эффективной и результативной деятельности органов государственной и исполнительной власти Белгородской области в сфере развития жилищного строительства и жилищно-коммунального хозяйства.</w:t>
            </w:r>
          </w:p>
          <w:p>
            <w:pPr>
              <w:pStyle w:val="0"/>
              <w:jc w:val="both"/>
            </w:pPr>
            <w:r>
              <w:rPr>
                <w:sz w:val="20"/>
              </w:rPr>
              <w:t xml:space="preserve">4. Повышение надежности работы системы водоснабжения и водоотведения в соответствии с нормативными требованиями.</w:t>
            </w:r>
          </w:p>
          <w:p>
            <w:pPr>
              <w:pStyle w:val="0"/>
              <w:jc w:val="both"/>
            </w:pPr>
            <w:r>
              <w:rPr>
                <w:sz w:val="20"/>
              </w:rPr>
              <w:t xml:space="preserve">5. Повышение качества питьевой воды для населения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(п. 5 введен </w:t>
            </w:r>
            <w:hyperlink w:history="0" r:id="rId90"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336-пп)</w:t>
            </w:r>
          </w:p>
        </w:tc>
      </w:tr>
      <w:tr>
        <w:tc>
          <w:tcPr>
            <w:tcW w:w="454" w:type="dxa"/>
          </w:tcPr>
          <w:p>
            <w:pPr>
              <w:pStyle w:val="0"/>
            </w:pPr>
            <w:r>
              <w:rPr>
                <w:sz w:val="20"/>
              </w:rPr>
              <w:t xml:space="preserve">7</w:t>
            </w:r>
          </w:p>
        </w:tc>
        <w:tc>
          <w:tcPr>
            <w:tcW w:w="2098" w:type="dxa"/>
          </w:tcPr>
          <w:p>
            <w:pPr>
              <w:pStyle w:val="0"/>
            </w:pPr>
            <w:r>
              <w:rPr>
                <w:sz w:val="20"/>
              </w:rPr>
              <w:t xml:space="preserve">Сроки и этапы реализации государственной программы</w:t>
            </w:r>
          </w:p>
        </w:tc>
        <w:tc>
          <w:tcPr>
            <w:tcW w:w="6463" w:type="dxa"/>
          </w:tcPr>
          <w:p>
            <w:pPr>
              <w:pStyle w:val="0"/>
              <w:jc w:val="both"/>
            </w:pPr>
            <w:r>
              <w:rPr>
                <w:sz w:val="20"/>
              </w:rPr>
              <w:t xml:space="preserve">Реализация государственной программы осуществляется в 2 этапа:</w:t>
            </w:r>
          </w:p>
          <w:p>
            <w:pPr>
              <w:pStyle w:val="0"/>
              <w:jc w:val="both"/>
            </w:pPr>
            <w:r>
              <w:rPr>
                <w:sz w:val="20"/>
              </w:rPr>
              <w:t xml:space="preserve">1 этап: 2014 - 2020 годы;</w:t>
            </w:r>
          </w:p>
          <w:p>
            <w:pPr>
              <w:pStyle w:val="0"/>
              <w:jc w:val="both"/>
            </w:pPr>
            <w:r>
              <w:rPr>
                <w:sz w:val="20"/>
              </w:rPr>
              <w:t xml:space="preserve">2 этап: 2021 - 2025 годы</w:t>
            </w:r>
          </w:p>
        </w:tc>
      </w:tr>
      <w:tr>
        <w:tblPrEx>
          <w:tblBorders>
            <w:insideH w:val="nil"/>
          </w:tblBorders>
        </w:tblPrEx>
        <w:tc>
          <w:tcPr>
            <w:tcW w:w="454" w:type="dxa"/>
            <w:tcBorders>
              <w:bottom w:val="nil"/>
            </w:tcBorders>
          </w:tcPr>
          <w:p>
            <w:pPr>
              <w:pStyle w:val="0"/>
            </w:pPr>
            <w:r>
              <w:rPr>
                <w:sz w:val="20"/>
              </w:rPr>
              <w:t xml:space="preserve">8</w:t>
            </w:r>
          </w:p>
        </w:tc>
        <w:tc>
          <w:tcPr>
            <w:tcW w:w="2098" w:type="dxa"/>
            <w:tcBorders>
              <w:bottom w:val="nil"/>
            </w:tcBorders>
          </w:tcPr>
          <w:p>
            <w:pPr>
              <w:pStyle w:val="0"/>
            </w:pPr>
            <w:r>
              <w:rPr>
                <w:sz w:val="20"/>
              </w:rPr>
              <w:t xml:space="preserve">Объемы бюджетных ассигнований государственной программы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Планируемый общий объем финансирования государственной программы в 2014 - 2025 годах за счет всех источников финансирования составит 619961528,0 тыс. рублей.</w:t>
            </w:r>
          </w:p>
          <w:p>
            <w:pPr>
              <w:pStyle w:val="0"/>
              <w:jc w:val="both"/>
            </w:pPr>
            <w:r>
              <w:rPr>
                <w:sz w:val="20"/>
              </w:rPr>
              <w:t xml:space="preserve">Объем финансирования государственной программы в 2014 - 2025 годах за счет средств областного бюджета составит 57765775,1 тыс. рублей, в том числе по годам:</w:t>
            </w:r>
          </w:p>
          <w:p>
            <w:pPr>
              <w:pStyle w:val="0"/>
              <w:jc w:val="both"/>
            </w:pPr>
            <w:r>
              <w:rPr>
                <w:sz w:val="20"/>
              </w:rPr>
              <w:t xml:space="preserve">2014 год - 1183201,74 тыс. рублей;</w:t>
            </w:r>
          </w:p>
          <w:p>
            <w:pPr>
              <w:pStyle w:val="0"/>
              <w:jc w:val="both"/>
            </w:pPr>
            <w:r>
              <w:rPr>
                <w:sz w:val="20"/>
              </w:rPr>
              <w:t xml:space="preserve">2015 год - 1078805,52 тыс. рублей;</w:t>
            </w:r>
          </w:p>
          <w:p>
            <w:pPr>
              <w:pStyle w:val="0"/>
              <w:jc w:val="both"/>
            </w:pPr>
            <w:r>
              <w:rPr>
                <w:sz w:val="20"/>
              </w:rPr>
              <w:t xml:space="preserve">2016 год - 894346,35 тыс. рублей;</w:t>
            </w:r>
          </w:p>
          <w:p>
            <w:pPr>
              <w:pStyle w:val="0"/>
              <w:jc w:val="both"/>
            </w:pPr>
            <w:r>
              <w:rPr>
                <w:sz w:val="20"/>
              </w:rPr>
              <w:t xml:space="preserve">2017 год - 1343290,63 тыс. рублей;</w:t>
            </w:r>
          </w:p>
          <w:p>
            <w:pPr>
              <w:pStyle w:val="0"/>
              <w:jc w:val="both"/>
            </w:pPr>
            <w:r>
              <w:rPr>
                <w:sz w:val="20"/>
              </w:rPr>
              <w:t xml:space="preserve">2018 год - 2021505,94 тыс. рублей;</w:t>
            </w:r>
          </w:p>
          <w:p>
            <w:pPr>
              <w:pStyle w:val="0"/>
              <w:jc w:val="both"/>
            </w:pPr>
            <w:r>
              <w:rPr>
                <w:sz w:val="20"/>
              </w:rPr>
              <w:t xml:space="preserve">2019 год - 4207513,24 тыс. рублей;</w:t>
            </w:r>
          </w:p>
          <w:p>
            <w:pPr>
              <w:pStyle w:val="0"/>
              <w:jc w:val="both"/>
            </w:pPr>
            <w:r>
              <w:rPr>
                <w:sz w:val="20"/>
              </w:rPr>
              <w:t xml:space="preserve">2020 год - 3690478,4 тыс. рублей;</w:t>
            </w:r>
          </w:p>
          <w:p>
            <w:pPr>
              <w:pStyle w:val="0"/>
              <w:jc w:val="both"/>
            </w:pPr>
            <w:r>
              <w:rPr>
                <w:sz w:val="20"/>
              </w:rPr>
              <w:t xml:space="preserve">2021 год - 8296251,4 тыс. рублей;</w:t>
            </w:r>
          </w:p>
          <w:p>
            <w:pPr>
              <w:pStyle w:val="0"/>
              <w:jc w:val="both"/>
            </w:pPr>
            <w:r>
              <w:rPr>
                <w:sz w:val="20"/>
              </w:rPr>
              <w:t xml:space="preserve">2022 год - 16268179,3 тыс. рублей;</w:t>
            </w:r>
          </w:p>
          <w:p>
            <w:pPr>
              <w:pStyle w:val="0"/>
              <w:jc w:val="both"/>
            </w:pPr>
            <w:r>
              <w:rPr>
                <w:sz w:val="20"/>
              </w:rPr>
              <w:t xml:space="preserve">2023 год - 7313511,0 тыс. рублей;</w:t>
            </w:r>
          </w:p>
          <w:p>
            <w:pPr>
              <w:pStyle w:val="0"/>
              <w:jc w:val="both"/>
            </w:pPr>
            <w:r>
              <w:rPr>
                <w:sz w:val="20"/>
              </w:rPr>
              <w:t xml:space="preserve">2024 год - 5916959,0 тыс. рублей;</w:t>
            </w:r>
          </w:p>
          <w:p>
            <w:pPr>
              <w:pStyle w:val="0"/>
              <w:jc w:val="both"/>
            </w:pPr>
            <w:r>
              <w:rPr>
                <w:sz w:val="20"/>
              </w:rPr>
              <w:t xml:space="preserve">2025 год - 5551732,5 тыс. рублей.</w:t>
            </w:r>
          </w:p>
          <w:p>
            <w:pPr>
              <w:pStyle w:val="0"/>
              <w:jc w:val="both"/>
            </w:pPr>
            <w:r>
              <w:rPr>
                <w:sz w:val="20"/>
              </w:rPr>
              <w:t xml:space="preserve">Планируемый объем финансирования государственной программы в 2014 - 2025 годах за счет средств федерального бюджета составит 14669154,2 тыс. рублей.</w:t>
            </w:r>
          </w:p>
          <w:p>
            <w:pPr>
              <w:pStyle w:val="0"/>
              <w:jc w:val="both"/>
            </w:pPr>
            <w:r>
              <w:rPr>
                <w:sz w:val="20"/>
              </w:rPr>
              <w:t xml:space="preserve">Планируемый объем финансирования государственной программы в 2014 - 2025 годах за счет средств консолидированного бюджета муниципальных образований - 8014920,8 тыс. рублей.</w:t>
            </w:r>
          </w:p>
          <w:p>
            <w:pPr>
              <w:pStyle w:val="0"/>
              <w:jc w:val="both"/>
            </w:pPr>
            <w:r>
              <w:rPr>
                <w:sz w:val="20"/>
              </w:rPr>
              <w:t xml:space="preserve">Планируемый объем финансирования государственной программы в 2014 - 2025 годах за счет средств иных источников составит 539511678,0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8 в ред. </w:t>
            </w:r>
            <w:hyperlink w:history="0" r:id="rId91"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tc>
      </w:tr>
      <w:tr>
        <w:tblPrEx>
          <w:tblBorders>
            <w:insideH w:val="nil"/>
          </w:tblBorders>
        </w:tblPrEx>
        <w:tc>
          <w:tcPr>
            <w:tcW w:w="454" w:type="dxa"/>
            <w:tcBorders>
              <w:bottom w:val="nil"/>
            </w:tcBorders>
          </w:tcPr>
          <w:p>
            <w:pPr>
              <w:pStyle w:val="0"/>
            </w:pPr>
            <w:r>
              <w:rPr>
                <w:sz w:val="20"/>
              </w:rPr>
              <w:t xml:space="preserve">9</w:t>
            </w:r>
          </w:p>
        </w:tc>
        <w:tc>
          <w:tcPr>
            <w:tcW w:w="2098" w:type="dxa"/>
            <w:tcBorders>
              <w:bottom w:val="nil"/>
            </w:tcBorders>
          </w:tcPr>
          <w:p>
            <w:pPr>
              <w:pStyle w:val="0"/>
            </w:pPr>
            <w:r>
              <w:rPr>
                <w:sz w:val="20"/>
              </w:rPr>
              <w:t xml:space="preserve">Конечные результаты реализации государственной программы</w:t>
            </w:r>
          </w:p>
        </w:tc>
        <w:tc>
          <w:tcPr>
            <w:tcW w:w="6463" w:type="dxa"/>
            <w:tcBorders>
              <w:bottom w:val="nil"/>
            </w:tcBorders>
          </w:tcPr>
          <w:p>
            <w:pPr>
              <w:pStyle w:val="0"/>
              <w:jc w:val="both"/>
            </w:pPr>
            <w:r>
              <w:rPr>
                <w:sz w:val="20"/>
              </w:rPr>
              <w:t xml:space="preserve">К 2025 году планируется достичь следующих целевых показателей:</w:t>
            </w:r>
          </w:p>
          <w:p>
            <w:pPr>
              <w:pStyle w:val="0"/>
              <w:jc w:val="both"/>
            </w:pPr>
            <w:r>
              <w:rPr>
                <w:sz w:val="20"/>
              </w:rPr>
              <w:t xml:space="preserve">1. Увеличение объема ввода жилья за 2014 - 2025 годы - 19047 тыс. кв. метров общей площади.</w:t>
            </w:r>
          </w:p>
          <w:p>
            <w:pPr>
              <w:pStyle w:val="0"/>
              <w:jc w:val="both"/>
            </w:pPr>
            <w:r>
              <w:rPr>
                <w:sz w:val="20"/>
              </w:rPr>
              <w:t xml:space="preserve">2. Увеличение обеспеченности населения жильем - не менее 37 кв. метров на одного жителя.</w:t>
            </w:r>
          </w:p>
          <w:p>
            <w:pPr>
              <w:pStyle w:val="0"/>
              <w:jc w:val="both"/>
            </w:pPr>
            <w:r>
              <w:rPr>
                <w:sz w:val="20"/>
              </w:rPr>
              <w:t xml:space="preserve">3. Увеличение доли семей, имеющих возможность приобрести жилье, соответствующее стандартам обеспечения жилыми помещениями, с помощью собственных и заемных средств, до 40 процентов.</w:t>
            </w:r>
          </w:p>
          <w:p>
            <w:pPr>
              <w:pStyle w:val="0"/>
              <w:jc w:val="both"/>
            </w:pPr>
            <w:r>
              <w:rPr>
                <w:sz w:val="20"/>
              </w:rPr>
              <w:t xml:space="preserve">4. Увеличение доли населения, обеспеченного доброкачественной питьевой водой, отвечающей требованиям безопасности, от общего количества населения области до 90,7 процента к 2024 году</w:t>
            </w:r>
          </w:p>
        </w:tc>
      </w:tr>
      <w:tr>
        <w:tblPrEx>
          <w:tblBorders>
            <w:insideH w:val="nil"/>
          </w:tblBorders>
        </w:tblPrEx>
        <w:tc>
          <w:tcPr>
            <w:gridSpan w:val="3"/>
            <w:tcW w:w="9015" w:type="dxa"/>
            <w:tcBorders>
              <w:top w:val="nil"/>
            </w:tcBorders>
          </w:tcPr>
          <w:p>
            <w:pPr>
              <w:pStyle w:val="0"/>
              <w:jc w:val="both"/>
            </w:pPr>
            <w:r>
              <w:rPr>
                <w:sz w:val="20"/>
              </w:rPr>
              <w:t xml:space="preserve">(п. 4 в ред. </w:t>
            </w:r>
            <w:hyperlink w:history="0" r:id="rId92"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18.05.2020 N 188-пп)</w:t>
            </w:r>
          </w:p>
        </w:tc>
      </w:tr>
    </w:tbl>
    <w:p>
      <w:pPr>
        <w:pStyle w:val="0"/>
        <w:jc w:val="both"/>
      </w:pPr>
      <w:r>
        <w:rPr>
          <w:sz w:val="20"/>
        </w:rPr>
      </w:r>
    </w:p>
    <w:p>
      <w:pPr>
        <w:pStyle w:val="2"/>
        <w:outlineLvl w:val="1"/>
        <w:jc w:val="center"/>
      </w:pPr>
      <w:r>
        <w:rPr>
          <w:sz w:val="20"/>
        </w:rPr>
        <w:t xml:space="preserve">1. Общая характеристика сферы реализации государственной</w:t>
      </w:r>
    </w:p>
    <w:p>
      <w:pPr>
        <w:pStyle w:val="2"/>
        <w:jc w:val="center"/>
      </w:pPr>
      <w:r>
        <w:rPr>
          <w:sz w:val="20"/>
        </w:rPr>
        <w:t xml:space="preserve">программы, в том числе формулировки основных проблем</w:t>
      </w:r>
    </w:p>
    <w:p>
      <w:pPr>
        <w:pStyle w:val="2"/>
        <w:jc w:val="center"/>
      </w:pPr>
      <w:r>
        <w:rPr>
          <w:sz w:val="20"/>
        </w:rPr>
        <w:t xml:space="preserve">в указанной сфере и прогноз ее развития</w:t>
      </w:r>
    </w:p>
    <w:p>
      <w:pPr>
        <w:pStyle w:val="0"/>
        <w:jc w:val="both"/>
      </w:pPr>
      <w:r>
        <w:rPr>
          <w:sz w:val="20"/>
        </w:rPr>
      </w:r>
    </w:p>
    <w:p>
      <w:pPr>
        <w:pStyle w:val="0"/>
        <w:ind w:firstLine="540"/>
        <w:jc w:val="both"/>
      </w:pPr>
      <w:r>
        <w:rPr>
          <w:sz w:val="20"/>
        </w:rPr>
        <w:t xml:space="preserve">Наличие собственного благоустроенного жилья является одной из базовых ценностей человеческого существования, обеспечивающей здоровье нации, формирование семьи и сохранение семейных ценностей, стабилизацию и положительное развитие демографической ситуации, создание основ солидарного общества. Это источник уверенности людей в завтрашнем дне и опора стабильности в обществе.</w:t>
      </w:r>
    </w:p>
    <w:p>
      <w:pPr>
        <w:pStyle w:val="0"/>
        <w:spacing w:before="200" w:line-rule="auto"/>
        <w:ind w:firstLine="540"/>
        <w:jc w:val="both"/>
      </w:pPr>
      <w:r>
        <w:rPr>
          <w:sz w:val="20"/>
        </w:rPr>
        <w:t xml:space="preserve">Строительство жилья является точкой роста экономики государства, залогом его эффективного развития как в экономическом, так и в социальном плане.</w:t>
      </w:r>
    </w:p>
    <w:p>
      <w:pPr>
        <w:pStyle w:val="0"/>
        <w:spacing w:before="200" w:line-rule="auto"/>
        <w:ind w:firstLine="540"/>
        <w:jc w:val="both"/>
      </w:pPr>
      <w:r>
        <w:rPr>
          <w:sz w:val="20"/>
        </w:rPr>
        <w:t xml:space="preserve">Жилищная политика области направлена на создание условий для обеспечения всех категорий населения доступным, качественным и благоустроенным жильем. В рамках Стратегии социально-экономического развития Белгородской области на период до 2025 года разработаны и реализуются мероприятия, направленные на создание оптимальных условий для развития жилищного строительства, и в первую очередь для строительства индивидуального жилья, которое определено как приоритетное.</w:t>
      </w:r>
    </w:p>
    <w:p>
      <w:pPr>
        <w:pStyle w:val="0"/>
        <w:spacing w:before="200" w:line-rule="auto"/>
        <w:ind w:firstLine="540"/>
        <w:jc w:val="both"/>
      </w:pPr>
      <w:r>
        <w:rPr>
          <w:sz w:val="20"/>
        </w:rPr>
        <w:t xml:space="preserve">За период реализации программных мероприятий объемы строительства жилья в области значительно возросли: общий ввод жилья увеличился в 1,4 раза, ввод индивидуальных жилых домов - в 2 раза. С 2007 года в области ежегодно вводится в эксплуатацию более 1 млн кв. метров жилья.</w:t>
      </w:r>
    </w:p>
    <w:p>
      <w:pPr>
        <w:pStyle w:val="0"/>
        <w:spacing w:before="200" w:line-rule="auto"/>
        <w:ind w:firstLine="540"/>
        <w:jc w:val="both"/>
      </w:pPr>
      <w:r>
        <w:rPr>
          <w:sz w:val="20"/>
        </w:rPr>
        <w:t xml:space="preserve">Прирост общей площади введенного в 2004 году жилья по сравнению с предыдущим годом составил 50 процентов, в 2005 году - 46 процентов, в 2006 году - 29 процентов, в 2007 году - 14 процентов, в 2008 году - 9 процентов, в 2009 году - 11 процентов, в 2010 году - 10 процентов, в 2011 году - 6 процентов, в 2012 году - 5,8 процента.</w:t>
      </w:r>
    </w:p>
    <w:p>
      <w:pPr>
        <w:pStyle w:val="0"/>
        <w:spacing w:before="200" w:line-rule="auto"/>
        <w:ind w:firstLine="540"/>
        <w:jc w:val="both"/>
      </w:pPr>
      <w:r>
        <w:rPr>
          <w:sz w:val="20"/>
        </w:rPr>
        <w:t xml:space="preserve">В 2012 году объем ввода жилья составил 1215,2 тыс. кв. метров, что на 1,3 процента выше планируемого объема (1199,0 тыс. кв. метров). Индивидуального жилья построено 1030,0 тыс. кв. метров, в том числе населением за счет собственных и заемных средств - 995,8 тыс. кв. метров. Ввод индивидуального жилья составил 85 процентов от общего ввода.</w:t>
      </w:r>
    </w:p>
    <w:p>
      <w:pPr>
        <w:pStyle w:val="0"/>
        <w:jc w:val="both"/>
      </w:pPr>
      <w:r>
        <w:rPr>
          <w:sz w:val="20"/>
        </w:rPr>
      </w:r>
    </w:p>
    <w:p>
      <w:pPr>
        <w:pStyle w:val="2"/>
        <w:outlineLvl w:val="2"/>
        <w:jc w:val="center"/>
      </w:pPr>
      <w:r>
        <w:rPr>
          <w:sz w:val="20"/>
        </w:rPr>
        <w:t xml:space="preserve">Рисунок 1. Ввод жилья на территории</w:t>
      </w:r>
    </w:p>
    <w:p>
      <w:pPr>
        <w:pStyle w:val="2"/>
        <w:jc w:val="center"/>
      </w:pPr>
      <w:r>
        <w:rPr>
          <w:sz w:val="20"/>
        </w:rPr>
        <w:t xml:space="preserve">Белгородской области в 2004 - 2012 годах</w:t>
      </w:r>
    </w:p>
    <w:p>
      <w:pPr>
        <w:pStyle w:val="0"/>
        <w:jc w:val="both"/>
      </w:pPr>
      <w:r>
        <w:rPr>
          <w:sz w:val="20"/>
        </w:rPr>
      </w:r>
    </w:p>
    <w:p>
      <w:pPr>
        <w:pStyle w:val="0"/>
        <w:jc w:val="center"/>
      </w:pPr>
      <w:r>
        <w:rPr>
          <w:sz w:val="20"/>
        </w:rPr>
        <w:t xml:space="preserve">Рисунок не приводится.</w:t>
      </w:r>
    </w:p>
    <w:p>
      <w:pPr>
        <w:pStyle w:val="0"/>
        <w:jc w:val="both"/>
      </w:pPr>
      <w:r>
        <w:rPr>
          <w:sz w:val="20"/>
        </w:rPr>
      </w:r>
    </w:p>
    <w:p>
      <w:pPr>
        <w:pStyle w:val="0"/>
        <w:ind w:firstLine="540"/>
        <w:jc w:val="both"/>
      </w:pPr>
      <w:r>
        <w:rPr>
          <w:sz w:val="20"/>
        </w:rPr>
        <w:t xml:space="preserve">В 2017 году объем ввода жилья составил 1300,5 тыс. кв. метров. Населением за счет собственных и заемных средств индивидуального жилья построено 1055,9 тыс. кв. метров. Ввод индивидуального жилья составил 81 процент от общего ввода.</w:t>
      </w:r>
    </w:p>
    <w:p>
      <w:pPr>
        <w:pStyle w:val="0"/>
        <w:spacing w:before="200" w:line-rule="auto"/>
        <w:ind w:firstLine="540"/>
        <w:jc w:val="both"/>
      </w:pPr>
      <w:r>
        <w:rPr>
          <w:sz w:val="20"/>
        </w:rPr>
        <w:t xml:space="preserve">Объем введенного жилья в расчете на 1 жителя области составил 0,79 кв. метров на душу населения области, что на 5,3 процента выше показателя за 2011 год (0,75 кв. метров на душу населения).</w:t>
      </w:r>
    </w:p>
    <w:p>
      <w:pPr>
        <w:pStyle w:val="0"/>
        <w:spacing w:before="200" w:line-rule="auto"/>
        <w:ind w:firstLine="540"/>
        <w:jc w:val="both"/>
      </w:pPr>
      <w:r>
        <w:rPr>
          <w:sz w:val="20"/>
        </w:rPr>
        <w:t xml:space="preserve">По объему введенного жилья в расчете на 1000 человек населения Белгородская область на протяжении ряда лет входит в лидирующую десятку регионов Российской Федерации.</w:t>
      </w:r>
    </w:p>
    <w:p>
      <w:pPr>
        <w:pStyle w:val="0"/>
        <w:spacing w:before="200" w:line-rule="auto"/>
        <w:ind w:firstLine="540"/>
        <w:jc w:val="both"/>
      </w:pPr>
      <w:r>
        <w:rPr>
          <w:sz w:val="20"/>
        </w:rPr>
        <w:t xml:space="preserve">В 2018 году введено 1215,5 тыс. кв. метров жилья. Населением за счет собственных и заемных средств введено 1033,6 тыс. кв. метров жилья.</w:t>
      </w:r>
    </w:p>
    <w:p>
      <w:pPr>
        <w:pStyle w:val="0"/>
        <w:spacing w:before="200" w:line-rule="auto"/>
        <w:ind w:firstLine="540"/>
        <w:jc w:val="both"/>
      </w:pPr>
      <w:r>
        <w:rPr>
          <w:sz w:val="20"/>
        </w:rPr>
        <w:t xml:space="preserve">В соответствии с </w:t>
      </w:r>
      <w:hyperlink w:history="0" r:id="rId93" w:tooltip="Указ Президента РФ от 07.05.2018 N 204 (ред. от 21.07.2020) &quot;О национальных целях и стратегических задачах развития Российской Федерации на период до 2024 года&quot; {КонсультантПлюс}">
        <w:r>
          <w:rPr>
            <w:sz w:val="20"/>
            <w:color w:val="0000ff"/>
          </w:rPr>
          <w:t xml:space="preserve">Указом</w:t>
        </w:r>
      </w:hyperlink>
      <w:r>
        <w:rPr>
          <w:sz w:val="20"/>
        </w:rP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Правительством Российской Федерации утверждены паспорта федеральных проектов "Ипотека", "Жилье", "Формирование комфортной городской среды", "Обеспечение устойчивого сокращения непригодного для проживания жилищного фонда", входящих в состав национального проекта "Жилье и городская среда".</w:t>
      </w:r>
    </w:p>
    <w:p>
      <w:pPr>
        <w:pStyle w:val="0"/>
        <w:spacing w:before="200" w:line-rule="auto"/>
        <w:ind w:firstLine="540"/>
        <w:jc w:val="both"/>
      </w:pPr>
      <w:r>
        <w:rPr>
          <w:sz w:val="20"/>
        </w:rPr>
        <w:t xml:space="preserve">В соответствии с федеральным проектом "Жилье" на территории области разработан и утвержден региональный проект "Жилье".</w:t>
      </w:r>
    </w:p>
    <w:p>
      <w:pPr>
        <w:pStyle w:val="0"/>
        <w:spacing w:before="200" w:line-rule="auto"/>
        <w:ind w:firstLine="540"/>
        <w:jc w:val="both"/>
      </w:pPr>
      <w:r>
        <w:rPr>
          <w:sz w:val="20"/>
        </w:rPr>
        <w:t xml:space="preserve">По уровню обеспеченности на душу населения Белгородская область находится на 3-м месте в стране и данный показатель составляет 30,6 кв. метров на 1 человека.</w:t>
      </w:r>
    </w:p>
    <w:p>
      <w:pPr>
        <w:pStyle w:val="0"/>
        <w:spacing w:before="200" w:line-rule="auto"/>
        <w:ind w:firstLine="540"/>
        <w:jc w:val="both"/>
      </w:pPr>
      <w:r>
        <w:rPr>
          <w:sz w:val="20"/>
        </w:rPr>
        <w:t xml:space="preserve">Обеспеченность Белгородской области в соответствии с паспортом регионального проекта к концу 2024 года составит 38,1 кв. метров/чел.</w:t>
      </w:r>
    </w:p>
    <w:p>
      <w:pPr>
        <w:pStyle w:val="0"/>
        <w:jc w:val="both"/>
      </w:pPr>
      <w:r>
        <w:rPr>
          <w:sz w:val="20"/>
        </w:rPr>
      </w:r>
    </w:p>
    <w:p>
      <w:pPr>
        <w:pStyle w:val="2"/>
        <w:outlineLvl w:val="2"/>
        <w:jc w:val="center"/>
      </w:pPr>
      <w:r>
        <w:rPr>
          <w:sz w:val="20"/>
        </w:rPr>
        <w:t xml:space="preserve">Рисунок 2. Ввод жилья на территории Белгородской области</w:t>
      </w:r>
    </w:p>
    <w:p>
      <w:pPr>
        <w:pStyle w:val="2"/>
        <w:jc w:val="center"/>
      </w:pPr>
      <w:r>
        <w:rPr>
          <w:sz w:val="20"/>
        </w:rPr>
        <w:t xml:space="preserve">в 2013 - 2018 годах</w:t>
      </w:r>
    </w:p>
    <w:p>
      <w:pPr>
        <w:pStyle w:val="0"/>
        <w:jc w:val="both"/>
      </w:pPr>
      <w:r>
        <w:rPr>
          <w:sz w:val="20"/>
        </w:rPr>
      </w:r>
    </w:p>
    <w:p>
      <w:pPr>
        <w:pStyle w:val="0"/>
        <w:jc w:val="center"/>
      </w:pPr>
      <w:r>
        <w:rPr>
          <w:sz w:val="20"/>
        </w:rPr>
        <w:t xml:space="preserve">Рисунок не приводится.</w:t>
      </w:r>
    </w:p>
    <w:p>
      <w:pPr>
        <w:pStyle w:val="0"/>
        <w:jc w:val="both"/>
      </w:pPr>
      <w:r>
        <w:rPr>
          <w:sz w:val="20"/>
        </w:rPr>
      </w:r>
    </w:p>
    <w:p>
      <w:pPr>
        <w:pStyle w:val="0"/>
        <w:ind w:firstLine="540"/>
        <w:jc w:val="both"/>
      </w:pPr>
      <w:r>
        <w:rPr>
          <w:sz w:val="20"/>
        </w:rPr>
        <w:t xml:space="preserve">Положительное влияние на развитие жилищного строительства на территории области оказали законодательные и организационные меры по развитию конкуренции и снижению административных барьеров. Упрощены процедуры подготовки проектов планировки, разработки проектной документации, государственной экспертизы результатов инженерных изысканий и проектной документации, выдачи разрешений на строительство, государственного строительного надзора.</w:t>
      </w:r>
    </w:p>
    <w:p>
      <w:pPr>
        <w:pStyle w:val="0"/>
        <w:spacing w:before="200" w:line-rule="auto"/>
        <w:ind w:firstLine="540"/>
        <w:jc w:val="both"/>
      </w:pPr>
      <w:r>
        <w:rPr>
          <w:sz w:val="20"/>
        </w:rPr>
        <w:t xml:space="preserve">В настоящее время на территории Белгородской области сформирована эффективная модель обеспечения жильем различных групп населения, достигнуты существенные результаты по улучшению жилищных условий жителей области, увеличению объемов жилищного строительства.</w:t>
      </w:r>
    </w:p>
    <w:p>
      <w:pPr>
        <w:pStyle w:val="0"/>
        <w:spacing w:before="200" w:line-rule="auto"/>
        <w:ind w:firstLine="540"/>
        <w:jc w:val="both"/>
      </w:pPr>
      <w:r>
        <w:rPr>
          <w:sz w:val="20"/>
        </w:rPr>
        <w:t xml:space="preserve">Объем жилищного фонда в Белгородской области на начало 2012 года составил 40,4 млн кв. метров, в том числе:</w:t>
      </w:r>
    </w:p>
    <w:p>
      <w:pPr>
        <w:pStyle w:val="0"/>
        <w:spacing w:before="200" w:line-rule="auto"/>
        <w:ind w:firstLine="540"/>
        <w:jc w:val="both"/>
      </w:pPr>
      <w:r>
        <w:rPr>
          <w:sz w:val="20"/>
        </w:rPr>
        <w:t xml:space="preserve">- частный - 38189,0 тыс. кв. метров, или 94,5 процента;</w:t>
      </w:r>
    </w:p>
    <w:p>
      <w:pPr>
        <w:pStyle w:val="0"/>
        <w:spacing w:before="200" w:line-rule="auto"/>
        <w:ind w:firstLine="540"/>
        <w:jc w:val="both"/>
      </w:pPr>
      <w:r>
        <w:rPr>
          <w:sz w:val="20"/>
        </w:rPr>
        <w:t xml:space="preserve">- государственный - 358,3 тыс. кв. метров, или 0,9 процента;</w:t>
      </w:r>
    </w:p>
    <w:p>
      <w:pPr>
        <w:pStyle w:val="0"/>
        <w:spacing w:before="200" w:line-rule="auto"/>
        <w:ind w:firstLine="540"/>
        <w:jc w:val="both"/>
      </w:pPr>
      <w:r>
        <w:rPr>
          <w:sz w:val="20"/>
        </w:rPr>
        <w:t xml:space="preserve">- муниципальный - 1874,1 тыс. кв. метров, или 4,6 процента;</w:t>
      </w:r>
    </w:p>
    <w:p>
      <w:pPr>
        <w:pStyle w:val="0"/>
        <w:spacing w:before="200" w:line-rule="auto"/>
        <w:ind w:firstLine="540"/>
        <w:jc w:val="both"/>
      </w:pPr>
      <w:r>
        <w:rPr>
          <w:sz w:val="20"/>
        </w:rPr>
        <w:t xml:space="preserve">- другие формы собственности - 0,6 тыс. кв. метров.</w:t>
      </w:r>
    </w:p>
    <w:p>
      <w:pPr>
        <w:pStyle w:val="0"/>
        <w:spacing w:before="200" w:line-rule="auto"/>
        <w:ind w:firstLine="540"/>
        <w:jc w:val="both"/>
      </w:pPr>
      <w:r>
        <w:rPr>
          <w:sz w:val="20"/>
        </w:rPr>
        <w:t xml:space="preserve">По сравнению с 2007 годом жилищный фонд увеличился на 4,1 млн кв. метров, или на 11,3 процента.</w:t>
      </w:r>
    </w:p>
    <w:p>
      <w:pPr>
        <w:pStyle w:val="0"/>
        <w:spacing w:before="200" w:line-rule="auto"/>
        <w:ind w:firstLine="540"/>
        <w:jc w:val="both"/>
      </w:pPr>
      <w:r>
        <w:rPr>
          <w:sz w:val="20"/>
        </w:rPr>
        <w:t xml:space="preserve">Средняя обеспеченность населения области жильем на одного проживающего на начало 2012 года составила 26,3 кв. метров общей площади жилья, что на 10 процентов выше, чем на 1 января 2007 года.</w:t>
      </w:r>
    </w:p>
    <w:p>
      <w:pPr>
        <w:pStyle w:val="0"/>
        <w:spacing w:before="200" w:line-rule="auto"/>
        <w:ind w:firstLine="540"/>
        <w:jc w:val="both"/>
      </w:pPr>
      <w:r>
        <w:rPr>
          <w:sz w:val="20"/>
        </w:rPr>
        <w:t xml:space="preserve">На начало 2018 года обеспеченность населения жильем на одного жителя составила 30,6 кв. метров общей площади, что на 16 процентов выше, чем на 1 января 2012 года.</w:t>
      </w:r>
    </w:p>
    <w:p>
      <w:pPr>
        <w:pStyle w:val="0"/>
        <w:spacing w:before="200" w:line-rule="auto"/>
        <w:ind w:firstLine="540"/>
        <w:jc w:val="both"/>
      </w:pPr>
      <w:r>
        <w:rPr>
          <w:sz w:val="20"/>
        </w:rPr>
        <w:t xml:space="preserve">На 1 января 2013 года в области насчитывается 340,0 тыс. жилых домов, из них 321,8 тыс. жилых индивидуально-определенных зданий, 18,2 тыс. - многоквартирных жилых домов.</w:t>
      </w:r>
    </w:p>
    <w:p>
      <w:pPr>
        <w:pStyle w:val="0"/>
        <w:spacing w:before="200" w:line-rule="auto"/>
        <w:ind w:firstLine="540"/>
        <w:jc w:val="both"/>
      </w:pPr>
      <w:r>
        <w:rPr>
          <w:sz w:val="20"/>
        </w:rPr>
        <w:t xml:space="preserve">Общее количество квартир в жилищном фонде области составило 685,2 тыс., в том числе:</w:t>
      </w:r>
    </w:p>
    <w:p>
      <w:pPr>
        <w:pStyle w:val="0"/>
        <w:spacing w:before="200" w:line-rule="auto"/>
        <w:ind w:firstLine="540"/>
        <w:jc w:val="both"/>
      </w:pPr>
      <w:r>
        <w:rPr>
          <w:sz w:val="20"/>
        </w:rPr>
        <w:t xml:space="preserve">в индивидуальных домах - 321,8 тыс. квартир;</w:t>
      </w:r>
    </w:p>
    <w:p>
      <w:pPr>
        <w:pStyle w:val="0"/>
        <w:spacing w:before="200" w:line-rule="auto"/>
        <w:ind w:firstLine="540"/>
        <w:jc w:val="both"/>
      </w:pPr>
      <w:r>
        <w:rPr>
          <w:sz w:val="20"/>
        </w:rPr>
        <w:t xml:space="preserve">в многоквартирных - 363,4 тыс. квартир.</w:t>
      </w:r>
    </w:p>
    <w:p>
      <w:pPr>
        <w:pStyle w:val="0"/>
        <w:spacing w:before="200" w:line-rule="auto"/>
        <w:ind w:firstLine="540"/>
        <w:jc w:val="both"/>
      </w:pPr>
      <w:r>
        <w:rPr>
          <w:sz w:val="20"/>
        </w:rPr>
        <w:t xml:space="preserve">В 2012 году на 1 тыс. жителей области приходилось 445 жилых помещений. По г. Москве этот показатель составлял 337 помещений.</w:t>
      </w:r>
    </w:p>
    <w:p>
      <w:pPr>
        <w:pStyle w:val="0"/>
        <w:spacing w:before="200" w:line-rule="auto"/>
        <w:ind w:firstLine="540"/>
        <w:jc w:val="both"/>
      </w:pPr>
      <w:r>
        <w:rPr>
          <w:sz w:val="20"/>
        </w:rPr>
        <w:t xml:space="preserve">На сложившиеся положительные тенденции на рынке жилья области отрицательное влияние оказал мировой финансовый кризис, начавшийся в конце 2008 года. В связи с падением покупательского спроса на жилые квартиры и недостаточностью финансовых средств у застройщиков строительство ряда объектов было приостановлено либо велось замедленными темпами.</w:t>
      </w:r>
    </w:p>
    <w:p>
      <w:pPr>
        <w:pStyle w:val="0"/>
        <w:spacing w:before="200" w:line-rule="auto"/>
        <w:ind w:firstLine="540"/>
        <w:jc w:val="both"/>
      </w:pPr>
      <w:r>
        <w:rPr>
          <w:sz w:val="20"/>
        </w:rPr>
        <w:t xml:space="preserve">Несмотря на снижение инвестиционной активности, отрасль сохранила лидирующие позиции по объему жилищного строительства. Государственная поддержка строительной отрасли как сектора экономики, способного обеспечить спрос на продукцию предприятий, загрузку производств и занятость в целом ряде смежных отраслей (металлургии, добывающих производствах, машиностроении), стала одним из важнейших антикризисных инструментов. Строительство жилья обладает синергетическим эффектом привлечения инвестиций и в ряд других отраслей - банковский сектор, легкую промышленность, торговлю, которые своими услугами закрывают возникающие потребности новых собственников (нанимателей) жилой недвижимости.</w:t>
      </w:r>
    </w:p>
    <w:p>
      <w:pPr>
        <w:pStyle w:val="0"/>
        <w:spacing w:before="200" w:line-rule="auto"/>
        <w:ind w:firstLine="540"/>
        <w:jc w:val="both"/>
      </w:pPr>
      <w:r>
        <w:rPr>
          <w:sz w:val="20"/>
        </w:rPr>
        <w:t xml:space="preserve">Инвестиции в основной капитал на жилищное строительство в 2012 году использованы в объеме 47444,1 млн рублей, их доля в общем объеме инвестиций в основной капитал составила 34,8 процента против 23 процентов в 2011 году.</w:t>
      </w:r>
    </w:p>
    <w:p>
      <w:pPr>
        <w:pStyle w:val="0"/>
        <w:jc w:val="both"/>
      </w:pPr>
      <w:r>
        <w:rPr>
          <w:sz w:val="20"/>
        </w:rPr>
      </w:r>
    </w:p>
    <w:p>
      <w:pPr>
        <w:pStyle w:val="0"/>
        <w:jc w:val="right"/>
      </w:pPr>
      <w:r>
        <w:rPr>
          <w:sz w:val="20"/>
        </w:rPr>
        <w:t xml:space="preserve">Таблица 1</w:t>
      </w:r>
    </w:p>
    <w:p>
      <w:pPr>
        <w:pStyle w:val="0"/>
        <w:jc w:val="both"/>
      </w:pPr>
      <w:r>
        <w:rPr>
          <w:sz w:val="20"/>
        </w:rPr>
      </w:r>
    </w:p>
    <w:p>
      <w:pPr>
        <w:pStyle w:val="0"/>
        <w:jc w:val="center"/>
      </w:pPr>
      <w:r>
        <w:rPr>
          <w:sz w:val="20"/>
        </w:rPr>
        <w:t xml:space="preserve">Инвестиции в основной капитал на жилищное строительство</w:t>
      </w:r>
    </w:p>
    <w:p>
      <w:pPr>
        <w:pStyle w:val="0"/>
        <w:jc w:val="center"/>
      </w:pPr>
      <w:r>
        <w:rPr>
          <w:sz w:val="20"/>
        </w:rPr>
        <w:t xml:space="preserve">на территории Белгородской области в 2004 - 2012 годах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28"/>
        <w:gridCol w:w="604"/>
        <w:gridCol w:w="604"/>
        <w:gridCol w:w="604"/>
        <w:gridCol w:w="604"/>
        <w:gridCol w:w="604"/>
        <w:gridCol w:w="604"/>
        <w:gridCol w:w="604"/>
        <w:gridCol w:w="604"/>
        <w:gridCol w:w="604"/>
      </w:tblGrid>
      <w:tr>
        <w:tc>
          <w:tcPr>
            <w:tcW w:w="3628" w:type="dxa"/>
          </w:tcPr>
          <w:p>
            <w:pPr>
              <w:pStyle w:val="0"/>
            </w:pPr>
            <w:r>
              <w:rPr>
                <w:sz w:val="20"/>
              </w:rPr>
            </w:r>
          </w:p>
        </w:tc>
        <w:tc>
          <w:tcPr>
            <w:tcW w:w="604" w:type="dxa"/>
          </w:tcPr>
          <w:p>
            <w:pPr>
              <w:pStyle w:val="0"/>
              <w:jc w:val="center"/>
            </w:pPr>
            <w:r>
              <w:rPr>
                <w:sz w:val="20"/>
              </w:rPr>
              <w:t xml:space="preserve">2004 г.</w:t>
            </w:r>
          </w:p>
        </w:tc>
        <w:tc>
          <w:tcPr>
            <w:tcW w:w="604" w:type="dxa"/>
          </w:tcPr>
          <w:p>
            <w:pPr>
              <w:pStyle w:val="0"/>
              <w:jc w:val="center"/>
            </w:pPr>
            <w:r>
              <w:rPr>
                <w:sz w:val="20"/>
              </w:rPr>
              <w:t xml:space="preserve">2005 г.</w:t>
            </w:r>
          </w:p>
        </w:tc>
        <w:tc>
          <w:tcPr>
            <w:tcW w:w="604" w:type="dxa"/>
          </w:tcPr>
          <w:p>
            <w:pPr>
              <w:pStyle w:val="0"/>
              <w:jc w:val="center"/>
            </w:pPr>
            <w:r>
              <w:rPr>
                <w:sz w:val="20"/>
              </w:rPr>
              <w:t xml:space="preserve">2006 г.</w:t>
            </w:r>
          </w:p>
        </w:tc>
        <w:tc>
          <w:tcPr>
            <w:tcW w:w="604" w:type="dxa"/>
          </w:tcPr>
          <w:p>
            <w:pPr>
              <w:pStyle w:val="0"/>
              <w:jc w:val="center"/>
            </w:pPr>
            <w:r>
              <w:rPr>
                <w:sz w:val="20"/>
              </w:rPr>
              <w:t xml:space="preserve">2007 г.</w:t>
            </w:r>
          </w:p>
        </w:tc>
        <w:tc>
          <w:tcPr>
            <w:tcW w:w="604" w:type="dxa"/>
          </w:tcPr>
          <w:p>
            <w:pPr>
              <w:pStyle w:val="0"/>
              <w:jc w:val="center"/>
            </w:pPr>
            <w:r>
              <w:rPr>
                <w:sz w:val="20"/>
              </w:rPr>
              <w:t xml:space="preserve">2008 г.</w:t>
            </w:r>
          </w:p>
        </w:tc>
        <w:tc>
          <w:tcPr>
            <w:tcW w:w="604" w:type="dxa"/>
          </w:tcPr>
          <w:p>
            <w:pPr>
              <w:pStyle w:val="0"/>
              <w:jc w:val="center"/>
            </w:pPr>
            <w:r>
              <w:rPr>
                <w:sz w:val="20"/>
              </w:rPr>
              <w:t xml:space="preserve">2009 г.</w:t>
            </w:r>
          </w:p>
        </w:tc>
        <w:tc>
          <w:tcPr>
            <w:tcW w:w="604" w:type="dxa"/>
          </w:tcPr>
          <w:p>
            <w:pPr>
              <w:pStyle w:val="0"/>
              <w:jc w:val="center"/>
            </w:pPr>
            <w:r>
              <w:rPr>
                <w:sz w:val="20"/>
              </w:rPr>
              <w:t xml:space="preserve">2010 г.</w:t>
            </w:r>
          </w:p>
        </w:tc>
        <w:tc>
          <w:tcPr>
            <w:tcW w:w="604" w:type="dxa"/>
          </w:tcPr>
          <w:p>
            <w:pPr>
              <w:pStyle w:val="0"/>
              <w:jc w:val="center"/>
            </w:pPr>
            <w:r>
              <w:rPr>
                <w:sz w:val="20"/>
              </w:rPr>
              <w:t xml:space="preserve">2011 г.</w:t>
            </w:r>
          </w:p>
        </w:tc>
        <w:tc>
          <w:tcPr>
            <w:tcW w:w="604" w:type="dxa"/>
          </w:tcPr>
          <w:p>
            <w:pPr>
              <w:pStyle w:val="0"/>
              <w:jc w:val="center"/>
            </w:pPr>
            <w:r>
              <w:rPr>
                <w:sz w:val="20"/>
              </w:rPr>
              <w:t xml:space="preserve">2012 г.</w:t>
            </w:r>
          </w:p>
        </w:tc>
      </w:tr>
      <w:tr>
        <w:tc>
          <w:tcPr>
            <w:tcW w:w="3628" w:type="dxa"/>
          </w:tcPr>
          <w:p>
            <w:pPr>
              <w:pStyle w:val="0"/>
            </w:pPr>
            <w:r>
              <w:rPr>
                <w:sz w:val="20"/>
              </w:rPr>
              <w:t xml:space="preserve">Млрд рублей</w:t>
            </w:r>
          </w:p>
        </w:tc>
        <w:tc>
          <w:tcPr>
            <w:tcW w:w="604" w:type="dxa"/>
          </w:tcPr>
          <w:p>
            <w:pPr>
              <w:pStyle w:val="0"/>
              <w:jc w:val="center"/>
            </w:pPr>
            <w:r>
              <w:rPr>
                <w:sz w:val="20"/>
              </w:rPr>
              <w:t xml:space="preserve">2,8</w:t>
            </w:r>
          </w:p>
        </w:tc>
        <w:tc>
          <w:tcPr>
            <w:tcW w:w="604" w:type="dxa"/>
          </w:tcPr>
          <w:p>
            <w:pPr>
              <w:pStyle w:val="0"/>
              <w:jc w:val="center"/>
            </w:pPr>
            <w:r>
              <w:rPr>
                <w:sz w:val="20"/>
              </w:rPr>
              <w:t xml:space="preserve">3,3</w:t>
            </w:r>
          </w:p>
        </w:tc>
        <w:tc>
          <w:tcPr>
            <w:tcW w:w="604" w:type="dxa"/>
          </w:tcPr>
          <w:p>
            <w:pPr>
              <w:pStyle w:val="0"/>
              <w:jc w:val="center"/>
            </w:pPr>
            <w:r>
              <w:rPr>
                <w:sz w:val="20"/>
              </w:rPr>
              <w:t xml:space="preserve">5,5</w:t>
            </w:r>
          </w:p>
        </w:tc>
        <w:tc>
          <w:tcPr>
            <w:tcW w:w="604" w:type="dxa"/>
          </w:tcPr>
          <w:p>
            <w:pPr>
              <w:pStyle w:val="0"/>
              <w:jc w:val="center"/>
            </w:pPr>
            <w:r>
              <w:rPr>
                <w:sz w:val="20"/>
              </w:rPr>
              <w:t xml:space="preserve">10,8</w:t>
            </w:r>
          </w:p>
        </w:tc>
        <w:tc>
          <w:tcPr>
            <w:tcW w:w="604" w:type="dxa"/>
          </w:tcPr>
          <w:p>
            <w:pPr>
              <w:pStyle w:val="0"/>
              <w:jc w:val="center"/>
            </w:pPr>
            <w:r>
              <w:rPr>
                <w:sz w:val="20"/>
              </w:rPr>
              <w:t xml:space="preserve">14,5</w:t>
            </w:r>
          </w:p>
        </w:tc>
        <w:tc>
          <w:tcPr>
            <w:tcW w:w="604" w:type="dxa"/>
          </w:tcPr>
          <w:p>
            <w:pPr>
              <w:pStyle w:val="0"/>
              <w:jc w:val="center"/>
            </w:pPr>
            <w:r>
              <w:rPr>
                <w:sz w:val="20"/>
              </w:rPr>
              <w:t xml:space="preserve">22,4</w:t>
            </w:r>
          </w:p>
        </w:tc>
        <w:tc>
          <w:tcPr>
            <w:tcW w:w="604" w:type="dxa"/>
          </w:tcPr>
          <w:p>
            <w:pPr>
              <w:pStyle w:val="0"/>
              <w:jc w:val="center"/>
            </w:pPr>
            <w:r>
              <w:rPr>
                <w:sz w:val="20"/>
              </w:rPr>
              <w:t xml:space="preserve">23,5</w:t>
            </w:r>
          </w:p>
        </w:tc>
        <w:tc>
          <w:tcPr>
            <w:tcW w:w="604" w:type="dxa"/>
          </w:tcPr>
          <w:p>
            <w:pPr>
              <w:pStyle w:val="0"/>
              <w:jc w:val="center"/>
            </w:pPr>
            <w:r>
              <w:rPr>
                <w:sz w:val="20"/>
              </w:rPr>
              <w:t xml:space="preserve">29,1</w:t>
            </w:r>
          </w:p>
        </w:tc>
        <w:tc>
          <w:tcPr>
            <w:tcW w:w="604" w:type="dxa"/>
          </w:tcPr>
          <w:p>
            <w:pPr>
              <w:pStyle w:val="0"/>
              <w:jc w:val="center"/>
            </w:pPr>
            <w:r>
              <w:rPr>
                <w:sz w:val="20"/>
              </w:rPr>
              <w:t xml:space="preserve">47,4</w:t>
            </w:r>
          </w:p>
        </w:tc>
      </w:tr>
      <w:tr>
        <w:tc>
          <w:tcPr>
            <w:tcW w:w="3628" w:type="dxa"/>
          </w:tcPr>
          <w:p>
            <w:pPr>
              <w:pStyle w:val="0"/>
            </w:pPr>
            <w:r>
              <w:rPr>
                <w:sz w:val="20"/>
              </w:rPr>
              <w:t xml:space="preserve">Удельный вес в общем объеме инвестиций, %</w:t>
            </w:r>
          </w:p>
        </w:tc>
        <w:tc>
          <w:tcPr>
            <w:tcW w:w="604" w:type="dxa"/>
          </w:tcPr>
          <w:p>
            <w:pPr>
              <w:pStyle w:val="0"/>
              <w:jc w:val="center"/>
            </w:pPr>
            <w:r>
              <w:rPr>
                <w:sz w:val="20"/>
              </w:rPr>
              <w:t xml:space="preserve">12,4</w:t>
            </w:r>
          </w:p>
        </w:tc>
        <w:tc>
          <w:tcPr>
            <w:tcW w:w="604" w:type="dxa"/>
          </w:tcPr>
          <w:p>
            <w:pPr>
              <w:pStyle w:val="0"/>
              <w:jc w:val="center"/>
            </w:pPr>
            <w:r>
              <w:rPr>
                <w:sz w:val="20"/>
              </w:rPr>
              <w:t xml:space="preserve">9,4</w:t>
            </w:r>
          </w:p>
        </w:tc>
        <w:tc>
          <w:tcPr>
            <w:tcW w:w="604" w:type="dxa"/>
          </w:tcPr>
          <w:p>
            <w:pPr>
              <w:pStyle w:val="0"/>
              <w:jc w:val="center"/>
            </w:pPr>
            <w:r>
              <w:rPr>
                <w:sz w:val="20"/>
              </w:rPr>
              <w:t xml:space="preserve">10,5</w:t>
            </w:r>
          </w:p>
        </w:tc>
        <w:tc>
          <w:tcPr>
            <w:tcW w:w="604" w:type="dxa"/>
          </w:tcPr>
          <w:p>
            <w:pPr>
              <w:pStyle w:val="0"/>
              <w:jc w:val="center"/>
            </w:pPr>
            <w:r>
              <w:rPr>
                <w:sz w:val="20"/>
              </w:rPr>
              <w:t xml:space="preserve">12,9</w:t>
            </w:r>
          </w:p>
        </w:tc>
        <w:tc>
          <w:tcPr>
            <w:tcW w:w="604" w:type="dxa"/>
          </w:tcPr>
          <w:p>
            <w:pPr>
              <w:pStyle w:val="0"/>
              <w:jc w:val="center"/>
            </w:pPr>
            <w:r>
              <w:rPr>
                <w:sz w:val="20"/>
              </w:rPr>
              <w:t xml:space="preserve">13,9</w:t>
            </w:r>
          </w:p>
        </w:tc>
        <w:tc>
          <w:tcPr>
            <w:tcW w:w="604" w:type="dxa"/>
          </w:tcPr>
          <w:p>
            <w:pPr>
              <w:pStyle w:val="0"/>
              <w:jc w:val="center"/>
            </w:pPr>
            <w:r>
              <w:rPr>
                <w:sz w:val="20"/>
              </w:rPr>
              <w:t xml:space="preserve">28,7</w:t>
            </w:r>
          </w:p>
        </w:tc>
        <w:tc>
          <w:tcPr>
            <w:tcW w:w="604" w:type="dxa"/>
          </w:tcPr>
          <w:p>
            <w:pPr>
              <w:pStyle w:val="0"/>
              <w:jc w:val="center"/>
            </w:pPr>
            <w:r>
              <w:rPr>
                <w:sz w:val="20"/>
              </w:rPr>
              <w:t xml:space="preserve">24,4</w:t>
            </w:r>
          </w:p>
        </w:tc>
        <w:tc>
          <w:tcPr>
            <w:tcW w:w="604" w:type="dxa"/>
          </w:tcPr>
          <w:p>
            <w:pPr>
              <w:pStyle w:val="0"/>
              <w:jc w:val="center"/>
            </w:pPr>
            <w:r>
              <w:rPr>
                <w:sz w:val="20"/>
              </w:rPr>
              <w:t xml:space="preserve">23,0</w:t>
            </w:r>
          </w:p>
        </w:tc>
        <w:tc>
          <w:tcPr>
            <w:tcW w:w="604" w:type="dxa"/>
          </w:tcPr>
          <w:p>
            <w:pPr>
              <w:pStyle w:val="0"/>
              <w:jc w:val="center"/>
            </w:pPr>
            <w:r>
              <w:rPr>
                <w:sz w:val="20"/>
              </w:rPr>
              <w:t xml:space="preserve">34,8</w:t>
            </w:r>
          </w:p>
        </w:tc>
      </w:tr>
    </w:tbl>
    <w:p>
      <w:pPr>
        <w:pStyle w:val="0"/>
        <w:jc w:val="both"/>
      </w:pPr>
      <w:r>
        <w:rPr>
          <w:sz w:val="20"/>
        </w:rPr>
      </w:r>
    </w:p>
    <w:p>
      <w:pPr>
        <w:pStyle w:val="0"/>
        <w:ind w:firstLine="540"/>
        <w:jc w:val="both"/>
      </w:pPr>
      <w:r>
        <w:rPr>
          <w:sz w:val="20"/>
        </w:rPr>
        <w:t xml:space="preserve">С 2009 года средняя стоимость строительства одного квадратного метра общей площади жилых домов относительно стабилизировалась и в 2012 году составила 33,4 тыс. рублей, с ростом в 2,7 процента к 2011 году (рисунок 3 - не приводится).</w:t>
      </w:r>
    </w:p>
    <w:p>
      <w:pPr>
        <w:pStyle w:val="0"/>
        <w:spacing w:before="200" w:line-rule="auto"/>
        <w:ind w:firstLine="540"/>
        <w:jc w:val="both"/>
      </w:pPr>
      <w:r>
        <w:rPr>
          <w:sz w:val="20"/>
        </w:rPr>
        <w:t xml:space="preserve">Также увеличились объемы ипотечного кредитования. За 2008 - 2012 годы выдано 18059,3 млн рублей.</w:t>
      </w:r>
    </w:p>
    <w:p>
      <w:pPr>
        <w:pStyle w:val="0"/>
        <w:jc w:val="both"/>
      </w:pPr>
      <w:r>
        <w:rPr>
          <w:sz w:val="20"/>
        </w:rPr>
      </w:r>
    </w:p>
    <w:p>
      <w:pPr>
        <w:pStyle w:val="2"/>
        <w:outlineLvl w:val="2"/>
        <w:jc w:val="center"/>
      </w:pPr>
      <w:r>
        <w:rPr>
          <w:sz w:val="20"/>
        </w:rPr>
        <w:t xml:space="preserve">Рисунок 3. Средняя стоимость строительства одного</w:t>
      </w:r>
    </w:p>
    <w:p>
      <w:pPr>
        <w:pStyle w:val="2"/>
        <w:jc w:val="center"/>
      </w:pPr>
      <w:r>
        <w:rPr>
          <w:sz w:val="20"/>
        </w:rPr>
        <w:t xml:space="preserve">квадратного метра общей площади жилых домов</w:t>
      </w:r>
    </w:p>
    <w:p>
      <w:pPr>
        <w:pStyle w:val="2"/>
        <w:jc w:val="center"/>
      </w:pPr>
      <w:r>
        <w:rPr>
          <w:sz w:val="20"/>
        </w:rPr>
        <w:t xml:space="preserve">в 2004 - 2012 годах</w:t>
      </w:r>
    </w:p>
    <w:p>
      <w:pPr>
        <w:pStyle w:val="0"/>
        <w:jc w:val="both"/>
      </w:pPr>
      <w:r>
        <w:rPr>
          <w:sz w:val="20"/>
        </w:rPr>
      </w:r>
    </w:p>
    <w:p>
      <w:pPr>
        <w:pStyle w:val="0"/>
        <w:jc w:val="center"/>
      </w:pPr>
      <w:r>
        <w:rPr>
          <w:sz w:val="20"/>
        </w:rPr>
        <w:t xml:space="preserve">Рисунок не приводится.</w:t>
      </w:r>
    </w:p>
    <w:p>
      <w:pPr>
        <w:pStyle w:val="0"/>
        <w:jc w:val="both"/>
      </w:pPr>
      <w:r>
        <w:rPr>
          <w:sz w:val="20"/>
        </w:rPr>
      </w:r>
    </w:p>
    <w:p>
      <w:pPr>
        <w:pStyle w:val="0"/>
        <w:ind w:firstLine="540"/>
        <w:jc w:val="both"/>
      </w:pPr>
      <w:r>
        <w:rPr>
          <w:sz w:val="20"/>
        </w:rPr>
        <w:t xml:space="preserve">В связи с интеграцией мероприятий федеральной целевой программы "Жилище" в состав государственной программы Российской Федерации "Обеспечение доступным и комфортным жильем и коммунальными услугами граждан Российской Федерации" с 1 января 2018 года реализация мероприятий осуществляется в рамках указанной государственной программы Российской Федерации.</w:t>
      </w:r>
    </w:p>
    <w:p>
      <w:pPr>
        <w:pStyle w:val="0"/>
        <w:spacing w:before="200" w:line-rule="auto"/>
        <w:ind w:firstLine="540"/>
        <w:jc w:val="both"/>
      </w:pPr>
      <w:r>
        <w:rPr>
          <w:sz w:val="20"/>
        </w:rPr>
        <w:t xml:space="preserve">С 2000 года в области реализуются мероприятия по обеспечению жильем детей-сирот, детей, оставшихся без попечения родителей, и лиц из их числа.</w:t>
      </w:r>
    </w:p>
    <w:p>
      <w:pPr>
        <w:pStyle w:val="0"/>
        <w:spacing w:before="200" w:line-rule="auto"/>
        <w:ind w:firstLine="540"/>
        <w:jc w:val="both"/>
      </w:pPr>
      <w:r>
        <w:rPr>
          <w:sz w:val="20"/>
        </w:rPr>
        <w:t xml:space="preserve">В соответствии с этой программой за 2000 - 2012 годы предоставлено 1939 жилых помещений.</w:t>
      </w:r>
    </w:p>
    <w:p>
      <w:pPr>
        <w:pStyle w:val="0"/>
        <w:spacing w:before="200" w:line-rule="auto"/>
        <w:ind w:firstLine="540"/>
        <w:jc w:val="both"/>
      </w:pPr>
      <w:r>
        <w:rPr>
          <w:sz w:val="20"/>
        </w:rPr>
        <w:t xml:space="preserve">Несмотря на достигнутые результаты в области сохраняется высокая потребность в обеспечении жильем отдельных категорий граждан, определенных федеральным и региональным законодательством.</w:t>
      </w:r>
    </w:p>
    <w:p>
      <w:pPr>
        <w:pStyle w:val="0"/>
        <w:spacing w:before="200" w:line-rule="auto"/>
        <w:ind w:firstLine="540"/>
        <w:jc w:val="both"/>
      </w:pPr>
      <w:r>
        <w:rPr>
          <w:sz w:val="20"/>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w:t>
      </w:r>
    </w:p>
    <w:p>
      <w:pPr>
        <w:pStyle w:val="0"/>
        <w:spacing w:before="200" w:line-rule="auto"/>
        <w:ind w:firstLine="540"/>
        <w:jc w:val="both"/>
      </w:pPr>
      <w:r>
        <w:rPr>
          <w:sz w:val="20"/>
        </w:rPr>
        <w:t xml:space="preserve">Несмотря на то, что за 2008 - 2012 годы реальные денежные доходы населения увеличились более чем в 2 раза и составили в 2012 году 21446,9 рубля на одного жителя области, что на 14 процентов выше, чем в 2011 году (18799,7 рубля), приобретение и строительство жилья с использованием рыночных механизмов по-прежнему остаются доступными лишь ограниченному кругу семей. Это подтверждается динамикой роста цен на жилье на строительном рынке области (рисунок 4 - не приводится).</w:t>
      </w:r>
    </w:p>
    <w:p>
      <w:pPr>
        <w:pStyle w:val="0"/>
        <w:jc w:val="both"/>
      </w:pPr>
      <w:r>
        <w:rPr>
          <w:sz w:val="20"/>
        </w:rPr>
      </w:r>
    </w:p>
    <w:p>
      <w:pPr>
        <w:pStyle w:val="2"/>
        <w:outlineLvl w:val="2"/>
        <w:jc w:val="center"/>
      </w:pPr>
      <w:r>
        <w:rPr>
          <w:sz w:val="20"/>
        </w:rPr>
        <w:t xml:space="preserve">Рисунок 4. Средняя стоимость жилья на рынке</w:t>
      </w:r>
    </w:p>
    <w:p>
      <w:pPr>
        <w:pStyle w:val="2"/>
        <w:jc w:val="center"/>
      </w:pPr>
      <w:r>
        <w:rPr>
          <w:sz w:val="20"/>
        </w:rPr>
        <w:t xml:space="preserve">недвижимости Белгородской области в 2008 - 2013 годах</w:t>
      </w:r>
    </w:p>
    <w:p>
      <w:pPr>
        <w:pStyle w:val="0"/>
        <w:jc w:val="both"/>
      </w:pPr>
      <w:r>
        <w:rPr>
          <w:sz w:val="20"/>
        </w:rPr>
      </w:r>
    </w:p>
    <w:p>
      <w:pPr>
        <w:pStyle w:val="0"/>
        <w:jc w:val="center"/>
      </w:pPr>
      <w:r>
        <w:rPr>
          <w:sz w:val="20"/>
        </w:rPr>
        <w:t xml:space="preserve">Рисунок не приводится.</w:t>
      </w:r>
    </w:p>
    <w:p>
      <w:pPr>
        <w:pStyle w:val="0"/>
        <w:jc w:val="both"/>
      </w:pPr>
      <w:r>
        <w:rPr>
          <w:sz w:val="20"/>
        </w:rPr>
      </w:r>
    </w:p>
    <w:p>
      <w:pPr>
        <w:pStyle w:val="0"/>
        <w:ind w:firstLine="540"/>
        <w:jc w:val="both"/>
      </w:pPr>
      <w:r>
        <w:rPr>
          <w:sz w:val="20"/>
        </w:rPr>
        <w:t xml:space="preserve">Проблемным вопросом остается предоставление жилья в социальный наем малоимущим гражданам. Из-за отсутствия финансовых возможностей у муниципальных образований строительство социального жилья практически не ведется.</w:t>
      </w:r>
    </w:p>
    <w:p>
      <w:pPr>
        <w:pStyle w:val="0"/>
        <w:spacing w:before="200" w:line-rule="auto"/>
        <w:ind w:firstLine="540"/>
        <w:jc w:val="both"/>
      </w:pPr>
      <w:r>
        <w:rPr>
          <w:sz w:val="20"/>
        </w:rPr>
        <w:t xml:space="preserve">Кроме того, существующая для многих жителей области жилищная проблема усугубляется большой степенью износа жилищного фонда, несоответствием условий проживания в нем нормативным требованиям. Проблема аварийного жилищного фонда - источник целого ряда отрицательных социальных тенденций. Аварийное состояние жилищного фонда негативно влияет и на здоровье граждан, и на демографическую ситуацию. Проживание в нем понижает социальный статус гражданина, не дает возможности реализовать право на приватизацию жилого помещения. Кроме того, проживание в подобных жилых помещениях практически всегда сопряжено с низким уровнем благоустройства (например, отсутствие систем водоснабжения и водоотведения), что нарушает принцип равного доступа и создания условий для потребления гражданами коммунальных ресурсов.</w:t>
      </w:r>
    </w:p>
    <w:p>
      <w:pPr>
        <w:pStyle w:val="0"/>
        <w:spacing w:before="200" w:line-rule="auto"/>
        <w:ind w:firstLine="540"/>
        <w:jc w:val="both"/>
      </w:pPr>
      <w:r>
        <w:rPr>
          <w:sz w:val="20"/>
        </w:rPr>
        <w:t xml:space="preserve">По итогам реализации региональных адресных программ переселения граждан из аварийных домов на территории Белгородской области в рамках совместной работы с Фондом содействия реформированию жилищно-коммунального хозяйства (далее - Фонд) в 2008 - 2012 годах полностью ликвидирован жилищный фонд, признанный аварийным до 1 января 2008 года.</w:t>
      </w:r>
    </w:p>
    <w:p>
      <w:pPr>
        <w:pStyle w:val="0"/>
        <w:spacing w:before="200" w:line-rule="auto"/>
        <w:ind w:firstLine="540"/>
        <w:jc w:val="both"/>
      </w:pPr>
      <w:r>
        <w:rPr>
          <w:sz w:val="20"/>
        </w:rPr>
        <w:t xml:space="preserve">За период 2008 - 2012 годы расселено 340 аварийных дома, общая площадь расселенных жилых помещений - 100,61 тыс. кв. м, 6577 жителей Белгородской области получили взамен аварийных помещений благоустроенное жилье.</w:t>
      </w:r>
    </w:p>
    <w:p>
      <w:pPr>
        <w:pStyle w:val="0"/>
        <w:spacing w:before="200" w:line-rule="auto"/>
        <w:ind w:firstLine="540"/>
        <w:jc w:val="both"/>
      </w:pPr>
      <w:r>
        <w:rPr>
          <w:sz w:val="20"/>
        </w:rPr>
        <w:t xml:space="preserve">Свыше 3 тысяч многоквартирных домов на территории региона требуют капитального ремонта. В период 2002 - 2007 годов динамика увеличения площади ветхого жилищного фонда опережала объемы капитального ремонта жилых домов.</w:t>
      </w:r>
    </w:p>
    <w:p>
      <w:pPr>
        <w:pStyle w:val="0"/>
        <w:spacing w:before="200" w:line-rule="auto"/>
        <w:ind w:firstLine="540"/>
        <w:jc w:val="both"/>
      </w:pPr>
      <w:r>
        <w:rPr>
          <w:sz w:val="20"/>
        </w:rPr>
        <w:t xml:space="preserve">В ходе реализации на территории Белгородской области Федерального </w:t>
      </w:r>
      <w:hyperlink w:history="0" r:id="rId94" w:tooltip="Федеральный закон от 21.07.2007 N 185-ФЗ (ред. от 19.12.2022) &quot;О Фонде содействия реформированию жилищно-коммунального хозяйства&quot; {КонсультантПлюс}">
        <w:r>
          <w:rPr>
            <w:sz w:val="20"/>
            <w:color w:val="0000ff"/>
          </w:rPr>
          <w:t xml:space="preserve">закона</w:t>
        </w:r>
      </w:hyperlink>
      <w:r>
        <w:rPr>
          <w:sz w:val="20"/>
        </w:rPr>
        <w:t xml:space="preserve"> от 21 июля 2007 года N 185-ФЗ "О Фонде содействия реформированию жилищно-коммунального хозяйства" (далее - Федеральный закон N 185-ФЗ) в 2008 - 2011 годах объемы капитального ремонта жилищного фонда увеличились более чем в 10 раз.</w:t>
      </w:r>
    </w:p>
    <w:p>
      <w:pPr>
        <w:pStyle w:val="0"/>
        <w:spacing w:before="200" w:line-rule="auto"/>
        <w:ind w:firstLine="540"/>
        <w:jc w:val="both"/>
      </w:pPr>
      <w:r>
        <w:rPr>
          <w:sz w:val="20"/>
        </w:rPr>
        <w:t xml:space="preserve">За 2008 - 2012 годы из Фонда на реализацию региональных адресных программ по капитальному ремонту многоквартирных домов (далее - МКД) получено 2,56 млрд рублей, а с учетом средств долевого финансирования на реализацию мероприятий по капитальному ремонту многоквартирных домов направлено 3,43 млрд рублей.</w:t>
      </w:r>
    </w:p>
    <w:p>
      <w:pPr>
        <w:pStyle w:val="0"/>
        <w:spacing w:before="200" w:line-rule="auto"/>
        <w:ind w:firstLine="540"/>
        <w:jc w:val="both"/>
      </w:pPr>
      <w:r>
        <w:rPr>
          <w:sz w:val="20"/>
        </w:rPr>
        <w:t xml:space="preserve">В результате выполнения программ по проведению капитального ремонта многоквартирных домов за 2008 - 2012 годы отремонтировано 1533 многоквартирных дома общей площадью 4728,62 тыс. кв. м.</w:t>
      </w:r>
    </w:p>
    <w:p>
      <w:pPr>
        <w:pStyle w:val="0"/>
        <w:spacing w:before="200" w:line-rule="auto"/>
        <w:ind w:firstLine="540"/>
        <w:jc w:val="both"/>
      </w:pPr>
      <w:r>
        <w:rPr>
          <w:sz w:val="20"/>
        </w:rPr>
        <w:t xml:space="preserve">В то же время на сегодняшний день не менее 50 процентов семей, проживающих на территории Белгородской области, хотели бы улучшить жилищные условия.</w:t>
      </w:r>
    </w:p>
    <w:p>
      <w:pPr>
        <w:pStyle w:val="0"/>
        <w:jc w:val="both"/>
      </w:pPr>
      <w:r>
        <w:rPr>
          <w:sz w:val="20"/>
        </w:rPr>
      </w:r>
    </w:p>
    <w:p>
      <w:pPr>
        <w:pStyle w:val="2"/>
        <w:outlineLvl w:val="2"/>
        <w:jc w:val="center"/>
      </w:pPr>
      <w:r>
        <w:rPr>
          <w:sz w:val="20"/>
        </w:rPr>
        <w:t xml:space="preserve">Стратегический (SWOT) анализ развития</w:t>
      </w:r>
    </w:p>
    <w:p>
      <w:pPr>
        <w:pStyle w:val="2"/>
        <w:jc w:val="center"/>
      </w:pPr>
      <w:r>
        <w:rPr>
          <w:sz w:val="20"/>
        </w:rPr>
        <w:t xml:space="preserve">сфер государственной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09"/>
        <w:gridCol w:w="4762"/>
      </w:tblGrid>
      <w:tr>
        <w:tc>
          <w:tcPr>
            <w:tcW w:w="4309" w:type="dxa"/>
          </w:tcPr>
          <w:p>
            <w:pPr>
              <w:pStyle w:val="0"/>
              <w:jc w:val="center"/>
            </w:pPr>
            <w:r>
              <w:rPr>
                <w:sz w:val="20"/>
              </w:rPr>
              <w:t xml:space="preserve">Сильные стороны</w:t>
            </w:r>
          </w:p>
        </w:tc>
        <w:tc>
          <w:tcPr>
            <w:tcW w:w="4762" w:type="dxa"/>
          </w:tcPr>
          <w:p>
            <w:pPr>
              <w:pStyle w:val="0"/>
              <w:jc w:val="center"/>
            </w:pPr>
            <w:r>
              <w:rPr>
                <w:sz w:val="20"/>
              </w:rPr>
              <w:t xml:space="preserve">Слабые стороны</w:t>
            </w:r>
          </w:p>
        </w:tc>
      </w:tr>
      <w:tr>
        <w:tc>
          <w:tcPr>
            <w:tcW w:w="4309" w:type="dxa"/>
          </w:tcPr>
          <w:p>
            <w:pPr>
              <w:pStyle w:val="0"/>
              <w:jc w:val="both"/>
            </w:pPr>
            <w:r>
              <w:rPr>
                <w:sz w:val="20"/>
              </w:rPr>
              <w:t xml:space="preserve">- выгодное географическое положение области;</w:t>
            </w:r>
          </w:p>
          <w:p>
            <w:pPr>
              <w:pStyle w:val="0"/>
              <w:jc w:val="both"/>
            </w:pPr>
            <w:r>
              <w:rPr>
                <w:sz w:val="20"/>
              </w:rPr>
              <w:t xml:space="preserve">- развитые транспортная, инженерная, социальная инфраструктуры;</w:t>
            </w:r>
          </w:p>
          <w:p>
            <w:pPr>
              <w:pStyle w:val="0"/>
              <w:jc w:val="both"/>
            </w:pPr>
            <w:r>
              <w:rPr>
                <w:sz w:val="20"/>
              </w:rPr>
              <w:t xml:space="preserve">- наличие нормативной правовой базы;</w:t>
            </w:r>
          </w:p>
          <w:p>
            <w:pPr>
              <w:pStyle w:val="0"/>
              <w:jc w:val="both"/>
            </w:pPr>
            <w:r>
              <w:rPr>
                <w:sz w:val="20"/>
              </w:rPr>
              <w:t xml:space="preserve">- активная региональная экономическая политика;</w:t>
            </w:r>
          </w:p>
          <w:p>
            <w:pPr>
              <w:pStyle w:val="0"/>
              <w:jc w:val="both"/>
            </w:pPr>
            <w:r>
              <w:rPr>
                <w:sz w:val="20"/>
              </w:rPr>
              <w:t xml:space="preserve">- низкие инвестиционные риски;</w:t>
            </w:r>
          </w:p>
          <w:p>
            <w:pPr>
              <w:pStyle w:val="0"/>
              <w:jc w:val="both"/>
            </w:pPr>
            <w:r>
              <w:rPr>
                <w:sz w:val="20"/>
              </w:rPr>
              <w:t xml:space="preserve">- возможность применения налоговых льгот по налогам на прибыль, на имущество организаций для отдельных категорий налогоплательщиков;</w:t>
            </w:r>
          </w:p>
          <w:p>
            <w:pPr>
              <w:pStyle w:val="0"/>
              <w:jc w:val="both"/>
            </w:pPr>
            <w:r>
              <w:rPr>
                <w:sz w:val="20"/>
              </w:rPr>
              <w:t xml:space="preserve">- государственная поддержка индивидуальных застройщиков;</w:t>
            </w:r>
          </w:p>
          <w:p>
            <w:pPr>
              <w:pStyle w:val="0"/>
              <w:jc w:val="both"/>
            </w:pPr>
            <w:r>
              <w:rPr>
                <w:sz w:val="20"/>
              </w:rPr>
              <w:t xml:space="preserve">- государственная поддержка инвестиционных проектов по строительству объектов инженерной и социальной инфраструктуры;</w:t>
            </w:r>
          </w:p>
          <w:p>
            <w:pPr>
              <w:pStyle w:val="0"/>
              <w:jc w:val="both"/>
            </w:pPr>
            <w:r>
              <w:rPr>
                <w:sz w:val="20"/>
              </w:rPr>
              <w:t xml:space="preserve">- государственная поддержка энергосбережения и повышения энергоэффективности</w:t>
            </w:r>
          </w:p>
        </w:tc>
        <w:tc>
          <w:tcPr>
            <w:tcW w:w="4762" w:type="dxa"/>
          </w:tcPr>
          <w:p>
            <w:pPr>
              <w:pStyle w:val="0"/>
              <w:jc w:val="both"/>
            </w:pPr>
            <w:r>
              <w:rPr>
                <w:sz w:val="20"/>
              </w:rPr>
              <w:t xml:space="preserve">- снижение темпов роста инвестиционной активности;</w:t>
            </w:r>
          </w:p>
          <w:p>
            <w:pPr>
              <w:pStyle w:val="0"/>
              <w:jc w:val="both"/>
            </w:pPr>
            <w:r>
              <w:rPr>
                <w:sz w:val="20"/>
              </w:rPr>
              <w:t xml:space="preserve">- низкая покупательская способность населения на рынке жилья;</w:t>
            </w:r>
          </w:p>
          <w:p>
            <w:pPr>
              <w:pStyle w:val="0"/>
              <w:jc w:val="both"/>
            </w:pPr>
            <w:r>
              <w:rPr>
                <w:sz w:val="20"/>
              </w:rPr>
              <w:t xml:space="preserve">- отсутствие на рынке ипотечных продуктов, доступных для широких слоев населения;</w:t>
            </w:r>
          </w:p>
          <w:p>
            <w:pPr>
              <w:pStyle w:val="0"/>
              <w:jc w:val="both"/>
            </w:pPr>
            <w:r>
              <w:rPr>
                <w:sz w:val="20"/>
              </w:rPr>
              <w:t xml:space="preserve">- низкая доступность кредитных ресурсов для строительных организаций;</w:t>
            </w:r>
          </w:p>
          <w:p>
            <w:pPr>
              <w:pStyle w:val="0"/>
              <w:jc w:val="both"/>
            </w:pPr>
            <w:r>
              <w:rPr>
                <w:sz w:val="20"/>
              </w:rPr>
              <w:t xml:space="preserve">- отсутствие подготовленных к застройке земельных участков, обеспеченных коммунальной инфраструктурой;</w:t>
            </w:r>
          </w:p>
          <w:p>
            <w:pPr>
              <w:pStyle w:val="0"/>
              <w:jc w:val="both"/>
            </w:pPr>
            <w:r>
              <w:rPr>
                <w:sz w:val="20"/>
              </w:rPr>
              <w:t xml:space="preserve">- проблема ценообразования в жилищном строительстве, напрямую влияющая на квалификацию рабочей силы в строительстве, себестоимость и качество строительства;</w:t>
            </w:r>
          </w:p>
          <w:p>
            <w:pPr>
              <w:pStyle w:val="0"/>
              <w:jc w:val="both"/>
            </w:pPr>
            <w:r>
              <w:rPr>
                <w:sz w:val="20"/>
              </w:rPr>
              <w:t xml:space="preserve">- технологическое отставание многих предприятий строительной промышленности;</w:t>
            </w:r>
          </w:p>
          <w:p>
            <w:pPr>
              <w:pStyle w:val="0"/>
              <w:jc w:val="both"/>
            </w:pPr>
            <w:r>
              <w:rPr>
                <w:sz w:val="20"/>
              </w:rPr>
              <w:t xml:space="preserve">- отсутствие инструментов и стимулов для привлечения средств из внебюджетных источников</w:t>
            </w:r>
          </w:p>
        </w:tc>
      </w:tr>
      <w:tr>
        <w:tc>
          <w:tcPr>
            <w:tcW w:w="4309" w:type="dxa"/>
          </w:tcPr>
          <w:p>
            <w:pPr>
              <w:pStyle w:val="0"/>
              <w:jc w:val="center"/>
            </w:pPr>
            <w:r>
              <w:rPr>
                <w:sz w:val="20"/>
              </w:rPr>
              <w:t xml:space="preserve">Возможности</w:t>
            </w:r>
          </w:p>
        </w:tc>
        <w:tc>
          <w:tcPr>
            <w:tcW w:w="4762" w:type="dxa"/>
          </w:tcPr>
          <w:p>
            <w:pPr>
              <w:pStyle w:val="0"/>
              <w:jc w:val="center"/>
            </w:pPr>
            <w:r>
              <w:rPr>
                <w:sz w:val="20"/>
              </w:rPr>
              <w:t xml:space="preserve">Угрозы</w:t>
            </w:r>
          </w:p>
        </w:tc>
      </w:tr>
      <w:tr>
        <w:tc>
          <w:tcPr>
            <w:tcW w:w="4309" w:type="dxa"/>
          </w:tcPr>
          <w:p>
            <w:pPr>
              <w:pStyle w:val="0"/>
              <w:jc w:val="both"/>
            </w:pPr>
            <w:r>
              <w:rPr>
                <w:sz w:val="20"/>
              </w:rPr>
              <w:t xml:space="preserve">- привлечение инвесторов, обеспечение низких инвестиционных рисков;</w:t>
            </w:r>
          </w:p>
          <w:p>
            <w:pPr>
              <w:pStyle w:val="0"/>
              <w:jc w:val="both"/>
            </w:pPr>
            <w:r>
              <w:rPr>
                <w:sz w:val="20"/>
              </w:rPr>
              <w:t xml:space="preserve">- расширение механизмов государственной поддержки строительного комплекса;</w:t>
            </w:r>
          </w:p>
          <w:p>
            <w:pPr>
              <w:pStyle w:val="0"/>
              <w:jc w:val="both"/>
            </w:pPr>
            <w:r>
              <w:rPr>
                <w:sz w:val="20"/>
              </w:rPr>
              <w:t xml:space="preserve">- разработка и внедрение новых технологий на предприятиях стройиндустрии;</w:t>
            </w:r>
          </w:p>
          <w:p>
            <w:pPr>
              <w:pStyle w:val="0"/>
              <w:jc w:val="both"/>
            </w:pPr>
            <w:r>
              <w:rPr>
                <w:sz w:val="20"/>
              </w:rPr>
              <w:t xml:space="preserve">- расширение инфраструктуры поддержки малого и среднего бизнеса (бизнес-инкубаторы, технопарки, промпарки);</w:t>
            </w:r>
          </w:p>
          <w:p>
            <w:pPr>
              <w:pStyle w:val="0"/>
              <w:jc w:val="both"/>
            </w:pPr>
            <w:r>
              <w:rPr>
                <w:sz w:val="20"/>
              </w:rPr>
              <w:t xml:space="preserve">- привлечение дополнительных ресурсов для создания механизма по снижению энергозатрат</w:t>
            </w:r>
          </w:p>
        </w:tc>
        <w:tc>
          <w:tcPr>
            <w:tcW w:w="4762" w:type="dxa"/>
          </w:tcPr>
          <w:p>
            <w:pPr>
              <w:pStyle w:val="0"/>
              <w:jc w:val="both"/>
            </w:pPr>
            <w:r>
              <w:rPr>
                <w:sz w:val="20"/>
              </w:rPr>
              <w:t xml:space="preserve">- ухудшение экономической обстановки из-за влияния мирового и российского финансово-экономического кризиса;</w:t>
            </w:r>
          </w:p>
          <w:p>
            <w:pPr>
              <w:pStyle w:val="0"/>
              <w:jc w:val="both"/>
            </w:pPr>
            <w:r>
              <w:rPr>
                <w:sz w:val="20"/>
              </w:rPr>
              <w:t xml:space="preserve">- неблагоприятные изменения федерального</w:t>
            </w:r>
          </w:p>
          <w:p>
            <w:pPr>
              <w:pStyle w:val="0"/>
              <w:jc w:val="both"/>
            </w:pPr>
            <w:r>
              <w:rPr>
                <w:sz w:val="20"/>
              </w:rPr>
              <w:t xml:space="preserve">законодательства;</w:t>
            </w:r>
          </w:p>
          <w:p>
            <w:pPr>
              <w:pStyle w:val="0"/>
              <w:jc w:val="both"/>
            </w:pPr>
            <w:r>
              <w:rPr>
                <w:sz w:val="20"/>
              </w:rPr>
              <w:t xml:space="preserve">- снижение конкурентоспособности области в связи с вступлением Российской Федерации в ВТО;</w:t>
            </w:r>
          </w:p>
          <w:p>
            <w:pPr>
              <w:pStyle w:val="0"/>
              <w:jc w:val="both"/>
            </w:pPr>
            <w:r>
              <w:rPr>
                <w:sz w:val="20"/>
              </w:rPr>
              <w:t xml:space="preserve">- недостаточное финансирование мероприятий за счет средств федерального бюджета и внебюджетных средств;</w:t>
            </w:r>
          </w:p>
          <w:p>
            <w:pPr>
              <w:pStyle w:val="0"/>
              <w:jc w:val="both"/>
            </w:pPr>
            <w:r>
              <w:rPr>
                <w:sz w:val="20"/>
              </w:rPr>
              <w:t xml:space="preserve">- недостаточное финансирование мероприятий из бюджетных источников;</w:t>
            </w:r>
          </w:p>
          <w:p>
            <w:pPr>
              <w:pStyle w:val="0"/>
              <w:jc w:val="both"/>
            </w:pPr>
            <w:r>
              <w:rPr>
                <w:sz w:val="20"/>
              </w:rPr>
              <w:t xml:space="preserve">- ухудшение экономической обстановки из-за изменения рыночной конъюнктуры на рынках строительных материалов;</w:t>
            </w:r>
          </w:p>
          <w:p>
            <w:pPr>
              <w:pStyle w:val="0"/>
              <w:jc w:val="both"/>
            </w:pPr>
            <w:r>
              <w:rPr>
                <w:sz w:val="20"/>
              </w:rPr>
              <w:t xml:space="preserve">- отсутствие заинтересованности хозяйствующих субъектов в энергосбережении</w:t>
            </w:r>
          </w:p>
        </w:tc>
      </w:tr>
    </w:tbl>
    <w:p>
      <w:pPr>
        <w:pStyle w:val="0"/>
        <w:jc w:val="both"/>
      </w:pPr>
      <w:r>
        <w:rPr>
          <w:sz w:val="20"/>
        </w:rPr>
      </w:r>
    </w:p>
    <w:p>
      <w:pPr>
        <w:pStyle w:val="0"/>
        <w:ind w:firstLine="540"/>
        <w:jc w:val="both"/>
      </w:pPr>
      <w:r>
        <w:rPr>
          <w:sz w:val="20"/>
        </w:rPr>
        <w:t xml:space="preserve">Для достижения целевых показателей государственной программы необходима реализация комплекса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 Область имеет все условия для дальнейшего развития жилищного строительства и сферы коммунальных услуг: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pPr>
        <w:pStyle w:val="0"/>
        <w:jc w:val="both"/>
      </w:pPr>
      <w:r>
        <w:rPr>
          <w:sz w:val="20"/>
        </w:rPr>
      </w:r>
    </w:p>
    <w:p>
      <w:pPr>
        <w:pStyle w:val="2"/>
        <w:outlineLvl w:val="1"/>
        <w:jc w:val="center"/>
      </w:pPr>
      <w:r>
        <w:rPr>
          <w:sz w:val="20"/>
        </w:rPr>
        <w:t xml:space="preserve">2. Приоритеты государственной политики в сфере реализации</w:t>
      </w:r>
    </w:p>
    <w:p>
      <w:pPr>
        <w:pStyle w:val="2"/>
        <w:jc w:val="center"/>
      </w:pPr>
      <w:r>
        <w:rPr>
          <w:sz w:val="20"/>
        </w:rPr>
        <w:t xml:space="preserve">государственной программы, цели, задачи и показатели</w:t>
      </w:r>
    </w:p>
    <w:p>
      <w:pPr>
        <w:pStyle w:val="2"/>
        <w:jc w:val="center"/>
      </w:pPr>
      <w:r>
        <w:rPr>
          <w:sz w:val="20"/>
        </w:rPr>
        <w:t xml:space="preserve">достижения целей и решения задач, описание основных конечных</w:t>
      </w:r>
    </w:p>
    <w:p>
      <w:pPr>
        <w:pStyle w:val="2"/>
        <w:jc w:val="center"/>
      </w:pPr>
      <w:r>
        <w:rPr>
          <w:sz w:val="20"/>
        </w:rPr>
        <w:t xml:space="preserve">результатов государственной программы, сроков и этапов</w:t>
      </w:r>
    </w:p>
    <w:p>
      <w:pPr>
        <w:pStyle w:val="2"/>
        <w:jc w:val="center"/>
      </w:pPr>
      <w:r>
        <w:rPr>
          <w:sz w:val="20"/>
        </w:rPr>
        <w:t xml:space="preserve">реализации государственной программы</w:t>
      </w:r>
    </w:p>
    <w:p>
      <w:pPr>
        <w:pStyle w:val="0"/>
        <w:jc w:val="both"/>
      </w:pPr>
      <w:r>
        <w:rPr>
          <w:sz w:val="20"/>
        </w:rPr>
      </w:r>
    </w:p>
    <w:p>
      <w:pPr>
        <w:pStyle w:val="0"/>
        <w:ind w:firstLine="540"/>
        <w:jc w:val="both"/>
      </w:pPr>
      <w:r>
        <w:rPr>
          <w:sz w:val="20"/>
        </w:rPr>
        <w:t xml:space="preserve">С учетом текущего состояния к 2025 году жилищное строительство и сфера создания комфортных условий проживания для жителей Белгородской области будут развиваться в соответствии с государственной программой, основанной на следующих приоритетах:</w:t>
      </w:r>
    </w:p>
    <w:p>
      <w:pPr>
        <w:pStyle w:val="0"/>
        <w:spacing w:before="200" w:line-rule="auto"/>
        <w:ind w:firstLine="540"/>
        <w:jc w:val="both"/>
      </w:pPr>
      <w:r>
        <w:rPr>
          <w:sz w:val="20"/>
        </w:rPr>
        <w:t xml:space="preserve">- обеспечение комплексной застройки городских и сельских поселений Белгородской области социальной, общественной и дорожной инфраструктурами на основе документов территориального планирования;</w:t>
      </w:r>
    </w:p>
    <w:p>
      <w:pPr>
        <w:pStyle w:val="0"/>
        <w:spacing w:before="200" w:line-rule="auto"/>
        <w:ind w:firstLine="540"/>
        <w:jc w:val="both"/>
      </w:pPr>
      <w:r>
        <w:rPr>
          <w:sz w:val="20"/>
        </w:rPr>
        <w:t xml:space="preserve">- 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w:t>
      </w:r>
    </w:p>
    <w:p>
      <w:pPr>
        <w:pStyle w:val="0"/>
        <w:spacing w:before="200" w:line-rule="auto"/>
        <w:ind w:firstLine="540"/>
        <w:jc w:val="both"/>
      </w:pPr>
      <w:r>
        <w:rPr>
          <w:sz w:val="20"/>
        </w:rPr>
        <w:t xml:space="preserve">- развитие сферы жилищно-коммунальных услуг;</w:t>
      </w:r>
    </w:p>
    <w:p>
      <w:pPr>
        <w:pStyle w:val="0"/>
        <w:spacing w:before="200" w:line-rule="auto"/>
        <w:ind w:firstLine="540"/>
        <w:jc w:val="both"/>
      </w:pPr>
      <w:r>
        <w:rPr>
          <w:sz w:val="20"/>
        </w:rPr>
        <w:t xml:space="preserve">- развитие нормативной правовой базы, создающей правовые, экономические, социальные и организационные предпосылки для решения поставленных задач в жилищно-коммунальном секторе экономики области.</w:t>
      </w:r>
    </w:p>
    <w:p>
      <w:pPr>
        <w:pStyle w:val="0"/>
        <w:spacing w:before="200" w:line-rule="auto"/>
        <w:ind w:firstLine="540"/>
        <w:jc w:val="both"/>
      </w:pPr>
      <w:r>
        <w:rPr>
          <w:sz w:val="20"/>
        </w:rPr>
        <w:t xml:space="preserve">По каждому направлению предусмотрена реализация конкретных мероприятий в рамках соответствующих подпрограмм, входящих в состав государственной программы, на проведение которых будут сконцентрированы основные финансовые и организационные усилия.</w:t>
      </w:r>
    </w:p>
    <w:p>
      <w:pPr>
        <w:pStyle w:val="0"/>
        <w:spacing w:before="200" w:line-rule="auto"/>
        <w:ind w:firstLine="540"/>
        <w:jc w:val="both"/>
      </w:pPr>
      <w:r>
        <w:rPr>
          <w:sz w:val="20"/>
        </w:rPr>
        <w:t xml:space="preserve">Сегодня актуальной задачей является формирование нового сегмента рынка жилья - стандартного жилья, доступного группе населения со средними доходами по ценовым качествам и отвечающего современным требования по качественным характеристикам. Именно на нем планируется сфокусировать поддержку спроса, финансирование ипотечных кредитов с помощью государства, кредитование строительства, насыщение рынка земельными участками.</w:t>
      </w:r>
    </w:p>
    <w:p>
      <w:pPr>
        <w:pStyle w:val="0"/>
        <w:spacing w:before="200" w:line-rule="auto"/>
        <w:ind w:firstLine="540"/>
        <w:jc w:val="both"/>
      </w:pPr>
      <w:r>
        <w:rPr>
          <w:sz w:val="20"/>
        </w:rPr>
        <w:t xml:space="preserve">Цель государственной программы определяется основными направлениями Стратегии социально-экономического развития Белгородской области на период до 2025 года, целями и задачами национального проекта "Жилье и городская среда".</w:t>
      </w:r>
    </w:p>
    <w:p>
      <w:pPr>
        <w:pStyle w:val="0"/>
        <w:spacing w:before="200" w:line-rule="auto"/>
        <w:ind w:firstLine="540"/>
        <w:jc w:val="both"/>
      </w:pPr>
      <w:r>
        <w:rPr>
          <w:sz w:val="20"/>
        </w:rPr>
        <w:t xml:space="preserve">Основной стратегической задачей развития строительного кластера является создание наиболее благоприятных условий для улучшения качества жизни населения области как с точки зрения строительства и развития производственно-экономической базы, так и обеспечения жителей области благоустроенным жильем, социальной инфраструктурой.</w:t>
      </w:r>
    </w:p>
    <w:p>
      <w:pPr>
        <w:pStyle w:val="0"/>
        <w:spacing w:before="200" w:line-rule="auto"/>
        <w:ind w:firstLine="540"/>
        <w:jc w:val="both"/>
      </w:pPr>
      <w:r>
        <w:rPr>
          <w:sz w:val="20"/>
        </w:rPr>
        <w:t xml:space="preserve">Целью государственной программы является создание условий для комплексного развития жилищной сферы, повышения доступности жилья и обеспечения качественными жилищно-коммунальными услугами в Белгородской области.</w:t>
      </w:r>
    </w:p>
    <w:p>
      <w:pPr>
        <w:pStyle w:val="0"/>
        <w:spacing w:before="200" w:line-rule="auto"/>
        <w:ind w:firstLine="540"/>
        <w:jc w:val="both"/>
      </w:pPr>
      <w:r>
        <w:rPr>
          <w:sz w:val="20"/>
        </w:rPr>
        <w:t xml:space="preserve">Для достижения поставленной цели предусматривается решение следующих основных задач:</w:t>
      </w:r>
    </w:p>
    <w:p>
      <w:pPr>
        <w:pStyle w:val="0"/>
        <w:spacing w:before="200" w:line-rule="auto"/>
        <w:ind w:firstLine="540"/>
        <w:jc w:val="both"/>
      </w:pPr>
      <w:r>
        <w:rPr>
          <w:sz w:val="20"/>
        </w:rPr>
        <w:t xml:space="preserve">- повышение уровня доступности и качества жилья для населения;</w:t>
      </w:r>
    </w:p>
    <w:p>
      <w:pPr>
        <w:pStyle w:val="0"/>
        <w:spacing w:before="200" w:line-rule="auto"/>
        <w:ind w:firstLine="540"/>
        <w:jc w:val="both"/>
      </w:pPr>
      <w:r>
        <w:rPr>
          <w:sz w:val="20"/>
        </w:rPr>
        <w:t xml:space="preserve">- повышение качества и надежности предоставления жилищно-коммунальных услуг в Белгородской области;</w:t>
      </w:r>
    </w:p>
    <w:p>
      <w:pPr>
        <w:pStyle w:val="0"/>
        <w:spacing w:before="200" w:line-rule="auto"/>
        <w:ind w:firstLine="540"/>
        <w:jc w:val="both"/>
      </w:pPr>
      <w:r>
        <w:rPr>
          <w:sz w:val="20"/>
        </w:rPr>
        <w:t xml:space="preserve">- обеспечение эффективной и результативной деятельности органов государственной и исполнительной власти Белгородской области в сфере развития жилищного строительства и жилищно-коммунального хозяйства;</w:t>
      </w:r>
    </w:p>
    <w:p>
      <w:pPr>
        <w:pStyle w:val="0"/>
        <w:spacing w:before="200" w:line-rule="auto"/>
        <w:ind w:firstLine="540"/>
        <w:jc w:val="both"/>
      </w:pPr>
      <w:r>
        <w:rPr>
          <w:sz w:val="20"/>
        </w:rPr>
        <w:t xml:space="preserve">- повышение надежности работы системы водоснабжения и водоотведения в соответствии с нормативными требованиями;</w:t>
      </w:r>
    </w:p>
    <w:p>
      <w:pPr>
        <w:pStyle w:val="0"/>
        <w:spacing w:before="200" w:line-rule="auto"/>
        <w:ind w:firstLine="540"/>
        <w:jc w:val="both"/>
      </w:pPr>
      <w:r>
        <w:rPr>
          <w:sz w:val="20"/>
        </w:rPr>
        <w:t xml:space="preserve">- повышение качества питьевой воды для населения Белгородской области.</w:t>
      </w:r>
    </w:p>
    <w:p>
      <w:pPr>
        <w:pStyle w:val="0"/>
        <w:jc w:val="both"/>
      </w:pPr>
      <w:r>
        <w:rPr>
          <w:sz w:val="20"/>
        </w:rPr>
        <w:t xml:space="preserve">(абзац введен </w:t>
      </w:r>
      <w:hyperlink w:history="0" r:id="rId95"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336-пп)</w:t>
      </w:r>
    </w:p>
    <w:p>
      <w:pPr>
        <w:pStyle w:val="0"/>
        <w:spacing w:before="200" w:line-rule="auto"/>
        <w:ind w:firstLine="540"/>
        <w:jc w:val="both"/>
      </w:pPr>
      <w:r>
        <w:rPr>
          <w:sz w:val="20"/>
        </w:rPr>
        <w:t xml:space="preserve">Реализация государственной программы рассчитана на 2014 - 2025 годы. В ходе реализации к 2025 году предполагается достичь следующих показателей:</w:t>
      </w:r>
    </w:p>
    <w:p>
      <w:pPr>
        <w:pStyle w:val="0"/>
        <w:spacing w:before="200" w:line-rule="auto"/>
        <w:ind w:firstLine="540"/>
        <w:jc w:val="both"/>
      </w:pPr>
      <w:r>
        <w:rPr>
          <w:sz w:val="20"/>
        </w:rPr>
        <w:t xml:space="preserve">1. Увеличение общего объема ввода жилья за 2014 - 2025 годы - 19047 тыс. кв. метров общей площади.</w:t>
      </w:r>
    </w:p>
    <w:p>
      <w:pPr>
        <w:pStyle w:val="0"/>
        <w:spacing w:before="200" w:line-rule="auto"/>
        <w:ind w:firstLine="540"/>
        <w:jc w:val="both"/>
      </w:pPr>
      <w:r>
        <w:rPr>
          <w:sz w:val="20"/>
        </w:rPr>
        <w:t xml:space="preserve">2. Увеличение обеспеченности населения жильем - не менее 37 кв. метров на одного жителя.</w:t>
      </w:r>
    </w:p>
    <w:p>
      <w:pPr>
        <w:pStyle w:val="0"/>
        <w:spacing w:before="200" w:line-rule="auto"/>
        <w:ind w:firstLine="540"/>
        <w:jc w:val="both"/>
      </w:pPr>
      <w:r>
        <w:rPr>
          <w:sz w:val="20"/>
        </w:rPr>
        <w:t xml:space="preserve">3. Увеличение доли семей, имеющих возможность приобрести жилье, соответствующее стандартам обеспечения жилыми помещениями, с помощью собственных и заемных средств, до 40 процентов.</w:t>
      </w:r>
    </w:p>
    <w:p>
      <w:pPr>
        <w:pStyle w:val="0"/>
        <w:spacing w:before="200" w:line-rule="auto"/>
        <w:ind w:firstLine="540"/>
        <w:jc w:val="both"/>
      </w:pPr>
      <w:r>
        <w:rPr>
          <w:sz w:val="20"/>
        </w:rPr>
        <w:t xml:space="preserve">4. Увеличение доли населения, обеспеченного доброкачественной питьевой водой, отвечающей требованиям безопасности, от общего количества населения области до 90,7 процента.</w:t>
      </w:r>
    </w:p>
    <w:p>
      <w:pPr>
        <w:pStyle w:val="0"/>
        <w:jc w:val="both"/>
      </w:pPr>
      <w:r>
        <w:rPr>
          <w:sz w:val="20"/>
        </w:rPr>
        <w:t xml:space="preserve">(в ред. </w:t>
      </w:r>
      <w:hyperlink w:history="0" r:id="rId96"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Постановления</w:t>
        </w:r>
      </w:hyperlink>
      <w:r>
        <w:rPr>
          <w:sz w:val="20"/>
        </w:rPr>
        <w:t xml:space="preserve"> Правительства Белгородской области от 23.11.2020 N 491-пп)</w:t>
      </w:r>
    </w:p>
    <w:p>
      <w:pPr>
        <w:pStyle w:val="0"/>
        <w:spacing w:before="200" w:line-rule="auto"/>
        <w:ind w:firstLine="540"/>
        <w:jc w:val="both"/>
      </w:pPr>
      <w:r>
        <w:rPr>
          <w:sz w:val="20"/>
        </w:rPr>
        <w:t xml:space="preserve">Показатели конечного результата реализации государственной программы по годам реализации, показатели конечного и непосредственного результатов подпрограмм представлены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r>
        <w:rPr>
          <w:sz w:val="20"/>
        </w:rPr>
        <w:t xml:space="preserve">Перечень мероприятий подпрограмм, а также сроки и этапы их реализации подлежат ежегодной корректировке в соответствии со Стратегией социально-экономического развития Белгородской области на период до 2025 года, с достигнутыми результатами в предшествующий период реализации государственной программы.</w:t>
      </w:r>
    </w:p>
    <w:p>
      <w:pPr>
        <w:pStyle w:val="0"/>
        <w:jc w:val="both"/>
      </w:pPr>
      <w:r>
        <w:rPr>
          <w:sz w:val="20"/>
        </w:rPr>
      </w:r>
    </w:p>
    <w:p>
      <w:pPr>
        <w:pStyle w:val="2"/>
        <w:outlineLvl w:val="1"/>
        <w:jc w:val="center"/>
      </w:pPr>
      <w:r>
        <w:rPr>
          <w:sz w:val="20"/>
        </w:rPr>
        <w:t xml:space="preserve">3. Перечень нормативных правовых актов Белгородской области,</w:t>
      </w:r>
    </w:p>
    <w:p>
      <w:pPr>
        <w:pStyle w:val="2"/>
        <w:jc w:val="center"/>
      </w:pPr>
      <w:r>
        <w:rPr>
          <w:sz w:val="20"/>
        </w:rPr>
        <w:t xml:space="preserve">принятие или изменение которых необходимо для реализации</w:t>
      </w:r>
    </w:p>
    <w:p>
      <w:pPr>
        <w:pStyle w:val="2"/>
        <w:jc w:val="center"/>
      </w:pPr>
      <w:r>
        <w:rPr>
          <w:sz w:val="20"/>
        </w:rPr>
        <w:t xml:space="preserve">государственной программы</w:t>
      </w:r>
    </w:p>
    <w:p>
      <w:pPr>
        <w:pStyle w:val="0"/>
        <w:jc w:val="both"/>
      </w:pPr>
      <w:r>
        <w:rPr>
          <w:sz w:val="20"/>
        </w:rPr>
      </w:r>
    </w:p>
    <w:p>
      <w:pPr>
        <w:pStyle w:val="0"/>
        <w:ind w:firstLine="540"/>
        <w:jc w:val="both"/>
      </w:pPr>
      <w:r>
        <w:rPr>
          <w:sz w:val="20"/>
        </w:rPr>
        <w:t xml:space="preserve">Перечень правовых актов Белгородской области, принятие или изменение которых необходимо для реализации государственной программы, представлен в </w:t>
      </w:r>
      <w:hyperlink w:history="0" w:anchor="P26752" w:tooltip="Основные меры правового регулирования в сфере реализации">
        <w:r>
          <w:rPr>
            <w:sz w:val="20"/>
            <w:color w:val="0000ff"/>
          </w:rPr>
          <w:t xml:space="preserve">приложении N 4</w:t>
        </w:r>
      </w:hyperlink>
      <w:r>
        <w:rPr>
          <w:sz w:val="20"/>
        </w:rPr>
        <w:t xml:space="preserve"> к государственной программе.</w:t>
      </w:r>
    </w:p>
    <w:p>
      <w:pPr>
        <w:pStyle w:val="0"/>
        <w:jc w:val="both"/>
      </w:pPr>
      <w:r>
        <w:rPr>
          <w:sz w:val="20"/>
        </w:rPr>
      </w:r>
    </w:p>
    <w:p>
      <w:pPr>
        <w:pStyle w:val="2"/>
        <w:outlineLvl w:val="1"/>
        <w:jc w:val="center"/>
      </w:pPr>
      <w:r>
        <w:rPr>
          <w:sz w:val="20"/>
        </w:rPr>
        <w:t xml:space="preserve">4. Обоснование выделения подпрограмм</w:t>
      </w:r>
    </w:p>
    <w:p>
      <w:pPr>
        <w:pStyle w:val="0"/>
        <w:jc w:val="both"/>
      </w:pPr>
      <w:r>
        <w:rPr>
          <w:sz w:val="20"/>
        </w:rPr>
      </w:r>
    </w:p>
    <w:p>
      <w:pPr>
        <w:pStyle w:val="0"/>
        <w:ind w:firstLine="540"/>
        <w:jc w:val="both"/>
      </w:pPr>
      <w:r>
        <w:rPr>
          <w:sz w:val="20"/>
        </w:rPr>
        <w:t xml:space="preserve">Выделение и включение в государственную программу отдельных подпрограмм соответствует принципам программно-целевого управления экономикой. Государственная программа представляет собой комплекс взаимоувязанных мероприятий по обеспечению стимулирующих условий для развития жилищного строительства и услуг в жилищно-коммунальной сфере и включает в себя четыре подпрограммы, которые содержат основные мероприятия, направленные на решение поставленных задач в сфере жилищного строительства и коммунальных услуг Белгородской области.</w:t>
      </w:r>
    </w:p>
    <w:p>
      <w:pPr>
        <w:pStyle w:val="0"/>
        <w:spacing w:before="200" w:line-rule="auto"/>
        <w:ind w:firstLine="540"/>
        <w:jc w:val="both"/>
      </w:pPr>
      <w:r>
        <w:rPr>
          <w:sz w:val="20"/>
        </w:rPr>
        <w:t xml:space="preserve">В состав государственной программы включены следующие подпрограммы:</w:t>
      </w:r>
    </w:p>
    <w:p>
      <w:pPr>
        <w:pStyle w:val="0"/>
        <w:spacing w:before="200" w:line-rule="auto"/>
        <w:ind w:firstLine="540"/>
        <w:jc w:val="both"/>
      </w:pPr>
      <w:r>
        <w:rPr>
          <w:sz w:val="20"/>
        </w:rPr>
        <w:t xml:space="preserve">1. </w:t>
      </w:r>
      <w:hyperlink w:history="0" w:anchor="P510" w:tooltip="Подпрограмма 1">
        <w:r>
          <w:rPr>
            <w:sz w:val="20"/>
            <w:color w:val="0000ff"/>
          </w:rPr>
          <w:t xml:space="preserve">Стимулирование</w:t>
        </w:r>
      </w:hyperlink>
      <w:r>
        <w:rPr>
          <w:sz w:val="20"/>
        </w:rPr>
        <w:t xml:space="preserve"> развития жилищного строительства на территории Белгородской области (далее - подпрограмма 1).</w:t>
      </w:r>
    </w:p>
    <w:p>
      <w:pPr>
        <w:pStyle w:val="0"/>
        <w:spacing w:before="200" w:line-rule="auto"/>
        <w:ind w:firstLine="540"/>
        <w:jc w:val="both"/>
      </w:pPr>
      <w:r>
        <w:rPr>
          <w:sz w:val="20"/>
        </w:rPr>
        <w:t xml:space="preserve">В рамках подпрограммы 1 решаются задачи:</w:t>
      </w:r>
    </w:p>
    <w:p>
      <w:pPr>
        <w:pStyle w:val="0"/>
        <w:spacing w:before="200" w:line-rule="auto"/>
        <w:ind w:firstLine="540"/>
        <w:jc w:val="both"/>
      </w:pPr>
      <w:r>
        <w:rPr>
          <w:sz w:val="20"/>
        </w:rPr>
        <w:t xml:space="preserve">- выполнение государственных обязательств по обеспечению жильем категорий граждан, установленных федеральным и региональным законодательством;</w:t>
      </w:r>
    </w:p>
    <w:p>
      <w:pPr>
        <w:pStyle w:val="0"/>
        <w:spacing w:before="200" w:line-rule="auto"/>
        <w:ind w:firstLine="540"/>
        <w:jc w:val="both"/>
      </w:pPr>
      <w:r>
        <w:rPr>
          <w:sz w:val="20"/>
        </w:rPr>
        <w:t xml:space="preserve">- создание условий для развития массового строительства жилья, в том числе стандартного жилья;</w:t>
      </w:r>
    </w:p>
    <w:p>
      <w:pPr>
        <w:pStyle w:val="0"/>
        <w:spacing w:before="200" w:line-rule="auto"/>
        <w:ind w:firstLine="540"/>
        <w:jc w:val="both"/>
      </w:pPr>
      <w:r>
        <w:rPr>
          <w:sz w:val="20"/>
        </w:rPr>
        <w:t xml:space="preserve">- обеспечение ликвидации аварийного и ветхого жилья и переселение граждан;</w:t>
      </w:r>
    </w:p>
    <w:p>
      <w:pPr>
        <w:pStyle w:val="0"/>
        <w:spacing w:before="200" w:line-rule="auto"/>
        <w:ind w:firstLine="540"/>
        <w:jc w:val="both"/>
      </w:pPr>
      <w:r>
        <w:rPr>
          <w:sz w:val="20"/>
        </w:rPr>
        <w:t xml:space="preserve">- обеспечение земельных участков для жилищного строительства инженерной, социальной и дорожной инфраструктурами.</w:t>
      </w:r>
    </w:p>
    <w:p>
      <w:pPr>
        <w:pStyle w:val="0"/>
        <w:spacing w:before="200" w:line-rule="auto"/>
        <w:ind w:firstLine="540"/>
        <w:jc w:val="both"/>
      </w:pPr>
      <w:r>
        <w:rPr>
          <w:sz w:val="20"/>
        </w:rPr>
        <w:t xml:space="preserve">2. </w:t>
      </w:r>
      <w:hyperlink w:history="0" w:anchor="P1639" w:tooltip="Подпрограмма 2">
        <w:r>
          <w:rPr>
            <w:sz w:val="20"/>
            <w:color w:val="0000ff"/>
          </w:rPr>
          <w:t xml:space="preserve">Создание условий</w:t>
        </w:r>
      </w:hyperlink>
      <w:r>
        <w:rPr>
          <w:sz w:val="20"/>
        </w:rPr>
        <w:t xml:space="preserve"> для обеспечения населения качественными услугами жилищно-коммунального хозяйства (далее - подпрограмма 2).</w:t>
      </w:r>
    </w:p>
    <w:p>
      <w:pPr>
        <w:pStyle w:val="0"/>
        <w:spacing w:before="200" w:line-rule="auto"/>
        <w:ind w:firstLine="540"/>
        <w:jc w:val="both"/>
      </w:pPr>
      <w:r>
        <w:rPr>
          <w:sz w:val="20"/>
        </w:rPr>
        <w:t xml:space="preserve">В рамках подпрограммы 2 решаются задачи:</w:t>
      </w:r>
    </w:p>
    <w:p>
      <w:pPr>
        <w:pStyle w:val="0"/>
        <w:spacing w:before="200" w:line-rule="auto"/>
        <w:ind w:firstLine="540"/>
        <w:jc w:val="both"/>
      </w:pPr>
      <w:r>
        <w:rPr>
          <w:sz w:val="20"/>
        </w:rPr>
        <w:t xml:space="preserve">- создание условий для увеличения объема капитального ремонта жилищного фонда для повышения его комфортности и энергоэффективности;</w:t>
      </w:r>
    </w:p>
    <w:p>
      <w:pPr>
        <w:pStyle w:val="0"/>
        <w:spacing w:before="200" w:line-rule="auto"/>
        <w:ind w:firstLine="540"/>
        <w:jc w:val="both"/>
      </w:pPr>
      <w:r>
        <w:rPr>
          <w:sz w:val="20"/>
        </w:rPr>
        <w:t xml:space="preserve">- создание условий для повышения благоустройства городских и сельских территорий Белгородской области.</w:t>
      </w:r>
    </w:p>
    <w:p>
      <w:pPr>
        <w:pStyle w:val="0"/>
        <w:spacing w:before="200" w:line-rule="auto"/>
        <w:ind w:firstLine="540"/>
        <w:jc w:val="both"/>
      </w:pPr>
      <w:r>
        <w:rPr>
          <w:sz w:val="20"/>
        </w:rPr>
        <w:t xml:space="preserve">3. </w:t>
      </w:r>
      <w:hyperlink w:history="0" w:anchor="P2193" w:tooltip="Подпрограмма 3">
        <w:r>
          <w:rPr>
            <w:sz w:val="20"/>
            <w:color w:val="0000ff"/>
          </w:rPr>
          <w:t xml:space="preserve">Обеспечение реализации</w:t>
        </w:r>
      </w:hyperlink>
      <w:r>
        <w:rPr>
          <w:sz w:val="20"/>
        </w:rPr>
        <w:t xml:space="preserve"> государственной программы Белгородской области "Обеспечение доступным и комфортным жильем и коммунальными услугами жителей Белгородской области" (далее - подпрограмма 3).</w:t>
      </w:r>
    </w:p>
    <w:p>
      <w:pPr>
        <w:pStyle w:val="0"/>
        <w:spacing w:before="200" w:line-rule="auto"/>
        <w:ind w:firstLine="540"/>
        <w:jc w:val="both"/>
      </w:pPr>
      <w:r>
        <w:rPr>
          <w:sz w:val="20"/>
        </w:rPr>
        <w:t xml:space="preserve">В рамках подпрограммы 3 решаются задачи:</w:t>
      </w:r>
    </w:p>
    <w:p>
      <w:pPr>
        <w:pStyle w:val="0"/>
        <w:spacing w:before="200" w:line-rule="auto"/>
        <w:ind w:firstLine="540"/>
        <w:jc w:val="both"/>
      </w:pPr>
      <w:r>
        <w:rPr>
          <w:sz w:val="20"/>
        </w:rPr>
        <w:t xml:space="preserve">- исполнение государственных функций органами исполнительной власти области в сфере жилищного строительства и жилищно-коммунального хозяйства в соответствии с действующим законодательством;</w:t>
      </w:r>
    </w:p>
    <w:p>
      <w:pPr>
        <w:pStyle w:val="0"/>
        <w:spacing w:before="200" w:line-rule="auto"/>
        <w:ind w:firstLine="540"/>
        <w:jc w:val="both"/>
      </w:pPr>
      <w:r>
        <w:rPr>
          <w:sz w:val="20"/>
        </w:rPr>
        <w:t xml:space="preserve">- обеспечение функций органами местного самоуправления по контролю и надзору в области долевого строительства в соответствии с действующим законодательством;</w:t>
      </w:r>
    </w:p>
    <w:p>
      <w:pPr>
        <w:pStyle w:val="0"/>
        <w:spacing w:before="200" w:line-rule="auto"/>
        <w:ind w:firstLine="540"/>
        <w:jc w:val="both"/>
      </w:pPr>
      <w:r>
        <w:rPr>
          <w:sz w:val="20"/>
        </w:rPr>
        <w:t xml:space="preserve">- обеспечение деятельности (оказание услуг) государственных учреждений в соответствии с действующим законодательством.</w:t>
      </w:r>
    </w:p>
    <w:p>
      <w:pPr>
        <w:pStyle w:val="0"/>
        <w:spacing w:before="200" w:line-rule="auto"/>
        <w:ind w:firstLine="540"/>
        <w:jc w:val="both"/>
      </w:pPr>
      <w:r>
        <w:rPr>
          <w:sz w:val="20"/>
        </w:rPr>
        <w:t xml:space="preserve">4. </w:t>
      </w:r>
      <w:hyperlink w:history="0" w:anchor="P2322" w:tooltip="Подпрограмма 4">
        <w:r>
          <w:rPr>
            <w:sz w:val="20"/>
            <w:color w:val="0000ff"/>
          </w:rPr>
          <w:t xml:space="preserve">Развитие и модернизация</w:t>
        </w:r>
      </w:hyperlink>
      <w:r>
        <w:rPr>
          <w:sz w:val="20"/>
        </w:rPr>
        <w:t xml:space="preserve"> коммунального комплекса Белгородской области (далее - подпрограмма 4).</w:t>
      </w:r>
    </w:p>
    <w:p>
      <w:pPr>
        <w:pStyle w:val="0"/>
        <w:spacing w:before="200" w:line-rule="auto"/>
        <w:ind w:firstLine="540"/>
        <w:jc w:val="both"/>
      </w:pPr>
      <w:r>
        <w:rPr>
          <w:sz w:val="20"/>
        </w:rPr>
        <w:t xml:space="preserve">В рамках подпрограммы 4 решается следующая задача:</w:t>
      </w:r>
    </w:p>
    <w:p>
      <w:pPr>
        <w:pStyle w:val="0"/>
        <w:spacing w:before="200" w:line-rule="auto"/>
        <w:ind w:firstLine="540"/>
        <w:jc w:val="both"/>
      </w:pPr>
      <w:r>
        <w:rPr>
          <w:sz w:val="20"/>
        </w:rPr>
        <w:t xml:space="preserve">- создание новых и модернизация (реконструкция) имеющихся производственных мощностей систем водоснабжения и водоотведения.</w:t>
      </w:r>
    </w:p>
    <w:p>
      <w:pPr>
        <w:pStyle w:val="0"/>
        <w:spacing w:before="200" w:line-rule="auto"/>
        <w:ind w:firstLine="540"/>
        <w:jc w:val="both"/>
      </w:pPr>
      <w:r>
        <w:rPr>
          <w:sz w:val="20"/>
        </w:rPr>
        <w:t xml:space="preserve">5. </w:t>
      </w:r>
      <w:hyperlink w:history="0" w:anchor="P2653" w:tooltip="Подпрограмма 5">
        <w:r>
          <w:rPr>
            <w:sz w:val="20"/>
            <w:color w:val="0000ff"/>
          </w:rPr>
          <w:t xml:space="preserve">Повышение качества</w:t>
        </w:r>
      </w:hyperlink>
      <w:r>
        <w:rPr>
          <w:sz w:val="20"/>
        </w:rPr>
        <w:t xml:space="preserve"> питьевой воды для населения Белгородской области на 2019 - 2024 годы (далее - подпрограмма 5).</w:t>
      </w:r>
    </w:p>
    <w:p>
      <w:pPr>
        <w:pStyle w:val="0"/>
        <w:spacing w:before="200" w:line-rule="auto"/>
        <w:ind w:firstLine="540"/>
        <w:jc w:val="both"/>
      </w:pPr>
      <w:r>
        <w:rPr>
          <w:sz w:val="20"/>
        </w:rPr>
        <w:t xml:space="preserve">В рамках реализации подпрограммы 5 решается следующая задача:</w:t>
      </w:r>
    </w:p>
    <w:p>
      <w:pPr>
        <w:pStyle w:val="0"/>
        <w:spacing w:before="200" w:line-rule="auto"/>
        <w:ind w:firstLine="540"/>
        <w:jc w:val="both"/>
      </w:pPr>
      <w:r>
        <w:rPr>
          <w:sz w:val="20"/>
        </w:rPr>
        <w:t xml:space="preserve">- модернизация систем водоснабжения и водоподготовки с использованием перспективных технологий.</w:t>
      </w:r>
    </w:p>
    <w:p>
      <w:pPr>
        <w:pStyle w:val="0"/>
        <w:jc w:val="both"/>
      </w:pPr>
      <w:r>
        <w:rPr>
          <w:sz w:val="20"/>
        </w:rPr>
        <w:t xml:space="preserve">(п. 5 введен </w:t>
      </w:r>
      <w:hyperlink w:history="0" r:id="rId97"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336-пп)</w:t>
      </w:r>
    </w:p>
    <w:p>
      <w:pPr>
        <w:pStyle w:val="0"/>
        <w:jc w:val="both"/>
      </w:pPr>
      <w:r>
        <w:rPr>
          <w:sz w:val="20"/>
        </w:rPr>
      </w:r>
    </w:p>
    <w:p>
      <w:pPr>
        <w:pStyle w:val="2"/>
        <w:outlineLvl w:val="1"/>
        <w:jc w:val="center"/>
      </w:pPr>
      <w:r>
        <w:rPr>
          <w:sz w:val="20"/>
        </w:rPr>
        <w:t xml:space="preserve">5. Ресурсное обеспечение государственной программы</w:t>
      </w:r>
    </w:p>
    <w:p>
      <w:pPr>
        <w:pStyle w:val="0"/>
        <w:jc w:val="both"/>
      </w:pPr>
      <w:r>
        <w:rPr>
          <w:sz w:val="20"/>
        </w:rPr>
      </w:r>
    </w:p>
    <w:p>
      <w:pPr>
        <w:pStyle w:val="0"/>
        <w:ind w:firstLine="540"/>
        <w:jc w:val="both"/>
      </w:pPr>
      <w:r>
        <w:rPr>
          <w:sz w:val="20"/>
        </w:rPr>
        <w:t xml:space="preserve">Расходы на реализацию государственной программы формируются за счет средств федерального, областного, муниципальных бюджетов, внебюджетных фондов и иных источников.</w:t>
      </w:r>
    </w:p>
    <w:p>
      <w:pPr>
        <w:pStyle w:val="0"/>
        <w:ind w:firstLine="540"/>
        <w:jc w:val="both"/>
      </w:pPr>
      <w:r>
        <w:rPr>
          <w:sz w:val="20"/>
        </w:rPr>
      </w:r>
    </w:p>
    <w:p>
      <w:pPr>
        <w:pStyle w:val="0"/>
        <w:jc w:val="center"/>
      </w:pPr>
      <w:r>
        <w:rPr>
          <w:sz w:val="20"/>
        </w:rPr>
        <w:t xml:space="preserve">Прогнозируемые объемы финансирования</w:t>
      </w:r>
    </w:p>
    <w:p>
      <w:pPr>
        <w:pStyle w:val="0"/>
        <w:jc w:val="center"/>
      </w:pPr>
      <w:r>
        <w:rPr>
          <w:sz w:val="20"/>
        </w:rPr>
        <w:t xml:space="preserve">государственной программы</w:t>
      </w:r>
    </w:p>
    <w:p>
      <w:pPr>
        <w:pStyle w:val="0"/>
        <w:jc w:val="center"/>
      </w:pPr>
      <w:r>
        <w:rPr>
          <w:sz w:val="20"/>
        </w:rPr>
        <w:t xml:space="preserve">(в ред. </w:t>
      </w:r>
      <w:hyperlink w:history="0" r:id="rId98"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30.12.2022 N 841-пп)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84"/>
        <w:gridCol w:w="1534"/>
        <w:gridCol w:w="1384"/>
        <w:gridCol w:w="1814"/>
        <w:gridCol w:w="1304"/>
        <w:gridCol w:w="1504"/>
        <w:gridCol w:w="1504"/>
      </w:tblGrid>
      <w:tr>
        <w:tc>
          <w:tcPr>
            <w:tcW w:w="1084" w:type="dxa"/>
            <w:vMerge w:val="restart"/>
          </w:tcPr>
          <w:p>
            <w:pPr>
              <w:pStyle w:val="0"/>
              <w:jc w:val="center"/>
            </w:pPr>
            <w:r>
              <w:rPr>
                <w:sz w:val="20"/>
              </w:rPr>
              <w:t xml:space="preserve">Годы</w:t>
            </w:r>
          </w:p>
        </w:tc>
        <w:tc>
          <w:tcPr>
            <w:gridSpan w:val="6"/>
            <w:tcW w:w="9044" w:type="dxa"/>
            <w:vAlign w:val="center"/>
          </w:tcPr>
          <w:p>
            <w:pPr>
              <w:pStyle w:val="0"/>
              <w:jc w:val="center"/>
            </w:pPr>
            <w:r>
              <w:rPr>
                <w:sz w:val="20"/>
              </w:rPr>
              <w:t xml:space="preserve">Источники финансирования (тыс. руб.)</w:t>
            </w:r>
          </w:p>
        </w:tc>
      </w:tr>
      <w:tr>
        <w:tc>
          <w:tcPr>
            <w:vMerge w:val="continue"/>
          </w:tcPr>
          <w:p/>
        </w:tc>
        <w:tc>
          <w:tcPr>
            <w:tcW w:w="1534" w:type="dxa"/>
          </w:tcPr>
          <w:p>
            <w:pPr>
              <w:pStyle w:val="0"/>
              <w:jc w:val="center"/>
            </w:pPr>
            <w:r>
              <w:rPr>
                <w:sz w:val="20"/>
              </w:rPr>
              <w:t xml:space="preserve">Федеральный бюджет</w:t>
            </w:r>
          </w:p>
        </w:tc>
        <w:tc>
          <w:tcPr>
            <w:tcW w:w="1384" w:type="dxa"/>
          </w:tcPr>
          <w:p>
            <w:pPr>
              <w:pStyle w:val="0"/>
              <w:jc w:val="center"/>
            </w:pPr>
            <w:r>
              <w:rPr>
                <w:sz w:val="20"/>
              </w:rPr>
              <w:t xml:space="preserve">Областной бюджет</w:t>
            </w:r>
          </w:p>
        </w:tc>
        <w:tc>
          <w:tcPr>
            <w:tcW w:w="1814" w:type="dxa"/>
          </w:tcPr>
          <w:p>
            <w:pPr>
              <w:pStyle w:val="0"/>
              <w:jc w:val="center"/>
            </w:pPr>
            <w:r>
              <w:rPr>
                <w:sz w:val="20"/>
              </w:rPr>
              <w:t xml:space="preserve">Консолидированные бюджеты муниципальных образований</w:t>
            </w:r>
          </w:p>
        </w:tc>
        <w:tc>
          <w:tcPr>
            <w:tcW w:w="1304" w:type="dxa"/>
          </w:tcPr>
          <w:p>
            <w:pPr>
              <w:pStyle w:val="0"/>
              <w:jc w:val="center"/>
            </w:pPr>
            <w:r>
              <w:rPr>
                <w:sz w:val="20"/>
              </w:rPr>
              <w:t xml:space="preserve">Территориальные внебюджетные фонды</w:t>
            </w:r>
          </w:p>
        </w:tc>
        <w:tc>
          <w:tcPr>
            <w:tcW w:w="1504" w:type="dxa"/>
          </w:tcPr>
          <w:p>
            <w:pPr>
              <w:pStyle w:val="0"/>
              <w:jc w:val="center"/>
            </w:pPr>
            <w:r>
              <w:rPr>
                <w:sz w:val="20"/>
              </w:rPr>
              <w:t xml:space="preserve">Иные источники</w:t>
            </w:r>
          </w:p>
        </w:tc>
        <w:tc>
          <w:tcPr>
            <w:tcW w:w="1504" w:type="dxa"/>
          </w:tcPr>
          <w:p>
            <w:pPr>
              <w:pStyle w:val="0"/>
              <w:jc w:val="center"/>
            </w:pPr>
            <w:r>
              <w:rPr>
                <w:sz w:val="20"/>
              </w:rPr>
              <w:t xml:space="preserve">Всего</w:t>
            </w:r>
          </w:p>
        </w:tc>
      </w:tr>
      <w:tr>
        <w:tc>
          <w:tcPr>
            <w:tcW w:w="1084" w:type="dxa"/>
            <w:vAlign w:val="center"/>
          </w:tcPr>
          <w:p>
            <w:pPr>
              <w:pStyle w:val="0"/>
              <w:jc w:val="center"/>
            </w:pPr>
            <w:r>
              <w:rPr>
                <w:sz w:val="20"/>
              </w:rPr>
              <w:t xml:space="preserve">2014</w:t>
            </w:r>
          </w:p>
        </w:tc>
        <w:tc>
          <w:tcPr>
            <w:tcW w:w="1534" w:type="dxa"/>
            <w:vAlign w:val="center"/>
          </w:tcPr>
          <w:p>
            <w:pPr>
              <w:pStyle w:val="0"/>
              <w:jc w:val="center"/>
            </w:pPr>
            <w:r>
              <w:rPr>
                <w:sz w:val="20"/>
              </w:rPr>
              <w:t xml:space="preserve">639 612,02</w:t>
            </w:r>
          </w:p>
        </w:tc>
        <w:tc>
          <w:tcPr>
            <w:tcW w:w="1384" w:type="dxa"/>
            <w:vAlign w:val="center"/>
          </w:tcPr>
          <w:p>
            <w:pPr>
              <w:pStyle w:val="0"/>
              <w:jc w:val="center"/>
            </w:pPr>
            <w:r>
              <w:rPr>
                <w:sz w:val="20"/>
              </w:rPr>
              <w:t xml:space="preserve">1 183 201,74</w:t>
            </w:r>
          </w:p>
        </w:tc>
        <w:tc>
          <w:tcPr>
            <w:tcW w:w="1814" w:type="dxa"/>
            <w:vAlign w:val="center"/>
          </w:tcPr>
          <w:p>
            <w:pPr>
              <w:pStyle w:val="0"/>
              <w:jc w:val="center"/>
            </w:pPr>
            <w:r>
              <w:rPr>
                <w:sz w:val="20"/>
              </w:rPr>
              <w:t xml:space="preserve">568 419,33</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35 419 832,85</w:t>
            </w:r>
          </w:p>
        </w:tc>
        <w:tc>
          <w:tcPr>
            <w:tcW w:w="1504" w:type="dxa"/>
            <w:vAlign w:val="center"/>
          </w:tcPr>
          <w:p>
            <w:pPr>
              <w:pStyle w:val="0"/>
              <w:jc w:val="center"/>
            </w:pPr>
            <w:r>
              <w:rPr>
                <w:sz w:val="20"/>
              </w:rPr>
              <w:t xml:space="preserve">37 811 065,94</w:t>
            </w:r>
          </w:p>
        </w:tc>
      </w:tr>
      <w:tr>
        <w:tc>
          <w:tcPr>
            <w:tcW w:w="1084" w:type="dxa"/>
            <w:vAlign w:val="center"/>
          </w:tcPr>
          <w:p>
            <w:pPr>
              <w:pStyle w:val="0"/>
              <w:jc w:val="center"/>
            </w:pPr>
            <w:r>
              <w:rPr>
                <w:sz w:val="20"/>
              </w:rPr>
              <w:t xml:space="preserve">2015</w:t>
            </w:r>
          </w:p>
        </w:tc>
        <w:tc>
          <w:tcPr>
            <w:tcW w:w="1534" w:type="dxa"/>
            <w:vAlign w:val="center"/>
          </w:tcPr>
          <w:p>
            <w:pPr>
              <w:pStyle w:val="0"/>
              <w:jc w:val="center"/>
            </w:pPr>
            <w:r>
              <w:rPr>
                <w:sz w:val="20"/>
              </w:rPr>
              <w:t xml:space="preserve">538 430,62</w:t>
            </w:r>
          </w:p>
        </w:tc>
        <w:tc>
          <w:tcPr>
            <w:tcW w:w="1384" w:type="dxa"/>
            <w:vAlign w:val="center"/>
          </w:tcPr>
          <w:p>
            <w:pPr>
              <w:pStyle w:val="0"/>
              <w:jc w:val="center"/>
            </w:pPr>
            <w:r>
              <w:rPr>
                <w:sz w:val="20"/>
              </w:rPr>
              <w:t xml:space="preserve">1 078 805,52</w:t>
            </w:r>
          </w:p>
        </w:tc>
        <w:tc>
          <w:tcPr>
            <w:tcW w:w="1814" w:type="dxa"/>
            <w:vAlign w:val="center"/>
          </w:tcPr>
          <w:p>
            <w:pPr>
              <w:pStyle w:val="0"/>
              <w:jc w:val="center"/>
            </w:pPr>
            <w:r>
              <w:rPr>
                <w:sz w:val="20"/>
              </w:rPr>
              <w:t xml:space="preserve">427 853,54</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50 035 578,27</w:t>
            </w:r>
          </w:p>
        </w:tc>
        <w:tc>
          <w:tcPr>
            <w:tcW w:w="1504" w:type="dxa"/>
            <w:vAlign w:val="center"/>
          </w:tcPr>
          <w:p>
            <w:pPr>
              <w:pStyle w:val="0"/>
              <w:jc w:val="center"/>
            </w:pPr>
            <w:r>
              <w:rPr>
                <w:sz w:val="20"/>
              </w:rPr>
              <w:t xml:space="preserve">52 080 667,95</w:t>
            </w:r>
          </w:p>
        </w:tc>
      </w:tr>
      <w:tr>
        <w:tc>
          <w:tcPr>
            <w:tcW w:w="1084" w:type="dxa"/>
            <w:vAlign w:val="center"/>
          </w:tcPr>
          <w:p>
            <w:pPr>
              <w:pStyle w:val="0"/>
              <w:jc w:val="center"/>
            </w:pPr>
            <w:r>
              <w:rPr>
                <w:sz w:val="20"/>
              </w:rPr>
              <w:t xml:space="preserve">2016</w:t>
            </w:r>
          </w:p>
        </w:tc>
        <w:tc>
          <w:tcPr>
            <w:tcW w:w="1534" w:type="dxa"/>
            <w:vAlign w:val="center"/>
          </w:tcPr>
          <w:p>
            <w:pPr>
              <w:pStyle w:val="0"/>
              <w:jc w:val="center"/>
            </w:pPr>
            <w:r>
              <w:rPr>
                <w:sz w:val="20"/>
              </w:rPr>
              <w:t xml:space="preserve">708 371,69</w:t>
            </w:r>
          </w:p>
        </w:tc>
        <w:tc>
          <w:tcPr>
            <w:tcW w:w="1384" w:type="dxa"/>
            <w:vAlign w:val="center"/>
          </w:tcPr>
          <w:p>
            <w:pPr>
              <w:pStyle w:val="0"/>
              <w:jc w:val="center"/>
            </w:pPr>
            <w:r>
              <w:rPr>
                <w:sz w:val="20"/>
              </w:rPr>
              <w:t xml:space="preserve">894 346,35</w:t>
            </w:r>
          </w:p>
        </w:tc>
        <w:tc>
          <w:tcPr>
            <w:tcW w:w="1814" w:type="dxa"/>
            <w:vAlign w:val="center"/>
          </w:tcPr>
          <w:p>
            <w:pPr>
              <w:pStyle w:val="0"/>
              <w:jc w:val="center"/>
            </w:pPr>
            <w:r>
              <w:rPr>
                <w:sz w:val="20"/>
              </w:rPr>
              <w:t xml:space="preserve">542 931,62</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43 785 571,77</w:t>
            </w:r>
          </w:p>
        </w:tc>
        <w:tc>
          <w:tcPr>
            <w:tcW w:w="1504" w:type="dxa"/>
            <w:vAlign w:val="center"/>
          </w:tcPr>
          <w:p>
            <w:pPr>
              <w:pStyle w:val="0"/>
              <w:jc w:val="center"/>
            </w:pPr>
            <w:r>
              <w:rPr>
                <w:sz w:val="20"/>
              </w:rPr>
              <w:t xml:space="preserve">45 931 221,43</w:t>
            </w:r>
          </w:p>
        </w:tc>
      </w:tr>
      <w:tr>
        <w:tc>
          <w:tcPr>
            <w:tcW w:w="1084" w:type="dxa"/>
            <w:vAlign w:val="center"/>
          </w:tcPr>
          <w:p>
            <w:pPr>
              <w:pStyle w:val="0"/>
              <w:jc w:val="center"/>
            </w:pPr>
            <w:r>
              <w:rPr>
                <w:sz w:val="20"/>
              </w:rPr>
              <w:t xml:space="preserve">2017</w:t>
            </w:r>
          </w:p>
        </w:tc>
        <w:tc>
          <w:tcPr>
            <w:tcW w:w="1534" w:type="dxa"/>
            <w:vAlign w:val="center"/>
          </w:tcPr>
          <w:p>
            <w:pPr>
              <w:pStyle w:val="0"/>
              <w:jc w:val="center"/>
            </w:pPr>
            <w:r>
              <w:rPr>
                <w:sz w:val="20"/>
              </w:rPr>
              <w:t xml:space="preserve">1066 424,57</w:t>
            </w:r>
          </w:p>
        </w:tc>
        <w:tc>
          <w:tcPr>
            <w:tcW w:w="1384" w:type="dxa"/>
            <w:vAlign w:val="center"/>
          </w:tcPr>
          <w:p>
            <w:pPr>
              <w:pStyle w:val="0"/>
              <w:jc w:val="center"/>
            </w:pPr>
            <w:r>
              <w:rPr>
                <w:sz w:val="20"/>
              </w:rPr>
              <w:t xml:space="preserve">1 343 290,63</w:t>
            </w:r>
          </w:p>
        </w:tc>
        <w:tc>
          <w:tcPr>
            <w:tcW w:w="1814" w:type="dxa"/>
            <w:vAlign w:val="center"/>
          </w:tcPr>
          <w:p>
            <w:pPr>
              <w:pStyle w:val="0"/>
              <w:jc w:val="center"/>
            </w:pPr>
            <w:r>
              <w:rPr>
                <w:sz w:val="20"/>
              </w:rPr>
              <w:t xml:space="preserve">568 922,01</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48 010 529,01</w:t>
            </w:r>
          </w:p>
        </w:tc>
        <w:tc>
          <w:tcPr>
            <w:tcW w:w="1504" w:type="dxa"/>
            <w:vAlign w:val="center"/>
          </w:tcPr>
          <w:p>
            <w:pPr>
              <w:pStyle w:val="0"/>
              <w:jc w:val="center"/>
            </w:pPr>
            <w:r>
              <w:rPr>
                <w:sz w:val="20"/>
              </w:rPr>
              <w:t xml:space="preserve">50 989 166,22</w:t>
            </w:r>
          </w:p>
        </w:tc>
      </w:tr>
      <w:tr>
        <w:tc>
          <w:tcPr>
            <w:tcW w:w="1084" w:type="dxa"/>
            <w:vAlign w:val="center"/>
          </w:tcPr>
          <w:p>
            <w:pPr>
              <w:pStyle w:val="0"/>
              <w:jc w:val="center"/>
            </w:pPr>
            <w:r>
              <w:rPr>
                <w:sz w:val="20"/>
              </w:rPr>
              <w:t xml:space="preserve">2018</w:t>
            </w:r>
          </w:p>
        </w:tc>
        <w:tc>
          <w:tcPr>
            <w:tcW w:w="1534" w:type="dxa"/>
            <w:vAlign w:val="center"/>
          </w:tcPr>
          <w:p>
            <w:pPr>
              <w:pStyle w:val="0"/>
              <w:jc w:val="center"/>
            </w:pPr>
            <w:r>
              <w:rPr>
                <w:sz w:val="20"/>
              </w:rPr>
              <w:t xml:space="preserve">972 064,3</w:t>
            </w:r>
          </w:p>
        </w:tc>
        <w:tc>
          <w:tcPr>
            <w:tcW w:w="1384" w:type="dxa"/>
            <w:vAlign w:val="center"/>
          </w:tcPr>
          <w:p>
            <w:pPr>
              <w:pStyle w:val="0"/>
              <w:jc w:val="center"/>
            </w:pPr>
            <w:r>
              <w:rPr>
                <w:sz w:val="20"/>
              </w:rPr>
              <w:t xml:space="preserve">2 021 505,94</w:t>
            </w:r>
          </w:p>
        </w:tc>
        <w:tc>
          <w:tcPr>
            <w:tcW w:w="1814" w:type="dxa"/>
            <w:vAlign w:val="center"/>
          </w:tcPr>
          <w:p>
            <w:pPr>
              <w:pStyle w:val="0"/>
              <w:jc w:val="center"/>
            </w:pPr>
            <w:r>
              <w:rPr>
                <w:sz w:val="20"/>
              </w:rPr>
              <w:t xml:space="preserve">583 075,0</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47 733 895,77</w:t>
            </w:r>
          </w:p>
        </w:tc>
        <w:tc>
          <w:tcPr>
            <w:tcW w:w="1504" w:type="dxa"/>
            <w:vAlign w:val="center"/>
          </w:tcPr>
          <w:p>
            <w:pPr>
              <w:pStyle w:val="0"/>
              <w:jc w:val="center"/>
            </w:pPr>
            <w:r>
              <w:rPr>
                <w:sz w:val="20"/>
              </w:rPr>
              <w:t xml:space="preserve">51 310 541,01</w:t>
            </w:r>
          </w:p>
        </w:tc>
      </w:tr>
      <w:tr>
        <w:tc>
          <w:tcPr>
            <w:tcW w:w="1084" w:type="dxa"/>
            <w:vAlign w:val="center"/>
          </w:tcPr>
          <w:p>
            <w:pPr>
              <w:pStyle w:val="0"/>
              <w:jc w:val="center"/>
            </w:pPr>
            <w:r>
              <w:rPr>
                <w:sz w:val="20"/>
              </w:rPr>
              <w:t xml:space="preserve">2019</w:t>
            </w:r>
          </w:p>
        </w:tc>
        <w:tc>
          <w:tcPr>
            <w:tcW w:w="1534" w:type="dxa"/>
            <w:vAlign w:val="center"/>
          </w:tcPr>
          <w:p>
            <w:pPr>
              <w:pStyle w:val="0"/>
              <w:jc w:val="center"/>
            </w:pPr>
            <w:r>
              <w:rPr>
                <w:sz w:val="20"/>
              </w:rPr>
              <w:t xml:space="preserve">1 227 669,09</w:t>
            </w:r>
          </w:p>
        </w:tc>
        <w:tc>
          <w:tcPr>
            <w:tcW w:w="1384" w:type="dxa"/>
            <w:vAlign w:val="center"/>
          </w:tcPr>
          <w:p>
            <w:pPr>
              <w:pStyle w:val="0"/>
              <w:jc w:val="center"/>
            </w:pPr>
            <w:r>
              <w:rPr>
                <w:sz w:val="20"/>
              </w:rPr>
              <w:t xml:space="preserve">4 207 513,24</w:t>
            </w:r>
          </w:p>
        </w:tc>
        <w:tc>
          <w:tcPr>
            <w:tcW w:w="1814" w:type="dxa"/>
            <w:vAlign w:val="center"/>
          </w:tcPr>
          <w:p>
            <w:pPr>
              <w:pStyle w:val="0"/>
              <w:jc w:val="center"/>
            </w:pPr>
            <w:r>
              <w:rPr>
                <w:sz w:val="20"/>
              </w:rPr>
              <w:t xml:space="preserve">598 350,6</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35 787 767,23</w:t>
            </w:r>
          </w:p>
        </w:tc>
        <w:tc>
          <w:tcPr>
            <w:tcW w:w="1504" w:type="dxa"/>
            <w:vAlign w:val="center"/>
          </w:tcPr>
          <w:p>
            <w:pPr>
              <w:pStyle w:val="0"/>
              <w:jc w:val="center"/>
            </w:pPr>
            <w:r>
              <w:rPr>
                <w:sz w:val="20"/>
              </w:rPr>
              <w:t xml:space="preserve">41 821 300,16</w:t>
            </w:r>
          </w:p>
        </w:tc>
      </w:tr>
      <w:tr>
        <w:tc>
          <w:tcPr>
            <w:tcW w:w="1084" w:type="dxa"/>
            <w:vAlign w:val="center"/>
          </w:tcPr>
          <w:p>
            <w:pPr>
              <w:pStyle w:val="0"/>
              <w:jc w:val="center"/>
            </w:pPr>
            <w:r>
              <w:rPr>
                <w:sz w:val="20"/>
              </w:rPr>
              <w:t xml:space="preserve">2020</w:t>
            </w:r>
          </w:p>
        </w:tc>
        <w:tc>
          <w:tcPr>
            <w:tcW w:w="1534" w:type="dxa"/>
            <w:vAlign w:val="center"/>
          </w:tcPr>
          <w:p>
            <w:pPr>
              <w:pStyle w:val="0"/>
              <w:jc w:val="center"/>
            </w:pPr>
            <w:r>
              <w:rPr>
                <w:sz w:val="20"/>
              </w:rPr>
              <w:t xml:space="preserve">2 700 682,8</w:t>
            </w:r>
          </w:p>
        </w:tc>
        <w:tc>
          <w:tcPr>
            <w:tcW w:w="1384" w:type="dxa"/>
            <w:vAlign w:val="center"/>
          </w:tcPr>
          <w:p>
            <w:pPr>
              <w:pStyle w:val="0"/>
              <w:jc w:val="center"/>
            </w:pPr>
            <w:r>
              <w:rPr>
                <w:sz w:val="20"/>
              </w:rPr>
              <w:t xml:space="preserve">3 690 478,4</w:t>
            </w:r>
          </w:p>
        </w:tc>
        <w:tc>
          <w:tcPr>
            <w:tcW w:w="1814" w:type="dxa"/>
            <w:vAlign w:val="center"/>
          </w:tcPr>
          <w:p>
            <w:pPr>
              <w:pStyle w:val="0"/>
              <w:jc w:val="center"/>
            </w:pPr>
            <w:r>
              <w:rPr>
                <w:sz w:val="20"/>
              </w:rPr>
              <w:t xml:space="preserve">690 250,9</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42 911 549,6</w:t>
            </w:r>
          </w:p>
        </w:tc>
        <w:tc>
          <w:tcPr>
            <w:tcW w:w="1504" w:type="dxa"/>
            <w:vAlign w:val="center"/>
          </w:tcPr>
          <w:p>
            <w:pPr>
              <w:pStyle w:val="0"/>
              <w:jc w:val="center"/>
            </w:pPr>
            <w:r>
              <w:rPr>
                <w:sz w:val="20"/>
              </w:rPr>
              <w:t xml:space="preserve">49 992 961,8</w:t>
            </w:r>
          </w:p>
        </w:tc>
      </w:tr>
      <w:tr>
        <w:tc>
          <w:tcPr>
            <w:tcW w:w="1084" w:type="dxa"/>
            <w:vAlign w:val="center"/>
          </w:tcPr>
          <w:p>
            <w:pPr>
              <w:pStyle w:val="0"/>
              <w:jc w:val="center"/>
            </w:pPr>
            <w:r>
              <w:rPr>
                <w:sz w:val="20"/>
              </w:rPr>
              <w:t xml:space="preserve">2021</w:t>
            </w:r>
          </w:p>
        </w:tc>
        <w:tc>
          <w:tcPr>
            <w:tcW w:w="1534" w:type="dxa"/>
            <w:vAlign w:val="center"/>
          </w:tcPr>
          <w:p>
            <w:pPr>
              <w:pStyle w:val="0"/>
              <w:jc w:val="center"/>
            </w:pPr>
            <w:r>
              <w:rPr>
                <w:sz w:val="20"/>
              </w:rPr>
              <w:t xml:space="preserve">2 606 539,1</w:t>
            </w:r>
          </w:p>
        </w:tc>
        <w:tc>
          <w:tcPr>
            <w:tcW w:w="1384" w:type="dxa"/>
            <w:vAlign w:val="center"/>
          </w:tcPr>
          <w:p>
            <w:pPr>
              <w:pStyle w:val="0"/>
              <w:jc w:val="center"/>
            </w:pPr>
            <w:r>
              <w:rPr>
                <w:sz w:val="20"/>
              </w:rPr>
              <w:t xml:space="preserve">8 296 251,4</w:t>
            </w:r>
          </w:p>
        </w:tc>
        <w:tc>
          <w:tcPr>
            <w:tcW w:w="1814" w:type="dxa"/>
            <w:vAlign w:val="center"/>
          </w:tcPr>
          <w:p>
            <w:pPr>
              <w:pStyle w:val="0"/>
              <w:jc w:val="center"/>
            </w:pPr>
            <w:r>
              <w:rPr>
                <w:sz w:val="20"/>
              </w:rPr>
              <w:t xml:space="preserve">678 648,0</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40 990 337,7</w:t>
            </w:r>
          </w:p>
        </w:tc>
        <w:tc>
          <w:tcPr>
            <w:tcW w:w="1504" w:type="dxa"/>
            <w:vAlign w:val="center"/>
          </w:tcPr>
          <w:p>
            <w:pPr>
              <w:pStyle w:val="0"/>
              <w:jc w:val="center"/>
            </w:pPr>
            <w:r>
              <w:rPr>
                <w:sz w:val="20"/>
              </w:rPr>
              <w:t xml:space="preserve">52 571 776,2</w:t>
            </w:r>
          </w:p>
        </w:tc>
      </w:tr>
      <w:tr>
        <w:tc>
          <w:tcPr>
            <w:tcW w:w="1084" w:type="dxa"/>
            <w:vAlign w:val="center"/>
          </w:tcPr>
          <w:p>
            <w:pPr>
              <w:pStyle w:val="0"/>
              <w:jc w:val="center"/>
            </w:pPr>
            <w:r>
              <w:rPr>
                <w:sz w:val="20"/>
              </w:rPr>
              <w:t xml:space="preserve">2022</w:t>
            </w:r>
          </w:p>
        </w:tc>
        <w:tc>
          <w:tcPr>
            <w:tcW w:w="1534" w:type="dxa"/>
            <w:vAlign w:val="center"/>
          </w:tcPr>
          <w:p>
            <w:pPr>
              <w:pStyle w:val="0"/>
              <w:jc w:val="center"/>
            </w:pPr>
            <w:r>
              <w:rPr>
                <w:sz w:val="20"/>
              </w:rPr>
              <w:t xml:space="preserve">2 592 666,4</w:t>
            </w:r>
          </w:p>
        </w:tc>
        <w:tc>
          <w:tcPr>
            <w:tcW w:w="1384" w:type="dxa"/>
            <w:vAlign w:val="center"/>
          </w:tcPr>
          <w:p>
            <w:pPr>
              <w:pStyle w:val="0"/>
              <w:jc w:val="center"/>
            </w:pPr>
            <w:r>
              <w:rPr>
                <w:sz w:val="20"/>
              </w:rPr>
              <w:t xml:space="preserve">16 268 179,3</w:t>
            </w:r>
          </w:p>
        </w:tc>
        <w:tc>
          <w:tcPr>
            <w:tcW w:w="1814" w:type="dxa"/>
            <w:vAlign w:val="center"/>
          </w:tcPr>
          <w:p>
            <w:pPr>
              <w:pStyle w:val="0"/>
              <w:jc w:val="center"/>
            </w:pPr>
            <w:r>
              <w:rPr>
                <w:sz w:val="20"/>
              </w:rPr>
              <w:t xml:space="preserve">768 981,0</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42 950 758,2</w:t>
            </w:r>
          </w:p>
        </w:tc>
        <w:tc>
          <w:tcPr>
            <w:tcW w:w="1504" w:type="dxa"/>
            <w:vAlign w:val="center"/>
          </w:tcPr>
          <w:p>
            <w:pPr>
              <w:pStyle w:val="0"/>
              <w:jc w:val="center"/>
            </w:pPr>
            <w:r>
              <w:rPr>
                <w:sz w:val="20"/>
              </w:rPr>
              <w:t xml:space="preserve">62 580 584,8</w:t>
            </w:r>
          </w:p>
        </w:tc>
      </w:tr>
      <w:tr>
        <w:tc>
          <w:tcPr>
            <w:tcW w:w="1084" w:type="dxa"/>
            <w:vAlign w:val="center"/>
          </w:tcPr>
          <w:p>
            <w:pPr>
              <w:pStyle w:val="0"/>
              <w:jc w:val="center"/>
            </w:pPr>
            <w:r>
              <w:rPr>
                <w:sz w:val="20"/>
              </w:rPr>
              <w:t xml:space="preserve">2023 (прогноз)</w:t>
            </w:r>
          </w:p>
        </w:tc>
        <w:tc>
          <w:tcPr>
            <w:tcW w:w="1534" w:type="dxa"/>
            <w:vAlign w:val="center"/>
          </w:tcPr>
          <w:p>
            <w:pPr>
              <w:pStyle w:val="0"/>
              <w:jc w:val="center"/>
            </w:pPr>
            <w:r>
              <w:rPr>
                <w:sz w:val="20"/>
              </w:rPr>
              <w:t xml:space="preserve">959 677,8</w:t>
            </w:r>
          </w:p>
        </w:tc>
        <w:tc>
          <w:tcPr>
            <w:tcW w:w="1384" w:type="dxa"/>
            <w:vAlign w:val="center"/>
          </w:tcPr>
          <w:p>
            <w:pPr>
              <w:pStyle w:val="0"/>
              <w:jc w:val="center"/>
            </w:pPr>
            <w:r>
              <w:rPr>
                <w:sz w:val="20"/>
              </w:rPr>
              <w:t xml:space="preserve">7 313 511,0</w:t>
            </w:r>
          </w:p>
        </w:tc>
        <w:tc>
          <w:tcPr>
            <w:tcW w:w="1814" w:type="dxa"/>
            <w:vAlign w:val="center"/>
          </w:tcPr>
          <w:p>
            <w:pPr>
              <w:pStyle w:val="0"/>
              <w:jc w:val="center"/>
            </w:pPr>
            <w:r>
              <w:rPr>
                <w:sz w:val="20"/>
              </w:rPr>
              <w:t xml:space="preserve">838 635,4</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50 294 459,0</w:t>
            </w:r>
          </w:p>
        </w:tc>
        <w:tc>
          <w:tcPr>
            <w:tcW w:w="1504" w:type="dxa"/>
            <w:vAlign w:val="center"/>
          </w:tcPr>
          <w:p>
            <w:pPr>
              <w:pStyle w:val="0"/>
              <w:jc w:val="center"/>
            </w:pPr>
            <w:r>
              <w:rPr>
                <w:sz w:val="20"/>
              </w:rPr>
              <w:t xml:space="preserve">59 406 283,2</w:t>
            </w:r>
          </w:p>
        </w:tc>
      </w:tr>
      <w:tr>
        <w:tc>
          <w:tcPr>
            <w:tcW w:w="1084" w:type="dxa"/>
            <w:vAlign w:val="center"/>
          </w:tcPr>
          <w:p>
            <w:pPr>
              <w:pStyle w:val="0"/>
              <w:jc w:val="center"/>
            </w:pPr>
            <w:r>
              <w:rPr>
                <w:sz w:val="20"/>
              </w:rPr>
              <w:t xml:space="preserve">2024 (прогноз)</w:t>
            </w:r>
          </w:p>
        </w:tc>
        <w:tc>
          <w:tcPr>
            <w:tcW w:w="1534" w:type="dxa"/>
            <w:vAlign w:val="center"/>
          </w:tcPr>
          <w:p>
            <w:pPr>
              <w:pStyle w:val="0"/>
              <w:jc w:val="center"/>
            </w:pPr>
            <w:r>
              <w:rPr>
                <w:sz w:val="20"/>
              </w:rPr>
              <w:t xml:space="preserve">541 232,5</w:t>
            </w:r>
          </w:p>
        </w:tc>
        <w:tc>
          <w:tcPr>
            <w:tcW w:w="1384" w:type="dxa"/>
            <w:vAlign w:val="center"/>
          </w:tcPr>
          <w:p>
            <w:pPr>
              <w:pStyle w:val="0"/>
              <w:jc w:val="center"/>
            </w:pPr>
            <w:r>
              <w:rPr>
                <w:sz w:val="20"/>
              </w:rPr>
              <w:t xml:space="preserve">5 916 959,0</w:t>
            </w:r>
          </w:p>
        </w:tc>
        <w:tc>
          <w:tcPr>
            <w:tcW w:w="1814" w:type="dxa"/>
            <w:vAlign w:val="center"/>
          </w:tcPr>
          <w:p>
            <w:pPr>
              <w:pStyle w:val="0"/>
              <w:jc w:val="center"/>
            </w:pPr>
            <w:r>
              <w:rPr>
                <w:sz w:val="20"/>
              </w:rPr>
              <w:t xml:space="preserve">863 096,8</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52 164 251,7</w:t>
            </w:r>
          </w:p>
        </w:tc>
        <w:tc>
          <w:tcPr>
            <w:tcW w:w="1504" w:type="dxa"/>
            <w:vAlign w:val="center"/>
          </w:tcPr>
          <w:p>
            <w:pPr>
              <w:pStyle w:val="0"/>
              <w:jc w:val="center"/>
            </w:pPr>
            <w:r>
              <w:rPr>
                <w:sz w:val="20"/>
              </w:rPr>
              <w:t xml:space="preserve">59 485 540,0</w:t>
            </w:r>
          </w:p>
        </w:tc>
      </w:tr>
      <w:tr>
        <w:tc>
          <w:tcPr>
            <w:tcW w:w="1084" w:type="dxa"/>
            <w:vAlign w:val="center"/>
          </w:tcPr>
          <w:p>
            <w:pPr>
              <w:pStyle w:val="0"/>
              <w:jc w:val="center"/>
            </w:pPr>
            <w:r>
              <w:rPr>
                <w:sz w:val="20"/>
              </w:rPr>
              <w:t xml:space="preserve">2025 (прогноз)</w:t>
            </w:r>
          </w:p>
        </w:tc>
        <w:tc>
          <w:tcPr>
            <w:tcW w:w="1534" w:type="dxa"/>
            <w:vAlign w:val="center"/>
          </w:tcPr>
          <w:p>
            <w:pPr>
              <w:pStyle w:val="0"/>
              <w:jc w:val="center"/>
            </w:pPr>
            <w:r>
              <w:rPr>
                <w:sz w:val="20"/>
              </w:rPr>
              <w:t xml:space="preserve">115 783,3</w:t>
            </w:r>
          </w:p>
        </w:tc>
        <w:tc>
          <w:tcPr>
            <w:tcW w:w="1384" w:type="dxa"/>
            <w:vAlign w:val="center"/>
          </w:tcPr>
          <w:p>
            <w:pPr>
              <w:pStyle w:val="0"/>
              <w:jc w:val="center"/>
            </w:pPr>
            <w:r>
              <w:rPr>
                <w:sz w:val="20"/>
              </w:rPr>
              <w:t xml:space="preserve">5 551 732,5</w:t>
            </w:r>
          </w:p>
        </w:tc>
        <w:tc>
          <w:tcPr>
            <w:tcW w:w="1814" w:type="dxa"/>
            <w:vAlign w:val="center"/>
          </w:tcPr>
          <w:p>
            <w:pPr>
              <w:pStyle w:val="0"/>
              <w:jc w:val="center"/>
            </w:pPr>
            <w:r>
              <w:rPr>
                <w:sz w:val="20"/>
              </w:rPr>
              <w:t xml:space="preserve">885 756,6</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49 427 146,9</w:t>
            </w:r>
          </w:p>
        </w:tc>
        <w:tc>
          <w:tcPr>
            <w:tcW w:w="1504" w:type="dxa"/>
            <w:vAlign w:val="center"/>
          </w:tcPr>
          <w:p>
            <w:pPr>
              <w:pStyle w:val="0"/>
              <w:jc w:val="center"/>
            </w:pPr>
            <w:r>
              <w:rPr>
                <w:sz w:val="20"/>
              </w:rPr>
              <w:t xml:space="preserve">55 980 419,3</w:t>
            </w:r>
          </w:p>
        </w:tc>
      </w:tr>
      <w:tr>
        <w:tc>
          <w:tcPr>
            <w:tcW w:w="1084" w:type="dxa"/>
            <w:vAlign w:val="center"/>
          </w:tcPr>
          <w:p>
            <w:pPr>
              <w:pStyle w:val="0"/>
              <w:jc w:val="center"/>
            </w:pPr>
            <w:r>
              <w:rPr>
                <w:sz w:val="20"/>
              </w:rPr>
              <w:t xml:space="preserve">Всего</w:t>
            </w:r>
          </w:p>
        </w:tc>
        <w:tc>
          <w:tcPr>
            <w:tcW w:w="1534" w:type="dxa"/>
            <w:vAlign w:val="center"/>
          </w:tcPr>
          <w:p>
            <w:pPr>
              <w:pStyle w:val="0"/>
              <w:jc w:val="center"/>
            </w:pPr>
            <w:r>
              <w:rPr>
                <w:sz w:val="20"/>
              </w:rPr>
              <w:t xml:space="preserve">14 669 154,2</w:t>
            </w:r>
          </w:p>
        </w:tc>
        <w:tc>
          <w:tcPr>
            <w:tcW w:w="1384" w:type="dxa"/>
            <w:vAlign w:val="center"/>
          </w:tcPr>
          <w:p>
            <w:pPr>
              <w:pStyle w:val="0"/>
              <w:jc w:val="center"/>
            </w:pPr>
            <w:r>
              <w:rPr>
                <w:sz w:val="20"/>
              </w:rPr>
              <w:t xml:space="preserve">57 765 775,1</w:t>
            </w:r>
          </w:p>
        </w:tc>
        <w:tc>
          <w:tcPr>
            <w:tcW w:w="1814" w:type="dxa"/>
            <w:vAlign w:val="center"/>
          </w:tcPr>
          <w:p>
            <w:pPr>
              <w:pStyle w:val="0"/>
              <w:jc w:val="center"/>
            </w:pPr>
            <w:r>
              <w:rPr>
                <w:sz w:val="20"/>
              </w:rPr>
              <w:t xml:space="preserve">8 014 920,8</w:t>
            </w:r>
          </w:p>
        </w:tc>
        <w:tc>
          <w:tcPr>
            <w:tcW w:w="1304" w:type="dxa"/>
            <w:vAlign w:val="center"/>
          </w:tcPr>
          <w:p>
            <w:pPr>
              <w:pStyle w:val="0"/>
              <w:jc w:val="center"/>
            </w:pPr>
            <w:r>
              <w:rPr>
                <w:sz w:val="20"/>
              </w:rPr>
              <w:t xml:space="preserve">0</w:t>
            </w:r>
          </w:p>
        </w:tc>
        <w:tc>
          <w:tcPr>
            <w:tcW w:w="1504" w:type="dxa"/>
            <w:vAlign w:val="center"/>
          </w:tcPr>
          <w:p>
            <w:pPr>
              <w:pStyle w:val="0"/>
              <w:jc w:val="center"/>
            </w:pPr>
            <w:r>
              <w:rPr>
                <w:sz w:val="20"/>
              </w:rPr>
              <w:t xml:space="preserve">539 511 678,0</w:t>
            </w:r>
          </w:p>
        </w:tc>
        <w:tc>
          <w:tcPr>
            <w:tcW w:w="1504" w:type="dxa"/>
            <w:vAlign w:val="center"/>
          </w:tcPr>
          <w:p>
            <w:pPr>
              <w:pStyle w:val="0"/>
              <w:jc w:val="center"/>
            </w:pPr>
            <w:r>
              <w:rPr>
                <w:sz w:val="20"/>
              </w:rPr>
              <w:t xml:space="preserve">619 961 528,0</w:t>
            </w:r>
          </w:p>
        </w:tc>
      </w:tr>
    </w:tbl>
    <w:p>
      <w:pPr>
        <w:pStyle w:val="0"/>
        <w:jc w:val="both"/>
      </w:pPr>
      <w:r>
        <w:rPr>
          <w:sz w:val="20"/>
        </w:rPr>
      </w:r>
    </w:p>
    <w:p>
      <w:pPr>
        <w:pStyle w:val="0"/>
        <w:ind w:firstLine="540"/>
        <w:jc w:val="both"/>
      </w:pPr>
      <w:r>
        <w:rPr>
          <w:sz w:val="20"/>
        </w:rPr>
        <w:t xml:space="preserve">Ресурсное обеспечение реализации государственной программы за счет всех источников финансирования приведено в </w:t>
      </w:r>
      <w:hyperlink w:history="0" w:anchor="P6637" w:tooltip="Приложение N 2">
        <w:r>
          <w:rPr>
            <w:sz w:val="20"/>
            <w:color w:val="0000ff"/>
          </w:rPr>
          <w:t xml:space="preserve">приложении N 2</w:t>
        </w:r>
      </w:hyperlink>
      <w:r>
        <w:rPr>
          <w:sz w:val="20"/>
        </w:rPr>
        <w:t xml:space="preserve"> к государственной программе, за счет средств областного бюджета - в </w:t>
      </w:r>
      <w:hyperlink w:history="0" w:anchor="P22530" w:tooltip="Приложение N 3">
        <w:r>
          <w:rPr>
            <w:sz w:val="20"/>
            <w:color w:val="0000ff"/>
          </w:rPr>
          <w:t xml:space="preserve">приложении N 3</w:t>
        </w:r>
      </w:hyperlink>
      <w:r>
        <w:rPr>
          <w:sz w:val="20"/>
        </w:rPr>
        <w:t xml:space="preserve"> к государственной программе.</w:t>
      </w:r>
    </w:p>
    <w:p>
      <w:pPr>
        <w:pStyle w:val="0"/>
        <w:jc w:val="both"/>
      </w:pPr>
      <w:r>
        <w:rPr>
          <w:sz w:val="20"/>
        </w:rPr>
      </w:r>
    </w:p>
    <w:p>
      <w:pPr>
        <w:pStyle w:val="2"/>
        <w:outlineLvl w:val="1"/>
        <w:jc w:val="center"/>
      </w:pPr>
      <w:r>
        <w:rPr>
          <w:sz w:val="20"/>
        </w:rPr>
        <w:t xml:space="preserve">6. Анализ рисков реализации государственной программы</w:t>
      </w:r>
    </w:p>
    <w:p>
      <w:pPr>
        <w:pStyle w:val="2"/>
        <w:jc w:val="center"/>
      </w:pPr>
      <w:r>
        <w:rPr>
          <w:sz w:val="20"/>
        </w:rPr>
        <w:t xml:space="preserve">и описание мер управления рисками реализации</w:t>
      </w:r>
    </w:p>
    <w:p>
      <w:pPr>
        <w:pStyle w:val="2"/>
        <w:jc w:val="center"/>
      </w:pPr>
      <w:r>
        <w:rPr>
          <w:sz w:val="20"/>
        </w:rPr>
        <w:t xml:space="preserve">государственной программы</w:t>
      </w:r>
    </w:p>
    <w:p>
      <w:pPr>
        <w:pStyle w:val="0"/>
        <w:jc w:val="both"/>
      </w:pPr>
      <w:r>
        <w:rPr>
          <w:sz w:val="20"/>
        </w:rPr>
      </w:r>
    </w:p>
    <w:p>
      <w:pPr>
        <w:pStyle w:val="0"/>
        <w:ind w:firstLine="540"/>
        <w:jc w:val="both"/>
      </w:pPr>
      <w:r>
        <w:rPr>
          <w:sz w:val="20"/>
        </w:rPr>
        <w:t xml:space="preserve">На основе анализа мероприятий, предлагаемых для реализации в рамках государственной программы, выделены следующие риски ее реализации.</w:t>
      </w:r>
    </w:p>
    <w:p>
      <w:pPr>
        <w:pStyle w:val="0"/>
        <w:spacing w:before="200" w:line-rule="auto"/>
        <w:ind w:firstLine="540"/>
        <w:jc w:val="both"/>
      </w:pPr>
      <w:r>
        <w:rPr>
          <w:sz w:val="20"/>
        </w:rPr>
        <w:t xml:space="preserve">Риски, которые связаны с изменениями внешней среды и которыми невозможно управлять в рамках реализации государственной программы:</w:t>
      </w:r>
    </w:p>
    <w:p>
      <w:pPr>
        <w:pStyle w:val="0"/>
        <w:spacing w:before="200" w:line-rule="auto"/>
        <w:ind w:firstLine="540"/>
        <w:jc w:val="both"/>
      </w:pPr>
      <w:r>
        <w:rPr>
          <w:sz w:val="20"/>
        </w:rPr>
        <w:t xml:space="preserve">- риски ухудшения состояния экономики, которые могут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инвестиционной активности и доходов населения. Учитывая достаточно высокую зависимость экономики России от мировых цен на сырьевые ресурсы, а также опыт последнего финансово-экономического кризиса, который оказал негативное влияние на динамику основных показателей жилищного строительства, ипотечного жилищного кредитования, такие риски для реализации государственной программы качественно оценены как высокие и могут привести к снижению объемов финансирования программных мероприятий из средств бюджетов всех уровней;</w:t>
      </w:r>
    </w:p>
    <w:p>
      <w:pPr>
        <w:pStyle w:val="0"/>
        <w:spacing w:before="200" w:line-rule="auto"/>
        <w:ind w:firstLine="540"/>
        <w:jc w:val="both"/>
      </w:pPr>
      <w:r>
        <w:rPr>
          <w:sz w:val="20"/>
        </w:rPr>
        <w:t xml:space="preserve">- риски возникновения обстоятельств непреодолимой силы, в том числе природных и техногенных катастроф и катаклизмов, что может отразиться самым негативным образом на состоянии жилищного фонда, а также потребовать концентрации средств федерального бюджета на преодоление последствий таких катастроф. На качественном уровне такой риск для государственной программы оценивается как умеренный. Возникновение данных рисков может привести к недофинансированию запланированных мероприятий всех подпрограмм.</w:t>
      </w:r>
    </w:p>
    <w:p>
      <w:pPr>
        <w:pStyle w:val="0"/>
        <w:spacing w:before="200" w:line-rule="auto"/>
        <w:ind w:firstLine="540"/>
        <w:jc w:val="both"/>
      </w:pPr>
      <w:r>
        <w:rPr>
          <w:sz w:val="20"/>
        </w:rPr>
        <w:t xml:space="preserve">Снижение данных рисков предусматривается в рамках мероприятий подпрограмм, направленных на улучшение инвестиционного климата в сфере строительства жилья за счет привлечения бюджетных и внебюджетных источников финансирования для реализации мероприятий государственной программы и расширения платных услуг населению в сфере коммунального хозяйства.</w:t>
      </w:r>
    </w:p>
    <w:p>
      <w:pPr>
        <w:pStyle w:val="0"/>
        <w:spacing w:before="200" w:line-rule="auto"/>
        <w:ind w:firstLine="540"/>
        <w:jc w:val="both"/>
      </w:pPr>
      <w:r>
        <w:rPr>
          <w:sz w:val="20"/>
        </w:rPr>
        <w:t xml:space="preserve">Финансовые риски связаны с возникновением бюджетного дефицита и недостаточным вследствие этого уровнем бюджетного финансирования, секвестированием бюджетных расходов в данном секторе экономики.</w:t>
      </w:r>
    </w:p>
    <w:p>
      <w:pPr>
        <w:pStyle w:val="0"/>
        <w:spacing w:before="200" w:line-rule="auto"/>
        <w:ind w:firstLine="540"/>
        <w:jc w:val="both"/>
      </w:pPr>
      <w:r>
        <w:rPr>
          <w:sz w:val="20"/>
        </w:rPr>
        <w:t xml:space="preserve">Возникновение указанных рисков может привести к сокращению объемов финансирования запланированных мероприятий, прекращению финансирования ряда мероприятий и, как следствие, выполнению не в полном объеме или невыполнению как непосредственных, так и конечных результатов государственной программы.</w:t>
      </w:r>
    </w:p>
    <w:p>
      <w:pPr>
        <w:pStyle w:val="0"/>
        <w:spacing w:before="200" w:line-rule="auto"/>
        <w:ind w:firstLine="540"/>
        <w:jc w:val="both"/>
      </w:pPr>
      <w:r>
        <w:rPr>
          <w:sz w:val="20"/>
        </w:rPr>
        <w:t xml:space="preserve">Способами ограничения финансовых рисков выступают следующие меры:</w:t>
      </w:r>
    </w:p>
    <w:p>
      <w:pPr>
        <w:pStyle w:val="0"/>
        <w:spacing w:before="200" w:line-rule="auto"/>
        <w:ind w:firstLine="540"/>
        <w:jc w:val="both"/>
      </w:pPr>
      <w:r>
        <w:rPr>
          <w:sz w:val="20"/>
        </w:rPr>
        <w:t xml:space="preserve">- ежегодное уточнение объемов финансовых средств, предусмотренных на реализацию мероприятий государственной программы, в зависимости от достигнутых результатов;</w:t>
      </w:r>
    </w:p>
    <w:p>
      <w:pPr>
        <w:pStyle w:val="0"/>
        <w:spacing w:before="200" w:line-rule="auto"/>
        <w:ind w:firstLine="540"/>
        <w:jc w:val="both"/>
      </w:pPr>
      <w:r>
        <w:rPr>
          <w:sz w:val="20"/>
        </w:rPr>
        <w:t xml:space="preserve">- определение приоритетов для первоочередного финансирования расходов;</w:t>
      </w:r>
    </w:p>
    <w:p>
      <w:pPr>
        <w:pStyle w:val="0"/>
        <w:spacing w:before="200" w:line-rule="auto"/>
        <w:ind w:firstLine="540"/>
        <w:jc w:val="both"/>
      </w:pPr>
      <w:r>
        <w:rPr>
          <w:sz w:val="20"/>
        </w:rPr>
        <w:t xml:space="preserve">- планирование бюджетных расходов с применением методик оценки эффективности бюджетных расходов.</w:t>
      </w:r>
    </w:p>
    <w:p>
      <w:pPr>
        <w:pStyle w:val="0"/>
        <w:spacing w:before="200" w:line-rule="auto"/>
        <w:ind w:firstLine="540"/>
        <w:jc w:val="both"/>
      </w:pPr>
      <w:r>
        <w:rPr>
          <w:sz w:val="20"/>
        </w:rPr>
        <w:t xml:space="preserve">Минимизация данных рисков предусматривается путем привлечения внебюджетных и иных источников финансирования для реализации мероприятий государственной программы, применения механизмов государственно-частного партнерства.</w:t>
      </w:r>
    </w:p>
    <w:p>
      <w:pPr>
        <w:pStyle w:val="0"/>
        <w:spacing w:before="200" w:line-rule="auto"/>
        <w:ind w:firstLine="540"/>
        <w:jc w:val="both"/>
      </w:pPr>
      <w:r>
        <w:rPr>
          <w:sz w:val="20"/>
        </w:rPr>
        <w:t xml:space="preserve">В рамках реализации государственной программы может быть выделен риск недостаточной финансовой мотивации инвесторов, который может привести к недостижению целевых значений по ряду показателей реализации государственной программы из-за недостатка или отсутствия необходимого объема средств, предусмотренных на финансирование мероприятий государственной программы. Для сокращения возможных негативных последствий риска предусмотрены меры по организации целенаправленного мониторинга, в том числе усилению информационной, методической и консультационной поддержки потенциальных участников государственной программы.</w:t>
      </w:r>
    </w:p>
    <w:p>
      <w:pPr>
        <w:pStyle w:val="0"/>
        <w:spacing w:before="200" w:line-rule="auto"/>
        <w:ind w:firstLine="540"/>
        <w:jc w:val="both"/>
      </w:pPr>
      <w:r>
        <w:rPr>
          <w:sz w:val="20"/>
        </w:rPr>
        <w:t xml:space="preserve">Правовые риски связаны с изменением федерального законодательства, длительностью формирования нормативной правовой базы, необходимой для эффективной реализации государственной программы. Это может привести к существенному увеличению планируемых сроков или изменению условий реализации мероприятий государственной программы.</w:t>
      </w:r>
    </w:p>
    <w:p>
      <w:pPr>
        <w:pStyle w:val="0"/>
        <w:spacing w:before="200" w:line-rule="auto"/>
        <w:ind w:firstLine="540"/>
        <w:jc w:val="both"/>
      </w:pPr>
      <w:r>
        <w:rPr>
          <w:sz w:val="20"/>
        </w:rPr>
        <w:t xml:space="preserve">Для минимизации воздействия данной группы рисков в рамках реализации государственной программы планируется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 а также проводить мониторинг планируемых изменений в федеральном законодательстве.</w:t>
      </w:r>
    </w:p>
    <w:p>
      <w:pPr>
        <w:pStyle w:val="0"/>
        <w:spacing w:before="200" w:line-rule="auto"/>
        <w:ind w:firstLine="540"/>
        <w:jc w:val="both"/>
      </w:pPr>
      <w:r>
        <w:rPr>
          <w:sz w:val="20"/>
        </w:rPr>
        <w:t xml:space="preserve">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государственной программы.</w:t>
      </w:r>
    </w:p>
    <w:p>
      <w:pPr>
        <w:pStyle w:val="0"/>
        <w:spacing w:before="200" w:line-rule="auto"/>
        <w:ind w:firstLine="540"/>
        <w:jc w:val="both"/>
      </w:pPr>
      <w:r>
        <w:rPr>
          <w:sz w:val="20"/>
        </w:rPr>
        <w:t xml:space="preserve">С целью управления информационными рисками в ходе реализации государственной программы будет проводиться работа, направленная:</w:t>
      </w:r>
    </w:p>
    <w:p>
      <w:pPr>
        <w:pStyle w:val="0"/>
        <w:spacing w:before="200" w:line-rule="auto"/>
        <w:ind w:firstLine="540"/>
        <w:jc w:val="both"/>
      </w:pPr>
      <w:r>
        <w:rPr>
          <w:sz w:val="20"/>
        </w:rPr>
        <w:t xml:space="preserve">- на использование статистических показателей, обеспечивающих объективность оценки хода и результатов реализации государственной программы;</w:t>
      </w:r>
    </w:p>
    <w:p>
      <w:pPr>
        <w:pStyle w:val="0"/>
        <w:spacing w:before="200" w:line-rule="auto"/>
        <w:ind w:firstLine="540"/>
        <w:jc w:val="both"/>
      </w:pPr>
      <w:r>
        <w:rPr>
          <w:sz w:val="20"/>
        </w:rPr>
        <w:t xml:space="preserve">- 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социальной политики (социально-экономических и финансовых показателей);</w:t>
      </w:r>
    </w:p>
    <w:p>
      <w:pPr>
        <w:pStyle w:val="0"/>
        <w:spacing w:before="200" w:line-rule="auto"/>
        <w:ind w:firstLine="540"/>
        <w:jc w:val="both"/>
      </w:pPr>
      <w:r>
        <w:rPr>
          <w:sz w:val="20"/>
        </w:rPr>
        <w:t xml:space="preserve">- мониторинг и оценку исполнения целевых показателей (индикаторов) государственной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государственной программы).</w:t>
      </w:r>
    </w:p>
    <w:p>
      <w:pPr>
        <w:pStyle w:val="0"/>
        <w:spacing w:before="200" w:line-rule="auto"/>
        <w:ind w:firstLine="540"/>
        <w:jc w:val="both"/>
      </w:pPr>
      <w:r>
        <w:rPr>
          <w:sz w:val="20"/>
        </w:rPr>
        <w:t xml:space="preserve">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планируемых сроков реализации мероприятий государственной программы, невыполнение ее цели и задач, недостижение плановых значений показателей, нецелевое и/или неэффективное использование бюджетных средств, снижение качества выполнения мероприятий государственной программы.</w:t>
      </w:r>
    </w:p>
    <w:p>
      <w:pPr>
        <w:pStyle w:val="0"/>
        <w:spacing w:before="200" w:line-rule="auto"/>
        <w:ind w:firstLine="540"/>
        <w:jc w:val="both"/>
      </w:pPr>
      <w:r>
        <w:rPr>
          <w:sz w:val="20"/>
        </w:rPr>
        <w:t xml:space="preserve">Основными условиями минимизации административных рисков являются:</w:t>
      </w:r>
    </w:p>
    <w:p>
      <w:pPr>
        <w:pStyle w:val="0"/>
        <w:spacing w:before="200" w:line-rule="auto"/>
        <w:ind w:firstLine="540"/>
        <w:jc w:val="both"/>
      </w:pPr>
      <w:r>
        <w:rPr>
          <w:sz w:val="20"/>
        </w:rPr>
        <w:t xml:space="preserve">- формирование эффективной системы управления реализацией государственной программы и ее подпрограмм;</w:t>
      </w:r>
    </w:p>
    <w:p>
      <w:pPr>
        <w:pStyle w:val="0"/>
        <w:spacing w:before="200" w:line-rule="auto"/>
        <w:ind w:firstLine="540"/>
        <w:jc w:val="both"/>
      </w:pPr>
      <w:r>
        <w:rPr>
          <w:sz w:val="20"/>
        </w:rPr>
        <w:t xml:space="preserve">- повышение эффективности взаимодействия участников реализации государственной программы;</w:t>
      </w:r>
    </w:p>
    <w:p>
      <w:pPr>
        <w:pStyle w:val="0"/>
        <w:spacing w:before="200" w:line-rule="auto"/>
        <w:ind w:firstLine="540"/>
        <w:jc w:val="both"/>
      </w:pPr>
      <w:r>
        <w:rPr>
          <w:sz w:val="20"/>
        </w:rPr>
        <w:t xml:space="preserve">- заключение и контроль реализации соглашений о взаимодействии с заинтересованными сторонами;</w:t>
      </w:r>
    </w:p>
    <w:p>
      <w:pPr>
        <w:pStyle w:val="0"/>
        <w:spacing w:before="200" w:line-rule="auto"/>
        <w:ind w:firstLine="540"/>
        <w:jc w:val="both"/>
      </w:pPr>
      <w:r>
        <w:rPr>
          <w:sz w:val="20"/>
        </w:rPr>
        <w:t xml:space="preserve">- создание системы мониторинга реализации государственной программы;</w:t>
      </w:r>
    </w:p>
    <w:p>
      <w:pPr>
        <w:pStyle w:val="0"/>
        <w:spacing w:before="200" w:line-rule="auto"/>
        <w:ind w:firstLine="540"/>
        <w:jc w:val="both"/>
      </w:pPr>
      <w:r>
        <w:rPr>
          <w:sz w:val="20"/>
        </w:rPr>
        <w:t xml:space="preserve">- своевременная корректировка мероприятий государственной программы.</w:t>
      </w:r>
    </w:p>
    <w:p>
      <w:pPr>
        <w:pStyle w:val="0"/>
        <w:spacing w:before="200" w:line-rule="auto"/>
        <w:ind w:firstLine="540"/>
        <w:jc w:val="both"/>
      </w:pPr>
      <w:r>
        <w:rPr>
          <w:sz w:val="20"/>
        </w:rPr>
        <w:t xml:space="preserve">Кадровые риски обусловлены определенным дефицитом высококвалифицированных кадров, что снижает эффективность работы и качество предоставляемых услуг.</w:t>
      </w:r>
    </w:p>
    <w:p>
      <w:pPr>
        <w:pStyle w:val="0"/>
        <w:spacing w:before="200" w:line-rule="auto"/>
        <w:ind w:firstLine="540"/>
        <w:jc w:val="both"/>
      </w:pPr>
      <w:r>
        <w:rPr>
          <w:sz w:val="20"/>
        </w:rPr>
        <w:t xml:space="preserve">Снижение влияния данной группы рисков предполагается посредством обеспечения подбора высококвалифицированных кадров и переподготовки (повышения квалификации) имеющихся специалистов, формирования резерва кадров.</w:t>
      </w:r>
    </w:p>
    <w:p>
      <w:pPr>
        <w:pStyle w:val="0"/>
        <w:spacing w:before="200" w:line-rule="auto"/>
        <w:ind w:firstLine="540"/>
        <w:jc w:val="both"/>
      </w:pPr>
      <w:r>
        <w:rPr>
          <w:sz w:val="20"/>
        </w:rPr>
        <w:t xml:space="preserve">Управление рисками государственной программы будет осуществляться в соответствии с федеральным и региональным законодательством.</w:t>
      </w:r>
    </w:p>
    <w:p>
      <w:pPr>
        <w:pStyle w:val="0"/>
        <w:jc w:val="both"/>
      </w:pPr>
      <w:r>
        <w:rPr>
          <w:sz w:val="20"/>
        </w:rPr>
      </w:r>
    </w:p>
    <w:bookmarkStart w:id="510" w:name="P510"/>
    <w:bookmarkEnd w:id="510"/>
    <w:p>
      <w:pPr>
        <w:pStyle w:val="2"/>
        <w:outlineLvl w:val="1"/>
        <w:jc w:val="center"/>
      </w:pPr>
      <w:r>
        <w:rPr>
          <w:sz w:val="20"/>
        </w:rPr>
        <w:t xml:space="preserve">Подпрограмма 1</w:t>
      </w:r>
    </w:p>
    <w:p>
      <w:pPr>
        <w:pStyle w:val="2"/>
        <w:jc w:val="center"/>
      </w:pPr>
      <w:r>
        <w:rPr>
          <w:sz w:val="20"/>
        </w:rPr>
        <w:t xml:space="preserve">"Стимулирование развития жилищного строительства</w:t>
      </w:r>
    </w:p>
    <w:p>
      <w:pPr>
        <w:pStyle w:val="2"/>
        <w:jc w:val="center"/>
      </w:pPr>
      <w:r>
        <w:rPr>
          <w:sz w:val="20"/>
        </w:rPr>
        <w:t xml:space="preserve">на территории Белгородской области"</w:t>
      </w:r>
    </w:p>
    <w:p>
      <w:pPr>
        <w:pStyle w:val="0"/>
        <w:jc w:val="both"/>
      </w:pPr>
      <w:r>
        <w:rPr>
          <w:sz w:val="20"/>
        </w:rPr>
      </w:r>
    </w:p>
    <w:p>
      <w:pPr>
        <w:pStyle w:val="2"/>
        <w:outlineLvl w:val="2"/>
        <w:jc w:val="center"/>
      </w:pPr>
      <w:r>
        <w:rPr>
          <w:sz w:val="20"/>
        </w:rPr>
        <w:t xml:space="preserve">Паспорт подпрограммы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6463"/>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1: "Стимулирование развития жилищного строительства на территории Белгородской области" (далее - подпрограмма 1)</w:t>
            </w:r>
          </w:p>
        </w:tc>
      </w:tr>
      <w:tr>
        <w:tblPrEx>
          <w:tblBorders>
            <w:insideH w:val="nil"/>
          </w:tblBorders>
        </w:tblPrEx>
        <w:tc>
          <w:tcPr>
            <w:tcW w:w="454" w:type="dxa"/>
            <w:tcBorders>
              <w:bottom w:val="nil"/>
            </w:tcBorders>
          </w:tcPr>
          <w:p>
            <w:pPr>
              <w:pStyle w:val="0"/>
            </w:pPr>
            <w:r>
              <w:rPr>
                <w:sz w:val="20"/>
              </w:rPr>
              <w:t xml:space="preserve">1</w:t>
            </w:r>
          </w:p>
        </w:tc>
        <w:tc>
          <w:tcPr>
            <w:tcW w:w="2098" w:type="dxa"/>
            <w:tcBorders>
              <w:bottom w:val="nil"/>
            </w:tcBorders>
          </w:tcPr>
          <w:p>
            <w:pPr>
              <w:pStyle w:val="0"/>
            </w:pPr>
            <w:r>
              <w:rPr>
                <w:sz w:val="20"/>
              </w:rPr>
              <w:t xml:space="preserve">Соисполнитель, ответственный за реализацию подпрограммы 1</w:t>
            </w:r>
          </w:p>
        </w:tc>
        <w:tc>
          <w:tcPr>
            <w:tcW w:w="6463" w:type="dxa"/>
            <w:tcBorders>
              <w:bottom w:val="nil"/>
            </w:tcBorders>
          </w:tcPr>
          <w:p>
            <w:pPr>
              <w:pStyle w:val="0"/>
              <w:jc w:val="both"/>
            </w:pPr>
            <w:r>
              <w:rPr>
                <w:sz w:val="20"/>
              </w:rPr>
              <w:t xml:space="preserve">Министерство строительства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9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2</w:t>
            </w:r>
          </w:p>
        </w:tc>
        <w:tc>
          <w:tcPr>
            <w:tcW w:w="2098" w:type="dxa"/>
            <w:tcBorders>
              <w:bottom w:val="nil"/>
            </w:tcBorders>
          </w:tcPr>
          <w:p>
            <w:pPr>
              <w:pStyle w:val="0"/>
            </w:pPr>
            <w:r>
              <w:rPr>
                <w:sz w:val="20"/>
              </w:rPr>
              <w:t xml:space="preserve">Участники подпрограммы 1</w:t>
            </w:r>
          </w:p>
        </w:tc>
        <w:tc>
          <w:tcPr>
            <w:tcW w:w="6463" w:type="dxa"/>
            <w:tcBorders>
              <w:bottom w:val="nil"/>
            </w:tcBorders>
          </w:tcPr>
          <w:p>
            <w:pPr>
              <w:pStyle w:val="0"/>
              <w:jc w:val="both"/>
            </w:pPr>
            <w:r>
              <w:rPr>
                <w:sz w:val="20"/>
              </w:rPr>
              <w:t xml:space="preserve">Министерство строительства Белгородской области, министерство жилищно-коммунального хозяйства Белгородской области, министерство социальной защиты населения и труда Белгородской области, органы местного самоуправления муниципальных районов и городских округов, ГУП "Белгородский областной фонд поддержки ИЖС", ООО СЗ "Управляющая компания ЖБК-1", жилищный накопительный кооператив "ЖБК-1", АО "Белгородская ипотечная корпорация", АО СЗ "Дирекция Юго-Западного района"</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10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c>
          <w:tcPr>
            <w:tcW w:w="454" w:type="dxa"/>
          </w:tcPr>
          <w:p>
            <w:pPr>
              <w:pStyle w:val="0"/>
            </w:pPr>
            <w:r>
              <w:rPr>
                <w:sz w:val="20"/>
              </w:rPr>
              <w:t xml:space="preserve">3</w:t>
            </w:r>
          </w:p>
        </w:tc>
        <w:tc>
          <w:tcPr>
            <w:tcW w:w="2098" w:type="dxa"/>
          </w:tcPr>
          <w:p>
            <w:pPr>
              <w:pStyle w:val="0"/>
            </w:pPr>
            <w:r>
              <w:rPr>
                <w:sz w:val="20"/>
              </w:rPr>
              <w:t xml:space="preserve">Цель (цели) подпрограммы 1</w:t>
            </w:r>
          </w:p>
        </w:tc>
        <w:tc>
          <w:tcPr>
            <w:tcW w:w="6463" w:type="dxa"/>
          </w:tcPr>
          <w:p>
            <w:pPr>
              <w:pStyle w:val="0"/>
              <w:jc w:val="both"/>
            </w:pPr>
            <w:r>
              <w:rPr>
                <w:sz w:val="20"/>
              </w:rPr>
              <w:t xml:space="preserve">Повышение уровня доступности и качества жилья для населения</w:t>
            </w:r>
          </w:p>
        </w:tc>
      </w:tr>
      <w:tr>
        <w:tc>
          <w:tcPr>
            <w:tcW w:w="454" w:type="dxa"/>
          </w:tcPr>
          <w:p>
            <w:pPr>
              <w:pStyle w:val="0"/>
            </w:pPr>
            <w:r>
              <w:rPr>
                <w:sz w:val="20"/>
              </w:rPr>
              <w:t xml:space="preserve">4</w:t>
            </w:r>
          </w:p>
        </w:tc>
        <w:tc>
          <w:tcPr>
            <w:tcW w:w="2098" w:type="dxa"/>
          </w:tcPr>
          <w:p>
            <w:pPr>
              <w:pStyle w:val="0"/>
            </w:pPr>
            <w:r>
              <w:rPr>
                <w:sz w:val="20"/>
              </w:rPr>
              <w:t xml:space="preserve">Задачи подпрограммы 1</w:t>
            </w:r>
          </w:p>
        </w:tc>
        <w:tc>
          <w:tcPr>
            <w:tcW w:w="6463" w:type="dxa"/>
          </w:tcPr>
          <w:p>
            <w:pPr>
              <w:pStyle w:val="0"/>
              <w:jc w:val="both"/>
            </w:pPr>
            <w:r>
              <w:rPr>
                <w:sz w:val="20"/>
              </w:rPr>
              <w:t xml:space="preserve">1. Выполнение государственных обязательств по обеспечению жильем категорий граждан, установленных федеральным и региональным законодательством.</w:t>
            </w:r>
          </w:p>
          <w:p>
            <w:pPr>
              <w:pStyle w:val="0"/>
              <w:jc w:val="both"/>
            </w:pPr>
            <w:r>
              <w:rPr>
                <w:sz w:val="20"/>
              </w:rPr>
              <w:t xml:space="preserve">2. Создание условий для развития массового строительства жилья, в том числе стандартного жилья.</w:t>
            </w:r>
          </w:p>
          <w:p>
            <w:pPr>
              <w:pStyle w:val="0"/>
              <w:jc w:val="both"/>
            </w:pPr>
            <w:r>
              <w:rPr>
                <w:sz w:val="20"/>
              </w:rPr>
              <w:t xml:space="preserve">3. Обеспечение ликвидации аварийного и ветхого жилья и переселение граждан.</w:t>
            </w:r>
          </w:p>
          <w:p>
            <w:pPr>
              <w:pStyle w:val="0"/>
              <w:jc w:val="both"/>
            </w:pPr>
            <w:r>
              <w:rPr>
                <w:sz w:val="20"/>
              </w:rPr>
              <w:t xml:space="preserve">4. Обеспечение земельных участков для жилищного строительства инженерной, социальной и дорожной инфраструктурами</w:t>
            </w:r>
          </w:p>
        </w:tc>
      </w:tr>
      <w:tr>
        <w:tc>
          <w:tcPr>
            <w:tcW w:w="454" w:type="dxa"/>
          </w:tcPr>
          <w:p>
            <w:pPr>
              <w:pStyle w:val="0"/>
            </w:pPr>
            <w:r>
              <w:rPr>
                <w:sz w:val="20"/>
              </w:rPr>
              <w:t xml:space="preserve">5</w:t>
            </w:r>
          </w:p>
        </w:tc>
        <w:tc>
          <w:tcPr>
            <w:tcW w:w="2098" w:type="dxa"/>
          </w:tcPr>
          <w:p>
            <w:pPr>
              <w:pStyle w:val="0"/>
            </w:pPr>
            <w:r>
              <w:rPr>
                <w:sz w:val="20"/>
              </w:rPr>
              <w:t xml:space="preserve">Сроки и этапы реализации подпрограммы 1</w:t>
            </w:r>
          </w:p>
        </w:tc>
        <w:tc>
          <w:tcPr>
            <w:tcW w:w="6463" w:type="dxa"/>
          </w:tcPr>
          <w:p>
            <w:pPr>
              <w:pStyle w:val="0"/>
              <w:jc w:val="both"/>
            </w:pPr>
            <w:r>
              <w:rPr>
                <w:sz w:val="20"/>
              </w:rPr>
              <w:t xml:space="preserve">Реализация государственной программы осуществляется в 2 этапа:</w:t>
            </w:r>
          </w:p>
          <w:p>
            <w:pPr>
              <w:pStyle w:val="0"/>
              <w:jc w:val="both"/>
            </w:pPr>
            <w:r>
              <w:rPr>
                <w:sz w:val="20"/>
              </w:rPr>
              <w:t xml:space="preserve">1 этап: 2014 - 2020 годы;</w:t>
            </w:r>
          </w:p>
          <w:p>
            <w:pPr>
              <w:pStyle w:val="0"/>
              <w:jc w:val="both"/>
            </w:pPr>
            <w:r>
              <w:rPr>
                <w:sz w:val="20"/>
              </w:rPr>
              <w:t xml:space="preserve">2 этап: 2021 - 2025 годы</w:t>
            </w:r>
          </w:p>
        </w:tc>
      </w:tr>
      <w:tr>
        <w:tblPrEx>
          <w:tblBorders>
            <w:insideH w:val="nil"/>
          </w:tblBorders>
        </w:tblPrEx>
        <w:tc>
          <w:tcPr>
            <w:tcW w:w="454" w:type="dxa"/>
            <w:tcBorders>
              <w:bottom w:val="nil"/>
            </w:tcBorders>
          </w:tcPr>
          <w:p>
            <w:pPr>
              <w:pStyle w:val="0"/>
            </w:pPr>
            <w:r>
              <w:rPr>
                <w:sz w:val="20"/>
              </w:rPr>
              <w:t xml:space="preserve">6</w:t>
            </w:r>
          </w:p>
        </w:tc>
        <w:tc>
          <w:tcPr>
            <w:tcW w:w="2098" w:type="dxa"/>
            <w:tcBorders>
              <w:bottom w:val="nil"/>
            </w:tcBorders>
          </w:tcPr>
          <w:p>
            <w:pPr>
              <w:pStyle w:val="0"/>
            </w:pPr>
            <w:r>
              <w:rPr>
                <w:sz w:val="20"/>
              </w:rPr>
              <w:t xml:space="preserve">Объемы бюджетных ассигнований подпрограммы 1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1 в 2014 - 2025 годах за счет всех источников финансирования составит 559355311,4 тыс. рублей.</w:t>
            </w:r>
          </w:p>
          <w:p>
            <w:pPr>
              <w:pStyle w:val="0"/>
              <w:jc w:val="both"/>
            </w:pPr>
            <w:r>
              <w:rPr>
                <w:sz w:val="20"/>
              </w:rPr>
              <w:t xml:space="preserve">Объем финансирования подпрограммы 1 в 2014 - 2025 годах за счет средств областного бюджета составит 26106832,1 тыс. рублей, в том числе по годам:</w:t>
            </w:r>
          </w:p>
          <w:p>
            <w:pPr>
              <w:pStyle w:val="0"/>
              <w:jc w:val="both"/>
            </w:pPr>
            <w:r>
              <w:rPr>
                <w:sz w:val="20"/>
              </w:rPr>
              <w:t xml:space="preserve">2014 год - 526801,0 тыс. рублей;</w:t>
            </w:r>
          </w:p>
          <w:p>
            <w:pPr>
              <w:pStyle w:val="0"/>
              <w:jc w:val="both"/>
            </w:pPr>
            <w:r>
              <w:rPr>
                <w:sz w:val="20"/>
              </w:rPr>
              <w:t xml:space="preserve">2015 год - 465855,32 тыс. рублей;</w:t>
            </w:r>
          </w:p>
          <w:p>
            <w:pPr>
              <w:pStyle w:val="0"/>
              <w:jc w:val="both"/>
            </w:pPr>
            <w:r>
              <w:rPr>
                <w:sz w:val="20"/>
              </w:rPr>
              <w:t xml:space="preserve">2016 год - 423147,35 тыс. рублей;</w:t>
            </w:r>
          </w:p>
          <w:p>
            <w:pPr>
              <w:pStyle w:val="0"/>
              <w:jc w:val="both"/>
            </w:pPr>
            <w:r>
              <w:rPr>
                <w:sz w:val="20"/>
              </w:rPr>
              <w:t xml:space="preserve">2017 год - 577227,12 тыс. рублей;</w:t>
            </w:r>
          </w:p>
          <w:p>
            <w:pPr>
              <w:pStyle w:val="0"/>
              <w:jc w:val="both"/>
            </w:pPr>
            <w:r>
              <w:rPr>
                <w:sz w:val="20"/>
              </w:rPr>
              <w:t xml:space="preserve">2018 год - 1045639,63 тыс. рублей;</w:t>
            </w:r>
          </w:p>
          <w:p>
            <w:pPr>
              <w:pStyle w:val="0"/>
              <w:jc w:val="both"/>
            </w:pPr>
            <w:r>
              <w:rPr>
                <w:sz w:val="20"/>
              </w:rPr>
              <w:t xml:space="preserve">2019 год - 2546673,5 тыс. рублей;</w:t>
            </w:r>
          </w:p>
          <w:p>
            <w:pPr>
              <w:pStyle w:val="0"/>
              <w:jc w:val="both"/>
            </w:pPr>
            <w:r>
              <w:rPr>
                <w:sz w:val="20"/>
              </w:rPr>
              <w:t xml:space="preserve">2020 год - 1665948,9 тыс. рублей;</w:t>
            </w:r>
          </w:p>
          <w:p>
            <w:pPr>
              <w:pStyle w:val="0"/>
              <w:jc w:val="both"/>
            </w:pPr>
            <w:r>
              <w:rPr>
                <w:sz w:val="20"/>
              </w:rPr>
              <w:t xml:space="preserve">2021 год - 2082728,7 тыс. рублей;</w:t>
            </w:r>
          </w:p>
          <w:p>
            <w:pPr>
              <w:pStyle w:val="0"/>
              <w:jc w:val="both"/>
            </w:pPr>
            <w:r>
              <w:rPr>
                <w:sz w:val="20"/>
              </w:rPr>
              <w:t xml:space="preserve">2022 год - 6142932,4 тыс. рублей;</w:t>
            </w:r>
          </w:p>
          <w:p>
            <w:pPr>
              <w:pStyle w:val="0"/>
              <w:jc w:val="both"/>
            </w:pPr>
            <w:r>
              <w:rPr>
                <w:sz w:val="20"/>
              </w:rPr>
              <w:t xml:space="preserve">2023 год - 4722662,9 тыс. рублей;</w:t>
            </w:r>
          </w:p>
          <w:p>
            <w:pPr>
              <w:pStyle w:val="0"/>
              <w:jc w:val="both"/>
            </w:pPr>
            <w:r>
              <w:rPr>
                <w:sz w:val="20"/>
              </w:rPr>
              <w:t xml:space="preserve">2024 год - 3141527,1 тыс. рублей;</w:t>
            </w:r>
          </w:p>
          <w:p>
            <w:pPr>
              <w:pStyle w:val="0"/>
              <w:jc w:val="both"/>
            </w:pPr>
            <w:r>
              <w:rPr>
                <w:sz w:val="20"/>
              </w:rPr>
              <w:t xml:space="preserve">2025 год - 2765688,2 тыс. рублей.</w:t>
            </w:r>
          </w:p>
          <w:p>
            <w:pPr>
              <w:pStyle w:val="0"/>
              <w:jc w:val="both"/>
            </w:pPr>
            <w:r>
              <w:rPr>
                <w:sz w:val="20"/>
              </w:rPr>
              <w:t xml:space="preserve">Планируемый объем финансирования подпрограммы 1 в 2014 - 2025 годах за счет средств федерального бюджета составит 11159739,1 тыс. рублей.</w:t>
            </w:r>
          </w:p>
          <w:p>
            <w:pPr>
              <w:pStyle w:val="0"/>
              <w:jc w:val="both"/>
            </w:pPr>
            <w:r>
              <w:rPr>
                <w:sz w:val="20"/>
              </w:rPr>
              <w:t xml:space="preserve">Планируемый объем финансирования подпрограммы 1 в 2014 - 2025 годах за счет средств консолидированного бюджета муниципальных образований - 1194172,2 тыс. рублей.</w:t>
            </w:r>
          </w:p>
          <w:p>
            <w:pPr>
              <w:pStyle w:val="0"/>
              <w:jc w:val="both"/>
            </w:pPr>
            <w:r>
              <w:rPr>
                <w:sz w:val="20"/>
              </w:rPr>
              <w:t xml:space="preserve">Планируемый объем финансирования подпрограммы 1 в 2014 - 2025 годах за счет средств иных источников - 520894568,0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101"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tc>
      </w:tr>
      <w:tr>
        <w:tblPrEx>
          <w:tblBorders>
            <w:insideH w:val="nil"/>
          </w:tblBorders>
        </w:tblPrEx>
        <w:tc>
          <w:tcPr>
            <w:tcW w:w="454" w:type="dxa"/>
            <w:tcBorders>
              <w:bottom w:val="nil"/>
            </w:tcBorders>
          </w:tcPr>
          <w:p>
            <w:pPr>
              <w:pStyle w:val="0"/>
            </w:pPr>
            <w:r>
              <w:rPr>
                <w:sz w:val="20"/>
              </w:rPr>
              <w:t xml:space="preserve">7</w:t>
            </w:r>
          </w:p>
        </w:tc>
        <w:tc>
          <w:tcPr>
            <w:tcW w:w="2098" w:type="dxa"/>
            <w:tcBorders>
              <w:bottom w:val="nil"/>
            </w:tcBorders>
          </w:tcPr>
          <w:p>
            <w:pPr>
              <w:pStyle w:val="0"/>
            </w:pPr>
            <w:r>
              <w:rPr>
                <w:sz w:val="20"/>
              </w:rPr>
              <w:t xml:space="preserve">Конечные результаты реализации подпрограммы 1</w:t>
            </w:r>
          </w:p>
        </w:tc>
        <w:tc>
          <w:tcPr>
            <w:tcW w:w="6463" w:type="dxa"/>
            <w:tcBorders>
              <w:bottom w:val="nil"/>
            </w:tcBorders>
          </w:tcPr>
          <w:p>
            <w:pPr>
              <w:pStyle w:val="0"/>
              <w:jc w:val="both"/>
            </w:pPr>
            <w:r>
              <w:rPr>
                <w:sz w:val="20"/>
              </w:rPr>
              <w:t xml:space="preserve">Ожидаемые показатели конечных результатов подпрограммы 1:</w:t>
            </w:r>
          </w:p>
          <w:p>
            <w:pPr>
              <w:pStyle w:val="0"/>
              <w:jc w:val="both"/>
            </w:pPr>
            <w:r>
              <w:rPr>
                <w:sz w:val="20"/>
              </w:rPr>
              <w:t xml:space="preserve">1. Количество семей граждан, категории которых установлены федеральным законодательством, улучшивших жилищные условия, - не менее 3402 семьи.</w:t>
            </w:r>
          </w:p>
          <w:p>
            <w:pPr>
              <w:pStyle w:val="0"/>
              <w:jc w:val="both"/>
            </w:pPr>
            <w:r>
              <w:rPr>
                <w:sz w:val="20"/>
              </w:rPr>
              <w:t xml:space="preserve">2. Доля строительных проектов, реализуемых с применением энергоэффективных и экологичных материалов и технологий, - не менее 90 процентов</w:t>
            </w:r>
          </w:p>
        </w:tc>
      </w:tr>
      <w:tr>
        <w:tblPrEx>
          <w:tblBorders>
            <w:insideH w:val="nil"/>
          </w:tblBorders>
        </w:tblPrEx>
        <w:tc>
          <w:tcPr>
            <w:gridSpan w:val="3"/>
            <w:tcW w:w="9015" w:type="dxa"/>
            <w:tcBorders>
              <w:top w:val="nil"/>
            </w:tcBorders>
          </w:tcPr>
          <w:p>
            <w:pPr>
              <w:pStyle w:val="0"/>
              <w:jc w:val="both"/>
            </w:pPr>
            <w:r>
              <w:rPr>
                <w:sz w:val="20"/>
              </w:rPr>
              <w:t xml:space="preserve">(в ред. постановлений Правительства Белгородской области от 29.07.2019 </w:t>
            </w:r>
            <w:hyperlink w:history="0" r:id="rId102"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330-пп</w:t>
              </w:r>
            </w:hyperlink>
            <w:r>
              <w:rPr>
                <w:sz w:val="20"/>
              </w:rPr>
              <w:t xml:space="preserve">, от 30.12.2019 </w:t>
            </w:r>
            <w:hyperlink w:history="0" r:id="rId103" w:tooltip="Постановление Правительства Белгородской обл. от 30.12.2019 N 61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612-пп</w:t>
              </w:r>
            </w:hyperlink>
            <w:r>
              <w:rPr>
                <w:sz w:val="20"/>
              </w:rPr>
              <w:t xml:space="preserve">, от 18.05.2020 </w:t>
            </w:r>
            <w:hyperlink w:history="0" r:id="rId104"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188-пп</w:t>
              </w:r>
            </w:hyperlink>
            <w:r>
              <w:rPr>
                <w:sz w:val="20"/>
              </w:rPr>
              <w:t xml:space="preserve">, от 23.11.2020 </w:t>
            </w:r>
            <w:hyperlink w:history="0" r:id="rId105"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N 491-пп</w:t>
              </w:r>
            </w:hyperlink>
            <w:r>
              <w:rPr>
                <w:sz w:val="20"/>
              </w:rPr>
              <w:t xml:space="preserve">, от 28.12.2020 </w:t>
            </w:r>
            <w:hyperlink w:history="0" r:id="rId106" w:tooltip="Постановление Правительства Белгородской обл. от 28.12.2020 N 61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613-пп</w:t>
              </w:r>
            </w:hyperlink>
            <w:r>
              <w:rPr>
                <w:sz w:val="20"/>
              </w:rPr>
              <w:t xml:space="preserve">, от 22.03.2021 </w:t>
            </w:r>
            <w:hyperlink w:history="0" r:id="rId107"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 от 24.05.2021 </w:t>
            </w:r>
            <w:hyperlink w:history="0" r:id="rId108"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182-пп</w:t>
              </w:r>
            </w:hyperlink>
            <w:r>
              <w:rPr>
                <w:sz w:val="20"/>
              </w:rPr>
              <w:t xml:space="preserve">, от 18.10.2021 </w:t>
            </w:r>
            <w:hyperlink w:history="0" r:id="rId109"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rPr>
              <w:t xml:space="preserve">, от 27.12.2021 </w:t>
            </w:r>
            <w:hyperlink w:history="0" r:id="rId110"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681-пп</w:t>
              </w:r>
            </w:hyperlink>
            <w:r>
              <w:rPr>
                <w:sz w:val="20"/>
              </w:rPr>
              <w:t xml:space="preserve">, от 30.12.2022 </w:t>
            </w:r>
            <w:hyperlink w:history="0" r:id="rId111"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841-пп</w:t>
              </w:r>
            </w:hyperlink>
            <w:r>
              <w:rPr>
                <w:sz w:val="20"/>
              </w:rPr>
              <w:t xml:space="preserve">)</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1,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Одним из ключевых направлений развития Белгородской области является повышение качества жизни населения. В рамках данного направления улучшение жилищной обеспеченности населения занимает одно из основных мест.</w:t>
      </w:r>
    </w:p>
    <w:p>
      <w:pPr>
        <w:pStyle w:val="0"/>
        <w:spacing w:before="200" w:line-rule="auto"/>
        <w:ind w:firstLine="540"/>
        <w:jc w:val="both"/>
      </w:pPr>
      <w:r>
        <w:rPr>
          <w:sz w:val="20"/>
        </w:rPr>
        <w:t xml:space="preserve">Реализация приоритетного национального проекта "Доступное и комфортное жилье - гражданам России" создает благоприятные условия социально-экономического развития Белгородской области и формирует основы солидарного общества.</w:t>
      </w:r>
    </w:p>
    <w:p>
      <w:pPr>
        <w:pStyle w:val="0"/>
        <w:spacing w:before="200" w:line-rule="auto"/>
        <w:ind w:firstLine="540"/>
        <w:jc w:val="both"/>
      </w:pPr>
      <w:r>
        <w:rPr>
          <w:sz w:val="20"/>
        </w:rPr>
        <w:t xml:space="preserve">Жилищная политика, проводимая Правительством области, направлена на создание условий для обеспечения всех категорий населения доступным, качественным и благоустроенным жильем.</w:t>
      </w:r>
    </w:p>
    <w:p>
      <w:pPr>
        <w:pStyle w:val="0"/>
        <w:spacing w:before="200" w:line-rule="auto"/>
        <w:ind w:firstLine="540"/>
        <w:jc w:val="both"/>
      </w:pPr>
      <w:r>
        <w:rPr>
          <w:sz w:val="20"/>
        </w:rPr>
        <w:t xml:space="preserve">В 2012 году объем ввода жилья составил 1215,2 тыс. кв. метров, что на 1,3 процента выше планируемого объема (1199,0 тыс. кв. метров). Индивидуального жилья построено 1030,0 тыс. кв. метров, в том числе населением за счет собственных и заемных средств, - 995,8 тыс. кв. метров.</w:t>
      </w:r>
    </w:p>
    <w:p>
      <w:pPr>
        <w:pStyle w:val="0"/>
        <w:spacing w:before="200" w:line-rule="auto"/>
        <w:ind w:firstLine="540"/>
        <w:jc w:val="both"/>
      </w:pPr>
      <w:r>
        <w:rPr>
          <w:sz w:val="20"/>
        </w:rPr>
        <w:t xml:space="preserve">Объем введенного жилья в расчете на 1 жителя области составил 0,79 кв. метров на душу населения области, что на 5,3 процента выше показателя за 2011 год (0,75 кв. метров на душу населения).</w:t>
      </w:r>
    </w:p>
    <w:p>
      <w:pPr>
        <w:pStyle w:val="0"/>
        <w:spacing w:before="200" w:line-rule="auto"/>
        <w:ind w:firstLine="540"/>
        <w:jc w:val="both"/>
      </w:pPr>
      <w:r>
        <w:rPr>
          <w:sz w:val="20"/>
        </w:rPr>
        <w:t xml:space="preserve">По объему введенного жилья в расчете на 1000 человек населения Белгородская область на протяжении ряда лет входит в лидирующую десятку регионов Российской Федерации.</w:t>
      </w:r>
    </w:p>
    <w:p>
      <w:pPr>
        <w:pStyle w:val="0"/>
        <w:spacing w:before="200" w:line-rule="auto"/>
        <w:ind w:firstLine="540"/>
        <w:jc w:val="both"/>
      </w:pPr>
      <w:r>
        <w:rPr>
          <w:sz w:val="20"/>
        </w:rPr>
        <w:t xml:space="preserve">В настоящее время на территории Белгородской области сформирована эффективная модель обеспечения жильем различных групп населения, достигнуты существенные результаты по улучшению жилищных условий жителей области, увеличению объемов жилищного строительства.</w:t>
      </w:r>
    </w:p>
    <w:p>
      <w:pPr>
        <w:pStyle w:val="0"/>
        <w:spacing w:before="200" w:line-rule="auto"/>
        <w:ind w:firstLine="540"/>
        <w:jc w:val="both"/>
      </w:pPr>
      <w:r>
        <w:rPr>
          <w:sz w:val="20"/>
        </w:rPr>
        <w:t xml:space="preserve">Социальная значимость проблем, связанных со стимулированием развития жилищного строительства, обусловливает необходимость их решения при активной государственной поддержке с использованием программно-целевого метода.</w:t>
      </w:r>
    </w:p>
    <w:p>
      <w:pPr>
        <w:pStyle w:val="0"/>
        <w:spacing w:before="200" w:line-rule="auto"/>
        <w:ind w:firstLine="540"/>
        <w:jc w:val="both"/>
      </w:pPr>
      <w:r>
        <w:rPr>
          <w:sz w:val="20"/>
        </w:rPr>
        <w:t xml:space="preserve">Реализация подпрограммы 1 предусматривает формирование рынка доступного стандартного жилья, отвечающего требованиям энергоэффективности и экологичности, комплексное решение проблемы перехода к устойчивому функционированию и развитию жилищной сферы, обеспечивает доступность жилья для граждан, безопасные и комфортные условия проживания в нем.</w:t>
      </w:r>
    </w:p>
    <w:p>
      <w:pPr>
        <w:pStyle w:val="0"/>
        <w:spacing w:before="200" w:line-rule="auto"/>
        <w:ind w:firstLine="540"/>
        <w:jc w:val="both"/>
      </w:pPr>
      <w:r>
        <w:rPr>
          <w:sz w:val="20"/>
        </w:rPr>
        <w:t xml:space="preserve">Область имеет все условия для развития жилищного строительства: благоприятный экономический и социальный климат, высокий ресурсно-сырьевой, технологический и интеллектуальный потенциал, низкий уровень инвестиционных рисков.</w:t>
      </w:r>
    </w:p>
    <w:p>
      <w:pPr>
        <w:pStyle w:val="0"/>
        <w:spacing w:before="200" w:line-rule="auto"/>
        <w:ind w:firstLine="540"/>
        <w:jc w:val="both"/>
      </w:pPr>
      <w:r>
        <w:rPr>
          <w:sz w:val="20"/>
        </w:rPr>
        <w:t xml:space="preserve">Развитию жилищного строительства на территории области способствует реализация следующих мероприятий:</w:t>
      </w:r>
    </w:p>
    <w:p>
      <w:pPr>
        <w:pStyle w:val="0"/>
        <w:spacing w:before="200" w:line-rule="auto"/>
        <w:ind w:firstLine="540"/>
        <w:jc w:val="both"/>
      </w:pPr>
      <w:r>
        <w:rPr>
          <w:sz w:val="20"/>
        </w:rPr>
        <w:t xml:space="preserve">- комплексное освоение и развитие территорий в целях жилищного строительства, в том числе строительство, реконструкция и капитальный ремонт объектов социальной инфраструктуры по местным программам области;</w:t>
      </w:r>
    </w:p>
    <w:p>
      <w:pPr>
        <w:pStyle w:val="0"/>
        <w:spacing w:before="200" w:line-rule="auto"/>
        <w:ind w:firstLine="540"/>
        <w:jc w:val="both"/>
      </w:pPr>
      <w:r>
        <w:rPr>
          <w:sz w:val="20"/>
        </w:rPr>
        <w:t xml:space="preserve">- обеспечение жилыми помещениями отдельных категорий граждан;</w:t>
      </w:r>
    </w:p>
    <w:p>
      <w:pPr>
        <w:pStyle w:val="0"/>
        <w:spacing w:before="200" w:line-rule="auto"/>
        <w:ind w:firstLine="540"/>
        <w:jc w:val="both"/>
      </w:pPr>
      <w:r>
        <w:rPr>
          <w:sz w:val="20"/>
        </w:rPr>
        <w:t xml:space="preserve">- предоставление земельных участков застройщикам, в том числе через АО "Белгородская ипотечная корпорация", на льготных условиях;</w:t>
      </w:r>
    </w:p>
    <w:p>
      <w:pPr>
        <w:pStyle w:val="0"/>
        <w:spacing w:before="200" w:line-rule="auto"/>
        <w:ind w:firstLine="540"/>
        <w:jc w:val="both"/>
      </w:pPr>
      <w:r>
        <w:rPr>
          <w:sz w:val="20"/>
        </w:rPr>
        <w:t xml:space="preserve">- инженерное обустройство микрорайонов массовой застройки индивидуального жилищного строительства, в том числе земельных участков, выданных многодетным семьям;</w:t>
      </w:r>
    </w:p>
    <w:p>
      <w:pPr>
        <w:pStyle w:val="0"/>
        <w:spacing w:before="200" w:line-rule="auto"/>
        <w:ind w:firstLine="540"/>
        <w:jc w:val="both"/>
      </w:pPr>
      <w:r>
        <w:rPr>
          <w:sz w:val="20"/>
        </w:rPr>
        <w:t xml:space="preserve">- совершенствование и развитие дорожной сети, в том числе обеспечение автомобильными дорогами новых микрорайонов массовой малоэтажной и многоквартирной застройки;</w:t>
      </w:r>
    </w:p>
    <w:p>
      <w:pPr>
        <w:pStyle w:val="0"/>
        <w:spacing w:before="200" w:line-rule="auto"/>
        <w:ind w:firstLine="540"/>
        <w:jc w:val="both"/>
      </w:pPr>
      <w:r>
        <w:rPr>
          <w:sz w:val="20"/>
        </w:rPr>
        <w:t xml:space="preserve">- финансово-кредитная поддержка индивидуальных застройщиков через ГУП "Белгородский областной фонд поддержки ИЖС" и ССК "Свой дом";</w:t>
      </w:r>
    </w:p>
    <w:p>
      <w:pPr>
        <w:pStyle w:val="0"/>
        <w:spacing w:before="200" w:line-rule="auto"/>
        <w:ind w:firstLine="540"/>
        <w:jc w:val="both"/>
      </w:pPr>
      <w:r>
        <w:rPr>
          <w:sz w:val="20"/>
        </w:rPr>
        <w:t xml:space="preserve">- строительство жилья при поддержке жилищно-накопительного кооператива "ЖБК-1";</w:t>
      </w:r>
    </w:p>
    <w:p>
      <w:pPr>
        <w:pStyle w:val="0"/>
        <w:spacing w:before="200" w:line-rule="auto"/>
        <w:ind w:firstLine="540"/>
        <w:jc w:val="both"/>
      </w:pPr>
      <w:r>
        <w:rPr>
          <w:sz w:val="20"/>
        </w:rPr>
        <w:t xml:space="preserve">- развитие местной строительной индустрии и промышленности строительных материалов;</w:t>
      </w:r>
    </w:p>
    <w:p>
      <w:pPr>
        <w:pStyle w:val="0"/>
        <w:spacing w:before="200" w:line-rule="auto"/>
        <w:ind w:firstLine="540"/>
        <w:jc w:val="both"/>
      </w:pPr>
      <w:r>
        <w:rPr>
          <w:sz w:val="20"/>
        </w:rPr>
        <w:t xml:space="preserve">- защита прав и законных интересов участников долевого строительства жилья;</w:t>
      </w:r>
    </w:p>
    <w:p>
      <w:pPr>
        <w:pStyle w:val="0"/>
        <w:spacing w:before="200" w:line-rule="auto"/>
        <w:ind w:firstLine="540"/>
        <w:jc w:val="both"/>
      </w:pPr>
      <w:r>
        <w:rPr>
          <w:sz w:val="20"/>
        </w:rPr>
        <w:t xml:space="preserve">- подготовка специалистов как высшей квалификации, так и среднего звена и рабочих профессий.</w:t>
      </w:r>
    </w:p>
    <w:p>
      <w:pPr>
        <w:pStyle w:val="0"/>
        <w:spacing w:before="200" w:line-rule="auto"/>
        <w:ind w:firstLine="540"/>
        <w:jc w:val="both"/>
      </w:pPr>
      <w:r>
        <w:rPr>
          <w:sz w:val="20"/>
        </w:rPr>
        <w:t xml:space="preserve">Потенциал для развития жилищного строительства представляют:</w:t>
      </w:r>
    </w:p>
    <w:p>
      <w:pPr>
        <w:pStyle w:val="0"/>
        <w:spacing w:before="200" w:line-rule="auto"/>
        <w:ind w:firstLine="540"/>
        <w:jc w:val="both"/>
      </w:pPr>
      <w:r>
        <w:rPr>
          <w:sz w:val="20"/>
        </w:rPr>
        <w:t xml:space="preserve">- предприятия, осуществляющие выпуск строительных материалов (ЗАО "Белгородский цемент", ЗАО "Завод нестандартного оборудования и металлоизделий", ЗАО "Осколцемент", ОАО "Белгородасбестоцемент", ОАО "Белгородстройдеталь", ОАО "Стройматериалы" и другие);</w:t>
      </w:r>
    </w:p>
    <w:p>
      <w:pPr>
        <w:pStyle w:val="0"/>
        <w:spacing w:before="200" w:line-rule="auto"/>
        <w:ind w:firstLine="540"/>
        <w:jc w:val="both"/>
      </w:pPr>
      <w:r>
        <w:rPr>
          <w:sz w:val="20"/>
        </w:rPr>
        <w:t xml:space="preserve">- строительные организации (ОАО "Домостроительная компания", ООО "Управляющая компания "ЖБК-1", ОАО "КМАпроектжилстрой", ООО "Трансюжстрой - ПГС", ООО "Вега", ООО "Ремстрой", ЗАО "Витязь" и другие);</w:t>
      </w:r>
    </w:p>
    <w:p>
      <w:pPr>
        <w:pStyle w:val="0"/>
        <w:spacing w:before="200" w:line-rule="auto"/>
        <w:ind w:firstLine="540"/>
        <w:jc w:val="both"/>
      </w:pPr>
      <w:r>
        <w:rPr>
          <w:sz w:val="20"/>
        </w:rPr>
        <w:t xml:space="preserve">- отраслевые научно-исследовательские и проектные организации (ГУП "Белгородоблпроект", ОАО "Белгородгражданпроект", ООО "Центргипроруда" и другие);</w:t>
      </w:r>
    </w:p>
    <w:p>
      <w:pPr>
        <w:pStyle w:val="0"/>
        <w:spacing w:before="200" w:line-rule="auto"/>
        <w:ind w:firstLine="540"/>
        <w:jc w:val="both"/>
      </w:pPr>
      <w:r>
        <w:rPr>
          <w:sz w:val="20"/>
        </w:rPr>
        <w:t xml:space="preserve">- учебные учреждения, осуществляющие подготовку и повышение квалификации кадров для предприятий стройиндустрии и строительства: 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В.Г.Шухова", федеральное государственное бюджетное образовательное учреждение среднего профессионального образования "Белгородский строительный колледж", государственное образовательное учреждение среднего профессионального образования "Белгородский политехнический колледж" и учреждения начального профессионального образования;</w:t>
      </w:r>
    </w:p>
    <w:p>
      <w:pPr>
        <w:pStyle w:val="0"/>
        <w:jc w:val="both"/>
      </w:pPr>
      <w:r>
        <w:rPr>
          <w:sz w:val="20"/>
        </w:rPr>
        <w:t xml:space="preserve">(в ред. </w:t>
      </w:r>
      <w:hyperlink w:history="0" r:id="rId11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смежные и обслуживающие предприятия по видам экономической деятельности "Производство и распределение электроэнергии, газа и воды", "Предоставление прочих коммунальных, социальных и персональных услуг", "Транспорт".</w:t>
      </w:r>
    </w:p>
    <w:p>
      <w:pPr>
        <w:pStyle w:val="0"/>
        <w:spacing w:before="200" w:line-rule="auto"/>
        <w:ind w:firstLine="540"/>
        <w:jc w:val="both"/>
      </w:pPr>
      <w:r>
        <w:rPr>
          <w:sz w:val="20"/>
        </w:rPr>
        <w:t xml:space="preserve">Наличие на территории региона минерально-сырьевых ресурсов обуславливает высокую концентрацию предприятий по производству строительных материалов. В области производятся строительные материалы широкой номенклатуры. Продукция местных предприятий является конкурентоспособной, в том числе и за пределами региона.</w:t>
      </w:r>
    </w:p>
    <w:p>
      <w:pPr>
        <w:pStyle w:val="0"/>
        <w:spacing w:before="200" w:line-rule="auto"/>
        <w:ind w:firstLine="540"/>
        <w:jc w:val="both"/>
      </w:pPr>
      <w:r>
        <w:rPr>
          <w:sz w:val="20"/>
        </w:rPr>
        <w:t xml:space="preserve">Приоритетным направлением жилищного строительства на территории Белгородской области определено строительство индивидуальных жилых домов. Наращивание темпов жилищного строительства на территории региона стало возможным благодаря государственной поддержке данного сектора экономики, которая осуществлялась по трем направлениям:</w:t>
      </w:r>
    </w:p>
    <w:p>
      <w:pPr>
        <w:pStyle w:val="0"/>
        <w:spacing w:before="200" w:line-rule="auto"/>
        <w:ind w:firstLine="540"/>
        <w:jc w:val="both"/>
      </w:pPr>
      <w:r>
        <w:rPr>
          <w:sz w:val="20"/>
        </w:rPr>
        <w:t xml:space="preserve">- предоставление земельных участков застройщикам;</w:t>
      </w:r>
    </w:p>
    <w:p>
      <w:pPr>
        <w:pStyle w:val="0"/>
        <w:spacing w:before="200" w:line-rule="auto"/>
        <w:ind w:firstLine="540"/>
        <w:jc w:val="both"/>
      </w:pPr>
      <w:r>
        <w:rPr>
          <w:sz w:val="20"/>
        </w:rPr>
        <w:t xml:space="preserve">- инженерное обеспечение микрорайонов массовой индивидуальной застройки и строительство подъездов к ним;</w:t>
      </w:r>
    </w:p>
    <w:p>
      <w:pPr>
        <w:pStyle w:val="0"/>
        <w:spacing w:before="200" w:line-rule="auto"/>
        <w:ind w:firstLine="540"/>
        <w:jc w:val="both"/>
      </w:pPr>
      <w:r>
        <w:rPr>
          <w:sz w:val="20"/>
        </w:rPr>
        <w:t xml:space="preserve">- финансово-кредитная поддержка застройщиков.</w:t>
      </w:r>
    </w:p>
    <w:p>
      <w:pPr>
        <w:pStyle w:val="0"/>
        <w:spacing w:before="200" w:line-rule="auto"/>
        <w:ind w:firstLine="540"/>
        <w:jc w:val="both"/>
      </w:pPr>
      <w:r>
        <w:rPr>
          <w:sz w:val="20"/>
        </w:rPr>
        <w:t xml:space="preserve">Одним из координаторов развития индивидуального жилищного строительства выступила АО "Белгородская ипотечная корпорация". К основным функциям корпорации относятся:</w:t>
      </w:r>
    </w:p>
    <w:p>
      <w:pPr>
        <w:pStyle w:val="0"/>
        <w:spacing w:before="200" w:line-rule="auto"/>
        <w:ind w:firstLine="540"/>
        <w:jc w:val="both"/>
      </w:pPr>
      <w:r>
        <w:rPr>
          <w:sz w:val="20"/>
        </w:rPr>
        <w:t xml:space="preserve">- приобретение земли и ее подготовка для передачи застройщикам: выполнение топографических и геодезических работ, межевание, изготовление градостроительной и иной документации;</w:t>
      </w:r>
    </w:p>
    <w:p>
      <w:pPr>
        <w:pStyle w:val="0"/>
        <w:spacing w:before="200" w:line-rule="auto"/>
        <w:ind w:firstLine="540"/>
        <w:jc w:val="both"/>
      </w:pPr>
      <w:r>
        <w:rPr>
          <w:sz w:val="20"/>
        </w:rPr>
        <w:t xml:space="preserve">- предоставление земельных участков населению на льготных условиях;</w:t>
      </w:r>
    </w:p>
    <w:p>
      <w:pPr>
        <w:pStyle w:val="0"/>
        <w:spacing w:before="200" w:line-rule="auto"/>
        <w:ind w:firstLine="540"/>
        <w:jc w:val="both"/>
      </w:pPr>
      <w:r>
        <w:rPr>
          <w:sz w:val="20"/>
        </w:rPr>
        <w:t xml:space="preserve">- финансирование и контроль строительства инженерных сетей в микрорайонах массовой застройки;</w:t>
      </w:r>
    </w:p>
    <w:p>
      <w:pPr>
        <w:pStyle w:val="0"/>
        <w:spacing w:before="200" w:line-rule="auto"/>
        <w:ind w:firstLine="540"/>
        <w:jc w:val="both"/>
      </w:pPr>
      <w:r>
        <w:rPr>
          <w:sz w:val="20"/>
        </w:rPr>
        <w:t xml:space="preserve">- контроль за сроками строительства домов и вводом их в эксплуатацию.</w:t>
      </w:r>
    </w:p>
    <w:p>
      <w:pPr>
        <w:pStyle w:val="0"/>
        <w:spacing w:before="200" w:line-rule="auto"/>
        <w:ind w:firstLine="540"/>
        <w:jc w:val="both"/>
      </w:pPr>
      <w:r>
        <w:rPr>
          <w:sz w:val="20"/>
        </w:rPr>
        <w:t xml:space="preserve">Для индивидуального жилищного строительства АО "Белгородская ипотечная корпорация" получила 24,8 тыс. га земельных участков для предоставления индивидуальным застройщикам. Из этого количества 15 тыс. га уже передано под застройку. На землях АО "БИК" сформировано более 100 микрорайонов для жилищного строительства, в том числе в г. Белгороде, шестнадцати сельских и городских поселениях Белгородского, Алексеевского, Красногвардейского, Валуйского, Волоконовского, Прохоровского, Красненского, Ивнянского, Чернянского, Корочанского районов, Грайворонского, Яковлевского, Шебекинского, Новооскольского, Губкинского и Старооскольского городских округов. В них насчитывается около 50 тыс. земельных участков.</w:t>
      </w:r>
    </w:p>
    <w:p>
      <w:pPr>
        <w:pStyle w:val="0"/>
        <w:spacing w:before="200" w:line-rule="auto"/>
        <w:ind w:firstLine="540"/>
        <w:jc w:val="both"/>
      </w:pPr>
      <w:r>
        <w:rPr>
          <w:sz w:val="20"/>
        </w:rPr>
        <w:t xml:space="preserve">За время существования этой программы земельные участки предоставлены более 33,5 тыс. индивидуальным застройщикам.</w:t>
      </w:r>
    </w:p>
    <w:p>
      <w:pPr>
        <w:pStyle w:val="0"/>
        <w:spacing w:before="200" w:line-rule="auto"/>
        <w:ind w:firstLine="540"/>
        <w:jc w:val="both"/>
      </w:pPr>
      <w:r>
        <w:rPr>
          <w:sz w:val="20"/>
        </w:rPr>
        <w:t xml:space="preserve">Выделение земельных участков через корпорацию жителям области, желающим построить собственный дом, ведется на следующих условиях:</w:t>
      </w:r>
    </w:p>
    <w:p>
      <w:pPr>
        <w:pStyle w:val="0"/>
        <w:spacing w:before="200" w:line-rule="auto"/>
        <w:ind w:firstLine="540"/>
        <w:jc w:val="both"/>
      </w:pPr>
      <w:r>
        <w:rPr>
          <w:sz w:val="20"/>
        </w:rPr>
        <w:t xml:space="preserve">- участки площадью 1500 кв. метров предоставляются по минимальной цене - 50 тыс. рублей;</w:t>
      </w:r>
    </w:p>
    <w:p>
      <w:pPr>
        <w:pStyle w:val="0"/>
        <w:spacing w:before="200" w:line-rule="auto"/>
        <w:ind w:firstLine="540"/>
        <w:jc w:val="both"/>
      </w:pPr>
      <w:r>
        <w:rPr>
          <w:sz w:val="20"/>
        </w:rPr>
        <w:t xml:space="preserve">- участки к моменту передачи застройщикам полностью готовы к освоению, т.е. прошли все установленные законодательством процедуры;</w:t>
      </w:r>
    </w:p>
    <w:p>
      <w:pPr>
        <w:pStyle w:val="0"/>
        <w:spacing w:before="200" w:line-rule="auto"/>
        <w:ind w:firstLine="540"/>
        <w:jc w:val="both"/>
      </w:pPr>
      <w:r>
        <w:rPr>
          <w:sz w:val="20"/>
        </w:rPr>
        <w:t xml:space="preserve">- обеспечивается ускоренное строительство инженерных сетей (водоснабжение, водоотведение, электроснабжение, газификация) в течение 5 лет;</w:t>
      </w:r>
    </w:p>
    <w:p>
      <w:pPr>
        <w:pStyle w:val="0"/>
        <w:spacing w:before="200" w:line-rule="auto"/>
        <w:ind w:firstLine="540"/>
        <w:jc w:val="both"/>
      </w:pPr>
      <w:r>
        <w:rPr>
          <w:sz w:val="20"/>
        </w:rPr>
        <w:t xml:space="preserve">- застройщикам предоставляется рассрочка на 4 года по оплате за инженерные сети (всего оплачивается 180 тыс. рублей, 72 тыс. рублей составляет первоначальный взнос, 108 тыс. рублей - рассрочка).</w:t>
      </w:r>
    </w:p>
    <w:p>
      <w:pPr>
        <w:pStyle w:val="0"/>
        <w:spacing w:before="200" w:line-rule="auto"/>
        <w:ind w:firstLine="540"/>
        <w:jc w:val="both"/>
      </w:pPr>
      <w:r>
        <w:rPr>
          <w:sz w:val="20"/>
        </w:rPr>
        <w:t xml:space="preserve">В обязательства застройщика входит завершение строительства индивидуального дома в течение 5 лет и его регистрация в собственность. По истечении данного срока и при условии получения правоустанавливающих документов на дом с застройщика снимаются обременения, обусловленные договором.</w:t>
      </w:r>
    </w:p>
    <w:p>
      <w:pPr>
        <w:pStyle w:val="0"/>
        <w:spacing w:before="200" w:line-rule="auto"/>
        <w:ind w:firstLine="540"/>
        <w:jc w:val="both"/>
      </w:pPr>
      <w:r>
        <w:rPr>
          <w:sz w:val="20"/>
        </w:rPr>
        <w:t xml:space="preserve">Основные категории граждан, приобретающих участки, - работники бюджетных учреждений разных уровней, индивидуальных предприятий и др. В основном те застройщики, которые не могут сразу найти средства на покупку готового жилья.</w:t>
      </w:r>
    </w:p>
    <w:p>
      <w:pPr>
        <w:pStyle w:val="0"/>
        <w:spacing w:before="200" w:line-rule="auto"/>
        <w:ind w:firstLine="540"/>
        <w:jc w:val="both"/>
      </w:pPr>
      <w:r>
        <w:rPr>
          <w:sz w:val="20"/>
        </w:rPr>
        <w:t xml:space="preserve">Инженерное обустройство микрорайонов индивидуального жилищного строительства сетями водоснабжения, электроснабжения, газоснабжения, водоотведения проводится в соответствии с ежегодно принимаемыми программами опережающими темпами: сначала строятся инженерные сети, затем предоставляются участки под строительство и в последующем строятся дороги.</w:t>
      </w:r>
    </w:p>
    <w:p>
      <w:pPr>
        <w:pStyle w:val="0"/>
        <w:spacing w:before="200" w:line-rule="auto"/>
        <w:ind w:firstLine="540"/>
        <w:jc w:val="both"/>
      </w:pPr>
      <w:r>
        <w:rPr>
          <w:sz w:val="20"/>
        </w:rPr>
        <w:t xml:space="preserve">По программам инженерного обустройства микрорайонов массовой застройки индивидуального жилищного строительства в Белгородской области за 2004 - 2012 годы построено 6,1 тыс. км сетей на общую сумму 9,7 млрд рублей, в том числе в 2012 году - 936,2 км сетей на общую сумму 2021,0 млн рублей (таблица 3).</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таблиц дана в соответствии с официальным текстом 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jc w:val="right"/>
      </w:pPr>
      <w:r>
        <w:rPr>
          <w:sz w:val="20"/>
        </w:rPr>
        <w:t xml:space="preserve">Таблица 3</w:t>
      </w:r>
    </w:p>
    <w:p>
      <w:pPr>
        <w:pStyle w:val="0"/>
        <w:jc w:val="both"/>
      </w:pPr>
      <w:r>
        <w:rPr>
          <w:sz w:val="20"/>
        </w:rPr>
      </w:r>
    </w:p>
    <w:p>
      <w:pPr>
        <w:pStyle w:val="0"/>
        <w:jc w:val="center"/>
      </w:pPr>
      <w:r>
        <w:rPr>
          <w:sz w:val="20"/>
        </w:rPr>
        <w:t xml:space="preserve">Инженерное обустройство микрорайонов массовой</w:t>
      </w:r>
    </w:p>
    <w:p>
      <w:pPr>
        <w:pStyle w:val="0"/>
        <w:jc w:val="center"/>
      </w:pPr>
      <w:r>
        <w:rPr>
          <w:sz w:val="20"/>
        </w:rPr>
        <w:t xml:space="preserve">застройки ИЖС в 2004 - 2012 годах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14"/>
        <w:gridCol w:w="664"/>
        <w:gridCol w:w="664"/>
        <w:gridCol w:w="664"/>
        <w:gridCol w:w="784"/>
        <w:gridCol w:w="664"/>
        <w:gridCol w:w="784"/>
        <w:gridCol w:w="784"/>
        <w:gridCol w:w="784"/>
        <w:gridCol w:w="664"/>
        <w:gridCol w:w="784"/>
      </w:tblGrid>
      <w:tr>
        <w:tc>
          <w:tcPr>
            <w:tcW w:w="1814" w:type="dxa"/>
            <w:vMerge w:val="restart"/>
          </w:tcPr>
          <w:p>
            <w:pPr>
              <w:pStyle w:val="0"/>
              <w:jc w:val="center"/>
            </w:pPr>
            <w:r>
              <w:rPr>
                <w:sz w:val="20"/>
              </w:rPr>
              <w:t xml:space="preserve">Наименование инженерных сетей</w:t>
            </w:r>
          </w:p>
        </w:tc>
        <w:tc>
          <w:tcPr>
            <w:gridSpan w:val="2"/>
            <w:tcW w:w="1328" w:type="dxa"/>
          </w:tcPr>
          <w:p>
            <w:pPr>
              <w:pStyle w:val="0"/>
              <w:jc w:val="center"/>
            </w:pPr>
            <w:r>
              <w:rPr>
                <w:sz w:val="20"/>
              </w:rPr>
              <w:t xml:space="preserve">2008 год</w:t>
            </w:r>
          </w:p>
        </w:tc>
        <w:tc>
          <w:tcPr>
            <w:gridSpan w:val="2"/>
            <w:tcW w:w="1448" w:type="dxa"/>
          </w:tcPr>
          <w:p>
            <w:pPr>
              <w:pStyle w:val="0"/>
              <w:jc w:val="center"/>
            </w:pPr>
            <w:r>
              <w:rPr>
                <w:sz w:val="20"/>
              </w:rPr>
              <w:t xml:space="preserve">2009 год</w:t>
            </w:r>
          </w:p>
        </w:tc>
        <w:tc>
          <w:tcPr>
            <w:gridSpan w:val="2"/>
            <w:tcW w:w="1448" w:type="dxa"/>
          </w:tcPr>
          <w:p>
            <w:pPr>
              <w:pStyle w:val="0"/>
              <w:jc w:val="center"/>
            </w:pPr>
            <w:r>
              <w:rPr>
                <w:sz w:val="20"/>
              </w:rPr>
              <w:t xml:space="preserve">2010 год</w:t>
            </w:r>
          </w:p>
        </w:tc>
        <w:tc>
          <w:tcPr>
            <w:gridSpan w:val="2"/>
            <w:tcW w:w="1568" w:type="dxa"/>
          </w:tcPr>
          <w:p>
            <w:pPr>
              <w:pStyle w:val="0"/>
              <w:jc w:val="center"/>
            </w:pPr>
            <w:r>
              <w:rPr>
                <w:sz w:val="20"/>
              </w:rPr>
              <w:t xml:space="preserve">2011 год</w:t>
            </w:r>
          </w:p>
        </w:tc>
        <w:tc>
          <w:tcPr>
            <w:gridSpan w:val="2"/>
            <w:tcW w:w="1448" w:type="dxa"/>
          </w:tcPr>
          <w:p>
            <w:pPr>
              <w:pStyle w:val="0"/>
              <w:jc w:val="center"/>
            </w:pPr>
            <w:r>
              <w:rPr>
                <w:sz w:val="20"/>
              </w:rPr>
              <w:t xml:space="preserve">2012 год</w:t>
            </w:r>
          </w:p>
        </w:tc>
      </w:tr>
      <w:tr>
        <w:tc>
          <w:tcPr>
            <w:vMerge w:val="continue"/>
          </w:tcPr>
          <w:p/>
        </w:tc>
        <w:tc>
          <w:tcPr>
            <w:tcW w:w="664" w:type="dxa"/>
          </w:tcPr>
          <w:p>
            <w:pPr>
              <w:pStyle w:val="0"/>
              <w:jc w:val="center"/>
            </w:pPr>
            <w:r>
              <w:rPr>
                <w:sz w:val="20"/>
              </w:rPr>
              <w:t xml:space="preserve">км</w:t>
            </w:r>
          </w:p>
        </w:tc>
        <w:tc>
          <w:tcPr>
            <w:tcW w:w="664" w:type="dxa"/>
          </w:tcPr>
          <w:p>
            <w:pPr>
              <w:pStyle w:val="0"/>
              <w:jc w:val="center"/>
            </w:pPr>
            <w:r>
              <w:rPr>
                <w:sz w:val="20"/>
              </w:rPr>
              <w:t xml:space="preserve">млн руб.</w:t>
            </w:r>
          </w:p>
        </w:tc>
        <w:tc>
          <w:tcPr>
            <w:tcW w:w="664" w:type="dxa"/>
          </w:tcPr>
          <w:p>
            <w:pPr>
              <w:pStyle w:val="0"/>
              <w:jc w:val="center"/>
            </w:pPr>
            <w:r>
              <w:rPr>
                <w:sz w:val="20"/>
              </w:rPr>
              <w:t xml:space="preserve">км</w:t>
            </w:r>
          </w:p>
        </w:tc>
        <w:tc>
          <w:tcPr>
            <w:tcW w:w="784" w:type="dxa"/>
          </w:tcPr>
          <w:p>
            <w:pPr>
              <w:pStyle w:val="0"/>
              <w:jc w:val="center"/>
            </w:pPr>
            <w:r>
              <w:rPr>
                <w:sz w:val="20"/>
              </w:rPr>
              <w:t xml:space="preserve">млн руб.</w:t>
            </w:r>
          </w:p>
        </w:tc>
        <w:tc>
          <w:tcPr>
            <w:tcW w:w="664" w:type="dxa"/>
          </w:tcPr>
          <w:p>
            <w:pPr>
              <w:pStyle w:val="0"/>
              <w:jc w:val="center"/>
            </w:pPr>
            <w:r>
              <w:rPr>
                <w:sz w:val="20"/>
              </w:rPr>
              <w:t xml:space="preserve">км</w:t>
            </w:r>
          </w:p>
        </w:tc>
        <w:tc>
          <w:tcPr>
            <w:tcW w:w="784" w:type="dxa"/>
          </w:tcPr>
          <w:p>
            <w:pPr>
              <w:pStyle w:val="0"/>
              <w:jc w:val="center"/>
            </w:pPr>
            <w:r>
              <w:rPr>
                <w:sz w:val="20"/>
              </w:rPr>
              <w:t xml:space="preserve">млн руб.</w:t>
            </w:r>
          </w:p>
        </w:tc>
        <w:tc>
          <w:tcPr>
            <w:tcW w:w="784" w:type="dxa"/>
          </w:tcPr>
          <w:p>
            <w:pPr>
              <w:pStyle w:val="0"/>
              <w:jc w:val="center"/>
            </w:pPr>
            <w:r>
              <w:rPr>
                <w:sz w:val="20"/>
              </w:rPr>
              <w:t xml:space="preserve">км</w:t>
            </w:r>
          </w:p>
        </w:tc>
        <w:tc>
          <w:tcPr>
            <w:tcW w:w="784" w:type="dxa"/>
          </w:tcPr>
          <w:p>
            <w:pPr>
              <w:pStyle w:val="0"/>
              <w:jc w:val="center"/>
            </w:pPr>
            <w:r>
              <w:rPr>
                <w:sz w:val="20"/>
              </w:rPr>
              <w:t xml:space="preserve">млн руб.</w:t>
            </w:r>
          </w:p>
        </w:tc>
        <w:tc>
          <w:tcPr>
            <w:tcW w:w="664" w:type="dxa"/>
          </w:tcPr>
          <w:p>
            <w:pPr>
              <w:pStyle w:val="0"/>
              <w:jc w:val="center"/>
            </w:pPr>
            <w:r>
              <w:rPr>
                <w:sz w:val="20"/>
              </w:rPr>
              <w:t xml:space="preserve">км</w:t>
            </w:r>
          </w:p>
        </w:tc>
        <w:tc>
          <w:tcPr>
            <w:tcW w:w="784" w:type="dxa"/>
          </w:tcPr>
          <w:p>
            <w:pPr>
              <w:pStyle w:val="0"/>
              <w:jc w:val="center"/>
            </w:pPr>
            <w:r>
              <w:rPr>
                <w:sz w:val="20"/>
              </w:rPr>
              <w:t xml:space="preserve">млн руб.</w:t>
            </w:r>
          </w:p>
        </w:tc>
      </w:tr>
      <w:tr>
        <w:tc>
          <w:tcPr>
            <w:tcW w:w="1814" w:type="dxa"/>
          </w:tcPr>
          <w:p>
            <w:pPr>
              <w:pStyle w:val="0"/>
              <w:jc w:val="center"/>
            </w:pPr>
            <w:r>
              <w:rPr>
                <w:sz w:val="20"/>
              </w:rPr>
              <w:t xml:space="preserve">1</w:t>
            </w:r>
          </w:p>
        </w:tc>
        <w:tc>
          <w:tcPr>
            <w:tcW w:w="664" w:type="dxa"/>
          </w:tcPr>
          <w:p>
            <w:pPr>
              <w:pStyle w:val="0"/>
              <w:jc w:val="center"/>
            </w:pPr>
            <w:r>
              <w:rPr>
                <w:sz w:val="20"/>
              </w:rPr>
              <w:t xml:space="preserve">2</w:t>
            </w:r>
          </w:p>
        </w:tc>
        <w:tc>
          <w:tcPr>
            <w:tcW w:w="664" w:type="dxa"/>
          </w:tcPr>
          <w:p>
            <w:pPr>
              <w:pStyle w:val="0"/>
              <w:jc w:val="center"/>
            </w:pPr>
            <w:r>
              <w:rPr>
                <w:sz w:val="20"/>
              </w:rPr>
              <w:t xml:space="preserve">3</w:t>
            </w:r>
          </w:p>
        </w:tc>
        <w:tc>
          <w:tcPr>
            <w:tcW w:w="664" w:type="dxa"/>
          </w:tcPr>
          <w:p>
            <w:pPr>
              <w:pStyle w:val="0"/>
              <w:jc w:val="center"/>
            </w:pPr>
            <w:r>
              <w:rPr>
                <w:sz w:val="20"/>
              </w:rPr>
              <w:t xml:space="preserve">4</w:t>
            </w:r>
          </w:p>
        </w:tc>
        <w:tc>
          <w:tcPr>
            <w:tcW w:w="784" w:type="dxa"/>
          </w:tcPr>
          <w:p>
            <w:pPr>
              <w:pStyle w:val="0"/>
              <w:jc w:val="center"/>
            </w:pPr>
            <w:r>
              <w:rPr>
                <w:sz w:val="20"/>
              </w:rPr>
              <w:t xml:space="preserve">5</w:t>
            </w:r>
          </w:p>
        </w:tc>
        <w:tc>
          <w:tcPr>
            <w:tcW w:w="664" w:type="dxa"/>
          </w:tcPr>
          <w:p>
            <w:pPr>
              <w:pStyle w:val="0"/>
              <w:jc w:val="center"/>
            </w:pPr>
            <w:r>
              <w:rPr>
                <w:sz w:val="20"/>
              </w:rPr>
              <w:t xml:space="preserve">6</w:t>
            </w:r>
          </w:p>
        </w:tc>
        <w:tc>
          <w:tcPr>
            <w:tcW w:w="78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664" w:type="dxa"/>
          </w:tcPr>
          <w:p>
            <w:pPr>
              <w:pStyle w:val="0"/>
              <w:jc w:val="center"/>
            </w:pPr>
            <w:r>
              <w:rPr>
                <w:sz w:val="20"/>
              </w:rPr>
              <w:t xml:space="preserve">10</w:t>
            </w:r>
          </w:p>
        </w:tc>
        <w:tc>
          <w:tcPr>
            <w:tcW w:w="784" w:type="dxa"/>
          </w:tcPr>
          <w:p>
            <w:pPr>
              <w:pStyle w:val="0"/>
              <w:jc w:val="center"/>
            </w:pPr>
            <w:r>
              <w:rPr>
                <w:sz w:val="20"/>
              </w:rPr>
              <w:t xml:space="preserve">11</w:t>
            </w:r>
          </w:p>
        </w:tc>
      </w:tr>
      <w:tr>
        <w:tc>
          <w:tcPr>
            <w:tcW w:w="1814" w:type="dxa"/>
            <w:vAlign w:val="center"/>
          </w:tcPr>
          <w:p>
            <w:pPr>
              <w:pStyle w:val="0"/>
              <w:jc w:val="center"/>
            </w:pPr>
            <w:r>
              <w:rPr>
                <w:sz w:val="20"/>
              </w:rPr>
              <w:t xml:space="preserve">ВСЕГО:</w:t>
            </w:r>
          </w:p>
        </w:tc>
        <w:tc>
          <w:tcPr>
            <w:tcW w:w="664" w:type="dxa"/>
            <w:vAlign w:val="center"/>
          </w:tcPr>
          <w:p>
            <w:pPr>
              <w:pStyle w:val="0"/>
              <w:jc w:val="center"/>
            </w:pPr>
            <w:r>
              <w:rPr>
                <w:sz w:val="20"/>
              </w:rPr>
              <w:t xml:space="preserve">547,3</w:t>
            </w:r>
          </w:p>
        </w:tc>
        <w:tc>
          <w:tcPr>
            <w:tcW w:w="664" w:type="dxa"/>
            <w:vAlign w:val="center"/>
          </w:tcPr>
          <w:p>
            <w:pPr>
              <w:pStyle w:val="0"/>
              <w:jc w:val="center"/>
            </w:pPr>
            <w:r>
              <w:rPr>
                <w:sz w:val="20"/>
              </w:rPr>
              <w:t xml:space="preserve">935,7</w:t>
            </w:r>
          </w:p>
        </w:tc>
        <w:tc>
          <w:tcPr>
            <w:tcW w:w="664" w:type="dxa"/>
            <w:vAlign w:val="center"/>
          </w:tcPr>
          <w:p>
            <w:pPr>
              <w:pStyle w:val="0"/>
              <w:jc w:val="center"/>
            </w:pPr>
            <w:r>
              <w:rPr>
                <w:sz w:val="20"/>
              </w:rPr>
              <w:t xml:space="preserve">665,4</w:t>
            </w:r>
          </w:p>
        </w:tc>
        <w:tc>
          <w:tcPr>
            <w:tcW w:w="784" w:type="dxa"/>
            <w:vAlign w:val="center"/>
          </w:tcPr>
          <w:p>
            <w:pPr>
              <w:pStyle w:val="0"/>
              <w:jc w:val="center"/>
            </w:pPr>
            <w:r>
              <w:rPr>
                <w:sz w:val="20"/>
              </w:rPr>
              <w:t xml:space="preserve">1491,9</w:t>
            </w:r>
          </w:p>
        </w:tc>
        <w:tc>
          <w:tcPr>
            <w:tcW w:w="664" w:type="dxa"/>
            <w:vAlign w:val="center"/>
          </w:tcPr>
          <w:p>
            <w:pPr>
              <w:pStyle w:val="0"/>
              <w:jc w:val="center"/>
            </w:pPr>
            <w:r>
              <w:rPr>
                <w:sz w:val="20"/>
              </w:rPr>
              <w:t xml:space="preserve">708,0</w:t>
            </w:r>
          </w:p>
        </w:tc>
        <w:tc>
          <w:tcPr>
            <w:tcW w:w="784" w:type="dxa"/>
            <w:vAlign w:val="center"/>
          </w:tcPr>
          <w:p>
            <w:pPr>
              <w:pStyle w:val="0"/>
              <w:jc w:val="center"/>
            </w:pPr>
            <w:r>
              <w:rPr>
                <w:sz w:val="20"/>
              </w:rPr>
              <w:t xml:space="preserve">1000,1</w:t>
            </w:r>
          </w:p>
        </w:tc>
        <w:tc>
          <w:tcPr>
            <w:tcW w:w="784" w:type="dxa"/>
            <w:vAlign w:val="center"/>
          </w:tcPr>
          <w:p>
            <w:pPr>
              <w:pStyle w:val="0"/>
              <w:jc w:val="center"/>
            </w:pPr>
            <w:r>
              <w:rPr>
                <w:sz w:val="20"/>
              </w:rPr>
              <w:t xml:space="preserve">1014,9</w:t>
            </w:r>
          </w:p>
        </w:tc>
        <w:tc>
          <w:tcPr>
            <w:tcW w:w="784" w:type="dxa"/>
            <w:vAlign w:val="center"/>
          </w:tcPr>
          <w:p>
            <w:pPr>
              <w:pStyle w:val="0"/>
              <w:jc w:val="center"/>
            </w:pPr>
            <w:r>
              <w:rPr>
                <w:sz w:val="20"/>
              </w:rPr>
              <w:t xml:space="preserve">1781,4</w:t>
            </w:r>
          </w:p>
        </w:tc>
        <w:tc>
          <w:tcPr>
            <w:tcW w:w="664" w:type="dxa"/>
            <w:vAlign w:val="center"/>
          </w:tcPr>
          <w:p>
            <w:pPr>
              <w:pStyle w:val="0"/>
              <w:jc w:val="center"/>
            </w:pPr>
            <w:r>
              <w:rPr>
                <w:sz w:val="20"/>
              </w:rPr>
              <w:t xml:space="preserve">936,2</w:t>
            </w:r>
          </w:p>
        </w:tc>
        <w:tc>
          <w:tcPr>
            <w:tcW w:w="784" w:type="dxa"/>
            <w:vAlign w:val="center"/>
          </w:tcPr>
          <w:p>
            <w:pPr>
              <w:pStyle w:val="0"/>
              <w:jc w:val="center"/>
            </w:pPr>
            <w:r>
              <w:rPr>
                <w:sz w:val="20"/>
              </w:rPr>
              <w:t xml:space="preserve">2021,0</w:t>
            </w:r>
          </w:p>
        </w:tc>
      </w:tr>
      <w:tr>
        <w:tc>
          <w:tcPr>
            <w:tcW w:w="1814" w:type="dxa"/>
            <w:vAlign w:val="center"/>
          </w:tcPr>
          <w:p>
            <w:pPr>
              <w:pStyle w:val="0"/>
              <w:jc w:val="center"/>
            </w:pPr>
            <w:r>
              <w:rPr>
                <w:sz w:val="20"/>
              </w:rPr>
              <w:t xml:space="preserve">Водоснабжение</w:t>
            </w:r>
          </w:p>
        </w:tc>
        <w:tc>
          <w:tcPr>
            <w:tcW w:w="664" w:type="dxa"/>
            <w:vAlign w:val="center"/>
          </w:tcPr>
          <w:p>
            <w:pPr>
              <w:pStyle w:val="0"/>
              <w:jc w:val="center"/>
            </w:pPr>
            <w:r>
              <w:rPr>
                <w:sz w:val="20"/>
              </w:rPr>
              <w:t xml:space="preserve">91</w:t>
            </w:r>
          </w:p>
        </w:tc>
        <w:tc>
          <w:tcPr>
            <w:tcW w:w="664" w:type="dxa"/>
            <w:vAlign w:val="center"/>
          </w:tcPr>
          <w:p>
            <w:pPr>
              <w:pStyle w:val="0"/>
              <w:jc w:val="center"/>
            </w:pPr>
            <w:r>
              <w:rPr>
                <w:sz w:val="20"/>
              </w:rPr>
              <w:t xml:space="preserve">267,3</w:t>
            </w:r>
          </w:p>
        </w:tc>
        <w:tc>
          <w:tcPr>
            <w:tcW w:w="664" w:type="dxa"/>
            <w:vAlign w:val="center"/>
          </w:tcPr>
          <w:p>
            <w:pPr>
              <w:pStyle w:val="0"/>
              <w:jc w:val="center"/>
            </w:pPr>
            <w:r>
              <w:rPr>
                <w:sz w:val="20"/>
              </w:rPr>
              <w:t xml:space="preserve">112,3</w:t>
            </w:r>
          </w:p>
        </w:tc>
        <w:tc>
          <w:tcPr>
            <w:tcW w:w="784" w:type="dxa"/>
            <w:vAlign w:val="center"/>
          </w:tcPr>
          <w:p>
            <w:pPr>
              <w:pStyle w:val="0"/>
              <w:jc w:val="center"/>
            </w:pPr>
            <w:r>
              <w:rPr>
                <w:sz w:val="20"/>
              </w:rPr>
              <w:t xml:space="preserve">334,8</w:t>
            </w:r>
          </w:p>
        </w:tc>
        <w:tc>
          <w:tcPr>
            <w:tcW w:w="664" w:type="dxa"/>
            <w:vAlign w:val="center"/>
          </w:tcPr>
          <w:p>
            <w:pPr>
              <w:pStyle w:val="0"/>
              <w:jc w:val="center"/>
            </w:pPr>
            <w:r>
              <w:rPr>
                <w:sz w:val="20"/>
              </w:rPr>
              <w:t xml:space="preserve">173,2</w:t>
            </w:r>
          </w:p>
        </w:tc>
        <w:tc>
          <w:tcPr>
            <w:tcW w:w="784" w:type="dxa"/>
            <w:vAlign w:val="center"/>
          </w:tcPr>
          <w:p>
            <w:pPr>
              <w:pStyle w:val="0"/>
              <w:jc w:val="center"/>
            </w:pPr>
            <w:r>
              <w:rPr>
                <w:sz w:val="20"/>
              </w:rPr>
              <w:t xml:space="preserve">265,8</w:t>
            </w:r>
          </w:p>
        </w:tc>
        <w:tc>
          <w:tcPr>
            <w:tcW w:w="784" w:type="dxa"/>
            <w:vAlign w:val="center"/>
          </w:tcPr>
          <w:p>
            <w:pPr>
              <w:pStyle w:val="0"/>
              <w:jc w:val="center"/>
            </w:pPr>
            <w:r>
              <w:rPr>
                <w:sz w:val="20"/>
              </w:rPr>
              <w:t xml:space="preserve">247,7</w:t>
            </w:r>
          </w:p>
        </w:tc>
        <w:tc>
          <w:tcPr>
            <w:tcW w:w="784" w:type="dxa"/>
            <w:vAlign w:val="center"/>
          </w:tcPr>
          <w:p>
            <w:pPr>
              <w:pStyle w:val="0"/>
              <w:jc w:val="center"/>
            </w:pPr>
            <w:r>
              <w:rPr>
                <w:sz w:val="20"/>
              </w:rPr>
              <w:t xml:space="preserve">640,0</w:t>
            </w:r>
          </w:p>
        </w:tc>
        <w:tc>
          <w:tcPr>
            <w:tcW w:w="664" w:type="dxa"/>
            <w:vAlign w:val="center"/>
          </w:tcPr>
          <w:p>
            <w:pPr>
              <w:pStyle w:val="0"/>
              <w:jc w:val="center"/>
            </w:pPr>
            <w:r>
              <w:rPr>
                <w:sz w:val="20"/>
              </w:rPr>
              <w:t xml:space="preserve">328,2</w:t>
            </w:r>
          </w:p>
        </w:tc>
        <w:tc>
          <w:tcPr>
            <w:tcW w:w="784" w:type="dxa"/>
            <w:vAlign w:val="center"/>
          </w:tcPr>
          <w:p>
            <w:pPr>
              <w:pStyle w:val="0"/>
              <w:jc w:val="center"/>
            </w:pPr>
            <w:r>
              <w:rPr>
                <w:sz w:val="20"/>
              </w:rPr>
              <w:t xml:space="preserve">772,6</w:t>
            </w:r>
          </w:p>
        </w:tc>
      </w:tr>
      <w:tr>
        <w:tc>
          <w:tcPr>
            <w:tcW w:w="1814" w:type="dxa"/>
            <w:vAlign w:val="center"/>
          </w:tcPr>
          <w:p>
            <w:pPr>
              <w:pStyle w:val="0"/>
              <w:jc w:val="center"/>
            </w:pPr>
            <w:r>
              <w:rPr>
                <w:sz w:val="20"/>
              </w:rPr>
              <w:t xml:space="preserve">Газоснабжение</w:t>
            </w:r>
          </w:p>
        </w:tc>
        <w:tc>
          <w:tcPr>
            <w:tcW w:w="664" w:type="dxa"/>
            <w:vAlign w:val="center"/>
          </w:tcPr>
          <w:p>
            <w:pPr>
              <w:pStyle w:val="0"/>
              <w:jc w:val="center"/>
            </w:pPr>
            <w:r>
              <w:rPr>
                <w:sz w:val="20"/>
              </w:rPr>
              <w:t xml:space="preserve">130,8</w:t>
            </w:r>
          </w:p>
        </w:tc>
        <w:tc>
          <w:tcPr>
            <w:tcW w:w="664" w:type="dxa"/>
            <w:vAlign w:val="center"/>
          </w:tcPr>
          <w:p>
            <w:pPr>
              <w:pStyle w:val="0"/>
              <w:jc w:val="center"/>
            </w:pPr>
            <w:r>
              <w:rPr>
                <w:sz w:val="20"/>
              </w:rPr>
              <w:t xml:space="preserve">127,6</w:t>
            </w:r>
          </w:p>
        </w:tc>
        <w:tc>
          <w:tcPr>
            <w:tcW w:w="664" w:type="dxa"/>
            <w:vAlign w:val="center"/>
          </w:tcPr>
          <w:p>
            <w:pPr>
              <w:pStyle w:val="0"/>
              <w:jc w:val="center"/>
            </w:pPr>
            <w:r>
              <w:rPr>
                <w:sz w:val="20"/>
              </w:rPr>
              <w:t xml:space="preserve">140</w:t>
            </w:r>
          </w:p>
        </w:tc>
        <w:tc>
          <w:tcPr>
            <w:tcW w:w="784" w:type="dxa"/>
            <w:vAlign w:val="center"/>
          </w:tcPr>
          <w:p>
            <w:pPr>
              <w:pStyle w:val="0"/>
              <w:jc w:val="center"/>
            </w:pPr>
            <w:r>
              <w:rPr>
                <w:sz w:val="20"/>
              </w:rPr>
              <w:t xml:space="preserve">133,2</w:t>
            </w:r>
          </w:p>
        </w:tc>
        <w:tc>
          <w:tcPr>
            <w:tcW w:w="664" w:type="dxa"/>
            <w:vAlign w:val="center"/>
          </w:tcPr>
          <w:p>
            <w:pPr>
              <w:pStyle w:val="0"/>
              <w:jc w:val="center"/>
            </w:pPr>
            <w:r>
              <w:rPr>
                <w:sz w:val="20"/>
              </w:rPr>
              <w:t xml:space="preserve">147,9</w:t>
            </w:r>
          </w:p>
        </w:tc>
        <w:tc>
          <w:tcPr>
            <w:tcW w:w="784" w:type="dxa"/>
            <w:vAlign w:val="center"/>
          </w:tcPr>
          <w:p>
            <w:pPr>
              <w:pStyle w:val="0"/>
              <w:jc w:val="center"/>
            </w:pPr>
            <w:r>
              <w:rPr>
                <w:sz w:val="20"/>
              </w:rPr>
              <w:t xml:space="preserve">106,1</w:t>
            </w:r>
          </w:p>
        </w:tc>
        <w:tc>
          <w:tcPr>
            <w:tcW w:w="784" w:type="dxa"/>
            <w:vAlign w:val="center"/>
          </w:tcPr>
          <w:p>
            <w:pPr>
              <w:pStyle w:val="0"/>
              <w:jc w:val="center"/>
            </w:pPr>
            <w:r>
              <w:rPr>
                <w:sz w:val="20"/>
              </w:rPr>
              <w:t xml:space="preserve">94,6</w:t>
            </w:r>
          </w:p>
        </w:tc>
        <w:tc>
          <w:tcPr>
            <w:tcW w:w="784" w:type="dxa"/>
            <w:vAlign w:val="center"/>
          </w:tcPr>
          <w:p>
            <w:pPr>
              <w:pStyle w:val="0"/>
              <w:jc w:val="center"/>
            </w:pPr>
            <w:r>
              <w:rPr>
                <w:sz w:val="20"/>
              </w:rPr>
              <w:t xml:space="preserve">129,6</w:t>
            </w:r>
          </w:p>
        </w:tc>
        <w:tc>
          <w:tcPr>
            <w:tcW w:w="664" w:type="dxa"/>
            <w:vAlign w:val="center"/>
          </w:tcPr>
          <w:p>
            <w:pPr>
              <w:pStyle w:val="0"/>
              <w:jc w:val="center"/>
            </w:pPr>
            <w:r>
              <w:rPr>
                <w:sz w:val="20"/>
              </w:rPr>
              <w:t xml:space="preserve">221,2</w:t>
            </w:r>
          </w:p>
        </w:tc>
        <w:tc>
          <w:tcPr>
            <w:tcW w:w="784" w:type="dxa"/>
            <w:vAlign w:val="center"/>
          </w:tcPr>
          <w:p>
            <w:pPr>
              <w:pStyle w:val="0"/>
              <w:jc w:val="center"/>
            </w:pPr>
            <w:r>
              <w:rPr>
                <w:sz w:val="20"/>
              </w:rPr>
              <w:t xml:space="preserve">401,8</w:t>
            </w:r>
          </w:p>
        </w:tc>
      </w:tr>
      <w:tr>
        <w:tc>
          <w:tcPr>
            <w:tcW w:w="1814" w:type="dxa"/>
            <w:vAlign w:val="center"/>
          </w:tcPr>
          <w:p>
            <w:pPr>
              <w:pStyle w:val="0"/>
              <w:jc w:val="center"/>
            </w:pPr>
            <w:r>
              <w:rPr>
                <w:sz w:val="20"/>
              </w:rPr>
              <w:t xml:space="preserve">Электроснабжение</w:t>
            </w:r>
          </w:p>
        </w:tc>
        <w:tc>
          <w:tcPr>
            <w:tcW w:w="664" w:type="dxa"/>
            <w:vAlign w:val="center"/>
          </w:tcPr>
          <w:p>
            <w:pPr>
              <w:pStyle w:val="0"/>
              <w:jc w:val="center"/>
            </w:pPr>
            <w:r>
              <w:rPr>
                <w:sz w:val="20"/>
              </w:rPr>
              <w:t xml:space="preserve">216,3</w:t>
            </w:r>
          </w:p>
        </w:tc>
        <w:tc>
          <w:tcPr>
            <w:tcW w:w="664" w:type="dxa"/>
            <w:vAlign w:val="center"/>
          </w:tcPr>
          <w:p>
            <w:pPr>
              <w:pStyle w:val="0"/>
              <w:jc w:val="center"/>
            </w:pPr>
            <w:r>
              <w:rPr>
                <w:sz w:val="20"/>
              </w:rPr>
              <w:t xml:space="preserve">323,8</w:t>
            </w:r>
          </w:p>
        </w:tc>
        <w:tc>
          <w:tcPr>
            <w:tcW w:w="664" w:type="dxa"/>
            <w:vAlign w:val="center"/>
          </w:tcPr>
          <w:p>
            <w:pPr>
              <w:pStyle w:val="0"/>
              <w:jc w:val="center"/>
            </w:pPr>
            <w:r>
              <w:rPr>
                <w:sz w:val="20"/>
              </w:rPr>
              <w:t xml:space="preserve">342,3</w:t>
            </w:r>
          </w:p>
        </w:tc>
        <w:tc>
          <w:tcPr>
            <w:tcW w:w="784" w:type="dxa"/>
            <w:vAlign w:val="center"/>
          </w:tcPr>
          <w:p>
            <w:pPr>
              <w:pStyle w:val="0"/>
              <w:jc w:val="center"/>
            </w:pPr>
            <w:r>
              <w:rPr>
                <w:sz w:val="20"/>
              </w:rPr>
              <w:t xml:space="preserve">884,2</w:t>
            </w:r>
          </w:p>
        </w:tc>
        <w:tc>
          <w:tcPr>
            <w:tcW w:w="664" w:type="dxa"/>
            <w:vAlign w:val="center"/>
          </w:tcPr>
          <w:p>
            <w:pPr>
              <w:pStyle w:val="0"/>
              <w:jc w:val="center"/>
            </w:pPr>
            <w:r>
              <w:rPr>
                <w:sz w:val="20"/>
              </w:rPr>
              <w:t xml:space="preserve">278,3</w:t>
            </w:r>
          </w:p>
        </w:tc>
        <w:tc>
          <w:tcPr>
            <w:tcW w:w="784" w:type="dxa"/>
            <w:vAlign w:val="center"/>
          </w:tcPr>
          <w:p>
            <w:pPr>
              <w:pStyle w:val="0"/>
              <w:jc w:val="center"/>
            </w:pPr>
            <w:r>
              <w:rPr>
                <w:sz w:val="20"/>
              </w:rPr>
              <w:t xml:space="preserve">473,6</w:t>
            </w:r>
          </w:p>
        </w:tc>
        <w:tc>
          <w:tcPr>
            <w:tcW w:w="784" w:type="dxa"/>
            <w:vAlign w:val="center"/>
          </w:tcPr>
          <w:p>
            <w:pPr>
              <w:pStyle w:val="0"/>
              <w:jc w:val="center"/>
            </w:pPr>
            <w:r>
              <w:rPr>
                <w:sz w:val="20"/>
              </w:rPr>
              <w:t xml:space="preserve">492,5</w:t>
            </w:r>
          </w:p>
        </w:tc>
        <w:tc>
          <w:tcPr>
            <w:tcW w:w="784" w:type="dxa"/>
            <w:vAlign w:val="center"/>
          </w:tcPr>
          <w:p>
            <w:pPr>
              <w:pStyle w:val="0"/>
              <w:jc w:val="center"/>
            </w:pPr>
            <w:r>
              <w:rPr>
                <w:sz w:val="20"/>
              </w:rPr>
              <w:t xml:space="preserve">726,9</w:t>
            </w:r>
          </w:p>
        </w:tc>
        <w:tc>
          <w:tcPr>
            <w:tcW w:w="664" w:type="dxa"/>
            <w:vAlign w:val="center"/>
          </w:tcPr>
          <w:p>
            <w:pPr>
              <w:pStyle w:val="0"/>
              <w:jc w:val="center"/>
            </w:pPr>
            <w:r>
              <w:rPr>
                <w:sz w:val="20"/>
              </w:rPr>
              <w:t xml:space="preserve">246,9</w:t>
            </w:r>
          </w:p>
        </w:tc>
        <w:tc>
          <w:tcPr>
            <w:tcW w:w="784" w:type="dxa"/>
            <w:vAlign w:val="center"/>
          </w:tcPr>
          <w:p>
            <w:pPr>
              <w:pStyle w:val="0"/>
              <w:jc w:val="center"/>
            </w:pPr>
            <w:r>
              <w:rPr>
                <w:sz w:val="20"/>
              </w:rPr>
              <w:t xml:space="preserve">595,4</w:t>
            </w:r>
          </w:p>
        </w:tc>
      </w:tr>
      <w:tr>
        <w:tc>
          <w:tcPr>
            <w:tcW w:w="1814" w:type="dxa"/>
            <w:vAlign w:val="center"/>
          </w:tcPr>
          <w:p>
            <w:pPr>
              <w:pStyle w:val="0"/>
              <w:jc w:val="center"/>
            </w:pPr>
            <w:r>
              <w:rPr>
                <w:sz w:val="20"/>
              </w:rPr>
              <w:t xml:space="preserve">Водоотведение</w:t>
            </w:r>
          </w:p>
        </w:tc>
        <w:tc>
          <w:tcPr>
            <w:tcW w:w="664" w:type="dxa"/>
            <w:vAlign w:val="center"/>
          </w:tcPr>
          <w:p>
            <w:pPr>
              <w:pStyle w:val="0"/>
              <w:jc w:val="center"/>
            </w:pPr>
            <w:r>
              <w:rPr>
                <w:sz w:val="20"/>
              </w:rPr>
              <w:t xml:space="preserve">109,3</w:t>
            </w:r>
          </w:p>
        </w:tc>
        <w:tc>
          <w:tcPr>
            <w:tcW w:w="664" w:type="dxa"/>
            <w:vAlign w:val="center"/>
          </w:tcPr>
          <w:p>
            <w:pPr>
              <w:pStyle w:val="0"/>
              <w:jc w:val="center"/>
            </w:pPr>
            <w:r>
              <w:rPr>
                <w:sz w:val="20"/>
              </w:rPr>
              <w:t xml:space="preserve">216,9</w:t>
            </w:r>
          </w:p>
        </w:tc>
        <w:tc>
          <w:tcPr>
            <w:tcW w:w="664" w:type="dxa"/>
            <w:vAlign w:val="center"/>
          </w:tcPr>
          <w:p>
            <w:pPr>
              <w:pStyle w:val="0"/>
              <w:jc w:val="center"/>
            </w:pPr>
            <w:r>
              <w:rPr>
                <w:sz w:val="20"/>
              </w:rPr>
              <w:t xml:space="preserve">70,8</w:t>
            </w:r>
          </w:p>
        </w:tc>
        <w:tc>
          <w:tcPr>
            <w:tcW w:w="784" w:type="dxa"/>
            <w:vAlign w:val="center"/>
          </w:tcPr>
          <w:p>
            <w:pPr>
              <w:pStyle w:val="0"/>
              <w:jc w:val="center"/>
            </w:pPr>
            <w:r>
              <w:rPr>
                <w:sz w:val="20"/>
              </w:rPr>
              <w:t xml:space="preserve">139,7</w:t>
            </w:r>
          </w:p>
        </w:tc>
        <w:tc>
          <w:tcPr>
            <w:tcW w:w="664" w:type="dxa"/>
            <w:vAlign w:val="center"/>
          </w:tcPr>
          <w:p>
            <w:pPr>
              <w:pStyle w:val="0"/>
              <w:jc w:val="center"/>
            </w:pPr>
            <w:r>
              <w:rPr>
                <w:sz w:val="20"/>
              </w:rPr>
              <w:t xml:space="preserve">106,0</w:t>
            </w:r>
          </w:p>
        </w:tc>
        <w:tc>
          <w:tcPr>
            <w:tcW w:w="784" w:type="dxa"/>
            <w:vAlign w:val="center"/>
          </w:tcPr>
          <w:p>
            <w:pPr>
              <w:pStyle w:val="0"/>
              <w:jc w:val="center"/>
            </w:pPr>
            <w:r>
              <w:rPr>
                <w:sz w:val="20"/>
              </w:rPr>
              <w:t xml:space="preserve">152,3</w:t>
            </w:r>
          </w:p>
        </w:tc>
        <w:tc>
          <w:tcPr>
            <w:tcW w:w="784" w:type="dxa"/>
            <w:vAlign w:val="center"/>
          </w:tcPr>
          <w:p>
            <w:pPr>
              <w:pStyle w:val="0"/>
              <w:jc w:val="center"/>
            </w:pPr>
            <w:r>
              <w:rPr>
                <w:sz w:val="20"/>
              </w:rPr>
              <w:t xml:space="preserve">139,3</w:t>
            </w:r>
          </w:p>
        </w:tc>
        <w:tc>
          <w:tcPr>
            <w:tcW w:w="784" w:type="dxa"/>
            <w:vAlign w:val="center"/>
          </w:tcPr>
          <w:p>
            <w:pPr>
              <w:pStyle w:val="0"/>
              <w:jc w:val="center"/>
            </w:pPr>
            <w:r>
              <w:rPr>
                <w:sz w:val="20"/>
              </w:rPr>
              <w:t xml:space="preserve">264,8</w:t>
            </w:r>
          </w:p>
        </w:tc>
        <w:tc>
          <w:tcPr>
            <w:tcW w:w="664" w:type="dxa"/>
            <w:vAlign w:val="center"/>
          </w:tcPr>
          <w:p>
            <w:pPr>
              <w:pStyle w:val="0"/>
              <w:jc w:val="center"/>
            </w:pPr>
            <w:r>
              <w:rPr>
                <w:sz w:val="20"/>
              </w:rPr>
              <w:t xml:space="preserve">139,9</w:t>
            </w:r>
          </w:p>
        </w:tc>
        <w:tc>
          <w:tcPr>
            <w:tcW w:w="784" w:type="dxa"/>
            <w:vAlign w:val="center"/>
          </w:tcPr>
          <w:p>
            <w:pPr>
              <w:pStyle w:val="0"/>
              <w:jc w:val="center"/>
            </w:pPr>
            <w:r>
              <w:rPr>
                <w:sz w:val="20"/>
              </w:rPr>
              <w:t xml:space="preserve">245,7</w:t>
            </w:r>
          </w:p>
        </w:tc>
      </w:tr>
      <w:tr>
        <w:tc>
          <w:tcPr>
            <w:tcW w:w="1814" w:type="dxa"/>
            <w:vAlign w:val="center"/>
          </w:tcPr>
          <w:p>
            <w:pPr>
              <w:pStyle w:val="0"/>
              <w:jc w:val="center"/>
            </w:pPr>
            <w:r>
              <w:rPr>
                <w:sz w:val="20"/>
              </w:rPr>
              <w:t xml:space="preserve">Телефонная канализация</w:t>
            </w:r>
          </w:p>
        </w:tc>
        <w:tc>
          <w:tcPr>
            <w:tcW w:w="664" w:type="dxa"/>
            <w:vAlign w:val="center"/>
          </w:tcPr>
          <w:p>
            <w:pPr>
              <w:pStyle w:val="0"/>
            </w:pPr>
            <w:r>
              <w:rPr>
                <w:sz w:val="20"/>
              </w:rPr>
            </w:r>
          </w:p>
        </w:tc>
        <w:tc>
          <w:tcPr>
            <w:tcW w:w="664" w:type="dxa"/>
            <w:vAlign w:val="center"/>
          </w:tcPr>
          <w:p>
            <w:pPr>
              <w:pStyle w:val="0"/>
            </w:pPr>
            <w:r>
              <w:rPr>
                <w:sz w:val="20"/>
              </w:rPr>
            </w:r>
          </w:p>
        </w:tc>
        <w:tc>
          <w:tcPr>
            <w:tcW w:w="664" w:type="dxa"/>
            <w:vAlign w:val="center"/>
          </w:tcPr>
          <w:p>
            <w:pPr>
              <w:pStyle w:val="0"/>
            </w:pPr>
            <w:r>
              <w:rPr>
                <w:sz w:val="20"/>
              </w:rPr>
            </w:r>
          </w:p>
        </w:tc>
        <w:tc>
          <w:tcPr>
            <w:tcW w:w="784" w:type="dxa"/>
            <w:vAlign w:val="center"/>
          </w:tcPr>
          <w:p>
            <w:pPr>
              <w:pStyle w:val="0"/>
            </w:pPr>
            <w:r>
              <w:rPr>
                <w:sz w:val="20"/>
              </w:rPr>
            </w:r>
          </w:p>
        </w:tc>
        <w:tc>
          <w:tcPr>
            <w:tcW w:w="664" w:type="dxa"/>
            <w:vAlign w:val="center"/>
          </w:tcPr>
          <w:p>
            <w:pPr>
              <w:pStyle w:val="0"/>
              <w:jc w:val="center"/>
            </w:pPr>
            <w:r>
              <w:rPr>
                <w:sz w:val="20"/>
              </w:rPr>
              <w:t xml:space="preserve">2,6</w:t>
            </w:r>
          </w:p>
        </w:tc>
        <w:tc>
          <w:tcPr>
            <w:tcW w:w="784" w:type="dxa"/>
            <w:vAlign w:val="center"/>
          </w:tcPr>
          <w:p>
            <w:pPr>
              <w:pStyle w:val="0"/>
              <w:jc w:val="center"/>
            </w:pPr>
            <w:r>
              <w:rPr>
                <w:sz w:val="20"/>
              </w:rPr>
              <w:t xml:space="preserve">2,3</w:t>
            </w:r>
          </w:p>
        </w:tc>
        <w:tc>
          <w:tcPr>
            <w:tcW w:w="784" w:type="dxa"/>
            <w:vAlign w:val="center"/>
          </w:tcPr>
          <w:p>
            <w:pPr>
              <w:pStyle w:val="0"/>
              <w:jc w:val="center"/>
            </w:pPr>
            <w:r>
              <w:rPr>
                <w:sz w:val="20"/>
              </w:rPr>
              <w:t xml:space="preserve">40,8</w:t>
            </w:r>
          </w:p>
        </w:tc>
        <w:tc>
          <w:tcPr>
            <w:tcW w:w="784" w:type="dxa"/>
            <w:vAlign w:val="center"/>
          </w:tcPr>
          <w:p>
            <w:pPr>
              <w:pStyle w:val="0"/>
              <w:jc w:val="center"/>
            </w:pPr>
            <w:r>
              <w:rPr>
                <w:sz w:val="20"/>
              </w:rPr>
              <w:t xml:space="preserve">20,1</w:t>
            </w:r>
          </w:p>
        </w:tc>
        <w:tc>
          <w:tcPr>
            <w:tcW w:w="664" w:type="dxa"/>
            <w:vAlign w:val="center"/>
          </w:tcPr>
          <w:p>
            <w:pPr>
              <w:pStyle w:val="0"/>
            </w:pPr>
            <w:r>
              <w:rPr>
                <w:sz w:val="20"/>
              </w:rPr>
            </w:r>
          </w:p>
        </w:tc>
        <w:tc>
          <w:tcPr>
            <w:tcW w:w="784" w:type="dxa"/>
            <w:vAlign w:val="center"/>
          </w:tcPr>
          <w:p>
            <w:pPr>
              <w:pStyle w:val="0"/>
              <w:jc w:val="center"/>
            </w:pPr>
            <w:r>
              <w:rPr>
                <w:sz w:val="20"/>
              </w:rPr>
              <w:t xml:space="preserve">5,5</w:t>
            </w:r>
          </w:p>
        </w:tc>
      </w:tr>
    </w:tbl>
    <w:p>
      <w:pPr>
        <w:pStyle w:val="0"/>
        <w:jc w:val="both"/>
      </w:pPr>
      <w:r>
        <w:rPr>
          <w:sz w:val="20"/>
        </w:rPr>
      </w:r>
    </w:p>
    <w:p>
      <w:pPr>
        <w:pStyle w:val="0"/>
        <w:ind w:firstLine="540"/>
        <w:jc w:val="both"/>
      </w:pPr>
      <w:r>
        <w:rPr>
          <w:sz w:val="20"/>
        </w:rPr>
        <w:t xml:space="preserve">В 2013 году построено 815,2 км сетей на общую сумму 1761,98 млн рублей. За 2004 - 2012 годы в населенных пунктах области построено 10,4 тыс. км дорог, из них 1959,4 км - подъезды к микрорайонам ИЖС и их обустройство (таблица 4).</w:t>
      </w:r>
    </w:p>
    <w:p>
      <w:pPr>
        <w:pStyle w:val="0"/>
        <w:jc w:val="both"/>
      </w:pPr>
      <w:r>
        <w:rPr>
          <w:sz w:val="20"/>
        </w:rPr>
      </w:r>
    </w:p>
    <w:p>
      <w:pPr>
        <w:pStyle w:val="0"/>
        <w:jc w:val="right"/>
      </w:pPr>
      <w:r>
        <w:rPr>
          <w:sz w:val="20"/>
        </w:rPr>
        <w:t xml:space="preserve">Таблица 4</w:t>
      </w:r>
    </w:p>
    <w:p>
      <w:pPr>
        <w:pStyle w:val="0"/>
        <w:jc w:val="both"/>
      </w:pPr>
      <w:r>
        <w:rPr>
          <w:sz w:val="20"/>
        </w:rPr>
      </w:r>
    </w:p>
    <w:p>
      <w:pPr>
        <w:pStyle w:val="0"/>
        <w:jc w:val="center"/>
      </w:pPr>
      <w:r>
        <w:rPr>
          <w:sz w:val="20"/>
        </w:rPr>
        <w:t xml:space="preserve">Строительство автодорог на территории Белгородской области</w:t>
      </w:r>
    </w:p>
    <w:p>
      <w:pPr>
        <w:pStyle w:val="0"/>
        <w:jc w:val="center"/>
      </w:pPr>
      <w:r>
        <w:rPr>
          <w:sz w:val="20"/>
        </w:rPr>
        <w:t xml:space="preserve">в 2004 - 2012 годах</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639"/>
        <w:gridCol w:w="1204"/>
        <w:gridCol w:w="904"/>
        <w:gridCol w:w="784"/>
        <w:gridCol w:w="784"/>
        <w:gridCol w:w="784"/>
        <w:gridCol w:w="784"/>
        <w:gridCol w:w="784"/>
        <w:gridCol w:w="664"/>
        <w:gridCol w:w="664"/>
        <w:gridCol w:w="784"/>
        <w:gridCol w:w="784"/>
      </w:tblGrid>
      <w:tr>
        <w:tc>
          <w:tcPr>
            <w:tcW w:w="1639" w:type="dxa"/>
            <w:vMerge w:val="restart"/>
          </w:tcPr>
          <w:p>
            <w:pPr>
              <w:pStyle w:val="0"/>
              <w:jc w:val="center"/>
            </w:pPr>
            <w:r>
              <w:rPr>
                <w:sz w:val="20"/>
              </w:rPr>
              <w:t xml:space="preserve">Наименование показателя</w:t>
            </w:r>
          </w:p>
        </w:tc>
        <w:tc>
          <w:tcPr>
            <w:tcW w:w="1204" w:type="dxa"/>
            <w:vMerge w:val="restart"/>
          </w:tcPr>
          <w:p>
            <w:pPr>
              <w:pStyle w:val="0"/>
              <w:jc w:val="center"/>
            </w:pPr>
            <w:r>
              <w:rPr>
                <w:sz w:val="20"/>
              </w:rPr>
              <w:t xml:space="preserve">Единицы измерения</w:t>
            </w:r>
          </w:p>
        </w:tc>
        <w:tc>
          <w:tcPr>
            <w:tcW w:w="904" w:type="dxa"/>
            <w:vMerge w:val="restart"/>
          </w:tcPr>
          <w:p>
            <w:pPr>
              <w:pStyle w:val="0"/>
              <w:jc w:val="center"/>
            </w:pPr>
            <w:r>
              <w:rPr>
                <w:sz w:val="20"/>
              </w:rPr>
              <w:t xml:space="preserve">Всего 2004 - 2012 годах</w:t>
            </w:r>
          </w:p>
        </w:tc>
        <w:tc>
          <w:tcPr>
            <w:gridSpan w:val="9"/>
            <w:tcW w:w="6816" w:type="dxa"/>
          </w:tcPr>
          <w:p>
            <w:pPr>
              <w:pStyle w:val="0"/>
              <w:jc w:val="center"/>
            </w:pPr>
            <w:r>
              <w:rPr>
                <w:sz w:val="20"/>
              </w:rPr>
              <w:t xml:space="preserve">В том числе:</w:t>
            </w:r>
          </w:p>
        </w:tc>
      </w:tr>
      <w:tr>
        <w:tc>
          <w:tcPr>
            <w:vMerge w:val="continue"/>
          </w:tcPr>
          <w:p/>
        </w:tc>
        <w:tc>
          <w:tcPr>
            <w:vMerge w:val="continue"/>
          </w:tcPr>
          <w:p/>
        </w:tc>
        <w:tc>
          <w:tcPr>
            <w:vMerge w:val="continue"/>
          </w:tcPr>
          <w:p/>
        </w:tc>
        <w:tc>
          <w:tcPr>
            <w:tcW w:w="784" w:type="dxa"/>
          </w:tcPr>
          <w:p>
            <w:pPr>
              <w:pStyle w:val="0"/>
              <w:jc w:val="center"/>
            </w:pPr>
            <w:r>
              <w:rPr>
                <w:sz w:val="20"/>
              </w:rPr>
              <w:t xml:space="preserve">2004 год</w:t>
            </w:r>
          </w:p>
        </w:tc>
        <w:tc>
          <w:tcPr>
            <w:tcW w:w="784" w:type="dxa"/>
          </w:tcPr>
          <w:p>
            <w:pPr>
              <w:pStyle w:val="0"/>
              <w:jc w:val="center"/>
            </w:pPr>
            <w:r>
              <w:rPr>
                <w:sz w:val="20"/>
              </w:rPr>
              <w:t xml:space="preserve">2005 год</w:t>
            </w:r>
          </w:p>
        </w:tc>
        <w:tc>
          <w:tcPr>
            <w:tcW w:w="784" w:type="dxa"/>
          </w:tcPr>
          <w:p>
            <w:pPr>
              <w:pStyle w:val="0"/>
              <w:jc w:val="center"/>
            </w:pPr>
            <w:r>
              <w:rPr>
                <w:sz w:val="20"/>
              </w:rPr>
              <w:t xml:space="preserve">2006 год</w:t>
            </w:r>
          </w:p>
        </w:tc>
        <w:tc>
          <w:tcPr>
            <w:tcW w:w="784" w:type="dxa"/>
          </w:tcPr>
          <w:p>
            <w:pPr>
              <w:pStyle w:val="0"/>
              <w:jc w:val="center"/>
            </w:pPr>
            <w:r>
              <w:rPr>
                <w:sz w:val="20"/>
              </w:rPr>
              <w:t xml:space="preserve">2007 год</w:t>
            </w:r>
          </w:p>
        </w:tc>
        <w:tc>
          <w:tcPr>
            <w:tcW w:w="784" w:type="dxa"/>
          </w:tcPr>
          <w:p>
            <w:pPr>
              <w:pStyle w:val="0"/>
              <w:jc w:val="center"/>
            </w:pPr>
            <w:r>
              <w:rPr>
                <w:sz w:val="20"/>
              </w:rPr>
              <w:t xml:space="preserve">2008 год</w:t>
            </w:r>
          </w:p>
        </w:tc>
        <w:tc>
          <w:tcPr>
            <w:tcW w:w="664" w:type="dxa"/>
          </w:tcPr>
          <w:p>
            <w:pPr>
              <w:pStyle w:val="0"/>
              <w:jc w:val="center"/>
            </w:pPr>
            <w:r>
              <w:rPr>
                <w:sz w:val="20"/>
              </w:rPr>
              <w:t xml:space="preserve">2009 год</w:t>
            </w:r>
          </w:p>
        </w:tc>
        <w:tc>
          <w:tcPr>
            <w:tcW w:w="664" w:type="dxa"/>
          </w:tcPr>
          <w:p>
            <w:pPr>
              <w:pStyle w:val="0"/>
              <w:jc w:val="center"/>
            </w:pPr>
            <w:r>
              <w:rPr>
                <w:sz w:val="20"/>
              </w:rPr>
              <w:t xml:space="preserve">2010 год</w:t>
            </w:r>
          </w:p>
        </w:tc>
        <w:tc>
          <w:tcPr>
            <w:tcW w:w="784" w:type="dxa"/>
          </w:tcPr>
          <w:p>
            <w:pPr>
              <w:pStyle w:val="0"/>
              <w:jc w:val="center"/>
            </w:pPr>
            <w:r>
              <w:rPr>
                <w:sz w:val="20"/>
              </w:rPr>
              <w:t xml:space="preserve">2011 год</w:t>
            </w:r>
          </w:p>
        </w:tc>
        <w:tc>
          <w:tcPr>
            <w:tcW w:w="784" w:type="dxa"/>
          </w:tcPr>
          <w:p>
            <w:pPr>
              <w:pStyle w:val="0"/>
              <w:jc w:val="center"/>
            </w:pPr>
            <w:r>
              <w:rPr>
                <w:sz w:val="20"/>
              </w:rPr>
              <w:t xml:space="preserve">2012 год</w:t>
            </w:r>
          </w:p>
        </w:tc>
      </w:tr>
      <w:tr>
        <w:tc>
          <w:tcPr>
            <w:tcW w:w="1639" w:type="dxa"/>
          </w:tcPr>
          <w:p>
            <w:pPr>
              <w:pStyle w:val="0"/>
            </w:pPr>
            <w:r>
              <w:rPr>
                <w:sz w:val="20"/>
              </w:rPr>
              <w:t xml:space="preserve">Строительство автодорог</w:t>
            </w:r>
          </w:p>
        </w:tc>
        <w:tc>
          <w:tcPr>
            <w:tcW w:w="1204" w:type="dxa"/>
          </w:tcPr>
          <w:p>
            <w:pPr>
              <w:pStyle w:val="0"/>
              <w:jc w:val="center"/>
            </w:pPr>
            <w:r>
              <w:rPr>
                <w:sz w:val="20"/>
              </w:rPr>
              <w:t xml:space="preserve">км</w:t>
            </w:r>
          </w:p>
        </w:tc>
        <w:tc>
          <w:tcPr>
            <w:tcW w:w="904" w:type="dxa"/>
            <w:vAlign w:val="center"/>
          </w:tcPr>
          <w:p>
            <w:pPr>
              <w:pStyle w:val="0"/>
              <w:jc w:val="center"/>
            </w:pPr>
            <w:r>
              <w:rPr>
                <w:sz w:val="20"/>
              </w:rPr>
              <w:t xml:space="preserve">10351,3</w:t>
            </w:r>
          </w:p>
        </w:tc>
        <w:tc>
          <w:tcPr>
            <w:tcW w:w="784" w:type="dxa"/>
            <w:vAlign w:val="center"/>
          </w:tcPr>
          <w:p>
            <w:pPr>
              <w:pStyle w:val="0"/>
              <w:jc w:val="center"/>
            </w:pPr>
            <w:r>
              <w:rPr>
                <w:sz w:val="20"/>
              </w:rPr>
              <w:t xml:space="preserve">1308,0</w:t>
            </w:r>
          </w:p>
        </w:tc>
        <w:tc>
          <w:tcPr>
            <w:tcW w:w="784" w:type="dxa"/>
            <w:vAlign w:val="center"/>
          </w:tcPr>
          <w:p>
            <w:pPr>
              <w:pStyle w:val="0"/>
              <w:jc w:val="center"/>
            </w:pPr>
            <w:r>
              <w:rPr>
                <w:sz w:val="20"/>
              </w:rPr>
              <w:t xml:space="preserve">1297,4</w:t>
            </w:r>
          </w:p>
        </w:tc>
        <w:tc>
          <w:tcPr>
            <w:tcW w:w="784" w:type="dxa"/>
            <w:vAlign w:val="center"/>
          </w:tcPr>
          <w:p>
            <w:pPr>
              <w:pStyle w:val="0"/>
              <w:jc w:val="center"/>
            </w:pPr>
            <w:r>
              <w:rPr>
                <w:sz w:val="20"/>
              </w:rPr>
              <w:t xml:space="preserve">1065,4</w:t>
            </w:r>
          </w:p>
        </w:tc>
        <w:tc>
          <w:tcPr>
            <w:tcW w:w="784" w:type="dxa"/>
            <w:vAlign w:val="center"/>
          </w:tcPr>
          <w:p>
            <w:pPr>
              <w:pStyle w:val="0"/>
              <w:jc w:val="center"/>
            </w:pPr>
            <w:r>
              <w:rPr>
                <w:sz w:val="20"/>
              </w:rPr>
              <w:t xml:space="preserve">1252,7</w:t>
            </w:r>
          </w:p>
        </w:tc>
        <w:tc>
          <w:tcPr>
            <w:tcW w:w="784" w:type="dxa"/>
            <w:vAlign w:val="center"/>
          </w:tcPr>
          <w:p>
            <w:pPr>
              <w:pStyle w:val="0"/>
              <w:jc w:val="center"/>
            </w:pPr>
            <w:r>
              <w:rPr>
                <w:sz w:val="20"/>
              </w:rPr>
              <w:t xml:space="preserve">1606,0</w:t>
            </w:r>
          </w:p>
        </w:tc>
        <w:tc>
          <w:tcPr>
            <w:tcW w:w="664" w:type="dxa"/>
            <w:vAlign w:val="center"/>
          </w:tcPr>
          <w:p>
            <w:pPr>
              <w:pStyle w:val="0"/>
              <w:jc w:val="center"/>
            </w:pPr>
            <w:r>
              <w:rPr>
                <w:sz w:val="20"/>
              </w:rPr>
              <w:t xml:space="preserve">126,6</w:t>
            </w:r>
          </w:p>
        </w:tc>
        <w:tc>
          <w:tcPr>
            <w:tcW w:w="664" w:type="dxa"/>
            <w:vAlign w:val="center"/>
          </w:tcPr>
          <w:p>
            <w:pPr>
              <w:pStyle w:val="0"/>
              <w:jc w:val="center"/>
            </w:pPr>
            <w:r>
              <w:rPr>
                <w:sz w:val="20"/>
              </w:rPr>
              <w:t xml:space="preserve">610,4</w:t>
            </w:r>
          </w:p>
        </w:tc>
        <w:tc>
          <w:tcPr>
            <w:tcW w:w="784" w:type="dxa"/>
            <w:vAlign w:val="center"/>
          </w:tcPr>
          <w:p>
            <w:pPr>
              <w:pStyle w:val="0"/>
              <w:jc w:val="center"/>
            </w:pPr>
            <w:r>
              <w:rPr>
                <w:sz w:val="20"/>
              </w:rPr>
              <w:t xml:space="preserve">1914,3</w:t>
            </w:r>
          </w:p>
        </w:tc>
        <w:tc>
          <w:tcPr>
            <w:tcW w:w="784" w:type="dxa"/>
            <w:vAlign w:val="center"/>
          </w:tcPr>
          <w:p>
            <w:pPr>
              <w:pStyle w:val="0"/>
              <w:jc w:val="center"/>
            </w:pPr>
            <w:r>
              <w:rPr>
                <w:sz w:val="20"/>
              </w:rPr>
              <w:t xml:space="preserve">1170,5</w:t>
            </w:r>
          </w:p>
        </w:tc>
      </w:tr>
      <w:tr>
        <w:tc>
          <w:tcPr>
            <w:tcW w:w="1639" w:type="dxa"/>
          </w:tcPr>
          <w:p>
            <w:pPr>
              <w:pStyle w:val="0"/>
            </w:pPr>
            <w:r>
              <w:rPr>
                <w:sz w:val="20"/>
              </w:rPr>
              <w:t xml:space="preserve">в том числе в микрорайонах ИЖС</w:t>
            </w:r>
          </w:p>
        </w:tc>
        <w:tc>
          <w:tcPr>
            <w:tcW w:w="1204" w:type="dxa"/>
          </w:tcPr>
          <w:p>
            <w:pPr>
              <w:pStyle w:val="0"/>
              <w:jc w:val="center"/>
            </w:pPr>
            <w:r>
              <w:rPr>
                <w:sz w:val="20"/>
              </w:rPr>
              <w:t xml:space="preserve">км</w:t>
            </w:r>
          </w:p>
        </w:tc>
        <w:tc>
          <w:tcPr>
            <w:tcW w:w="904" w:type="dxa"/>
            <w:vAlign w:val="center"/>
          </w:tcPr>
          <w:p>
            <w:pPr>
              <w:pStyle w:val="0"/>
              <w:jc w:val="center"/>
            </w:pPr>
            <w:r>
              <w:rPr>
                <w:sz w:val="20"/>
              </w:rPr>
              <w:t xml:space="preserve">1959,4</w:t>
            </w:r>
          </w:p>
        </w:tc>
        <w:tc>
          <w:tcPr>
            <w:tcW w:w="784" w:type="dxa"/>
            <w:vAlign w:val="center"/>
          </w:tcPr>
          <w:p>
            <w:pPr>
              <w:pStyle w:val="0"/>
              <w:jc w:val="center"/>
            </w:pPr>
            <w:r>
              <w:rPr>
                <w:sz w:val="20"/>
              </w:rPr>
              <w:t xml:space="preserve">-</w:t>
            </w:r>
          </w:p>
        </w:tc>
        <w:tc>
          <w:tcPr>
            <w:tcW w:w="784" w:type="dxa"/>
            <w:vAlign w:val="center"/>
          </w:tcPr>
          <w:p>
            <w:pPr>
              <w:pStyle w:val="0"/>
              <w:jc w:val="center"/>
            </w:pPr>
            <w:r>
              <w:rPr>
                <w:sz w:val="20"/>
              </w:rPr>
              <w:t xml:space="preserve">40,7</w:t>
            </w:r>
          </w:p>
        </w:tc>
        <w:tc>
          <w:tcPr>
            <w:tcW w:w="784" w:type="dxa"/>
            <w:vAlign w:val="center"/>
          </w:tcPr>
          <w:p>
            <w:pPr>
              <w:pStyle w:val="0"/>
              <w:jc w:val="center"/>
            </w:pPr>
            <w:r>
              <w:rPr>
                <w:sz w:val="20"/>
              </w:rPr>
              <w:t xml:space="preserve">110,6</w:t>
            </w:r>
          </w:p>
        </w:tc>
        <w:tc>
          <w:tcPr>
            <w:tcW w:w="784" w:type="dxa"/>
            <w:vAlign w:val="center"/>
          </w:tcPr>
          <w:p>
            <w:pPr>
              <w:pStyle w:val="0"/>
              <w:jc w:val="center"/>
            </w:pPr>
            <w:r>
              <w:rPr>
                <w:sz w:val="20"/>
              </w:rPr>
              <w:t xml:space="preserve">141,9</w:t>
            </w:r>
          </w:p>
        </w:tc>
        <w:tc>
          <w:tcPr>
            <w:tcW w:w="784" w:type="dxa"/>
            <w:vAlign w:val="center"/>
          </w:tcPr>
          <w:p>
            <w:pPr>
              <w:pStyle w:val="0"/>
              <w:jc w:val="center"/>
            </w:pPr>
            <w:r>
              <w:rPr>
                <w:sz w:val="20"/>
              </w:rPr>
              <w:t xml:space="preserve">160,9</w:t>
            </w:r>
          </w:p>
        </w:tc>
        <w:tc>
          <w:tcPr>
            <w:tcW w:w="664" w:type="dxa"/>
            <w:vAlign w:val="center"/>
          </w:tcPr>
          <w:p>
            <w:pPr>
              <w:pStyle w:val="0"/>
              <w:jc w:val="center"/>
            </w:pPr>
            <w:r>
              <w:rPr>
                <w:sz w:val="20"/>
              </w:rPr>
              <w:t xml:space="preserve">0</w:t>
            </w:r>
          </w:p>
        </w:tc>
        <w:tc>
          <w:tcPr>
            <w:tcW w:w="664" w:type="dxa"/>
            <w:vAlign w:val="center"/>
          </w:tcPr>
          <w:p>
            <w:pPr>
              <w:pStyle w:val="0"/>
              <w:jc w:val="center"/>
            </w:pPr>
            <w:r>
              <w:rPr>
                <w:sz w:val="20"/>
              </w:rPr>
              <w:t xml:space="preserve">197,4</w:t>
            </w:r>
          </w:p>
        </w:tc>
        <w:tc>
          <w:tcPr>
            <w:tcW w:w="784" w:type="dxa"/>
            <w:vAlign w:val="center"/>
          </w:tcPr>
          <w:p>
            <w:pPr>
              <w:pStyle w:val="0"/>
              <w:jc w:val="center"/>
            </w:pPr>
            <w:r>
              <w:rPr>
                <w:sz w:val="20"/>
              </w:rPr>
              <w:t xml:space="preserve">532,2</w:t>
            </w:r>
          </w:p>
        </w:tc>
        <w:tc>
          <w:tcPr>
            <w:tcW w:w="784" w:type="dxa"/>
            <w:vAlign w:val="center"/>
          </w:tcPr>
          <w:p>
            <w:pPr>
              <w:pStyle w:val="0"/>
              <w:jc w:val="center"/>
            </w:pPr>
            <w:r>
              <w:rPr>
                <w:sz w:val="20"/>
              </w:rPr>
              <w:t xml:space="preserve">775,7</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0"/>
        <w:ind w:firstLine="540"/>
        <w:jc w:val="both"/>
      </w:pPr>
      <w:r>
        <w:rPr>
          <w:sz w:val="20"/>
        </w:rPr>
        <w:t xml:space="preserve">По программе обеспечения автомобильными дорогами общего пользования новых микрорайонов массовой малоэтажной и многоквартирной застройки в 2013 году построено 74,0 км подъездов к микрорайонам ИЖС стоимостью 250,9 млн рублей.</w:t>
      </w:r>
    </w:p>
    <w:p>
      <w:pPr>
        <w:pStyle w:val="0"/>
        <w:spacing w:before="200" w:line-rule="auto"/>
        <w:ind w:firstLine="540"/>
        <w:jc w:val="both"/>
      </w:pPr>
      <w:r>
        <w:rPr>
          <w:sz w:val="20"/>
        </w:rPr>
        <w:t xml:space="preserve">Финансово-кредитная поддержка застройщиков осуществлялась ГУП "Белгородский областной фонд поддержки индивидуального жилищного строительства", строительно-сберегательным потребительским кооперативом "Свой дом", созданными для кредитования застройщиков на льготных условиях.</w:t>
      </w:r>
    </w:p>
    <w:p>
      <w:pPr>
        <w:pStyle w:val="0"/>
        <w:spacing w:before="200" w:line-rule="auto"/>
        <w:ind w:firstLine="540"/>
        <w:jc w:val="both"/>
      </w:pPr>
      <w:r>
        <w:rPr>
          <w:sz w:val="20"/>
        </w:rPr>
        <w:t xml:space="preserve">ГУП "Белгородский областной фонд поддержки индивидуального жилищного строительства" (далее - Фонд ИЖС) создан 29 декабря 1993 года для оказания финансовой поддержки населения в строительстве индивидуального жилья.</w:t>
      </w:r>
    </w:p>
    <w:p>
      <w:pPr>
        <w:pStyle w:val="0"/>
        <w:spacing w:before="200" w:line-rule="auto"/>
        <w:ind w:firstLine="540"/>
        <w:jc w:val="both"/>
      </w:pPr>
      <w:r>
        <w:rPr>
          <w:sz w:val="20"/>
        </w:rPr>
        <w:t xml:space="preserve">Заем в Фонде ИЖС может получить любой житель Белгородской области, проживающий на территории области не менее 3-х лет.</w:t>
      </w:r>
    </w:p>
    <w:p>
      <w:pPr>
        <w:pStyle w:val="0"/>
        <w:spacing w:before="200" w:line-rule="auto"/>
        <w:ind w:firstLine="540"/>
        <w:jc w:val="both"/>
      </w:pPr>
      <w:r>
        <w:rPr>
          <w:sz w:val="20"/>
        </w:rPr>
        <w:t xml:space="preserve">Максимальный размер займа на строительство индивидуального жилья предоставляется в сумме 1,0 млн рублей сроком погашения 15 лет:</w:t>
      </w:r>
    </w:p>
    <w:p>
      <w:pPr>
        <w:pStyle w:val="0"/>
        <w:spacing w:before="200" w:line-rule="auto"/>
        <w:ind w:firstLine="540"/>
        <w:jc w:val="both"/>
      </w:pPr>
      <w:r>
        <w:rPr>
          <w:sz w:val="20"/>
        </w:rPr>
        <w:t xml:space="preserve">- для строительства жилья в сельской местности на селе - под 5 процентов годовых;</w:t>
      </w:r>
    </w:p>
    <w:p>
      <w:pPr>
        <w:pStyle w:val="0"/>
        <w:spacing w:before="200" w:line-rule="auto"/>
        <w:ind w:firstLine="540"/>
        <w:jc w:val="both"/>
      </w:pPr>
      <w:r>
        <w:rPr>
          <w:sz w:val="20"/>
        </w:rPr>
        <w:t xml:space="preserve">- в городах и поселках области - под 10 процентов годовых.</w:t>
      </w:r>
    </w:p>
    <w:p>
      <w:pPr>
        <w:pStyle w:val="0"/>
        <w:spacing w:before="200" w:line-rule="auto"/>
        <w:ind w:firstLine="540"/>
        <w:jc w:val="both"/>
      </w:pPr>
      <w:r>
        <w:rPr>
          <w:sz w:val="20"/>
        </w:rPr>
        <w:t xml:space="preserve">Многодетным семьям Фонд ИЖС выделяет займы до 1 млн рублей на 17 лет под 5 процентов годовых с отсрочкой на 2 года.</w:t>
      </w:r>
    </w:p>
    <w:p>
      <w:pPr>
        <w:pStyle w:val="0"/>
        <w:jc w:val="both"/>
      </w:pPr>
      <w:r>
        <w:rPr>
          <w:sz w:val="20"/>
        </w:rPr>
        <w:t xml:space="preserve">(в ред. </w:t>
      </w:r>
      <w:hyperlink w:history="0" r:id="rId115"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18.05.2020 N 188-пп)</w:t>
      </w:r>
    </w:p>
    <w:p>
      <w:pPr>
        <w:pStyle w:val="0"/>
        <w:spacing w:before="200" w:line-rule="auto"/>
        <w:ind w:firstLine="540"/>
        <w:jc w:val="both"/>
      </w:pPr>
      <w:r>
        <w:rPr>
          <w:sz w:val="20"/>
        </w:rPr>
        <w:t xml:space="preserve">В целях развития территорий сельских поселений с убывающим населением увеличена сумма финансовой поддержки индивидуального застройщика до 3 млн рублей и срок предоставления займа до 30 лет при процентной ставке 3 процентов годовых. С момента последующего рождения (усыновления) детей задолженность по основному долгу будет уменьшена на 1/3 от суммы займа за каждого рожденного (усыновленного) ребенка.</w:t>
      </w:r>
    </w:p>
    <w:p>
      <w:pPr>
        <w:pStyle w:val="0"/>
        <w:spacing w:before="200" w:line-rule="auto"/>
        <w:ind w:firstLine="540"/>
        <w:jc w:val="both"/>
      </w:pPr>
      <w:r>
        <w:rPr>
          <w:sz w:val="20"/>
        </w:rPr>
        <w:t xml:space="preserve">Строительный сберегательный потребительский кооператив граждан "Свой дом" создан в 2005 году для оказания финансовой поддержки в строительстве индивидуального жилья. Членами кооператива могут стать:</w:t>
      </w:r>
    </w:p>
    <w:p>
      <w:pPr>
        <w:pStyle w:val="0"/>
        <w:spacing w:before="200" w:line-rule="auto"/>
        <w:ind w:firstLine="540"/>
        <w:jc w:val="both"/>
      </w:pPr>
      <w:r>
        <w:rPr>
          <w:sz w:val="20"/>
        </w:rPr>
        <w:t xml:space="preserve">- работники бюджетной сферы;</w:t>
      </w:r>
    </w:p>
    <w:p>
      <w:pPr>
        <w:pStyle w:val="0"/>
        <w:spacing w:before="200" w:line-rule="auto"/>
        <w:ind w:firstLine="540"/>
        <w:jc w:val="both"/>
      </w:pPr>
      <w:r>
        <w:rPr>
          <w:sz w:val="20"/>
        </w:rPr>
        <w:t xml:space="preserve">- молодые семьи (один из супругов в возрасте до 35 лет);</w:t>
      </w:r>
    </w:p>
    <w:p>
      <w:pPr>
        <w:pStyle w:val="0"/>
        <w:spacing w:before="200" w:line-rule="auto"/>
        <w:ind w:firstLine="540"/>
        <w:jc w:val="both"/>
      </w:pPr>
      <w:r>
        <w:rPr>
          <w:sz w:val="20"/>
        </w:rPr>
        <w:t xml:space="preserve">- молодые специалисты, проживающие и работающие на селе;</w:t>
      </w:r>
    </w:p>
    <w:p>
      <w:pPr>
        <w:pStyle w:val="0"/>
        <w:spacing w:before="200" w:line-rule="auto"/>
        <w:ind w:firstLine="540"/>
        <w:jc w:val="both"/>
      </w:pPr>
      <w:r>
        <w:rPr>
          <w:sz w:val="20"/>
        </w:rPr>
        <w:t xml:space="preserve">- любой работник предприятия (независимо от формы собственности), за которого предприятие внесет 50 тыс. руб. (в качестве компенсации бюджетных затрат).</w:t>
      </w:r>
    </w:p>
    <w:p>
      <w:pPr>
        <w:pStyle w:val="0"/>
        <w:spacing w:before="200" w:line-rule="auto"/>
        <w:ind w:firstLine="540"/>
        <w:jc w:val="both"/>
      </w:pPr>
      <w:r>
        <w:rPr>
          <w:sz w:val="20"/>
        </w:rPr>
        <w:t xml:space="preserve">На паевой накопительный взнос (личные средства) застройщика от 50 до 300 тыс. рублей кооперативом предоставляется кредит в сумме от 100 до 600 тыс. рублей сроком на 7 лет под 1 процент годовых.</w:t>
      </w:r>
    </w:p>
    <w:p>
      <w:pPr>
        <w:pStyle w:val="0"/>
        <w:spacing w:before="200" w:line-rule="auto"/>
        <w:ind w:firstLine="540"/>
        <w:jc w:val="both"/>
      </w:pPr>
      <w:r>
        <w:rPr>
          <w:sz w:val="20"/>
        </w:rPr>
        <w:t xml:space="preserve">За время деятельности ГУП "Белгородский областной фонд поддержки индивидуального жилищного строительства" оказана финансовая помощь более 75 тыс. индивидуальным застройщикам на общую сумму 9,8 млрд рублей, ССК "Свой дом" - 9,6 тыс. застройщикам на общую сумму 5,1 млрд рублей.</w:t>
      </w:r>
    </w:p>
    <w:p>
      <w:pPr>
        <w:pStyle w:val="0"/>
        <w:spacing w:before="200" w:line-rule="auto"/>
        <w:ind w:firstLine="540"/>
        <w:jc w:val="both"/>
      </w:pPr>
      <w:r>
        <w:rPr>
          <w:sz w:val="20"/>
        </w:rPr>
        <w:t xml:space="preserve">В 2013 году предоставлено целевых займов в сумме 818,4 млн рублей, в том числе через ГУП "Белгородский областной фонд поддержки индивидуального жилищного строительства" на сумму 512,6 млн рублей, через ССК "Свой дом" - на сумму 305,8 млн рублей (рисунок 5 - не приводится).</w:t>
      </w:r>
    </w:p>
    <w:p>
      <w:pPr>
        <w:pStyle w:val="0"/>
        <w:jc w:val="both"/>
      </w:pPr>
      <w:r>
        <w:rPr>
          <w:sz w:val="20"/>
        </w:rPr>
      </w:r>
    </w:p>
    <w:p>
      <w:pPr>
        <w:pStyle w:val="2"/>
        <w:outlineLvl w:val="3"/>
        <w:jc w:val="center"/>
      </w:pPr>
      <w:r>
        <w:rPr>
          <w:sz w:val="20"/>
        </w:rPr>
        <w:t xml:space="preserve">Рисунок 5. Финансово-кредитная поддержка индивидуальных</w:t>
      </w:r>
    </w:p>
    <w:p>
      <w:pPr>
        <w:pStyle w:val="2"/>
        <w:jc w:val="center"/>
      </w:pPr>
      <w:r>
        <w:rPr>
          <w:sz w:val="20"/>
        </w:rPr>
        <w:t xml:space="preserve">застройщиков в 2004 - 2012 годах</w:t>
      </w:r>
    </w:p>
    <w:p>
      <w:pPr>
        <w:pStyle w:val="0"/>
        <w:jc w:val="both"/>
      </w:pPr>
      <w:r>
        <w:rPr>
          <w:sz w:val="20"/>
        </w:rPr>
      </w:r>
    </w:p>
    <w:p>
      <w:pPr>
        <w:pStyle w:val="0"/>
        <w:jc w:val="center"/>
      </w:pPr>
      <w:r>
        <w:rPr>
          <w:sz w:val="20"/>
        </w:rPr>
        <w:t xml:space="preserve">Рисунок не приводится.</w:t>
      </w:r>
    </w:p>
    <w:p>
      <w:pPr>
        <w:pStyle w:val="0"/>
        <w:jc w:val="both"/>
      </w:pPr>
      <w:r>
        <w:rPr>
          <w:sz w:val="20"/>
        </w:rPr>
      </w:r>
    </w:p>
    <w:p>
      <w:pPr>
        <w:pStyle w:val="0"/>
        <w:ind w:firstLine="540"/>
        <w:jc w:val="both"/>
      </w:pPr>
      <w:r>
        <w:rPr>
          <w:sz w:val="20"/>
        </w:rPr>
        <w:t xml:space="preserve">За второй период реализации программы планируется финансово-кредитная поддержка индивидуальных застройщиков в объеме 2330,0 млрд рублей.</w:t>
      </w:r>
    </w:p>
    <w:p>
      <w:pPr>
        <w:pStyle w:val="0"/>
        <w:spacing w:before="200" w:line-rule="auto"/>
        <w:ind w:firstLine="540"/>
        <w:jc w:val="both"/>
      </w:pPr>
      <w:r>
        <w:rPr>
          <w:sz w:val="20"/>
        </w:rPr>
        <w:t xml:space="preserve">Градостроительная деятельность.</w:t>
      </w:r>
    </w:p>
    <w:p>
      <w:pPr>
        <w:pStyle w:val="0"/>
        <w:spacing w:before="200" w:line-rule="auto"/>
        <w:ind w:firstLine="540"/>
        <w:jc w:val="both"/>
      </w:pPr>
      <w:r>
        <w:rPr>
          <w:sz w:val="20"/>
        </w:rPr>
        <w:t xml:space="preserve">До мая 2018 года административно-территориальная структура Белгородской области представлена 19 муниципальными районами, 285 поселениями (25 городских и 260 сельских поселений, в состав которых входят 1574 населенных пункта) и 3 городскими округами.</w:t>
      </w:r>
    </w:p>
    <w:p>
      <w:pPr>
        <w:pStyle w:val="0"/>
        <w:spacing w:before="200" w:line-rule="auto"/>
        <w:ind w:firstLine="540"/>
        <w:jc w:val="both"/>
      </w:pPr>
      <w:r>
        <w:rPr>
          <w:sz w:val="20"/>
        </w:rPr>
        <w:t xml:space="preserve">В соответствии с требованиями Градостроительного </w:t>
      </w:r>
      <w:hyperlink w:history="0" r:id="rId116" w:tooltip="&quot;Градостроительный кодекс Российской Федерации&quot; от 29.12.2004 N 190-ФЗ (ред. от 19.12.2022) (с изм. и доп., вступ. в силу с 03.02.2023) {КонсультантПлюс}">
        <w:r>
          <w:rPr>
            <w:sz w:val="20"/>
            <w:color w:val="0000ff"/>
          </w:rPr>
          <w:t xml:space="preserve">кодекса</w:t>
        </w:r>
      </w:hyperlink>
      <w:r>
        <w:rPr>
          <w:sz w:val="20"/>
        </w:rPr>
        <w:t xml:space="preserve"> Российской Федерации разработаны и утверждены в полном объеме документы территориального планирования и градостроительного зонирования, в том числе:</w:t>
      </w:r>
    </w:p>
    <w:p>
      <w:pPr>
        <w:pStyle w:val="0"/>
        <w:spacing w:before="200" w:line-rule="auto"/>
        <w:ind w:firstLine="540"/>
        <w:jc w:val="both"/>
      </w:pPr>
      <w:r>
        <w:rPr>
          <w:sz w:val="20"/>
        </w:rPr>
        <w:t xml:space="preserve">- схемы территориального планирования Белгородской области;</w:t>
      </w:r>
    </w:p>
    <w:p>
      <w:pPr>
        <w:pStyle w:val="0"/>
        <w:spacing w:before="200" w:line-rule="auto"/>
        <w:ind w:firstLine="540"/>
        <w:jc w:val="both"/>
      </w:pPr>
      <w:r>
        <w:rPr>
          <w:sz w:val="20"/>
        </w:rPr>
        <w:t xml:space="preserve">- 19 схем территориального планирования муниципальных районов;</w:t>
      </w:r>
    </w:p>
    <w:p>
      <w:pPr>
        <w:pStyle w:val="0"/>
        <w:spacing w:before="200" w:line-rule="auto"/>
        <w:ind w:firstLine="540"/>
        <w:jc w:val="both"/>
      </w:pPr>
      <w:r>
        <w:rPr>
          <w:sz w:val="20"/>
        </w:rPr>
        <w:t xml:space="preserve">- 285 генеральных планов городских и сельских поселений и 285 правил землепользования и застройки городских и сельских поселений;</w:t>
      </w:r>
    </w:p>
    <w:p>
      <w:pPr>
        <w:pStyle w:val="0"/>
        <w:spacing w:before="200" w:line-rule="auto"/>
        <w:ind w:firstLine="540"/>
        <w:jc w:val="both"/>
      </w:pPr>
      <w:r>
        <w:rPr>
          <w:sz w:val="20"/>
        </w:rPr>
        <w:t xml:space="preserve">- 3 генеральных плана городских округов и правила землепользования и застройки 3 городских округов.</w:t>
      </w:r>
    </w:p>
    <w:p>
      <w:pPr>
        <w:pStyle w:val="0"/>
        <w:spacing w:before="200" w:line-rule="auto"/>
        <w:ind w:firstLine="540"/>
        <w:jc w:val="both"/>
      </w:pPr>
      <w:r>
        <w:rPr>
          <w:sz w:val="20"/>
        </w:rPr>
        <w:t xml:space="preserve">В рамках муниципального устройства области, в границах административно-территориальных единиц Белгородской области к 1 января 2018 года всего образовано 312 муниципальных образований: 3 городских округа, 19 муниципальных районов, 25 городских и 265 сельских поселений.</w:t>
      </w:r>
    </w:p>
    <w:p>
      <w:pPr>
        <w:pStyle w:val="0"/>
        <w:spacing w:before="200" w:line-rule="auto"/>
        <w:ind w:firstLine="540"/>
        <w:jc w:val="both"/>
      </w:pPr>
      <w:r>
        <w:rPr>
          <w:sz w:val="20"/>
        </w:rPr>
        <w:t xml:space="preserve">На 1 мая 2018 года на территории Белгородской области 9 городских округов и 13 муниципальных районов.</w:t>
      </w:r>
    </w:p>
    <w:p>
      <w:pPr>
        <w:pStyle w:val="0"/>
        <w:spacing w:before="200" w:line-rule="auto"/>
        <w:ind w:firstLine="540"/>
        <w:jc w:val="both"/>
      </w:pPr>
      <w:r>
        <w:rPr>
          <w:sz w:val="20"/>
        </w:rPr>
        <w:t xml:space="preserve">Промышленность строительных материалов.</w:t>
      </w:r>
    </w:p>
    <w:p>
      <w:pPr>
        <w:pStyle w:val="0"/>
        <w:spacing w:before="200" w:line-rule="auto"/>
        <w:ind w:firstLine="540"/>
        <w:jc w:val="both"/>
      </w:pPr>
      <w:r>
        <w:rPr>
          <w:sz w:val="20"/>
        </w:rPr>
        <w:t xml:space="preserve">Производство неметаллических минеральных продуктов в области осуществляют более 200 организаций и предприятий, в том числе 45 крупных и средних с общей численностью занятых более 13,5 тыс. человек, обеспечивающих основные объемы производства. Остальные производители - малые предприятия, на долю которых приходится около 6 процентов общего объема отгруженных товаров.</w:t>
      </w:r>
    </w:p>
    <w:p>
      <w:pPr>
        <w:pStyle w:val="0"/>
        <w:spacing w:before="200" w:line-rule="auto"/>
        <w:ind w:firstLine="540"/>
        <w:jc w:val="both"/>
      </w:pPr>
      <w:r>
        <w:rPr>
          <w:sz w:val="20"/>
        </w:rPr>
        <w:t xml:space="preserve">В 2012 году по виду деятельности "производство прочих неметаллических минеральных продуктов" объем отгруженных товаров составил 36 млрд рублей с ростом к 2011 году на 36,4 процента. Всего с учетом подотраслей "добыча полезных ископаемых", "обработка древесины и производство изделий из дерева", "химическое производство" в области выпущено продукции строительного назначения на сумму более 49,5 млрд рублей.</w:t>
      </w:r>
    </w:p>
    <w:p>
      <w:pPr>
        <w:pStyle w:val="0"/>
        <w:spacing w:before="200" w:line-rule="auto"/>
        <w:ind w:firstLine="540"/>
        <w:jc w:val="both"/>
      </w:pPr>
      <w:r>
        <w:rPr>
          <w:sz w:val="20"/>
        </w:rPr>
        <w:t xml:space="preserve">За последние годы реализованы планы по строительству новых или модернизации действующих производств. В области организовано производство строительных материалов, которые раньше не выпускались или выпускались в незначительных объемах, больше стало производиться продукции, удовлетворяющей современным требованиям и соответствующей по качеству зарубежным аналогам.</w:t>
      </w:r>
    </w:p>
    <w:p>
      <w:pPr>
        <w:pStyle w:val="0"/>
        <w:spacing w:before="200" w:line-rule="auto"/>
        <w:ind w:firstLine="540"/>
        <w:jc w:val="both"/>
      </w:pPr>
      <w:r>
        <w:rPr>
          <w:sz w:val="20"/>
        </w:rPr>
        <w:t xml:space="preserve">За последние годы в области введено более 30 крупных мощностей по производству строительных материалов, значимых не только в Белгородской области.</w:t>
      </w:r>
    </w:p>
    <w:p>
      <w:pPr>
        <w:pStyle w:val="0"/>
        <w:spacing w:before="200" w:line-rule="auto"/>
        <w:ind w:firstLine="540"/>
        <w:jc w:val="both"/>
      </w:pPr>
      <w:r>
        <w:rPr>
          <w:sz w:val="20"/>
        </w:rPr>
        <w:t xml:space="preserve">Организовано производство:</w:t>
      </w:r>
    </w:p>
    <w:p>
      <w:pPr>
        <w:pStyle w:val="0"/>
        <w:spacing w:before="200" w:line-rule="auto"/>
        <w:ind w:firstLine="540"/>
        <w:jc w:val="both"/>
      </w:pPr>
      <w:r>
        <w:rPr>
          <w:sz w:val="20"/>
        </w:rPr>
        <w:t xml:space="preserve">- сухих строительных смесей мощностью 20 тыс. тонн в год (г. Белгород, ОАО "Стройматериалы");</w:t>
      </w:r>
    </w:p>
    <w:p>
      <w:pPr>
        <w:pStyle w:val="0"/>
        <w:spacing w:before="200" w:line-rule="auto"/>
        <w:ind w:firstLine="540"/>
        <w:jc w:val="both"/>
      </w:pPr>
      <w:r>
        <w:rPr>
          <w:sz w:val="20"/>
        </w:rPr>
        <w:t xml:space="preserve">- стальных труб, изолированных пенополиуретаном в полиэтиленовой оболочке диаметром 57 - 530 мм (г. Старый Оскол, ООО "Энерго-стройкомплекс - М");</w:t>
      </w:r>
    </w:p>
    <w:p>
      <w:pPr>
        <w:pStyle w:val="0"/>
        <w:spacing w:before="200" w:line-rule="auto"/>
        <w:ind w:firstLine="540"/>
        <w:jc w:val="both"/>
      </w:pPr>
      <w:r>
        <w:rPr>
          <w:sz w:val="20"/>
        </w:rPr>
        <w:t xml:space="preserve">- железобетонных изделий каркасных жилых домов трех различных серий (г. Белгород: ОАО "Завод ЖБК-1", ОАО "Белгородстройдеталь", г. Старый Оскол: ООО "Индустрия строительства");</w:t>
      </w:r>
    </w:p>
    <w:p>
      <w:pPr>
        <w:pStyle w:val="0"/>
        <w:spacing w:before="200" w:line-rule="auto"/>
        <w:ind w:firstLine="540"/>
        <w:jc w:val="both"/>
      </w:pPr>
      <w:r>
        <w:rPr>
          <w:sz w:val="20"/>
        </w:rPr>
        <w:t xml:space="preserve">- плоских прессованных асбоцементных листов с последующим раскроем на мелкоразмерную кровельную плитку, асбестоцементных плит для устройства вентилируемых фасадов мощностью 25 млн шт. условных плиток в год, стекломагнезиальных плит (г. Белгород, ОАО "Белгородасбестоцемент");</w:t>
      </w:r>
    </w:p>
    <w:p>
      <w:pPr>
        <w:pStyle w:val="0"/>
        <w:spacing w:before="200" w:line-rule="auto"/>
        <w:ind w:firstLine="540"/>
        <w:jc w:val="both"/>
      </w:pPr>
      <w:r>
        <w:rPr>
          <w:sz w:val="20"/>
        </w:rPr>
        <w:t xml:space="preserve">- плит пустотного настила шириной 1,2 м и 1,5 м стендовым методом мощностью 500 тыс. кв. метров в год по технологии Бельгийской фирмы "Эхо", деталей индустриального домостроения немецкой фирмы "Векенман", производительностью 100 тыс. кв. метров жилья в год, столярное производство, мощностью 100 тыс. кв. метров дверных и 50 тыс. кв. метров оконных блоков в год (г. Белгород, ОАО "Завод ЖБК-1");</w:t>
      </w:r>
    </w:p>
    <w:p>
      <w:pPr>
        <w:pStyle w:val="0"/>
        <w:spacing w:before="200" w:line-rule="auto"/>
        <w:ind w:firstLine="540"/>
        <w:jc w:val="both"/>
      </w:pPr>
      <w:r>
        <w:rPr>
          <w:sz w:val="20"/>
        </w:rPr>
        <w:t xml:space="preserve">- 30 млн шт. керамического кирпича по технологии французской фирмы "Серик" (г. Старый Оскол, ООО "Объединение строительных материалов и бытовой техники");</w:t>
      </w:r>
    </w:p>
    <w:p>
      <w:pPr>
        <w:pStyle w:val="0"/>
        <w:spacing w:before="200" w:line-rule="auto"/>
        <w:ind w:firstLine="540"/>
        <w:jc w:val="both"/>
      </w:pPr>
      <w:r>
        <w:rPr>
          <w:sz w:val="20"/>
        </w:rPr>
        <w:t xml:space="preserve">- 12000 куб. метров в год стеновых блоков системы "Теплостен" (п. Ровеньки Ровеньского района, ООО "Теплостен");</w:t>
      </w:r>
    </w:p>
    <w:p>
      <w:pPr>
        <w:pStyle w:val="0"/>
        <w:spacing w:before="200" w:line-rule="auto"/>
        <w:ind w:firstLine="540"/>
        <w:jc w:val="both"/>
      </w:pPr>
      <w:r>
        <w:rPr>
          <w:sz w:val="20"/>
        </w:rPr>
        <w:t xml:space="preserve">- теплоизоляционных материалов на основе базальтового волокна мощностью 1500 тыс. куб. метров в год, стеновых и кровельных панелей "Сэндвич" (г. Белгород, ООО "Завод нестандартного оборудования и металлоизделий");</w:t>
      </w:r>
    </w:p>
    <w:p>
      <w:pPr>
        <w:pStyle w:val="0"/>
        <w:spacing w:before="200" w:line-rule="auto"/>
        <w:ind w:firstLine="540"/>
        <w:jc w:val="both"/>
      </w:pPr>
      <w:r>
        <w:rPr>
          <w:sz w:val="20"/>
        </w:rPr>
        <w:t xml:space="preserve">- 30 млн шт. в год керамического кирпича на комплектном Чешском оборудовании методом пластического формования (г. Строитель, ООО "Белкерамика");</w:t>
      </w:r>
    </w:p>
    <w:p>
      <w:pPr>
        <w:pStyle w:val="0"/>
        <w:spacing w:before="200" w:line-rule="auto"/>
        <w:ind w:firstLine="540"/>
        <w:jc w:val="both"/>
      </w:pPr>
      <w:r>
        <w:rPr>
          <w:sz w:val="20"/>
        </w:rPr>
        <w:t xml:space="preserve">- 18 тыс. тонн легких, большепролетных металлоконструкций, совместное российско-канадское предприятие ОАО "Канам - Россия" (г. Старый Оскол, ОАО "КМАпроектжилстрой");</w:t>
      </w:r>
    </w:p>
    <w:p>
      <w:pPr>
        <w:pStyle w:val="0"/>
        <w:spacing w:before="200" w:line-rule="auto"/>
        <w:ind w:firstLine="540"/>
        <w:jc w:val="both"/>
      </w:pPr>
      <w:r>
        <w:rPr>
          <w:sz w:val="20"/>
        </w:rPr>
        <w:t xml:space="preserve">- технического тонкодисперсного мела мощностью 120 тыс. тонн в год (г. Шебекино, ЗАО "Шебекинский меловой завод");</w:t>
      </w:r>
    </w:p>
    <w:p>
      <w:pPr>
        <w:pStyle w:val="0"/>
        <w:spacing w:before="200" w:line-rule="auto"/>
        <w:ind w:firstLine="540"/>
        <w:jc w:val="both"/>
      </w:pPr>
      <w:r>
        <w:rPr>
          <w:sz w:val="20"/>
        </w:rPr>
        <w:t xml:space="preserve">- мелкоштучных стеновых материалов и элементов благоустройства на немецкой линии "ХЕСС" производительностью 65 тыс. куб. м в год (г. Старый Оскол, ОАО "КМАпроектжилстрой");</w:t>
      </w:r>
    </w:p>
    <w:p>
      <w:pPr>
        <w:pStyle w:val="0"/>
        <w:spacing w:before="200" w:line-rule="auto"/>
        <w:ind w:firstLine="540"/>
        <w:jc w:val="both"/>
      </w:pPr>
      <w:r>
        <w:rPr>
          <w:sz w:val="20"/>
        </w:rPr>
        <w:t xml:space="preserve">- водопропускных труб и портальных панелей, других изделий для дорожного строительства и водоотведения, мощностью 20 тыс. куб. м в год (п. Маслова Пристань, ООО "Белгородский завод железобетонных изделий и труб");</w:t>
      </w:r>
    </w:p>
    <w:p>
      <w:pPr>
        <w:pStyle w:val="0"/>
        <w:spacing w:before="200" w:line-rule="auto"/>
        <w:ind w:firstLine="540"/>
        <w:jc w:val="both"/>
      </w:pPr>
      <w:r>
        <w:rPr>
          <w:sz w:val="20"/>
        </w:rPr>
        <w:t xml:space="preserve">- керамзитового гравия производительностью 200 тыс. куб. м в год (г. Белгород, ООО "ОНП-Керамзит");</w:t>
      </w:r>
    </w:p>
    <w:p>
      <w:pPr>
        <w:pStyle w:val="0"/>
        <w:spacing w:before="200" w:line-rule="auto"/>
        <w:ind w:firstLine="540"/>
        <w:jc w:val="both"/>
      </w:pPr>
      <w:r>
        <w:rPr>
          <w:sz w:val="20"/>
        </w:rPr>
        <w:t xml:space="preserve">- керамзитового гравия производительностью 100 тыс. куб. м в год (г. Старый Оскол, ОАО "КМАпроектжилстрой");</w:t>
      </w:r>
    </w:p>
    <w:p>
      <w:pPr>
        <w:pStyle w:val="0"/>
        <w:spacing w:before="200" w:line-rule="auto"/>
        <w:ind w:firstLine="540"/>
        <w:jc w:val="both"/>
      </w:pPr>
      <w:r>
        <w:rPr>
          <w:sz w:val="20"/>
        </w:rPr>
        <w:t xml:space="preserve">- товарных бетонных и растворных смесей мощностью 200 тыс. куб. м в год на оборудовании немецкой фирмы "Штеттер" (г. Белгород, ЗАО "Евробетон");</w:t>
      </w:r>
    </w:p>
    <w:p>
      <w:pPr>
        <w:pStyle w:val="0"/>
        <w:spacing w:before="200" w:line-rule="auto"/>
        <w:ind w:firstLine="540"/>
        <w:jc w:val="both"/>
      </w:pPr>
      <w:r>
        <w:rPr>
          <w:sz w:val="20"/>
        </w:rPr>
        <w:t xml:space="preserve">- товарных бетонных и растворных смесей мощностью 130 тыс. куб. м в год (г. Старый Оскол, Старооскольский филиал ЗАО "Евробетон");</w:t>
      </w:r>
    </w:p>
    <w:p>
      <w:pPr>
        <w:pStyle w:val="0"/>
        <w:spacing w:before="200" w:line-rule="auto"/>
        <w:ind w:firstLine="540"/>
        <w:jc w:val="both"/>
      </w:pPr>
      <w:r>
        <w:rPr>
          <w:sz w:val="20"/>
        </w:rPr>
        <w:t xml:space="preserve">- блоков из ячеистых бетонов (газосиликат) производительностью 370 тыс. куб. м в год, по немецкой технологии "Масса-Хенке" (г. Белгород, ОАО "АэроБел");</w:t>
      </w:r>
    </w:p>
    <w:p>
      <w:pPr>
        <w:pStyle w:val="0"/>
        <w:spacing w:before="200" w:line-rule="auto"/>
        <w:ind w:firstLine="540"/>
        <w:jc w:val="both"/>
      </w:pPr>
      <w:r>
        <w:rPr>
          <w:sz w:val="20"/>
        </w:rPr>
        <w:t xml:space="preserve">- гидратной извести мощностью 70 тыс. тонн в год (г. Белгород, ОАО "Стройматериалы");</w:t>
      </w:r>
    </w:p>
    <w:p>
      <w:pPr>
        <w:pStyle w:val="0"/>
        <w:spacing w:before="200" w:line-rule="auto"/>
        <w:ind w:firstLine="540"/>
        <w:jc w:val="both"/>
      </w:pPr>
      <w:r>
        <w:rPr>
          <w:sz w:val="20"/>
        </w:rPr>
        <w:t xml:space="preserve">- преднапряженных плит многопустотного настила методом безопалубочного виброформования на длинных подогреваемых стендах "TENSYLAND" - Испания мощностью 30 тыс. куб. м в год (г. Белгород, ОАО "Белгородстройдеталь");</w:t>
      </w:r>
    </w:p>
    <w:p>
      <w:pPr>
        <w:pStyle w:val="0"/>
        <w:spacing w:before="200" w:line-rule="auto"/>
        <w:ind w:firstLine="540"/>
        <w:jc w:val="both"/>
      </w:pPr>
      <w:r>
        <w:rPr>
          <w:sz w:val="20"/>
        </w:rPr>
        <w:t xml:space="preserve">- щепоцементных плит строительной системы "Велокс", производительностью 450 тыс. условных плит в год (п. Чернянка, Белгородская область, ОАО "БелВелокс");</w:t>
      </w:r>
    </w:p>
    <w:p>
      <w:pPr>
        <w:pStyle w:val="0"/>
        <w:spacing w:before="200" w:line-rule="auto"/>
        <w:ind w:firstLine="540"/>
        <w:jc w:val="both"/>
      </w:pPr>
      <w:r>
        <w:rPr>
          <w:sz w:val="20"/>
        </w:rPr>
        <w:t xml:space="preserve">- железобетонных конструкций для строительства железных дорог производительностью 250 тыс. шпал в год (г. Белгород, ОАО "Белшпала");</w:t>
      </w:r>
    </w:p>
    <w:p>
      <w:pPr>
        <w:pStyle w:val="0"/>
        <w:spacing w:before="200" w:line-rule="auto"/>
        <w:ind w:firstLine="540"/>
        <w:jc w:val="both"/>
      </w:pPr>
      <w:r>
        <w:rPr>
          <w:sz w:val="20"/>
        </w:rPr>
        <w:t xml:space="preserve">- клееного бруса мощностью 15 тыс. кв. м готового жилья в год (г. Белгород, ЗАО "Стройплюс", ООО "Благодом");</w:t>
      </w:r>
    </w:p>
    <w:p>
      <w:pPr>
        <w:pStyle w:val="0"/>
        <w:spacing w:before="200" w:line-rule="auto"/>
        <w:ind w:firstLine="540"/>
        <w:jc w:val="both"/>
      </w:pPr>
      <w:r>
        <w:rPr>
          <w:sz w:val="20"/>
        </w:rPr>
        <w:t xml:space="preserve">- элементов благоустройства немецкой фирмы "ХЕСС" балок пролетных строений мостов длиной до 28 м (г. Белгород, ОАО "Белгородстройдеталь");</w:t>
      </w:r>
    </w:p>
    <w:p>
      <w:pPr>
        <w:pStyle w:val="0"/>
        <w:spacing w:before="200" w:line-rule="auto"/>
        <w:ind w:firstLine="540"/>
        <w:jc w:val="both"/>
      </w:pPr>
      <w:r>
        <w:rPr>
          <w:sz w:val="20"/>
        </w:rPr>
        <w:t xml:space="preserve">- технологическая линия по производству элементов благоустройства и водоотвода, бетона (г. Белгород, ООО "Белгородский завод архитектурного бетона");</w:t>
      </w:r>
    </w:p>
    <w:p>
      <w:pPr>
        <w:pStyle w:val="0"/>
        <w:spacing w:before="200" w:line-rule="auto"/>
        <w:ind w:firstLine="540"/>
        <w:jc w:val="both"/>
      </w:pPr>
      <w:r>
        <w:rPr>
          <w:sz w:val="20"/>
        </w:rPr>
        <w:t xml:space="preserve">- производство извести мощностью 72,0 тыс. тонн в год (г. Старый Оскол, Ассоциация "Промстройиндустрия");</w:t>
      </w:r>
    </w:p>
    <w:p>
      <w:pPr>
        <w:pStyle w:val="0"/>
        <w:spacing w:before="200" w:line-rule="auto"/>
        <w:ind w:firstLine="540"/>
        <w:jc w:val="both"/>
      </w:pPr>
      <w:r>
        <w:rPr>
          <w:sz w:val="20"/>
        </w:rPr>
        <w:t xml:space="preserve">- производство блоков из ячеистых бетонов производительностью 100 тыс. куб. м в год (г. Старый Оскол, ООО "Комбинат строительных материалов").</w:t>
      </w:r>
    </w:p>
    <w:p>
      <w:pPr>
        <w:pStyle w:val="0"/>
        <w:spacing w:before="200" w:line-rule="auto"/>
        <w:ind w:firstLine="540"/>
        <w:jc w:val="both"/>
      </w:pPr>
      <w:r>
        <w:rPr>
          <w:sz w:val="20"/>
        </w:rPr>
        <w:t xml:space="preserve">Износ основных производственных фондов по отрасли в среднем составляет 45 - 60 процентов.</w:t>
      </w:r>
    </w:p>
    <w:p>
      <w:pPr>
        <w:pStyle w:val="0"/>
        <w:spacing w:before="200" w:line-rule="auto"/>
        <w:ind w:firstLine="540"/>
        <w:jc w:val="both"/>
      </w:pPr>
      <w:r>
        <w:rPr>
          <w:sz w:val="20"/>
        </w:rPr>
        <w:t xml:space="preserve">В настоящее время на территории области действует более 200 предприятий по производству строительных материалов, изделий и конструкций, из которых 42 крупных предприятия.</w:t>
      </w:r>
    </w:p>
    <w:p>
      <w:pPr>
        <w:pStyle w:val="0"/>
        <w:spacing w:before="200" w:line-rule="auto"/>
        <w:ind w:firstLine="540"/>
        <w:jc w:val="both"/>
      </w:pPr>
      <w:r>
        <w:rPr>
          <w:sz w:val="20"/>
        </w:rPr>
        <w:t xml:space="preserve">Одними из ведущих предприятий отрасли являются ЗАО "Белгородский цемент" и ЗАО "Осколцемент", удельный вес отгруженной предприятиями продукции за 9 месяцев 2018 года в обрабатывающей промышленности области составил около 1 процента, в промышленности строительных материалов - 24,4 процента.</w:t>
      </w:r>
    </w:p>
    <w:p>
      <w:pPr>
        <w:pStyle w:val="0"/>
        <w:spacing w:before="200" w:line-rule="auto"/>
        <w:ind w:firstLine="540"/>
        <w:jc w:val="both"/>
      </w:pPr>
      <w:r>
        <w:rPr>
          <w:sz w:val="20"/>
        </w:rPr>
        <w:t xml:space="preserve">На долю Белгородской области приходится 2,2 процента общероссийского производства цемента.</w:t>
      </w:r>
    </w:p>
    <w:p>
      <w:pPr>
        <w:pStyle w:val="0"/>
        <w:spacing w:before="200" w:line-rule="auto"/>
        <w:ind w:firstLine="540"/>
        <w:jc w:val="both"/>
      </w:pPr>
      <w:r>
        <w:rPr>
          <w:sz w:val="20"/>
        </w:rPr>
        <w:t xml:space="preserve">На территории Белгородской области реализуется инвестиционный проект:</w:t>
      </w:r>
    </w:p>
    <w:p>
      <w:pPr>
        <w:pStyle w:val="0"/>
        <w:spacing w:before="200" w:line-rule="auto"/>
        <w:ind w:firstLine="540"/>
        <w:jc w:val="both"/>
      </w:pPr>
      <w:r>
        <w:rPr>
          <w:sz w:val="20"/>
        </w:rPr>
        <w:t xml:space="preserve">- строительство цементного завода мощностью 3 млн тонн в год в Красногвардейском районе области, ввод планируется в 2020 году (АО "СтандартЦемент").</w:t>
      </w:r>
    </w:p>
    <w:p>
      <w:pPr>
        <w:pStyle w:val="0"/>
        <w:spacing w:before="200" w:line-rule="auto"/>
        <w:ind w:firstLine="540"/>
        <w:jc w:val="both"/>
      </w:pPr>
      <w:r>
        <w:rPr>
          <w:sz w:val="20"/>
        </w:rPr>
        <w:t xml:space="preserve">Средняя фактическая стоимость строительства одного квадратного метра общей площади жилых домов в 2012 году составила 33,4 тыс. рублей и увеличилась в сравнении с 2011 годом на 2,7 процента.</w:t>
      </w:r>
    </w:p>
    <w:p>
      <w:pPr>
        <w:pStyle w:val="0"/>
        <w:spacing w:before="200" w:line-rule="auto"/>
        <w:ind w:firstLine="540"/>
        <w:jc w:val="both"/>
      </w:pPr>
      <w:r>
        <w:rPr>
          <w:sz w:val="20"/>
        </w:rPr>
        <w:t xml:space="preserve">Одной из основных государственных задач при реализации жилищной политики является стимулирование спроса на рынке жилья. Создание условий, способствующих повышению доступности жилья и расширению платежеспособного спроса населения на жилье, непосредственно связано с развитием и расширением системы долгосрочного ипотечного жилищного кредитования.</w:t>
      </w:r>
    </w:p>
    <w:p>
      <w:pPr>
        <w:pStyle w:val="0"/>
        <w:spacing w:before="200" w:line-rule="auto"/>
        <w:ind w:firstLine="540"/>
        <w:jc w:val="both"/>
      </w:pPr>
      <w:r>
        <w:rPr>
          <w:sz w:val="20"/>
        </w:rPr>
        <w:t xml:space="preserve">Наблюдается тенденция увеличения средней обеспеченности населения области жильем: на одного проживающего в среднем по области на начало 2012 года приходится 26,3 кв. метров общей площади жилья, что на 10 процентов выше, чем на 1 января 2007 года.</w:t>
      </w:r>
    </w:p>
    <w:p>
      <w:pPr>
        <w:pStyle w:val="0"/>
        <w:spacing w:before="200" w:line-rule="auto"/>
        <w:ind w:firstLine="540"/>
        <w:jc w:val="both"/>
      </w:pPr>
      <w:r>
        <w:rPr>
          <w:sz w:val="20"/>
        </w:rPr>
        <w:t xml:space="preserve">На начало 2018 года обеспеченность населения жильем на одного жителя составила 30,6 кв. метров общей площади, что на 16 процентов выше, чем на 1 января 2012 года.</w:t>
      </w:r>
    </w:p>
    <w:p>
      <w:pPr>
        <w:pStyle w:val="0"/>
        <w:spacing w:before="200" w:line-rule="auto"/>
        <w:ind w:firstLine="540"/>
        <w:jc w:val="both"/>
      </w:pPr>
      <w:r>
        <w:rPr>
          <w:sz w:val="20"/>
        </w:rPr>
        <w:t xml:space="preserve">Обеспечение жильем отдельных социальных категорий граждан на территории области проходило в рамках подпрограмм "Выполнение государственных обязательств по обеспечению жильем категорий граждан, установленных федеральным законодательством", "Обеспечение жильем молодых семей" федеральной целевой программы "Жилище", федеральной целевой программы "Социальное развитие села до 2012 года".</w:t>
      </w:r>
    </w:p>
    <w:p>
      <w:pPr>
        <w:pStyle w:val="0"/>
        <w:spacing w:before="200" w:line-rule="auto"/>
        <w:ind w:firstLine="540"/>
        <w:jc w:val="both"/>
      </w:pPr>
      <w:r>
        <w:rPr>
          <w:sz w:val="20"/>
        </w:rPr>
        <w:t xml:space="preserve">За 2004 - 2012 годы улучшили жилищные условия, следующие категории граждан:</w:t>
      </w:r>
    </w:p>
    <w:p>
      <w:pPr>
        <w:pStyle w:val="0"/>
        <w:spacing w:before="200" w:line-rule="auto"/>
        <w:ind w:firstLine="540"/>
        <w:jc w:val="both"/>
      </w:pPr>
      <w:r>
        <w:rPr>
          <w:sz w:val="20"/>
        </w:rPr>
        <w:t xml:space="preserve">- граждане, уволенные с военной службы (службы) и приравненные к ним лица (450 семей, 493,5 млн рублей);</w:t>
      </w:r>
    </w:p>
    <w:p>
      <w:pPr>
        <w:pStyle w:val="0"/>
        <w:spacing w:before="200" w:line-rule="auto"/>
        <w:ind w:firstLine="540"/>
        <w:jc w:val="both"/>
      </w:pPr>
      <w:r>
        <w:rPr>
          <w:sz w:val="20"/>
        </w:rPr>
        <w:t xml:space="preserve">- участники ликвидации последствий радиационных аварий и катастроф, пострадавшие в результате этих аварий и катастроф и приравненные к ним лица (338 семей, 437,25 млн рублей);</w:t>
      </w:r>
    </w:p>
    <w:p>
      <w:pPr>
        <w:pStyle w:val="0"/>
        <w:spacing w:before="200" w:line-rule="auto"/>
        <w:ind w:firstLine="540"/>
        <w:jc w:val="both"/>
      </w:pPr>
      <w:r>
        <w:rPr>
          <w:sz w:val="20"/>
        </w:rPr>
        <w:t xml:space="preserve">- граждане, признанные в установленном порядке вынужденными переселенцами (850 семей, 1254,7 млн рублей);</w:t>
      </w:r>
    </w:p>
    <w:p>
      <w:pPr>
        <w:pStyle w:val="0"/>
        <w:spacing w:before="200" w:line-rule="auto"/>
        <w:ind w:firstLine="540"/>
        <w:jc w:val="both"/>
      </w:pPr>
      <w:r>
        <w:rPr>
          <w:sz w:val="20"/>
        </w:rPr>
        <w:t xml:space="preserve">- граждане, выехавшие из районов Крайнего Севера и приравненных к ним местностей (31 семья, 26,2 млн рублей);</w:t>
      </w:r>
    </w:p>
    <w:p>
      <w:pPr>
        <w:pStyle w:val="0"/>
        <w:spacing w:before="200" w:line-rule="auto"/>
        <w:ind w:firstLine="540"/>
        <w:jc w:val="both"/>
      </w:pPr>
      <w:r>
        <w:rPr>
          <w:sz w:val="20"/>
        </w:rPr>
        <w:t xml:space="preserve">- ветераны Великой Отечественной войны, члены семей погибших (умерших) инвалидов и участников Великой Отечественной войны (3053 чел., 2854,13 млн рублей);</w:t>
      </w:r>
    </w:p>
    <w:p>
      <w:pPr>
        <w:pStyle w:val="0"/>
        <w:spacing w:before="200" w:line-rule="auto"/>
        <w:ind w:firstLine="540"/>
        <w:jc w:val="both"/>
      </w:pPr>
      <w:r>
        <w:rPr>
          <w:sz w:val="20"/>
        </w:rPr>
        <w:t xml:space="preserve">- ветераны, инвалиды и семьи, имеющие детей-инвалидов (631 чел., 245,36 млн рублей);</w:t>
      </w:r>
    </w:p>
    <w:p>
      <w:pPr>
        <w:pStyle w:val="0"/>
        <w:spacing w:before="200" w:line-rule="auto"/>
        <w:ind w:firstLine="540"/>
        <w:jc w:val="both"/>
      </w:pPr>
      <w:r>
        <w:rPr>
          <w:sz w:val="20"/>
        </w:rPr>
        <w:t xml:space="preserve">- граждане, проживающие в сельской местности, в том числе молодые семьи и молодые специалисты (3446 семей, 797,2 млн рублей);</w:t>
      </w:r>
    </w:p>
    <w:p>
      <w:pPr>
        <w:pStyle w:val="0"/>
        <w:spacing w:before="200" w:line-rule="auto"/>
        <w:ind w:firstLine="540"/>
        <w:jc w:val="both"/>
      </w:pPr>
      <w:r>
        <w:rPr>
          <w:sz w:val="20"/>
        </w:rPr>
        <w:t xml:space="preserve">- молодые семьи (1306 семей, 444,7 млн рублей).</w:t>
      </w:r>
    </w:p>
    <w:p>
      <w:pPr>
        <w:pStyle w:val="0"/>
        <w:spacing w:before="200" w:line-rule="auto"/>
        <w:ind w:firstLine="540"/>
        <w:jc w:val="both"/>
      </w:pPr>
      <w:r>
        <w:rPr>
          <w:sz w:val="20"/>
        </w:rPr>
        <w:t xml:space="preserve">С 2000 года в области реализуется программа обеспечения жильем детей-сирот, детей, оставшихся без попечения родителей, и лиц из их числа.</w:t>
      </w:r>
    </w:p>
    <w:p>
      <w:pPr>
        <w:pStyle w:val="0"/>
        <w:spacing w:before="200" w:line-rule="auto"/>
        <w:ind w:firstLine="540"/>
        <w:jc w:val="both"/>
      </w:pPr>
      <w:r>
        <w:rPr>
          <w:sz w:val="20"/>
        </w:rPr>
        <w:t xml:space="preserve">В соответствии с этой программой за 2000 - 2012 годы предоставлено 1939 жилых помещений.</w:t>
      </w:r>
    </w:p>
    <w:p>
      <w:pPr>
        <w:pStyle w:val="0"/>
        <w:spacing w:before="200" w:line-rule="auto"/>
        <w:ind w:firstLine="540"/>
        <w:jc w:val="both"/>
      </w:pPr>
      <w:r>
        <w:rPr>
          <w:sz w:val="20"/>
        </w:rPr>
        <w:t xml:space="preserve">Несмотря на достигнутые результаты, в области сохраняется высокая потребность в обеспечении жильем отдельных категорий граждан, определенных федеральным и региональным законодательством (таблица 5).</w:t>
      </w:r>
    </w:p>
    <w:p>
      <w:pPr>
        <w:pStyle w:val="0"/>
        <w:jc w:val="both"/>
      </w:pPr>
      <w:r>
        <w:rPr>
          <w:sz w:val="20"/>
        </w:rPr>
      </w:r>
    </w:p>
    <w:p>
      <w:pPr>
        <w:pStyle w:val="0"/>
        <w:jc w:val="right"/>
      </w:pPr>
      <w:r>
        <w:rPr>
          <w:sz w:val="20"/>
        </w:rPr>
        <w:t xml:space="preserve">Таблица 5</w:t>
      </w:r>
    </w:p>
    <w:p>
      <w:pPr>
        <w:pStyle w:val="0"/>
        <w:jc w:val="both"/>
      </w:pPr>
      <w:r>
        <w:rPr>
          <w:sz w:val="20"/>
        </w:rPr>
      </w:r>
    </w:p>
    <w:p>
      <w:pPr>
        <w:pStyle w:val="0"/>
        <w:jc w:val="center"/>
      </w:pPr>
      <w:r>
        <w:rPr>
          <w:sz w:val="20"/>
        </w:rPr>
        <w:t xml:space="preserve">Количество семей граждан, отнесенных к отдельным категориям,</w:t>
      </w:r>
    </w:p>
    <w:p>
      <w:pPr>
        <w:pStyle w:val="0"/>
        <w:jc w:val="center"/>
      </w:pPr>
      <w:r>
        <w:rPr>
          <w:sz w:val="20"/>
        </w:rPr>
        <w:t xml:space="preserve">состоящих на учете на улучшение жилищных условий</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113"/>
        <w:gridCol w:w="2948"/>
      </w:tblGrid>
      <w:tr>
        <w:tc>
          <w:tcPr>
            <w:tcW w:w="6113" w:type="dxa"/>
          </w:tcPr>
          <w:p>
            <w:pPr>
              <w:pStyle w:val="0"/>
              <w:jc w:val="center"/>
            </w:pPr>
            <w:r>
              <w:rPr>
                <w:sz w:val="20"/>
              </w:rPr>
              <w:t xml:space="preserve">Категории граждан</w:t>
            </w:r>
          </w:p>
        </w:tc>
        <w:tc>
          <w:tcPr>
            <w:tcW w:w="2948" w:type="dxa"/>
          </w:tcPr>
          <w:p>
            <w:pPr>
              <w:pStyle w:val="0"/>
              <w:jc w:val="center"/>
            </w:pPr>
            <w:r>
              <w:rPr>
                <w:sz w:val="20"/>
              </w:rPr>
              <w:t xml:space="preserve">Количество семей, состоящих на учете в органах местного самоуправления</w:t>
            </w:r>
          </w:p>
        </w:tc>
      </w:tr>
      <w:tr>
        <w:tc>
          <w:tcPr>
            <w:tcW w:w="6113" w:type="dxa"/>
          </w:tcPr>
          <w:p>
            <w:pPr>
              <w:pStyle w:val="0"/>
              <w:jc w:val="center"/>
            </w:pPr>
            <w:r>
              <w:rPr>
                <w:sz w:val="20"/>
              </w:rPr>
              <w:t xml:space="preserve">Граждане, уволенные с военной службы</w:t>
            </w:r>
          </w:p>
        </w:tc>
        <w:tc>
          <w:tcPr>
            <w:tcW w:w="2948" w:type="dxa"/>
          </w:tcPr>
          <w:p>
            <w:pPr>
              <w:pStyle w:val="0"/>
              <w:jc w:val="center"/>
            </w:pPr>
            <w:r>
              <w:rPr>
                <w:sz w:val="20"/>
              </w:rPr>
              <w:t xml:space="preserve">61</w:t>
            </w:r>
          </w:p>
        </w:tc>
      </w:tr>
      <w:tr>
        <w:tc>
          <w:tcPr>
            <w:tcW w:w="6113" w:type="dxa"/>
          </w:tcPr>
          <w:p>
            <w:pPr>
              <w:pStyle w:val="0"/>
              <w:jc w:val="center"/>
            </w:pPr>
            <w:r>
              <w:rPr>
                <w:sz w:val="20"/>
              </w:rPr>
              <w:t xml:space="preserve">Вынужденные переселенцы</w:t>
            </w:r>
          </w:p>
        </w:tc>
        <w:tc>
          <w:tcPr>
            <w:tcW w:w="2948" w:type="dxa"/>
          </w:tcPr>
          <w:p>
            <w:pPr>
              <w:pStyle w:val="0"/>
              <w:jc w:val="center"/>
            </w:pPr>
            <w:r>
              <w:rPr>
                <w:sz w:val="20"/>
              </w:rPr>
              <w:t xml:space="preserve">507</w:t>
            </w:r>
          </w:p>
        </w:tc>
      </w:tr>
      <w:tr>
        <w:tc>
          <w:tcPr>
            <w:tcW w:w="6113" w:type="dxa"/>
          </w:tcPr>
          <w:p>
            <w:pPr>
              <w:pStyle w:val="0"/>
              <w:jc w:val="center"/>
            </w:pPr>
            <w:r>
              <w:rPr>
                <w:sz w:val="20"/>
              </w:rPr>
              <w:t xml:space="preserve">Участники ликвидации аварии на ЧАЭС</w:t>
            </w:r>
          </w:p>
        </w:tc>
        <w:tc>
          <w:tcPr>
            <w:tcW w:w="2948" w:type="dxa"/>
          </w:tcPr>
          <w:p>
            <w:pPr>
              <w:pStyle w:val="0"/>
              <w:jc w:val="center"/>
            </w:pPr>
            <w:r>
              <w:rPr>
                <w:sz w:val="20"/>
              </w:rPr>
              <w:t xml:space="preserve">95</w:t>
            </w:r>
          </w:p>
        </w:tc>
      </w:tr>
      <w:tr>
        <w:tc>
          <w:tcPr>
            <w:tcW w:w="6113" w:type="dxa"/>
          </w:tcPr>
          <w:p>
            <w:pPr>
              <w:pStyle w:val="0"/>
              <w:jc w:val="center"/>
            </w:pPr>
            <w:r>
              <w:rPr>
                <w:sz w:val="20"/>
              </w:rPr>
              <w:t xml:space="preserve">Граждане, выехавшие из районов Крайнего Севера и приравненных к ним местностей</w:t>
            </w:r>
          </w:p>
        </w:tc>
        <w:tc>
          <w:tcPr>
            <w:tcW w:w="2948" w:type="dxa"/>
          </w:tcPr>
          <w:p>
            <w:pPr>
              <w:pStyle w:val="0"/>
              <w:jc w:val="center"/>
            </w:pPr>
            <w:r>
              <w:rPr>
                <w:sz w:val="20"/>
              </w:rPr>
              <w:t xml:space="preserve">172</w:t>
            </w:r>
          </w:p>
        </w:tc>
      </w:tr>
      <w:tr>
        <w:tc>
          <w:tcPr>
            <w:tcW w:w="6113" w:type="dxa"/>
          </w:tcPr>
          <w:p>
            <w:pPr>
              <w:pStyle w:val="0"/>
              <w:jc w:val="center"/>
            </w:pPr>
            <w:r>
              <w:rPr>
                <w:sz w:val="20"/>
              </w:rPr>
              <w:t xml:space="preserve">Ветераны, инвалиды и семьи, имеющие детей-инвалидов (чел.)</w:t>
            </w:r>
          </w:p>
        </w:tc>
        <w:tc>
          <w:tcPr>
            <w:tcW w:w="2948" w:type="dxa"/>
          </w:tcPr>
          <w:p>
            <w:pPr>
              <w:pStyle w:val="0"/>
              <w:jc w:val="center"/>
            </w:pPr>
            <w:r>
              <w:rPr>
                <w:sz w:val="20"/>
              </w:rPr>
              <w:t xml:space="preserve">1639</w:t>
            </w:r>
          </w:p>
        </w:tc>
      </w:tr>
      <w:tr>
        <w:tc>
          <w:tcPr>
            <w:tcW w:w="6113" w:type="dxa"/>
          </w:tcPr>
          <w:p>
            <w:pPr>
              <w:pStyle w:val="0"/>
              <w:jc w:val="center"/>
            </w:pPr>
            <w:r>
              <w:rPr>
                <w:sz w:val="20"/>
              </w:rPr>
              <w:t xml:space="preserve">Ветераны Великой Отечественной войны, члены семей погибших (умерших) инвалидов и участников Великой Отечественной войны (чел.)</w:t>
            </w:r>
          </w:p>
        </w:tc>
        <w:tc>
          <w:tcPr>
            <w:tcW w:w="2948" w:type="dxa"/>
          </w:tcPr>
          <w:p>
            <w:pPr>
              <w:pStyle w:val="0"/>
              <w:jc w:val="center"/>
            </w:pPr>
            <w:r>
              <w:rPr>
                <w:sz w:val="20"/>
              </w:rPr>
              <w:t xml:space="preserve">707</w:t>
            </w:r>
          </w:p>
        </w:tc>
      </w:tr>
      <w:tr>
        <w:tc>
          <w:tcPr>
            <w:tcW w:w="6113" w:type="dxa"/>
          </w:tcPr>
          <w:p>
            <w:pPr>
              <w:pStyle w:val="0"/>
              <w:jc w:val="center"/>
            </w:pPr>
            <w:r>
              <w:rPr>
                <w:sz w:val="20"/>
              </w:rPr>
              <w:t xml:space="preserve">Дети-сироты и дети, оставшиеся без попечения родителей (чел.)</w:t>
            </w:r>
          </w:p>
        </w:tc>
        <w:tc>
          <w:tcPr>
            <w:tcW w:w="2948" w:type="dxa"/>
          </w:tcPr>
          <w:p>
            <w:pPr>
              <w:pStyle w:val="0"/>
              <w:jc w:val="center"/>
            </w:pPr>
            <w:r>
              <w:rPr>
                <w:sz w:val="20"/>
              </w:rPr>
              <w:t xml:space="preserve">977</w:t>
            </w:r>
          </w:p>
        </w:tc>
      </w:tr>
      <w:tr>
        <w:tc>
          <w:tcPr>
            <w:tcW w:w="6113" w:type="dxa"/>
          </w:tcPr>
          <w:p>
            <w:pPr>
              <w:pStyle w:val="0"/>
              <w:jc w:val="center"/>
            </w:pPr>
            <w:r>
              <w:rPr>
                <w:sz w:val="20"/>
              </w:rPr>
              <w:t xml:space="preserve">Молодые семьи</w:t>
            </w:r>
          </w:p>
        </w:tc>
        <w:tc>
          <w:tcPr>
            <w:tcW w:w="2948" w:type="dxa"/>
          </w:tcPr>
          <w:p>
            <w:pPr>
              <w:pStyle w:val="0"/>
              <w:jc w:val="center"/>
            </w:pPr>
            <w:r>
              <w:rPr>
                <w:sz w:val="20"/>
              </w:rPr>
              <w:t xml:space="preserve">1 365</w:t>
            </w:r>
          </w:p>
        </w:tc>
      </w:tr>
      <w:tr>
        <w:tc>
          <w:tcPr>
            <w:tcW w:w="6113" w:type="dxa"/>
          </w:tcPr>
          <w:p>
            <w:pPr>
              <w:pStyle w:val="0"/>
              <w:jc w:val="center"/>
            </w:pPr>
            <w:r>
              <w:rPr>
                <w:sz w:val="20"/>
              </w:rPr>
              <w:t xml:space="preserve">ИТОГО:</w:t>
            </w:r>
          </w:p>
        </w:tc>
        <w:tc>
          <w:tcPr>
            <w:tcW w:w="2948" w:type="dxa"/>
          </w:tcPr>
          <w:p>
            <w:pPr>
              <w:pStyle w:val="0"/>
              <w:jc w:val="center"/>
            </w:pPr>
            <w:r>
              <w:rPr>
                <w:sz w:val="20"/>
              </w:rPr>
              <w:t xml:space="preserve">5 523</w:t>
            </w:r>
          </w:p>
        </w:tc>
      </w:tr>
    </w:tbl>
    <w:p>
      <w:pPr>
        <w:pStyle w:val="0"/>
        <w:jc w:val="both"/>
      </w:pPr>
      <w:r>
        <w:rPr>
          <w:sz w:val="20"/>
        </w:rPr>
      </w:r>
    </w:p>
    <w:p>
      <w:pPr>
        <w:pStyle w:val="0"/>
        <w:ind w:firstLine="540"/>
        <w:jc w:val="both"/>
      </w:pPr>
      <w:r>
        <w:rPr>
          <w:sz w:val="20"/>
        </w:rPr>
        <w:t xml:space="preserve">На сегодняшний день не менее 50 процентов семей, проживающих на территории Белгородской области, хотели бы улучшить жилищные условия. Общая потребность в жилых помещениях оценивается на уровне 30 процентов, от существующего жилищного фонда, или 12,1 млн кв. метров.</w:t>
      </w:r>
    </w:p>
    <w:p>
      <w:pPr>
        <w:pStyle w:val="0"/>
        <w:spacing w:before="200" w:line-rule="auto"/>
        <w:ind w:firstLine="540"/>
        <w:jc w:val="both"/>
      </w:pPr>
      <w:r>
        <w:rPr>
          <w:sz w:val="20"/>
        </w:rPr>
        <w:t xml:space="preserve">Резерв по вводу жилья в эксплуатацию сосредоточен в незавершенном строительстве, объем которого (без индивидуальных жилых домов), по данным Белгородстата, на конец 2012 года составил 156,5 тыс. кв. м общей площади. По сравнению с аналогичными данными на конец 2008 года этот показатель снизился на 183,6 тыс. кв. м, или на 54 процента (рисунок 6 - не приводится).</w:t>
      </w:r>
    </w:p>
    <w:p>
      <w:pPr>
        <w:pStyle w:val="0"/>
        <w:spacing w:before="200" w:line-rule="auto"/>
        <w:ind w:firstLine="540"/>
        <w:jc w:val="both"/>
      </w:pPr>
      <w:r>
        <w:rPr>
          <w:sz w:val="20"/>
        </w:rPr>
        <w:t xml:space="preserve">На конец 2012 года в различных стадиях строительства находилось 15,9 тыс. индивидуальных жилых домов общей площадью 1,95 млн кв. м, что на 22 процента ниже, чем на конец 2008 года (2,5 млн кв. м).</w:t>
      </w:r>
    </w:p>
    <w:p>
      <w:pPr>
        <w:pStyle w:val="0"/>
        <w:jc w:val="both"/>
      </w:pPr>
      <w:r>
        <w:rPr>
          <w:sz w:val="20"/>
        </w:rPr>
      </w:r>
    </w:p>
    <w:p>
      <w:pPr>
        <w:pStyle w:val="2"/>
        <w:outlineLvl w:val="3"/>
        <w:jc w:val="center"/>
      </w:pPr>
      <w:r>
        <w:rPr>
          <w:sz w:val="20"/>
        </w:rPr>
        <w:t xml:space="preserve">Рисунок 6. Общая площадь жилых домов (без индивидуальных),</w:t>
      </w:r>
    </w:p>
    <w:p>
      <w:pPr>
        <w:pStyle w:val="2"/>
        <w:jc w:val="center"/>
      </w:pPr>
      <w:r>
        <w:rPr>
          <w:sz w:val="20"/>
        </w:rPr>
        <w:t xml:space="preserve">находящихся в незавершенном строительстве на конец года</w:t>
      </w:r>
    </w:p>
    <w:p>
      <w:pPr>
        <w:pStyle w:val="0"/>
        <w:jc w:val="both"/>
      </w:pPr>
      <w:r>
        <w:rPr>
          <w:sz w:val="20"/>
        </w:rPr>
      </w:r>
    </w:p>
    <w:p>
      <w:pPr>
        <w:pStyle w:val="0"/>
        <w:jc w:val="center"/>
      </w:pPr>
      <w:r>
        <w:rPr>
          <w:sz w:val="20"/>
        </w:rPr>
        <w:t xml:space="preserve">Рисунок не приводится.</w:t>
      </w:r>
    </w:p>
    <w:p>
      <w:pPr>
        <w:pStyle w:val="0"/>
        <w:jc w:val="both"/>
      </w:pPr>
      <w:r>
        <w:rPr>
          <w:sz w:val="20"/>
        </w:rPr>
      </w:r>
    </w:p>
    <w:p>
      <w:pPr>
        <w:pStyle w:val="0"/>
        <w:ind w:firstLine="540"/>
        <w:jc w:val="both"/>
      </w:pPr>
      <w:r>
        <w:rPr>
          <w:sz w:val="20"/>
        </w:rPr>
        <w:t xml:space="preserve">Подводя итог, можно выделить следующие проблемы в сфере жилищного строительства региона:</w:t>
      </w:r>
    </w:p>
    <w:p>
      <w:pPr>
        <w:pStyle w:val="0"/>
        <w:spacing w:before="200" w:line-rule="auto"/>
        <w:ind w:firstLine="540"/>
        <w:jc w:val="both"/>
      </w:pPr>
      <w:r>
        <w:rPr>
          <w:sz w:val="20"/>
        </w:rPr>
        <w:t xml:space="preserve">1. Снижение инвестиционной активности в строительстве.</w:t>
      </w:r>
    </w:p>
    <w:p>
      <w:pPr>
        <w:pStyle w:val="0"/>
        <w:spacing w:before="200" w:line-rule="auto"/>
        <w:ind w:firstLine="540"/>
        <w:jc w:val="both"/>
      </w:pPr>
      <w:r>
        <w:rPr>
          <w:sz w:val="20"/>
        </w:rPr>
        <w:t xml:space="preserve">2. Низкая доступность кредитных ресурсов как для строительных организаций, так и для граждан.</w:t>
      </w:r>
    </w:p>
    <w:p>
      <w:pPr>
        <w:pStyle w:val="0"/>
        <w:spacing w:before="200" w:line-rule="auto"/>
        <w:ind w:firstLine="540"/>
        <w:jc w:val="both"/>
      </w:pPr>
      <w:r>
        <w:rPr>
          <w:sz w:val="20"/>
        </w:rPr>
        <w:t xml:space="preserve">3. Высокая рыночная стоимость жилья, что делает его приобретение малодоступным для основной доли населения области с невысокими доходами (работники бюджетной сферы, молодые и неполные семьи, жители сельской местности).</w:t>
      </w:r>
    </w:p>
    <w:p>
      <w:pPr>
        <w:pStyle w:val="0"/>
        <w:spacing w:before="200" w:line-rule="auto"/>
        <w:ind w:firstLine="540"/>
        <w:jc w:val="both"/>
      </w:pPr>
      <w:r>
        <w:rPr>
          <w:sz w:val="20"/>
        </w:rPr>
        <w:t xml:space="preserve">4. Низкие темпы обеспечения жильем жителей области, принятых на учет в качестве нуждающихся в улучшении жилищных условий, а также высокая потребность в предоставлении жилья отдельным категориям граждан, определенным федеральным и региональным законодательством.</w:t>
      </w:r>
    </w:p>
    <w:p>
      <w:pPr>
        <w:pStyle w:val="0"/>
        <w:spacing w:before="200" w:line-rule="auto"/>
        <w:ind w:firstLine="540"/>
        <w:jc w:val="both"/>
      </w:pPr>
      <w:r>
        <w:rPr>
          <w:sz w:val="20"/>
        </w:rPr>
        <w:t xml:space="preserve">5. Высокая доля ветхого и аварийного жилья в общем объеме жилищного фонда области.</w:t>
      </w:r>
    </w:p>
    <w:p>
      <w:pPr>
        <w:pStyle w:val="0"/>
        <w:spacing w:before="200" w:line-rule="auto"/>
        <w:ind w:firstLine="540"/>
        <w:jc w:val="both"/>
      </w:pPr>
      <w:r>
        <w:rPr>
          <w:sz w:val="20"/>
        </w:rPr>
        <w:t xml:space="preserve">6. Высокая стоимость подключения к сетям инженерно-технического обеспечения и осуществления технологического присоединения к электрическим сетям вновь построенных или реконструированных объектов капитального строительства.</w:t>
      </w:r>
    </w:p>
    <w:p>
      <w:pPr>
        <w:pStyle w:val="0"/>
        <w:spacing w:before="200" w:line-rule="auto"/>
        <w:ind w:firstLine="540"/>
        <w:jc w:val="both"/>
      </w:pPr>
      <w:r>
        <w:rPr>
          <w:sz w:val="20"/>
        </w:rPr>
        <w:t xml:space="preserve">Решение данных проблем необходимо для сохранения темпов жилищного строительства, удовлетворения платежеспособного спроса населения на жилье, стабилизации цен на недвижимость, формирования рынка доступного жилья, а также развития сбалансированной системы финансирования жилищной сферы, усиления мер государственной поддержки граждан в решении их жилищных проблем, привлечения в жилищную сферу долгосрочных финансовых ресурсов.</w:t>
      </w:r>
    </w:p>
    <w:p>
      <w:pPr>
        <w:pStyle w:val="0"/>
        <w:jc w:val="both"/>
      </w:pPr>
      <w:r>
        <w:rPr>
          <w:sz w:val="20"/>
        </w:rPr>
      </w:r>
    </w:p>
    <w:p>
      <w:pPr>
        <w:pStyle w:val="2"/>
        <w:outlineLvl w:val="2"/>
        <w:jc w:val="center"/>
      </w:pPr>
      <w:r>
        <w:rPr>
          <w:sz w:val="20"/>
        </w:rPr>
        <w:t xml:space="preserve">2. Цель, задачи, сроки и этапы реализации подпрограммы 1</w:t>
      </w:r>
    </w:p>
    <w:p>
      <w:pPr>
        <w:pStyle w:val="0"/>
        <w:jc w:val="both"/>
      </w:pPr>
      <w:r>
        <w:rPr>
          <w:sz w:val="20"/>
        </w:rPr>
      </w:r>
    </w:p>
    <w:p>
      <w:pPr>
        <w:pStyle w:val="0"/>
        <w:ind w:firstLine="540"/>
        <w:jc w:val="both"/>
      </w:pPr>
      <w:r>
        <w:rPr>
          <w:sz w:val="20"/>
        </w:rPr>
        <w:t xml:space="preserve">Целью подпрограммы 1 является повышение уровня доступности и качества жилья для населения.</w:t>
      </w:r>
    </w:p>
    <w:p>
      <w:pPr>
        <w:pStyle w:val="0"/>
        <w:spacing w:before="200" w:line-rule="auto"/>
        <w:ind w:firstLine="540"/>
        <w:jc w:val="both"/>
      </w:pPr>
      <w:r>
        <w:rPr>
          <w:sz w:val="20"/>
        </w:rPr>
        <w:t xml:space="preserve">Для достижения поставленной цели предусматривается решение следующих основных задач:</w:t>
      </w:r>
    </w:p>
    <w:p>
      <w:pPr>
        <w:pStyle w:val="0"/>
        <w:spacing w:before="200" w:line-rule="auto"/>
        <w:ind w:firstLine="540"/>
        <w:jc w:val="both"/>
      </w:pPr>
      <w:r>
        <w:rPr>
          <w:sz w:val="20"/>
        </w:rPr>
        <w:t xml:space="preserve">- выполнение государственных обязательств по обеспечению жильем категорий граждан, установленных федеральным и региональным законодательством;</w:t>
      </w:r>
    </w:p>
    <w:p>
      <w:pPr>
        <w:pStyle w:val="0"/>
        <w:spacing w:before="200" w:line-rule="auto"/>
        <w:ind w:firstLine="540"/>
        <w:jc w:val="both"/>
      </w:pPr>
      <w:r>
        <w:rPr>
          <w:sz w:val="20"/>
        </w:rPr>
        <w:t xml:space="preserve">- создание условий для развития массового строительства жилья, в том числе стандартного жилья;</w:t>
      </w:r>
    </w:p>
    <w:p>
      <w:pPr>
        <w:pStyle w:val="0"/>
        <w:spacing w:before="200" w:line-rule="auto"/>
        <w:ind w:firstLine="540"/>
        <w:jc w:val="both"/>
      </w:pPr>
      <w:r>
        <w:rPr>
          <w:sz w:val="20"/>
        </w:rPr>
        <w:t xml:space="preserve">- обеспечение ликвидации аварийного и ветхого жилья и переселение граждан;</w:t>
      </w:r>
    </w:p>
    <w:p>
      <w:pPr>
        <w:pStyle w:val="0"/>
        <w:spacing w:before="200" w:line-rule="auto"/>
        <w:ind w:firstLine="540"/>
        <w:jc w:val="both"/>
      </w:pPr>
      <w:r>
        <w:rPr>
          <w:sz w:val="20"/>
        </w:rPr>
        <w:t xml:space="preserve">- обеспечение земельных участков для жилищного строительства инженерной, социальной и дорожной инфраструктурами.</w:t>
      </w:r>
    </w:p>
    <w:p>
      <w:pPr>
        <w:pStyle w:val="0"/>
        <w:spacing w:before="200" w:line-rule="auto"/>
        <w:ind w:firstLine="540"/>
        <w:jc w:val="both"/>
      </w:pPr>
      <w:r>
        <w:rPr>
          <w:sz w:val="20"/>
        </w:rPr>
        <w:t xml:space="preserve">Реализация подпрограммы 1 рассчитана на 2014 - 2025 годы.</w:t>
      </w:r>
    </w:p>
    <w:p>
      <w:pPr>
        <w:pStyle w:val="0"/>
        <w:spacing w:before="200" w:line-rule="auto"/>
        <w:ind w:firstLine="540"/>
        <w:jc w:val="both"/>
      </w:pPr>
      <w:r>
        <w:rPr>
          <w:sz w:val="20"/>
        </w:rPr>
        <w:t xml:space="preserve">Общее руководство реализацией подпрограммы 1 осуществляет ответственный исполнитель подпрограммы - министерство строительства Белгородской области.</w:t>
      </w:r>
    </w:p>
    <w:p>
      <w:pPr>
        <w:pStyle w:val="0"/>
        <w:jc w:val="both"/>
      </w:pPr>
      <w:r>
        <w:rPr>
          <w:sz w:val="20"/>
        </w:rPr>
        <w:t xml:space="preserve">(в ред. </w:t>
      </w:r>
      <w:hyperlink w:history="0" r:id="rId11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Ответственный исполнитель обеспечивает реализацию мероприятий подпрограммы 1, несет ответственность за реализацию подпрограммы 1 в целом, достижение цели, решение задач подпрограммы 1, достижение целевых показателей (индикаторов) и конечных результатов реализации подпрограммы 1.</w:t>
      </w:r>
    </w:p>
    <w:p>
      <w:pPr>
        <w:pStyle w:val="0"/>
        <w:spacing w:before="200" w:line-rule="auto"/>
        <w:ind w:firstLine="540"/>
        <w:jc w:val="both"/>
      </w:pPr>
      <w:r>
        <w:rPr>
          <w:sz w:val="20"/>
        </w:rPr>
        <w:t xml:space="preserve">В процессе реализации подпрограммы 1 ответственный исполнитель вправе принимать решения о внесении изменений в перечни и состав мероприятий, сроки их реализации, а также в соответствии с действующим законодательством в объемы бюджетных ассигнований на реализацию мероприятий в пределах утвержденных лимитов бюджетных ассигнований на реализацию подпрограммы 1 в целом.</w:t>
      </w:r>
    </w:p>
    <w:p>
      <w:pPr>
        <w:pStyle w:val="0"/>
        <w:spacing w:before="200" w:line-rule="auto"/>
        <w:ind w:firstLine="540"/>
        <w:jc w:val="both"/>
      </w:pPr>
      <w:r>
        <w:rPr>
          <w:sz w:val="20"/>
        </w:rPr>
        <w:t xml:space="preserve">Контроль за реализацией подпрограммы 1 осуществляется ответственным исполнителем государственной программы - министерством строительства Белгородской области. Мониторинг реализации подпрограммы 1 осуществляется министерством экономического развития и промышленности Белгородской области на основе годовых и квартальных отчетов о ходе реализации подпрограммы 1.</w:t>
      </w:r>
    </w:p>
    <w:p>
      <w:pPr>
        <w:pStyle w:val="0"/>
        <w:jc w:val="both"/>
      </w:pPr>
      <w:r>
        <w:rPr>
          <w:sz w:val="20"/>
        </w:rPr>
        <w:t xml:space="preserve">(в ред. </w:t>
      </w:r>
      <w:hyperlink w:history="0" r:id="rId11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С целью получения оперативной информации о ходе реализации подпрограммы 1 ответственный исполнитель подпрограммы 1 по запросу министерства экономического развития и промышленности Белгородской области направляет сведения о ходе реализации мероприятий подпрограммы 1 и достижении целевых показателей (индикаторов) подпрограммы 1.</w:t>
      </w:r>
    </w:p>
    <w:p>
      <w:pPr>
        <w:pStyle w:val="0"/>
        <w:jc w:val="both"/>
      </w:pPr>
      <w:r>
        <w:rPr>
          <w:sz w:val="20"/>
        </w:rPr>
        <w:t xml:space="preserve">(в ред. </w:t>
      </w:r>
      <w:hyperlink w:history="0" r:id="rId11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Информация о ходе реализации мероприятий подпрограммы 1 должна содержать:</w:t>
      </w:r>
    </w:p>
    <w:p>
      <w:pPr>
        <w:pStyle w:val="0"/>
        <w:spacing w:before="200" w:line-rule="auto"/>
        <w:ind w:firstLine="540"/>
        <w:jc w:val="both"/>
      </w:pPr>
      <w:r>
        <w:rPr>
          <w:sz w:val="20"/>
        </w:rPr>
        <w:t xml:space="preserve">- конкретные результаты реализации подпрограммы 1, достигнутые за отчетный период;</w:t>
      </w:r>
    </w:p>
    <w:p>
      <w:pPr>
        <w:pStyle w:val="0"/>
        <w:spacing w:before="200" w:line-rule="auto"/>
        <w:ind w:firstLine="540"/>
        <w:jc w:val="both"/>
      </w:pPr>
      <w:r>
        <w:rPr>
          <w:sz w:val="20"/>
        </w:rPr>
        <w:t xml:space="preserve">- результаты реализации мероприятий подпрограммы 1;</w:t>
      </w:r>
    </w:p>
    <w:p>
      <w:pPr>
        <w:pStyle w:val="0"/>
        <w:spacing w:before="200" w:line-rule="auto"/>
        <w:ind w:firstLine="540"/>
        <w:jc w:val="both"/>
      </w:pPr>
      <w:r>
        <w:rPr>
          <w:sz w:val="20"/>
        </w:rPr>
        <w:t xml:space="preserve">- результаты использования бюджетных ассигнований областного бюджета и иных средств на реализацию мероприятий подпрограммы 1;</w:t>
      </w:r>
    </w:p>
    <w:p>
      <w:pPr>
        <w:pStyle w:val="0"/>
        <w:spacing w:before="200" w:line-rule="auto"/>
        <w:ind w:firstLine="540"/>
        <w:jc w:val="both"/>
      </w:pPr>
      <w:r>
        <w:rPr>
          <w:sz w:val="20"/>
        </w:rPr>
        <w:t xml:space="preserve">- предложения по дальнейшей реализации подпрограммы 1.</w:t>
      </w:r>
    </w:p>
    <w:p>
      <w:pPr>
        <w:pStyle w:val="0"/>
        <w:spacing w:before="200" w:line-rule="auto"/>
        <w:ind w:firstLine="540"/>
        <w:jc w:val="both"/>
      </w:pPr>
      <w:r>
        <w:rPr>
          <w:sz w:val="20"/>
        </w:rPr>
        <w:t xml:space="preserve">Ответственный исполнитель подпрограммы 1 ежегодно в срок до 15 февраля года, следующего за отчетным, готовит и направляет в министерство экономического развития и промышленности Белгородской области и в министерство финансов и бюджетной политики Белгородской области годовой отчет о ходе реализации подпрограммы 1.</w:t>
      </w:r>
    </w:p>
    <w:p>
      <w:pPr>
        <w:pStyle w:val="0"/>
        <w:jc w:val="both"/>
      </w:pPr>
      <w:r>
        <w:rPr>
          <w:sz w:val="20"/>
        </w:rPr>
        <w:t xml:space="preserve">(в ред. </w:t>
      </w:r>
      <w:hyperlink w:history="0" r:id="rId12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1</w:t>
      </w:r>
    </w:p>
    <w:p>
      <w:pPr>
        <w:pStyle w:val="0"/>
        <w:jc w:val="both"/>
      </w:pPr>
      <w:r>
        <w:rPr>
          <w:sz w:val="20"/>
        </w:rPr>
      </w:r>
    </w:p>
    <w:p>
      <w:pPr>
        <w:pStyle w:val="0"/>
        <w:ind w:firstLine="540"/>
        <w:jc w:val="both"/>
      </w:pPr>
      <w:r>
        <w:rPr>
          <w:sz w:val="20"/>
        </w:rPr>
        <w:t xml:space="preserve">Для реализации достижения целевых показателей необходима реализация комплекса мер, направленных на стимулирование инвестиционной активности участников рынка жилищного строительства и создание условий для комплексного развития данного сектора экономики.</w:t>
      </w:r>
    </w:p>
    <w:p>
      <w:pPr>
        <w:pStyle w:val="0"/>
        <w:spacing w:before="200" w:line-rule="auto"/>
        <w:ind w:firstLine="540"/>
        <w:jc w:val="both"/>
      </w:pPr>
      <w:r>
        <w:rPr>
          <w:sz w:val="20"/>
        </w:rPr>
        <w:t xml:space="preserve">В рамках решения задачи 1 "Выполнение государственных обязательств по обеспечению жильем категорий граждан, установленных федеральным и региональным законодательством" планируется реализовать следующие основные мероприятия.</w:t>
      </w:r>
    </w:p>
    <w:p>
      <w:pPr>
        <w:pStyle w:val="0"/>
        <w:spacing w:before="200" w:line-rule="auto"/>
        <w:ind w:firstLine="540"/>
        <w:jc w:val="both"/>
      </w:pPr>
      <w:r>
        <w:rPr>
          <w:sz w:val="20"/>
        </w:rPr>
        <w:t xml:space="preserve">Основное мероприятие 1.1 "Обеспечение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p>
      <w:pPr>
        <w:pStyle w:val="0"/>
        <w:spacing w:before="200" w:line-rule="auto"/>
        <w:ind w:firstLine="540"/>
        <w:jc w:val="both"/>
      </w:pPr>
      <w:r>
        <w:rPr>
          <w:sz w:val="20"/>
        </w:rPr>
        <w:t xml:space="preserve">Обеспечение жильем данной категории граждан проходит в рамках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w:t>
      </w:r>
      <w:hyperlink w:history="0" r:id="rId121" w:tooltip="Постановление Правительства РФ от 30.12.2017 N 1710 (ред. от 20.01.2023)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КонсультантПлюс}">
        <w:r>
          <w:rPr>
            <w:sz w:val="20"/>
            <w:color w:val="0000ff"/>
          </w:rPr>
          <w:t xml:space="preserve">программы</w:t>
        </w:r>
      </w:hyperlink>
      <w:r>
        <w:rPr>
          <w:sz w:val="20"/>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посредством выдачи государственного жилищного сертификата (ГЖС).</w:t>
      </w:r>
    </w:p>
    <w:p>
      <w:pPr>
        <w:pStyle w:val="0"/>
        <w:spacing w:before="200" w:line-rule="auto"/>
        <w:ind w:firstLine="540"/>
        <w:jc w:val="both"/>
      </w:pPr>
      <w:r>
        <w:rPr>
          <w:sz w:val="20"/>
        </w:rPr>
        <w:t xml:space="preserve">Финансирование данного основного мероприятия осуществляется за счет средств федерального бюджета.</w:t>
      </w:r>
    </w:p>
    <w:p>
      <w:pPr>
        <w:pStyle w:val="0"/>
        <w:spacing w:before="200" w:line-rule="auto"/>
        <w:ind w:firstLine="540"/>
        <w:jc w:val="both"/>
      </w:pPr>
      <w:r>
        <w:rPr>
          <w:sz w:val="20"/>
        </w:rPr>
        <w:t xml:space="preserve">Оценка эффективности реализации мер по обеспечению жильем указанной категорий граждан осуществляется на основе индикатора, которым является количество семей, улучшивших жилищные условия с использованием средств федерального бюджета.</w:t>
      </w:r>
    </w:p>
    <w:p>
      <w:pPr>
        <w:pStyle w:val="0"/>
        <w:spacing w:before="200" w:line-rule="auto"/>
        <w:ind w:firstLine="540"/>
        <w:jc w:val="both"/>
      </w:pPr>
      <w:r>
        <w:rPr>
          <w:sz w:val="20"/>
        </w:rPr>
        <w:t xml:space="preserve">В 2019 - 2021 годах планируется обеспечить жилыми помещениями 38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p>
      <w:pPr>
        <w:pStyle w:val="0"/>
        <w:spacing w:before="200" w:line-rule="auto"/>
        <w:ind w:firstLine="540"/>
        <w:jc w:val="both"/>
      </w:pPr>
      <w:r>
        <w:rPr>
          <w:sz w:val="20"/>
        </w:rPr>
        <w:t xml:space="preserve">Основное мероприятие 1.2 "Обеспечение жилыми помещениями граждан, признанных в установленном порядке вынужденными переселенцами".</w:t>
      </w:r>
    </w:p>
    <w:p>
      <w:pPr>
        <w:pStyle w:val="0"/>
        <w:spacing w:before="200" w:line-rule="auto"/>
        <w:ind w:firstLine="540"/>
        <w:jc w:val="both"/>
      </w:pPr>
      <w:r>
        <w:rPr>
          <w:sz w:val="20"/>
        </w:rPr>
        <w:t xml:space="preserve">Обеспечение жильем данной категории граждан проходит в рамках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w:t>
      </w:r>
      <w:hyperlink w:history="0" r:id="rId122" w:tooltip="Постановление Правительства РФ от 30.12.2017 N 1710 (ред. от 20.01.2023)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КонсультантПлюс}">
        <w:r>
          <w:rPr>
            <w:sz w:val="20"/>
            <w:color w:val="0000ff"/>
          </w:rPr>
          <w:t xml:space="preserve">программы</w:t>
        </w:r>
      </w:hyperlink>
      <w:r>
        <w:rPr>
          <w:sz w:val="20"/>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посредством выдачи государственного жилищного сертификата (ГЖС).</w:t>
      </w:r>
    </w:p>
    <w:p>
      <w:pPr>
        <w:pStyle w:val="0"/>
        <w:spacing w:before="200" w:line-rule="auto"/>
        <w:ind w:firstLine="540"/>
        <w:jc w:val="both"/>
      </w:pPr>
      <w:r>
        <w:rPr>
          <w:sz w:val="20"/>
        </w:rPr>
        <w:t xml:space="preserve">Финансирование данного основного мероприятия осуществляется за счет средств федерального бюджета.</w:t>
      </w:r>
    </w:p>
    <w:p>
      <w:pPr>
        <w:pStyle w:val="0"/>
        <w:spacing w:before="200" w:line-rule="auto"/>
        <w:ind w:firstLine="540"/>
        <w:jc w:val="both"/>
      </w:pPr>
      <w:r>
        <w:rPr>
          <w:sz w:val="20"/>
        </w:rPr>
        <w:t xml:space="preserve">Оценка эффективности реализации мер по обеспечению жильем указанной категорий граждан осуществляется на основе индикатора, которым является количество семей, улучшивших жилищные условия с использованием средств федерального бюджета.</w:t>
      </w:r>
    </w:p>
    <w:p>
      <w:pPr>
        <w:pStyle w:val="0"/>
        <w:spacing w:before="200" w:line-rule="auto"/>
        <w:ind w:firstLine="540"/>
        <w:jc w:val="both"/>
      </w:pPr>
      <w:r>
        <w:rPr>
          <w:sz w:val="20"/>
        </w:rPr>
        <w:t xml:space="preserve">В 2019 - 2021 годах планируется обеспечить жилыми помещениями 81 граждан, признанных в установленном порядке вынужденными переселенцами.</w:t>
      </w:r>
    </w:p>
    <w:p>
      <w:pPr>
        <w:pStyle w:val="0"/>
        <w:spacing w:before="200" w:line-rule="auto"/>
        <w:ind w:firstLine="540"/>
        <w:jc w:val="both"/>
      </w:pPr>
      <w:r>
        <w:rPr>
          <w:sz w:val="20"/>
        </w:rPr>
        <w:t xml:space="preserve">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pPr>
        <w:pStyle w:val="0"/>
        <w:spacing w:before="200" w:line-rule="auto"/>
        <w:ind w:firstLine="540"/>
        <w:jc w:val="both"/>
      </w:pPr>
      <w:r>
        <w:rPr>
          <w:sz w:val="20"/>
        </w:rPr>
        <w:t xml:space="preserve">Основное мероприятие 1.3 "Обеспечение жилыми помещениями граждан, выезжающих (выехавших) из районов Крайнего Севера, и приравненных к ним местностей".</w:t>
      </w:r>
    </w:p>
    <w:p>
      <w:pPr>
        <w:pStyle w:val="0"/>
        <w:spacing w:before="200" w:line-rule="auto"/>
        <w:ind w:firstLine="540"/>
        <w:jc w:val="both"/>
      </w:pPr>
      <w:r>
        <w:rPr>
          <w:sz w:val="20"/>
        </w:rPr>
        <w:t xml:space="preserve">Обеспечение жильем данной категории граждан проходит в рамках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w:t>
      </w:r>
      <w:hyperlink w:history="0" r:id="rId123" w:tooltip="Постановление Правительства РФ от 30.12.2017 N 1710 (ред. от 20.01.2023)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КонсультантПлюс}">
        <w:r>
          <w:rPr>
            <w:sz w:val="20"/>
            <w:color w:val="0000ff"/>
          </w:rPr>
          <w:t xml:space="preserve">программы</w:t>
        </w:r>
      </w:hyperlink>
      <w:r>
        <w:rPr>
          <w:sz w:val="20"/>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посредством выдачи государственного жилищного сертификата (ГЖС).</w:t>
      </w:r>
    </w:p>
    <w:p>
      <w:pPr>
        <w:pStyle w:val="0"/>
        <w:spacing w:before="200" w:line-rule="auto"/>
        <w:ind w:firstLine="540"/>
        <w:jc w:val="both"/>
      </w:pPr>
      <w:r>
        <w:rPr>
          <w:sz w:val="20"/>
        </w:rPr>
        <w:t xml:space="preserve">Финансирование осуществляется за счет средств федерального бюджета.</w:t>
      </w:r>
    </w:p>
    <w:p>
      <w:pPr>
        <w:pStyle w:val="0"/>
        <w:spacing w:before="200" w:line-rule="auto"/>
        <w:ind w:firstLine="540"/>
        <w:jc w:val="both"/>
      </w:pPr>
      <w:r>
        <w:rPr>
          <w:sz w:val="20"/>
        </w:rPr>
        <w:t xml:space="preserve">Оценка эффективности реализации мер по обеспечению жильем указанной категорий граждан осуществляется на основе индикатора, которым является количество семей, улучшивших жилищные условия с использованием средств федерального бюджета.</w:t>
      </w:r>
    </w:p>
    <w:p>
      <w:pPr>
        <w:pStyle w:val="0"/>
        <w:spacing w:before="200" w:line-rule="auto"/>
        <w:ind w:firstLine="540"/>
        <w:jc w:val="both"/>
      </w:pPr>
      <w:r>
        <w:rPr>
          <w:sz w:val="20"/>
        </w:rPr>
        <w:t xml:space="preserve">В 2019 - 2025 годах планируется обеспечить жилыми помещениями не менее 29 граждан, выезжающих (выехавших) из районов Крайнего Севера и приравненных к ним местностей.</w:t>
      </w:r>
    </w:p>
    <w:p>
      <w:pPr>
        <w:pStyle w:val="0"/>
        <w:spacing w:before="200" w:line-rule="auto"/>
        <w:ind w:firstLine="540"/>
        <w:jc w:val="both"/>
      </w:pPr>
      <w:r>
        <w:rPr>
          <w:sz w:val="20"/>
        </w:rPr>
        <w:t xml:space="preserve">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pPr>
        <w:pStyle w:val="0"/>
        <w:spacing w:before="200" w:line-rule="auto"/>
        <w:ind w:firstLine="540"/>
        <w:jc w:val="both"/>
      </w:pPr>
      <w:r>
        <w:rPr>
          <w:sz w:val="20"/>
        </w:rPr>
        <w:t xml:space="preserve">Основное мероприятие 1.4 "Обеспечение жильем ветеранов Великой Отечественной войны".</w:t>
      </w:r>
    </w:p>
    <w:p>
      <w:pPr>
        <w:pStyle w:val="0"/>
        <w:spacing w:before="200" w:line-rule="auto"/>
        <w:ind w:firstLine="540"/>
        <w:jc w:val="both"/>
      </w:pPr>
      <w:r>
        <w:rPr>
          <w:sz w:val="20"/>
        </w:rPr>
        <w:t xml:space="preserve">Для выполнения данного основного мероприятия необходимо:</w:t>
      </w:r>
    </w:p>
    <w:p>
      <w:pPr>
        <w:pStyle w:val="0"/>
        <w:spacing w:before="200" w:line-rule="auto"/>
        <w:ind w:firstLine="540"/>
        <w:jc w:val="both"/>
      </w:pPr>
      <w:r>
        <w:rPr>
          <w:sz w:val="20"/>
        </w:rPr>
        <w:t xml:space="preserve">- ведение учета льготных категорий граждан, нуждающихся в улучшении жилищных условий;</w:t>
      </w:r>
    </w:p>
    <w:p>
      <w:pPr>
        <w:pStyle w:val="0"/>
        <w:spacing w:before="200" w:line-rule="auto"/>
        <w:ind w:firstLine="540"/>
        <w:jc w:val="both"/>
      </w:pPr>
      <w:r>
        <w:rPr>
          <w:sz w:val="20"/>
        </w:rPr>
        <w:t xml:space="preserve">- формирование списков нуждающихся в улучшении жилищных условий;</w:t>
      </w:r>
    </w:p>
    <w:p>
      <w:pPr>
        <w:pStyle w:val="0"/>
        <w:spacing w:before="200" w:line-rule="auto"/>
        <w:ind w:firstLine="540"/>
        <w:jc w:val="both"/>
      </w:pPr>
      <w:r>
        <w:rPr>
          <w:sz w:val="20"/>
        </w:rPr>
        <w:t xml:space="preserve">- расчет размера субвенций согласно установленной законодательством Российской Федерации норме предоставления - 36 кв. метров и средней рыночной стоимости 1 кв. м общей площади жилья по субъекту Российской Федерации, устанавливаемой Федеральным агентством по строительству и жилищно-коммунальному хозяйству;</w:t>
      </w:r>
    </w:p>
    <w:p>
      <w:pPr>
        <w:pStyle w:val="0"/>
        <w:spacing w:before="200" w:line-rule="auto"/>
        <w:ind w:firstLine="540"/>
        <w:jc w:val="both"/>
      </w:pPr>
      <w:r>
        <w:rPr>
          <w:sz w:val="20"/>
        </w:rPr>
        <w:t xml:space="preserve">- открытие счетов в районных (городских) органах Федерального казначейства для зачисления средств субвенций на социальную поддержку в обеспечении жильем льготных категорий граждан;</w:t>
      </w:r>
    </w:p>
    <w:p>
      <w:pPr>
        <w:pStyle w:val="0"/>
        <w:spacing w:before="200" w:line-rule="auto"/>
        <w:ind w:firstLine="540"/>
        <w:jc w:val="both"/>
      </w:pPr>
      <w:r>
        <w:rPr>
          <w:sz w:val="20"/>
        </w:rPr>
        <w:t xml:space="preserve">- финансирование приобретения жилья для льготных категорий граждан;</w:t>
      </w:r>
    </w:p>
    <w:p>
      <w:pPr>
        <w:pStyle w:val="0"/>
        <w:spacing w:before="200" w:line-rule="auto"/>
        <w:ind w:firstLine="540"/>
        <w:jc w:val="both"/>
      </w:pPr>
      <w:r>
        <w:rPr>
          <w:sz w:val="20"/>
        </w:rPr>
        <w:t xml:space="preserve">- обеспечение за счет средств субвенций из федерального бюджета предоставления жилья гражданам указанных категорий по договору социального найма первичного или вторичного рынка, в том числе индивидуальных жилых домов, отвечающих установленным санитарно-техническим требованиям, благоустроенных применительно к условиям населенного пункта, исходя из числа лиц, имеющих право на указанные меры социальной поддержки. По желанию граждан, на основании соглашения, заключенного между гражданином и органом местного самоуправления, может предоставляться за счет бюджетных средств Российской Федерации безвозмездная субсидия для приобретения или строительства жилых помещений.</w:t>
      </w:r>
    </w:p>
    <w:p>
      <w:pPr>
        <w:pStyle w:val="0"/>
        <w:spacing w:before="200" w:line-rule="auto"/>
        <w:ind w:firstLine="540"/>
        <w:jc w:val="both"/>
      </w:pPr>
      <w:r>
        <w:rPr>
          <w:sz w:val="20"/>
        </w:rPr>
        <w:t xml:space="preserve">Оценка эффективности реализации мер по обеспечению жильем данной категории граждан за счет средств федерального бюджета на территории Белгородской области осуществляется на основе индикатора, которым является количество граждан, относящихся к данной категории, улучшивших жилищные условия.</w:t>
      </w:r>
    </w:p>
    <w:p>
      <w:pPr>
        <w:pStyle w:val="0"/>
        <w:spacing w:before="200" w:line-rule="auto"/>
        <w:ind w:firstLine="540"/>
        <w:jc w:val="both"/>
      </w:pPr>
      <w:r>
        <w:rPr>
          <w:sz w:val="20"/>
        </w:rPr>
        <w:t xml:space="preserve">В 2019 году планируется обеспечить жилыми помещениями 25 членов семей погибших (умерших) инвалидов и участников Великой Отечественной войны.</w:t>
      </w:r>
    </w:p>
    <w:p>
      <w:pPr>
        <w:pStyle w:val="0"/>
        <w:spacing w:before="200" w:line-rule="auto"/>
        <w:ind w:firstLine="540"/>
        <w:jc w:val="both"/>
      </w:pPr>
      <w:r>
        <w:rPr>
          <w:sz w:val="20"/>
        </w:rPr>
        <w:t xml:space="preserve">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pPr>
        <w:pStyle w:val="0"/>
        <w:spacing w:before="200" w:line-rule="auto"/>
        <w:ind w:firstLine="540"/>
        <w:jc w:val="both"/>
      </w:pPr>
      <w:r>
        <w:rPr>
          <w:sz w:val="20"/>
        </w:rPr>
        <w:t xml:space="preserve">Основное мероприятие 1.5 "Обеспечение жильем ветеранов, инвалидов и семей, имеющих детей-инвалидов".</w:t>
      </w:r>
    </w:p>
    <w:p>
      <w:pPr>
        <w:pStyle w:val="0"/>
        <w:spacing w:before="200" w:line-rule="auto"/>
        <w:ind w:firstLine="540"/>
        <w:jc w:val="both"/>
      </w:pPr>
      <w:r>
        <w:rPr>
          <w:sz w:val="20"/>
        </w:rPr>
        <w:t xml:space="preserve">Для выполнения данного основного мероприятия необходимо:</w:t>
      </w:r>
    </w:p>
    <w:p>
      <w:pPr>
        <w:pStyle w:val="0"/>
        <w:spacing w:before="200" w:line-rule="auto"/>
        <w:ind w:firstLine="540"/>
        <w:jc w:val="both"/>
      </w:pPr>
      <w:r>
        <w:rPr>
          <w:sz w:val="20"/>
        </w:rPr>
        <w:t xml:space="preserve">- ведение учета льготных категорий граждан, нуждающихся в улучшении жилищных условий;</w:t>
      </w:r>
    </w:p>
    <w:p>
      <w:pPr>
        <w:pStyle w:val="0"/>
        <w:spacing w:before="200" w:line-rule="auto"/>
        <w:ind w:firstLine="540"/>
        <w:jc w:val="both"/>
      </w:pPr>
      <w:r>
        <w:rPr>
          <w:sz w:val="20"/>
        </w:rPr>
        <w:t xml:space="preserve">- формирование списков нуждающихся в улучшении жилищных условий ветеранов, инвалидов и семей, имеющих детей-инвалидов;</w:t>
      </w:r>
    </w:p>
    <w:p>
      <w:pPr>
        <w:pStyle w:val="0"/>
        <w:spacing w:before="200" w:line-rule="auto"/>
        <w:ind w:firstLine="540"/>
        <w:jc w:val="both"/>
      </w:pPr>
      <w:r>
        <w:rPr>
          <w:sz w:val="20"/>
        </w:rPr>
        <w:t xml:space="preserve">- расчет размера субвенций согласно установленной законодательством Российской Федерации норме предоставления - 18 кв. метров общей площади жилого помещения и средней рыночной стоимости 1 кв. метра общей площади жилья по субъекту Российской Федерации, устанавливаемой Федеральным агентством по строительству и жилищно-коммунальному хозяйству;</w:t>
      </w:r>
    </w:p>
    <w:p>
      <w:pPr>
        <w:pStyle w:val="0"/>
        <w:spacing w:before="200" w:line-rule="auto"/>
        <w:ind w:firstLine="540"/>
        <w:jc w:val="both"/>
      </w:pPr>
      <w:r>
        <w:rPr>
          <w:sz w:val="20"/>
        </w:rPr>
        <w:t xml:space="preserve">- открытие счетов в районных (городских) органах Федерального казначейства для зачисления средств субвенций на социальную поддержку в обеспечении жильем льготных категорий граждан;</w:t>
      </w:r>
    </w:p>
    <w:p>
      <w:pPr>
        <w:pStyle w:val="0"/>
        <w:spacing w:before="200" w:line-rule="auto"/>
        <w:ind w:firstLine="540"/>
        <w:jc w:val="both"/>
      </w:pPr>
      <w:r>
        <w:rPr>
          <w:sz w:val="20"/>
        </w:rPr>
        <w:t xml:space="preserve">- финансирование приобретения жилья для льготных категорий граждан;</w:t>
      </w:r>
    </w:p>
    <w:p>
      <w:pPr>
        <w:pStyle w:val="0"/>
        <w:spacing w:before="200" w:line-rule="auto"/>
        <w:ind w:firstLine="540"/>
        <w:jc w:val="both"/>
      </w:pPr>
      <w:r>
        <w:rPr>
          <w:sz w:val="20"/>
        </w:rPr>
        <w:t xml:space="preserve">- обеспечение за счет средств субвенций из федерального бюджета предоставления жилья гражданам указанных категорий по договору социального найма первичного или вторичного рынка, в том числе индивидуальных жилых домов, отвечающих установленным санитарно-техническим требованиям, благоустроенных применительно к условиям населенного пункта, исходя из числа лиц, имеющих право на указанные меры социальной поддержки. По желанию граждан, на основании соглашения, заключенного между гражданином и органом местного самоуправления, может предоставляться за счет бюджетных средств Российской Федерации безвозмездная субсидия для приобретения или строительства жилых помещений.</w:t>
      </w:r>
    </w:p>
    <w:p>
      <w:pPr>
        <w:pStyle w:val="0"/>
        <w:spacing w:before="200" w:line-rule="auto"/>
        <w:ind w:firstLine="540"/>
        <w:jc w:val="both"/>
      </w:pPr>
      <w:r>
        <w:rPr>
          <w:sz w:val="20"/>
        </w:rPr>
        <w:t xml:space="preserve">Оценка эффективности реализации мер по обеспечению жильем данной категории граждан за счет средств федерального бюджета на территории Белгородской области осуществляется на основе индикатора, которым является количество граждан, относящихся к данной категории, улучшивших жилищные условия.</w:t>
      </w:r>
    </w:p>
    <w:p>
      <w:pPr>
        <w:pStyle w:val="0"/>
        <w:spacing w:before="200" w:line-rule="auto"/>
        <w:ind w:firstLine="540"/>
        <w:jc w:val="both"/>
      </w:pPr>
      <w:r>
        <w:rPr>
          <w:sz w:val="20"/>
        </w:rPr>
        <w:t xml:space="preserve">В 2019 - 2025 годах планируется обеспечить жилыми помещениями 301 очередника (ветерана, инвалида и семей, имеющих детей-инвалидов).</w:t>
      </w:r>
    </w:p>
    <w:p>
      <w:pPr>
        <w:pStyle w:val="0"/>
        <w:spacing w:before="200" w:line-rule="auto"/>
        <w:ind w:firstLine="540"/>
        <w:jc w:val="both"/>
      </w:pPr>
      <w:r>
        <w:rPr>
          <w:sz w:val="20"/>
        </w:rPr>
        <w:t xml:space="preserve">Сумма расходов ежегодно будет корректироваться с учетом изменения количества граждан указанных категорий, состоящих на учете в качестве нуждающихся в улучшении жилищных условий, и стоимости квадратного метра общей площади жилья.</w:t>
      </w:r>
    </w:p>
    <w:p>
      <w:pPr>
        <w:pStyle w:val="0"/>
        <w:spacing w:before="200" w:line-rule="auto"/>
        <w:ind w:firstLine="540"/>
        <w:jc w:val="both"/>
      </w:pPr>
      <w:r>
        <w:rPr>
          <w:sz w:val="20"/>
        </w:rPr>
        <w:t xml:space="preserve">Основное мероприятие 1.6 "Обеспечение жильем молодых семей".</w:t>
      </w:r>
    </w:p>
    <w:p>
      <w:pPr>
        <w:pStyle w:val="0"/>
        <w:spacing w:before="200" w:line-rule="auto"/>
        <w:ind w:firstLine="540"/>
        <w:jc w:val="both"/>
      </w:pPr>
      <w:r>
        <w:rPr>
          <w:sz w:val="20"/>
        </w:rPr>
        <w:t xml:space="preserve">В соответствии с </w:t>
      </w:r>
      <w:hyperlink w:history="0" r:id="rId124" w:tooltip="Постановление Правительства Белгородской обл. от 10.11.2014 N 410-пп (ред. от 27.06.2022) &quot;Об утверждении Порядка предоставления молодым семьям социальных выплат на приобретение (строительство) жилья и их использования&quot; {КонсультантПлюс}">
        <w:r>
          <w:rPr>
            <w:sz w:val="20"/>
            <w:color w:val="0000ff"/>
          </w:rPr>
          <w:t xml:space="preserve">пунктом 6</w:t>
        </w:r>
      </w:hyperlink>
      <w:r>
        <w:rPr>
          <w:sz w:val="20"/>
        </w:rPr>
        <w:t xml:space="preserve"> Порядка предоставления молодым семьям социальных выплат на приобретение (строительство) жилья и их использования, утвержденного постановлением Правительства Белгородской области от 10 ноября 2014 года N 410-пп (далее - Порядок), участником мероприятия может быть молодая семья, в том числе молодая семья, имеющая одного и более детей, соответствующая следующим условиям:</w:t>
      </w:r>
    </w:p>
    <w:p>
      <w:pPr>
        <w:pStyle w:val="0"/>
        <w:spacing w:before="200" w:line-rule="auto"/>
        <w:ind w:firstLine="540"/>
        <w:jc w:val="both"/>
      </w:pPr>
      <w:r>
        <w:rPr>
          <w:sz w:val="20"/>
        </w:rPr>
        <w:t xml:space="preserve">а) возраст каждого из супругов на день принятия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pPr>
        <w:pStyle w:val="0"/>
        <w:spacing w:before="200" w:line-rule="auto"/>
        <w:ind w:firstLine="540"/>
        <w:jc w:val="both"/>
      </w:pPr>
      <w:r>
        <w:rPr>
          <w:sz w:val="20"/>
        </w:rPr>
        <w:t xml:space="preserve">б) молодая семья признана нуждающейся в жилом помещении;</w:t>
      </w:r>
    </w:p>
    <w:p>
      <w:pPr>
        <w:pStyle w:val="0"/>
        <w:spacing w:before="200" w:line-rule="auto"/>
        <w:ind w:firstLine="540"/>
        <w:jc w:val="both"/>
      </w:pPr>
      <w:r>
        <w:rPr>
          <w:sz w:val="20"/>
        </w:rPr>
        <w:t xml:space="preserve">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pPr>
        <w:pStyle w:val="0"/>
        <w:spacing w:before="200" w:line-rule="auto"/>
        <w:ind w:firstLine="540"/>
        <w:jc w:val="both"/>
      </w:pPr>
      <w:r>
        <w:rPr>
          <w:sz w:val="20"/>
        </w:rPr>
        <w:t xml:space="preserve">Для улучшения жилищных условий молодым семьям предоставляется социальная выплата на приобретение (строительство) жилья в размере 35 процентов расчетной (средней) стоимости жилья, определяемой в соответствии с Порядком.</w:t>
      </w:r>
    </w:p>
    <w:p>
      <w:pPr>
        <w:pStyle w:val="0"/>
        <w:spacing w:before="200" w:line-rule="auto"/>
        <w:ind w:firstLine="540"/>
        <w:jc w:val="both"/>
      </w:pPr>
      <w:r>
        <w:rPr>
          <w:sz w:val="20"/>
        </w:rPr>
        <w:t xml:space="preserve">В обеспечении жильем молодых семей основными источниками финансирования являются средства федерального бюджета, предоставляемые в форме субсидий бюджету области, средства областного и местных бюджетов; средства кредитных и других организаций, предоставляющих молодым семьям кредиты и займы, в том числе ипотечные жилищные кредиты.</w:t>
      </w:r>
    </w:p>
    <w:p>
      <w:pPr>
        <w:pStyle w:val="0"/>
        <w:spacing w:before="200" w:line-rule="auto"/>
        <w:ind w:firstLine="540"/>
        <w:jc w:val="both"/>
      </w:pPr>
      <w:r>
        <w:rPr>
          <w:sz w:val="20"/>
        </w:rPr>
        <w:t xml:space="preserve">В 2019 - 2025 годах планируется обеспечить жилыми помещениями 1373 молодых семьи.</w:t>
      </w:r>
    </w:p>
    <w:p>
      <w:pPr>
        <w:pStyle w:val="0"/>
        <w:spacing w:before="200" w:line-rule="auto"/>
        <w:ind w:firstLine="540"/>
        <w:jc w:val="both"/>
      </w:pPr>
      <w:r>
        <w:rPr>
          <w:sz w:val="20"/>
        </w:rPr>
        <w:t xml:space="preserve">Сумма расходов ежегодно будет корректироваться с учетом изменения количества граждан данной категории, состоящих на учете в качестве нуждающихся в улучшении жилищных условий, и стоимости квадратного метра общей площади жилья.</w:t>
      </w:r>
    </w:p>
    <w:p>
      <w:pPr>
        <w:pStyle w:val="0"/>
        <w:spacing w:before="200" w:line-rule="auto"/>
        <w:ind w:firstLine="540"/>
        <w:jc w:val="both"/>
      </w:pPr>
      <w:r>
        <w:rPr>
          <w:sz w:val="20"/>
        </w:rPr>
        <w:t xml:space="preserve">Основное мероприятие 1.7 "Обеспечение жильем детей-сирот, детей, оставшихся без попечения родителей, и лиц из их числа".</w:t>
      </w:r>
    </w:p>
    <w:p>
      <w:pPr>
        <w:pStyle w:val="0"/>
        <w:spacing w:before="200" w:line-rule="auto"/>
        <w:ind w:firstLine="540"/>
        <w:jc w:val="both"/>
      </w:pPr>
      <w:r>
        <w:rPr>
          <w:sz w:val="20"/>
        </w:rPr>
        <w:t xml:space="preserve">Согласно </w:t>
      </w:r>
      <w:hyperlink w:history="0" r:id="rId125" w:tooltip="Федеральный закон от 21.12.1996 N 159-ФЗ (ред. от 14.07.2022) &quot;О дополнительных гарантиях по социальной поддержке детей-сирот и детей, оставшихся без попечения родителей&quot; (с изм. и доп., вступ. в силу с 11.01.2023) {КонсультантПлюс}">
        <w:r>
          <w:rPr>
            <w:sz w:val="20"/>
            <w:color w:val="0000ff"/>
          </w:rPr>
          <w:t xml:space="preserve">пункту 7 статьи 8</w:t>
        </w:r>
      </w:hyperlink>
      <w:r>
        <w:rPr>
          <w:sz w:val="20"/>
        </w:rPr>
        <w:t xml:space="preserve"> Федерального закона от 21 декабря 1996 года 159-ФЗ "О дополнительных гарантиях по социальной поддержке детей-сирот и детей, оставшихся без попечения родителей" жилые помещения предоставляются детям-сиротам по договорам найма специализированных жилых помещений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 Общее количество жилых помещений в виде квартир в одном многоквартирном доме, устанавливается законодательством субъекта Российской Федерации и при этом не может превышать 25 процентов от общего количества квартир в этом многоквартирном доме, за исключением населенных пунктов с численностью жителей менее 10 тысяч человек, а также многоквартирных домов, количество квартир в которых составляет менее десяти.</w:t>
      </w:r>
    </w:p>
    <w:p>
      <w:pPr>
        <w:pStyle w:val="0"/>
        <w:spacing w:before="200" w:line-rule="auto"/>
        <w:ind w:firstLine="540"/>
        <w:jc w:val="both"/>
      </w:pPr>
      <w:r>
        <w:rPr>
          <w:sz w:val="20"/>
        </w:rPr>
        <w:t xml:space="preserve">Норма предоставления площади жилого помещения по договору социального найма на одного ребенка-сироту по Белгородской области составляет 33 квадратных метра (</w:t>
      </w:r>
      <w:hyperlink w:history="0" r:id="rId126" w:tooltip="Закон Белгородской области от 25.01.2007 N 93 (ред. от 02.11.2022) &quot;Об обеспечении жилыми помещениями детей-сирот, детей, оставшихся без попечения родителей, и лиц из их числа в Белгородской области&quot; (принят Белгородской областной Думой 21.12.2006) {КонсультантПлюс}">
        <w:r>
          <w:rPr>
            <w:sz w:val="20"/>
            <w:color w:val="0000ff"/>
          </w:rPr>
          <w:t xml:space="preserve">пункт 2 статьи 3.5</w:t>
        </w:r>
      </w:hyperlink>
      <w:r>
        <w:rPr>
          <w:sz w:val="20"/>
        </w:rPr>
        <w:t xml:space="preserve"> закона Белгородской области от 25 января 2007 года N 93 "Об обеспечении жилыми помещениями детей-сирот, детей, оставшихся без попечения родителей, и лиц из их числа в Белгородской области").</w:t>
      </w:r>
    </w:p>
    <w:p>
      <w:pPr>
        <w:pStyle w:val="0"/>
        <w:spacing w:before="200" w:line-rule="auto"/>
        <w:ind w:firstLine="540"/>
        <w:jc w:val="both"/>
      </w:pPr>
      <w:r>
        <w:rPr>
          <w:sz w:val="20"/>
        </w:rPr>
        <w:t xml:space="preserve">Основными источниками финансирования предоставления жилых помещений детям-сиротам и детям, оставшимся без попечения родителей, и лицам из их числа являются средства федерального бюджета, предоставляемые в форме субсидий бюджету области.</w:t>
      </w:r>
    </w:p>
    <w:p>
      <w:pPr>
        <w:pStyle w:val="0"/>
        <w:spacing w:before="200" w:line-rule="auto"/>
        <w:ind w:firstLine="540"/>
        <w:jc w:val="both"/>
      </w:pPr>
      <w:r>
        <w:rPr>
          <w:sz w:val="20"/>
        </w:rPr>
        <w:t xml:space="preserve">В 2019 - 2025 годах планируется обеспечить жилыми помещениями 2046 детей-сирот.</w:t>
      </w:r>
    </w:p>
    <w:p>
      <w:pPr>
        <w:pStyle w:val="0"/>
        <w:spacing w:before="200" w:line-rule="auto"/>
        <w:ind w:firstLine="540"/>
        <w:jc w:val="both"/>
      </w:pPr>
      <w:hyperlink w:history="0" w:anchor="P68965" w:tooltip="Перечень">
        <w:r>
          <w:rPr>
            <w:sz w:val="20"/>
            <w:color w:val="0000ff"/>
          </w:rPr>
          <w:t xml:space="preserve">Перечень</w:t>
        </w:r>
      </w:hyperlink>
      <w:r>
        <w:rPr>
          <w:sz w:val="20"/>
        </w:rPr>
        <w:t xml:space="preserve"> мероприятий программы поэтапной ликвидации до 2025 года накопившейся задолженности по обеспечению жилыми помещениями детей-сирот, детей, оставшихся без попечения родителей, и лиц из их числа представлен в приложении N 29 к государственной программе.</w:t>
      </w:r>
    </w:p>
    <w:p>
      <w:pPr>
        <w:pStyle w:val="0"/>
        <w:jc w:val="both"/>
      </w:pPr>
      <w:r>
        <w:rPr>
          <w:sz w:val="20"/>
        </w:rPr>
        <w:t xml:space="preserve">(абзац введен </w:t>
      </w:r>
      <w:hyperlink w:history="0" r:id="rId12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Основное мероприятие 1.8 "Реализация мероприятий в области улучшения жилищных условий иных категорий граждан".</w:t>
      </w:r>
    </w:p>
    <w:p>
      <w:pPr>
        <w:pStyle w:val="0"/>
        <w:spacing w:before="200" w:line-rule="auto"/>
        <w:ind w:firstLine="540"/>
        <w:jc w:val="both"/>
      </w:pPr>
      <w:r>
        <w:rPr>
          <w:sz w:val="20"/>
        </w:rPr>
        <w:t xml:space="preserve">В рамках данного основного мероприятия планируется предоставление жилых помещений высококвалифицированным специалистам.</w:t>
      </w:r>
    </w:p>
    <w:p>
      <w:pPr>
        <w:pStyle w:val="0"/>
        <w:spacing w:before="200" w:line-rule="auto"/>
        <w:ind w:firstLine="540"/>
        <w:jc w:val="both"/>
      </w:pPr>
      <w:r>
        <w:rPr>
          <w:sz w:val="20"/>
        </w:rPr>
        <w:t xml:space="preserve">В рамках решения задачи 2 "Создание условий для развития массового строительства жилья, в том числе стандартного жилья" планируется реализовать следующие основные мероприятия.</w:t>
      </w:r>
    </w:p>
    <w:p>
      <w:pPr>
        <w:pStyle w:val="0"/>
        <w:spacing w:before="200" w:line-rule="auto"/>
        <w:ind w:firstLine="540"/>
        <w:jc w:val="both"/>
      </w:pPr>
      <w:r>
        <w:rPr>
          <w:sz w:val="20"/>
        </w:rPr>
        <w:t xml:space="preserve">Основное мероприятие 1.9 "Инженерное обустройство микрорайонов массовой застройки индивидуального жилищного строительства".</w:t>
      </w:r>
    </w:p>
    <w:p>
      <w:pPr>
        <w:pStyle w:val="0"/>
        <w:spacing w:before="200" w:line-rule="auto"/>
        <w:ind w:firstLine="540"/>
        <w:jc w:val="both"/>
      </w:pPr>
      <w:r>
        <w:rPr>
          <w:sz w:val="20"/>
        </w:rPr>
        <w:t xml:space="preserve">В целях развития инженерной инфраструктуры микрорайонов массовой застройки индивидуального жилищного строительства в области проводится целенаправленная работа, и в настоящее время достигнуты положительные результаты в обеспечении населения микрорайонов сетями водо-, газо-, электроснабжения и водоотведения.</w:t>
      </w:r>
    </w:p>
    <w:p>
      <w:pPr>
        <w:pStyle w:val="0"/>
        <w:spacing w:before="200" w:line-rule="auto"/>
        <w:ind w:firstLine="540"/>
        <w:jc w:val="both"/>
      </w:pPr>
      <w:r>
        <w:rPr>
          <w:sz w:val="20"/>
        </w:rPr>
        <w:t xml:space="preserve">Обеспечение земельных участков объектами коммунальной инфраструктуры осуществляется на условиях:</w:t>
      </w:r>
    </w:p>
    <w:p>
      <w:pPr>
        <w:pStyle w:val="0"/>
        <w:spacing w:before="200" w:line-rule="auto"/>
        <w:ind w:firstLine="540"/>
        <w:jc w:val="both"/>
      </w:pPr>
      <w:r>
        <w:rPr>
          <w:sz w:val="20"/>
        </w:rPr>
        <w:t xml:space="preserve">- софинансирования из областного и местных бюджетов;</w:t>
      </w:r>
    </w:p>
    <w:p>
      <w:pPr>
        <w:pStyle w:val="0"/>
        <w:spacing w:before="200" w:line-rule="auto"/>
        <w:ind w:firstLine="540"/>
        <w:jc w:val="both"/>
      </w:pPr>
      <w:r>
        <w:rPr>
          <w:sz w:val="20"/>
        </w:rPr>
        <w:t xml:space="preserve">- государственно-частного партнерства, при котором осуществляется софинансирование строительства объектов коммунальной инфраструктуры за счет средств организаций-застройщиков, сетевых компаний;</w:t>
      </w:r>
    </w:p>
    <w:p>
      <w:pPr>
        <w:pStyle w:val="0"/>
        <w:spacing w:before="200" w:line-rule="auto"/>
        <w:ind w:firstLine="540"/>
        <w:jc w:val="both"/>
      </w:pPr>
      <w:r>
        <w:rPr>
          <w:sz w:val="20"/>
        </w:rPr>
        <w:t xml:space="preserve">- участия в отборе инвестиционных проектов для предоставления субсидий на возмещение затрат на уплату процентов по кредитам, полученным на обеспечение земельных участков под жилищное строительство коммунальной инфраструктурой, проводимом Министерством регионального развития Российской Федерации.</w:t>
      </w:r>
    </w:p>
    <w:p>
      <w:pPr>
        <w:pStyle w:val="0"/>
        <w:spacing w:before="200" w:line-rule="auto"/>
        <w:ind w:firstLine="540"/>
        <w:jc w:val="both"/>
      </w:pPr>
      <w:r>
        <w:rPr>
          <w:sz w:val="20"/>
        </w:rPr>
        <w:t xml:space="preserve">Для обеспечения микрорайонов индивидуального жилищного строительства инженерной инфраструктурой, включающей электроснабжение, водоснабжение и водоотведение, газоснабжение, за 2014 - 2025 годы необходимо построить более 5585,9 км инженерных сетей стоимостью 17321,5 млн рублей.</w:t>
      </w:r>
    </w:p>
    <w:p>
      <w:pPr>
        <w:pStyle w:val="0"/>
        <w:spacing w:before="200" w:line-rule="auto"/>
        <w:ind w:firstLine="540"/>
        <w:jc w:val="both"/>
      </w:pPr>
      <w:hyperlink w:history="0" r:id="rId128" w:tooltip="Указ Президента РФ от 07.05.2012 N 600 &quot;О мерах по обеспечению граждан Российской Федерации доступным и комфортным жильем и повышению качества жилищно-коммунальных услуг&quot; {КонсультантПлюс}">
        <w:r>
          <w:rPr>
            <w:sz w:val="20"/>
            <w:color w:val="0000ff"/>
          </w:rPr>
          <w:t xml:space="preserve">Указом</w:t>
        </w:r>
      </w:hyperlink>
      <w:r>
        <w:rPr>
          <w:sz w:val="20"/>
        </w:rP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поставлена задача разработать комплекс мер по улучшению жилищных условий семей, имеющих трех и более детей, включая создание при поддержке субъектов Российской Федерации и муниципальных образований необходимой инфраструктуры на земельных участках, предоставляемых указанной категории граждан на бесплатной основе.</w:t>
      </w:r>
    </w:p>
    <w:p>
      <w:pPr>
        <w:pStyle w:val="0"/>
        <w:spacing w:before="200" w:line-rule="auto"/>
        <w:ind w:firstLine="540"/>
        <w:jc w:val="both"/>
      </w:pPr>
      <w:r>
        <w:rPr>
          <w:sz w:val="20"/>
        </w:rPr>
        <w:t xml:space="preserve">Во исполнение данного поручения на обеспечение земельных участков для многодетных семей необходимой инфраструктурой из областного бюджета предусмотрено выделение 309,1 млн рублей.</w:t>
      </w:r>
    </w:p>
    <w:p>
      <w:pPr>
        <w:pStyle w:val="0"/>
        <w:spacing w:before="200" w:line-rule="auto"/>
        <w:ind w:firstLine="540"/>
        <w:jc w:val="both"/>
      </w:pPr>
      <w:r>
        <w:rPr>
          <w:sz w:val="20"/>
        </w:rPr>
        <w:t xml:space="preserve">Основное мероприятие 1.10 "Финансово-кредитная поддержка индивидуальных застройщиков".</w:t>
      </w:r>
    </w:p>
    <w:p>
      <w:pPr>
        <w:pStyle w:val="0"/>
        <w:spacing w:before="200" w:line-rule="auto"/>
        <w:ind w:firstLine="540"/>
        <w:jc w:val="both"/>
      </w:pPr>
      <w:r>
        <w:rPr>
          <w:sz w:val="20"/>
        </w:rPr>
        <w:t xml:space="preserve">Доля индивидуальных жилых домов в общем объеме ввода в 2017 году составила более 80 процентов. Такой способ улучшения жилищных условий населения остается основным локомотивом строительного комплекса Белгородской области.</w:t>
      </w:r>
    </w:p>
    <w:p>
      <w:pPr>
        <w:pStyle w:val="0"/>
        <w:spacing w:before="200" w:line-rule="auto"/>
        <w:ind w:firstLine="540"/>
        <w:jc w:val="both"/>
      </w:pPr>
      <w:r>
        <w:rPr>
          <w:sz w:val="20"/>
        </w:rPr>
        <w:t xml:space="preserve">Малоэтажное домостроение обладает перед строительством многоэтажного жилья существенными преимуществами:</w:t>
      </w:r>
    </w:p>
    <w:p>
      <w:pPr>
        <w:pStyle w:val="0"/>
        <w:spacing w:before="200" w:line-rule="auto"/>
        <w:ind w:firstLine="540"/>
        <w:jc w:val="both"/>
      </w:pPr>
      <w:r>
        <w:rPr>
          <w:sz w:val="20"/>
        </w:rPr>
        <w:t xml:space="preserve">- возможность снижения себестоимости и сроков строительства;</w:t>
      </w:r>
    </w:p>
    <w:p>
      <w:pPr>
        <w:pStyle w:val="0"/>
        <w:spacing w:before="200" w:line-rule="auto"/>
        <w:ind w:firstLine="540"/>
        <w:jc w:val="both"/>
      </w:pPr>
      <w:r>
        <w:rPr>
          <w:sz w:val="20"/>
        </w:rPr>
        <w:t xml:space="preserve">- возможность строительства автономных систем инженерного обеспечения участков жилой застройки в виде обособленных имущественных комплексов, экономия эксплуатационных затрат при обслуживании таких систем инженерного обеспечения;</w:t>
      </w:r>
    </w:p>
    <w:p>
      <w:pPr>
        <w:pStyle w:val="0"/>
        <w:spacing w:before="200" w:line-rule="auto"/>
        <w:ind w:firstLine="540"/>
        <w:jc w:val="both"/>
      </w:pPr>
      <w:r>
        <w:rPr>
          <w:sz w:val="20"/>
        </w:rPr>
        <w:t xml:space="preserve">- применение экологичных и энергоэффективных конструкций домостроения.</w:t>
      </w:r>
    </w:p>
    <w:p>
      <w:pPr>
        <w:pStyle w:val="0"/>
        <w:spacing w:before="200" w:line-rule="auto"/>
        <w:ind w:firstLine="540"/>
        <w:jc w:val="both"/>
      </w:pPr>
      <w:r>
        <w:rPr>
          <w:sz w:val="20"/>
        </w:rPr>
        <w:t xml:space="preserve">Прогнозируемая структура ввода жилья в Белгородской области определяет соотношение между строительством многоквартирного жилого фонда и малоэтажного жилья к концу действия подпрограммы 1 как 15 процентов на 85 процентов. Основанием для прогноза является устойчивый тренд данного соотношения в структуре ввода жилья на протяжении последних лет, а также предусматриваемые меры поддержки индивидуального жилищного строительства.</w:t>
      </w:r>
    </w:p>
    <w:p>
      <w:pPr>
        <w:pStyle w:val="0"/>
        <w:spacing w:before="200" w:line-rule="auto"/>
        <w:ind w:firstLine="540"/>
        <w:jc w:val="both"/>
      </w:pPr>
      <w:r>
        <w:rPr>
          <w:sz w:val="20"/>
        </w:rPr>
        <w:t xml:space="preserve">В рамках данного мероприятия планируется:</w:t>
      </w:r>
    </w:p>
    <w:p>
      <w:pPr>
        <w:pStyle w:val="0"/>
        <w:spacing w:before="200" w:line-rule="auto"/>
        <w:ind w:firstLine="540"/>
        <w:jc w:val="both"/>
      </w:pPr>
      <w:r>
        <w:rPr>
          <w:sz w:val="20"/>
        </w:rPr>
        <w:t xml:space="preserve">- оказание в 2014 - 2025 годах финансовой поддержки застройщикам, возводящим индивидуальные жилые дома, на общую сумму 10,4 млрд рублей, в том числе:</w:t>
      </w:r>
    </w:p>
    <w:p>
      <w:pPr>
        <w:pStyle w:val="0"/>
        <w:spacing w:before="200" w:line-rule="auto"/>
        <w:ind w:firstLine="540"/>
        <w:jc w:val="both"/>
      </w:pPr>
      <w:r>
        <w:rPr>
          <w:sz w:val="20"/>
        </w:rPr>
        <w:t xml:space="preserve">через ГУП "Белгородский областной фонд поддержки индивидуального жилищного строительства" - на сумму 6,75 млрд рублей для строительства индивидуальных жилых домов;</w:t>
      </w:r>
    </w:p>
    <w:p>
      <w:pPr>
        <w:pStyle w:val="0"/>
        <w:spacing w:before="200" w:line-rule="auto"/>
        <w:ind w:firstLine="540"/>
        <w:jc w:val="both"/>
      </w:pPr>
      <w:r>
        <w:rPr>
          <w:sz w:val="20"/>
        </w:rPr>
        <w:t xml:space="preserve">через ССК "Свой дом" - на сумму 3,65 млрд рублей;</w:t>
      </w:r>
    </w:p>
    <w:p>
      <w:pPr>
        <w:pStyle w:val="0"/>
        <w:spacing w:before="200" w:line-rule="auto"/>
        <w:ind w:firstLine="540"/>
        <w:jc w:val="both"/>
      </w:pPr>
      <w:r>
        <w:rPr>
          <w:sz w:val="20"/>
        </w:rPr>
        <w:t xml:space="preserve">обеспечение микрорайонов индивидуального жилищного строительства коммунальной, транспортной и социальной инфраструктурой.</w:t>
      </w:r>
    </w:p>
    <w:p>
      <w:pPr>
        <w:pStyle w:val="0"/>
        <w:spacing w:before="200" w:line-rule="auto"/>
        <w:ind w:firstLine="540"/>
        <w:jc w:val="both"/>
      </w:pPr>
      <w:r>
        <w:rPr>
          <w:sz w:val="20"/>
        </w:rPr>
        <w:t xml:space="preserve">В соответствии с </w:t>
      </w:r>
      <w:hyperlink w:history="0" r:id="rId129" w:tooltip="Указ Президента РФ от 07.05.2012 N 600 &quot;О мерах по обеспечению граждан Российской Федерации доступным и комфортным жильем и повышению качества жилищно-коммунальных услуг&quot; {КонсультантПлюс}">
        <w:r>
          <w:rPr>
            <w:sz w:val="20"/>
            <w:color w:val="0000ff"/>
          </w:rPr>
          <w:t xml:space="preserve">Указом</w:t>
        </w:r>
      </w:hyperlink>
      <w:r>
        <w:rPr>
          <w:sz w:val="20"/>
        </w:rP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и </w:t>
      </w:r>
      <w:hyperlink w:history="0" r:id="rId130"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Стратегией</w:t>
        </w:r>
      </w:hyperlink>
      <w:r>
        <w:rPr>
          <w:sz w:val="20"/>
        </w:rPr>
        <w:t xml:space="preserve"> социально-экономического развития Белгородской области на период до 2025 года, утвержденной постановлением Правительства Белгородской области 25 января 2010 года N 27-пп, планируется дальнейшее развитие системы ипотечного жилищного кредитования Белгородской области.</w:t>
      </w:r>
    </w:p>
    <w:p>
      <w:pPr>
        <w:pStyle w:val="0"/>
        <w:spacing w:before="200" w:line-rule="auto"/>
        <w:ind w:firstLine="540"/>
        <w:jc w:val="both"/>
      </w:pPr>
      <w:r>
        <w:rPr>
          <w:sz w:val="20"/>
        </w:rPr>
        <w:t xml:space="preserve">С 2012 года Белгородская область выполняет взятые на себя обязательства по возмещению затрат молодым учителям общеобразовательных учреждений, связанных с первоначальным взносом по ипотечному кредиту и льготной процентной ставкой, в рамках реализации проекта "Ипотека для молодых учителей общеобразовательных учреждений Белгородской области".</w:t>
      </w:r>
    </w:p>
    <w:p>
      <w:pPr>
        <w:pStyle w:val="0"/>
        <w:spacing w:before="200" w:line-rule="auto"/>
        <w:ind w:firstLine="540"/>
        <w:jc w:val="both"/>
      </w:pPr>
      <w:r>
        <w:rPr>
          <w:sz w:val="20"/>
        </w:rPr>
        <w:t xml:space="preserve">Партнером реализации данного проекта в 2012 году выступил ПАО "Сбербанк". Данный проект предполагает использование системы льготных условий для получения ипотечного кредита учителями в возрасте до 35 лет, работающими в муниципальных общеобразовательных учреждениях области и признанными муниципальными уполномоченными органами, нуждающимися в жилье.</w:t>
      </w:r>
    </w:p>
    <w:p>
      <w:pPr>
        <w:pStyle w:val="0"/>
        <w:spacing w:before="200" w:line-rule="auto"/>
        <w:ind w:firstLine="540"/>
        <w:jc w:val="both"/>
      </w:pPr>
      <w:hyperlink w:history="0" r:id="rId131" w:tooltip="Постановление Правительства Белгородской обл. от 05.05.2014 N 169-пп &quot;О внесении изменений в постановление Правительства Белгородской области от 21 ноября 2011 года N 431-пп&quot; {КонсультантПлюс}">
        <w:r>
          <w:rPr>
            <w:sz w:val="20"/>
            <w:color w:val="0000ff"/>
          </w:rPr>
          <w:t xml:space="preserve">Постановлением</w:t>
        </w:r>
      </w:hyperlink>
      <w:r>
        <w:rPr>
          <w:sz w:val="20"/>
        </w:rPr>
        <w:t xml:space="preserve"> Правительства Белгородской области от 5 мая 2014 года N 169-пп утвержден порядок определения участников проекта "Ипотека для молодых педагогических работников общеобразовательных учреждений Белгородской области" и порядок предоставления субвенций (из средств областного и федерального бюджетов) на возмещение затрат молодым педагогическим работникам общеобразовательных учреждений Белгородской области по ипотечному кредиту. Субвенция предоставляется на возмещение затрат по первоначальному взносу по договору ипотеки в объеме 20 процентов от расчетной стоимости жилья (исходя из средней рыночной стоимости 1 квадратного метра жилья, утвержденной Минрегионом России), но не более 20 процентов суммы ипотечного кредита. Процентная ставка по такому кредиту для молодого учителя составляет 8,5 процента. В 2012 году 136 молодых учителей получили ипотечные кредиты на сумму 150,3 млн рублей. В 2013 году 72 учителя стали участником данной программы, из них 7 получили ипотечные займы. Квота на область в 2013 году составляет 96 человек.</w:t>
      </w:r>
    </w:p>
    <w:p>
      <w:pPr>
        <w:pStyle w:val="0"/>
        <w:spacing w:before="200" w:line-rule="auto"/>
        <w:ind w:firstLine="540"/>
        <w:jc w:val="both"/>
      </w:pPr>
      <w:r>
        <w:rPr>
          <w:sz w:val="20"/>
        </w:rPr>
        <w:t xml:space="preserve">Созданная система апробирована на территории трех муниципальных образований: г. Белгород, Белгородский район и Старооскольский городской округ.</w:t>
      </w:r>
    </w:p>
    <w:p>
      <w:pPr>
        <w:pStyle w:val="0"/>
        <w:spacing w:before="200" w:line-rule="auto"/>
        <w:ind w:firstLine="540"/>
        <w:jc w:val="both"/>
      </w:pPr>
      <w:r>
        <w:rPr>
          <w:sz w:val="20"/>
        </w:rPr>
        <w:t xml:space="preserve">Данное мероприятие реализуется в рамках государственной программы соответствующего отраслевого министерства.</w:t>
      </w:r>
    </w:p>
    <w:p>
      <w:pPr>
        <w:pStyle w:val="0"/>
        <w:jc w:val="both"/>
      </w:pPr>
      <w:r>
        <w:rPr>
          <w:sz w:val="20"/>
        </w:rPr>
        <w:t xml:space="preserve">(в ред. </w:t>
      </w:r>
      <w:hyperlink w:history="0" r:id="rId13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Кроме этого, ряд банков расширили свои ипотечные программы. ПАО "Сбербанк" продолжит свое участие в реализации социальных программ по улучшению жилищных условий.</w:t>
      </w:r>
    </w:p>
    <w:p>
      <w:pPr>
        <w:pStyle w:val="0"/>
        <w:spacing w:before="200" w:line-rule="auto"/>
        <w:ind w:firstLine="540"/>
        <w:jc w:val="both"/>
      </w:pPr>
      <w:r>
        <w:rPr>
          <w:sz w:val="20"/>
        </w:rPr>
        <w:t xml:space="preserve">На период с 2014 по 2020 годы будет продолжено сотрудничество в рамках действующих Соглашений следующих программ:</w:t>
      </w:r>
    </w:p>
    <w:p>
      <w:pPr>
        <w:pStyle w:val="0"/>
        <w:spacing w:before="200" w:line-rule="auto"/>
        <w:ind w:firstLine="540"/>
        <w:jc w:val="both"/>
      </w:pPr>
      <w:r>
        <w:rPr>
          <w:sz w:val="20"/>
        </w:rPr>
        <w:t xml:space="preserve">- кредиты на строительство индивидуального жилищного строительства с АО "Белгородская ипотечная корпорация", ССК "Свой дом", ГУП "Белгородский областной фонд поддержки индивидуального жилищного строительства" (процентная ставка от 10,5 процента до 12,5 процента);</w:t>
      </w:r>
    </w:p>
    <w:p>
      <w:pPr>
        <w:pStyle w:val="0"/>
        <w:spacing w:before="200" w:line-rule="auto"/>
        <w:ind w:firstLine="540"/>
        <w:jc w:val="both"/>
      </w:pPr>
      <w:r>
        <w:rPr>
          <w:sz w:val="20"/>
        </w:rPr>
        <w:t xml:space="preserve">- ипотека для молодых учителей общеобразовательных учреждений Белгородской области (процентная ставка - 10,5 процента, 2 процента субсидии предоставляется из местного бюджета).</w:t>
      </w:r>
    </w:p>
    <w:p>
      <w:pPr>
        <w:pStyle w:val="0"/>
        <w:spacing w:before="200" w:line-rule="auto"/>
        <w:ind w:firstLine="540"/>
        <w:jc w:val="both"/>
      </w:pPr>
      <w:r>
        <w:rPr>
          <w:sz w:val="20"/>
        </w:rPr>
        <w:t xml:space="preserve">В целях расширения сотрудничества ПАО "Сбербанк" с Правительством Белгородской области и улучшения жилищных условий населения запланированы следующие варианты сотрудничества:</w:t>
      </w:r>
    </w:p>
    <w:p>
      <w:pPr>
        <w:pStyle w:val="0"/>
        <w:spacing w:before="200" w:line-rule="auto"/>
        <w:ind w:firstLine="540"/>
        <w:jc w:val="both"/>
      </w:pPr>
      <w:r>
        <w:rPr>
          <w:sz w:val="20"/>
        </w:rPr>
        <w:t xml:space="preserve">- расширение программы по кредитованию участников индивидуального жилищного строительства;</w:t>
      </w:r>
    </w:p>
    <w:p>
      <w:pPr>
        <w:pStyle w:val="0"/>
        <w:spacing w:before="200" w:line-rule="auto"/>
        <w:ind w:firstLine="540"/>
        <w:jc w:val="both"/>
      </w:pPr>
      <w:r>
        <w:rPr>
          <w:sz w:val="20"/>
        </w:rPr>
        <w:t xml:space="preserve">- продолжение реализации проекта "Ипотека для молодых учителей общеобразовательных учреждений Белгородской области", запуск и реализация аналогичных программ для отдельных категорий работников бюджетной сферы, предусматривающих субсидирование процентной ставки из бюджета;</w:t>
      </w:r>
    </w:p>
    <w:p>
      <w:pPr>
        <w:pStyle w:val="0"/>
        <w:spacing w:before="200" w:line-rule="auto"/>
        <w:ind w:firstLine="540"/>
        <w:jc w:val="both"/>
      </w:pPr>
      <w:r>
        <w:rPr>
          <w:sz w:val="20"/>
        </w:rPr>
        <w:t xml:space="preserve">- реализация программы по кредитованию населения на цели подведения коммуникаций при условии готовности самого объекта недвижимости, а также внутренней и внешней отделки объектов недвижимости;</w:t>
      </w:r>
    </w:p>
    <w:p>
      <w:pPr>
        <w:pStyle w:val="0"/>
        <w:spacing w:before="200" w:line-rule="auto"/>
        <w:ind w:firstLine="540"/>
        <w:jc w:val="both"/>
      </w:pPr>
      <w:r>
        <w:rPr>
          <w:sz w:val="20"/>
        </w:rPr>
        <w:t xml:space="preserve">- финансирование ПАО "Сбербанк" застройщиков на строительство стандартного жилья, а также финансирование населения в рамках данной программы под пониженную процентную ставку.</w:t>
      </w:r>
    </w:p>
    <w:p>
      <w:pPr>
        <w:pStyle w:val="0"/>
        <w:spacing w:before="200" w:line-rule="auto"/>
        <w:ind w:firstLine="540"/>
        <w:jc w:val="both"/>
      </w:pPr>
      <w:r>
        <w:rPr>
          <w:sz w:val="20"/>
        </w:rPr>
        <w:t xml:space="preserve">ОАО "Газпромбанк" также является участником программ ипотечного кредитования на приобретение квартир, в том числе в строящихся жилых домах, жилых домов и земельных участков, а также "сезонных" программ кредитования на льготных условиях. Банком активно и успешно реализуется программа жилищного обеспечения военнослужащих ("Военная ипотека"). Кроме того, банк принимал участие в федеральной целевой программе "Жилище" по обслуживанию государственных жилищных сертификатов на выгодных для их владельцев условиях. В дальнейшем банк будет продолжать работу в рамках данных программ и готов участвовать в реализации социально значимых проектов по обеспечению жильем отдельных категорий граждан.</w:t>
      </w:r>
    </w:p>
    <w:p>
      <w:pPr>
        <w:pStyle w:val="0"/>
        <w:spacing w:before="200" w:line-rule="auto"/>
        <w:ind w:firstLine="540"/>
        <w:jc w:val="both"/>
      </w:pPr>
      <w:r>
        <w:rPr>
          <w:sz w:val="20"/>
        </w:rPr>
        <w:t xml:space="preserve">В соответствии с </w:t>
      </w:r>
      <w:hyperlink w:history="0" r:id="rId133" w:tooltip="Указ Президента РФ от 07.05.2012 N 600 &quot;О мерах по обеспечению граждан Российской Федерации доступным и комфортным жильем и повышению качества жилищно-коммунальных услуг&quot; {КонсультантПлюс}">
        <w:r>
          <w:rPr>
            <w:sz w:val="20"/>
            <w:color w:val="0000ff"/>
          </w:rPr>
          <w:t xml:space="preserve">Указом</w:t>
        </w:r>
      </w:hyperlink>
      <w:r>
        <w:rPr>
          <w:sz w:val="20"/>
        </w:rPr>
        <w:t xml:space="preserve"> Президента Российской Федерации от 7 мая 2012 года N 600 к 2018 году планируется увеличить в 1,2 раза количество ипотечных кредитов (по отношению к показателю 2012 года - 5747 кредитов), которое составит 6900 кредитов.</w:t>
      </w:r>
    </w:p>
    <w:p>
      <w:pPr>
        <w:pStyle w:val="0"/>
        <w:spacing w:before="200" w:line-rule="auto"/>
        <w:ind w:firstLine="540"/>
        <w:jc w:val="both"/>
      </w:pPr>
      <w:r>
        <w:rPr>
          <w:sz w:val="20"/>
        </w:rPr>
        <w:t xml:space="preserve">Основное мероприятие 1.11 "Создание фонда арендного жилья".</w:t>
      </w:r>
    </w:p>
    <w:p>
      <w:pPr>
        <w:pStyle w:val="0"/>
        <w:spacing w:before="200" w:line-rule="auto"/>
        <w:ind w:firstLine="540"/>
        <w:jc w:val="both"/>
      </w:pPr>
      <w:r>
        <w:rPr>
          <w:sz w:val="20"/>
        </w:rPr>
        <w:t xml:space="preserve">Во исполнение </w:t>
      </w:r>
      <w:hyperlink w:history="0" r:id="rId134" w:tooltip="Указ Президента РФ от 07.05.2012 N 600 &quot;О мерах по обеспечению граждан Российской Федерации доступным и комфортным жильем и повышению качества жилищно-коммунальных услуг&quot; {КонсультантПлюс}">
        <w:r>
          <w:rPr>
            <w:sz w:val="20"/>
            <w:color w:val="0000ff"/>
          </w:rPr>
          <w:t xml:space="preserve">Указа</w:t>
        </w:r>
      </w:hyperlink>
      <w:r>
        <w:rPr>
          <w:sz w:val="20"/>
        </w:rP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субъектам Российской Федерации поставлена задача обеспечить формирование рынка доступного арендного жилья и развитие некоммерческого жилищного фонда для граждан, имеющих невысокий уровень дохода.</w:t>
      </w:r>
    </w:p>
    <w:p>
      <w:pPr>
        <w:pStyle w:val="0"/>
        <w:spacing w:before="200" w:line-rule="auto"/>
        <w:ind w:firstLine="540"/>
        <w:jc w:val="both"/>
      </w:pPr>
      <w:r>
        <w:rPr>
          <w:sz w:val="20"/>
        </w:rPr>
        <w:t xml:space="preserve">К 2020 году планируется довести долю ввода жилья, строящегося с целью предоставления внаем, до 10 процентов от общей площади ввода многоквартирного жилья.</w:t>
      </w:r>
    </w:p>
    <w:p>
      <w:pPr>
        <w:pStyle w:val="0"/>
        <w:spacing w:before="200" w:line-rule="auto"/>
        <w:ind w:firstLine="540"/>
        <w:jc w:val="both"/>
      </w:pPr>
      <w:r>
        <w:rPr>
          <w:sz w:val="20"/>
        </w:rPr>
        <w:t xml:space="preserve">В рамках создания фонда арендного жилья на территории города Белгорода (комплекс "Аврора Парк") в 2012 году введен в эксплуатацию арендный жилой дом общей площадью 11,2 тыс. кв. метров на 150 квартир. Квартиры в данном доме предоставлены по договорам найма ученым-инноваторам, высококвалифицированным специалистам и государственным служащим. Стоимость арендной платы на 15 - 20 процентов ниже рыночной, сложившейся по городу Белгороду.</w:t>
      </w:r>
    </w:p>
    <w:p>
      <w:pPr>
        <w:pStyle w:val="0"/>
        <w:spacing w:before="200" w:line-rule="auto"/>
        <w:ind w:firstLine="540"/>
        <w:jc w:val="both"/>
      </w:pPr>
      <w:r>
        <w:rPr>
          <w:sz w:val="20"/>
        </w:rPr>
        <w:t xml:space="preserve">В целях привлечения инвестиций в строительство арендного жилья внесены изменения в </w:t>
      </w:r>
      <w:hyperlink w:history="0" r:id="rId135"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статью 2</w:t>
        </w:r>
      </w:hyperlink>
      <w:r>
        <w:rPr>
          <w:sz w:val="20"/>
        </w:rPr>
        <w:t xml:space="preserve"> закона Белгородской области от 27 ноября 2003 года N 104 "О налоге на имущество организаций". Ставка налога на имущество для строительных организаций, зарегистрированных на территории Белгородской области, в части имущества - жилых помещений, оформленных в собственность застройщика и переданных в аренду (наем), снижена с 2,2 процента до 0,05 процента.</w:t>
      </w:r>
    </w:p>
    <w:p>
      <w:pPr>
        <w:pStyle w:val="0"/>
        <w:spacing w:before="200" w:line-rule="auto"/>
        <w:ind w:firstLine="540"/>
        <w:jc w:val="both"/>
      </w:pPr>
      <w:r>
        <w:rPr>
          <w:sz w:val="20"/>
        </w:rPr>
        <w:t xml:space="preserve">Кооператив ЖНК "ЖБК-1" осуществляет свою деятельность в соответствии с Федеральным </w:t>
      </w:r>
      <w:hyperlink w:history="0" r:id="rId136" w:tooltip="Федеральный закон от 30.12.2004 N 215-ФЗ (ред. от 27.06.2019) &quot;О жилищных накопительных кооперативах&quot; {КонсультантПлюс}">
        <w:r>
          <w:rPr>
            <w:sz w:val="20"/>
            <w:color w:val="0000ff"/>
          </w:rPr>
          <w:t xml:space="preserve">законом</w:t>
        </w:r>
      </w:hyperlink>
      <w:r>
        <w:rPr>
          <w:sz w:val="20"/>
        </w:rPr>
        <w:t xml:space="preserve"> от 30 декабря 2004 года N 215-ФЗ "О жилищных накопительных кооперативах". Кооператив создан на базе и при поддержке ООО "Управляющая компании ЖБК-1" - одного из ведущих предприятий строительного комплекса области, что является основной гарантией стабильной деятельности кооператива.</w:t>
      </w:r>
    </w:p>
    <w:p>
      <w:pPr>
        <w:pStyle w:val="0"/>
        <w:spacing w:before="200" w:line-rule="auto"/>
        <w:ind w:firstLine="540"/>
        <w:jc w:val="both"/>
      </w:pPr>
      <w:r>
        <w:rPr>
          <w:sz w:val="20"/>
        </w:rPr>
        <w:t xml:space="preserve">Кооператив предлагает гибкие условия приобретения квартир, индивидуальный подход к каждому участнику: на внесенные членом кооператива средства фиксируется соответствующее количество квадратных метров жилого помещения. Квадратные метры накапливаются, и квартира переходит в собственность члена кооператива.</w:t>
      </w:r>
    </w:p>
    <w:p>
      <w:pPr>
        <w:pStyle w:val="0"/>
        <w:spacing w:before="200" w:line-rule="auto"/>
        <w:ind w:firstLine="540"/>
        <w:jc w:val="both"/>
      </w:pPr>
      <w:r>
        <w:rPr>
          <w:sz w:val="20"/>
        </w:rPr>
        <w:t xml:space="preserve">За 4 года работы в кооператив ЖНК "ЖБК-1" вступили 4 тыс. человек, принято паевых взносов на сумму 2,4 млрд рублей. Для пайщиков кооператива приобретено 800 квартир общей площадью 47 тыс. кв. метров, что составляет около 7 процентов от общего объема жилья, реализованного на первичном рынке недвижимости области.</w:t>
      </w:r>
    </w:p>
    <w:p>
      <w:pPr>
        <w:pStyle w:val="0"/>
        <w:spacing w:before="200" w:line-rule="auto"/>
        <w:ind w:firstLine="540"/>
        <w:jc w:val="both"/>
      </w:pPr>
      <w:r>
        <w:rPr>
          <w:sz w:val="20"/>
        </w:rPr>
        <w:t xml:space="preserve">45 процентов пайщиков данного кооператива - граждане с доходами менее 25 тыс. рублей в месяц, в том числе молодые семьи, работники бюджетной сферы и другие категории граждан, для которых недоступно ипотечное кредитование.</w:t>
      </w:r>
    </w:p>
    <w:p>
      <w:pPr>
        <w:pStyle w:val="0"/>
        <w:spacing w:before="200" w:line-rule="auto"/>
        <w:ind w:firstLine="540"/>
        <w:jc w:val="both"/>
      </w:pPr>
      <w:r>
        <w:rPr>
          <w:sz w:val="20"/>
        </w:rPr>
        <w:t xml:space="preserve">Помимо собственных и кредитных средств граждан, в кооператив привлечено более 100 млн рублей бюджетных средств в виде материнского капитала, вносимого членами кооператива в счет уплаты паевого взноса.</w:t>
      </w:r>
    </w:p>
    <w:p>
      <w:pPr>
        <w:pStyle w:val="0"/>
        <w:spacing w:before="200" w:line-rule="auto"/>
        <w:ind w:firstLine="540"/>
        <w:jc w:val="both"/>
      </w:pPr>
      <w:r>
        <w:rPr>
          <w:sz w:val="20"/>
        </w:rPr>
        <w:t xml:space="preserve">Для стимулирования развития деятельности кооператива на региональном уровне созданы благоприятные условия:</w:t>
      </w:r>
    </w:p>
    <w:p>
      <w:pPr>
        <w:pStyle w:val="0"/>
        <w:spacing w:before="200" w:line-rule="auto"/>
        <w:ind w:firstLine="540"/>
        <w:jc w:val="both"/>
      </w:pPr>
      <w:r>
        <w:rPr>
          <w:sz w:val="20"/>
        </w:rPr>
        <w:t xml:space="preserve">издано </w:t>
      </w:r>
      <w:hyperlink w:history="0" r:id="rId137" w:tooltip="Распоряжение правительства Белгородской обл. от 07.09.2009 N 302-рп &quot;О мерах по развитию системы жилищных накопительных кооперативов на территории Белгородской области&quot; {КонсультантПлюс}">
        <w:r>
          <w:rPr>
            <w:sz w:val="20"/>
            <w:color w:val="0000ff"/>
          </w:rPr>
          <w:t xml:space="preserve">распоряжение</w:t>
        </w:r>
      </w:hyperlink>
      <w:r>
        <w:rPr>
          <w:sz w:val="20"/>
        </w:rPr>
        <w:t xml:space="preserve"> Правительства Белгородской области от 7 сентября 2009 года N 302-рп "О мерах по развитию системы накопительных кооперативов на территории Белгородской области";</w:t>
      </w:r>
    </w:p>
    <w:p>
      <w:pPr>
        <w:pStyle w:val="0"/>
        <w:spacing w:before="200" w:line-rule="auto"/>
        <w:ind w:firstLine="540"/>
        <w:jc w:val="both"/>
      </w:pPr>
      <w:r>
        <w:rPr>
          <w:sz w:val="20"/>
        </w:rPr>
        <w:t xml:space="preserve">внесены изменения в </w:t>
      </w:r>
      <w:hyperlink w:history="0" r:id="rId138"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104 "О налоге на имущество организаций", в соответствии с которыми ставка налога для жилищных накопительных кооперативов, созданных в соответствии с Федеральным </w:t>
      </w:r>
      <w:hyperlink w:history="0" r:id="rId139" w:tooltip="Федеральный закон от 30.12.2004 N 215-ФЗ (ред. от 27.06.2019) &quot;О жилищных накопительных кооперативах&quot; {КонсультантПлюс}">
        <w:r>
          <w:rPr>
            <w:sz w:val="20"/>
            <w:color w:val="0000ff"/>
          </w:rPr>
          <w:t xml:space="preserve">законом</w:t>
        </w:r>
      </w:hyperlink>
      <w:r>
        <w:rPr>
          <w:sz w:val="20"/>
        </w:rPr>
        <w:t xml:space="preserve"> от 30 декабря 2004 года N 215-ФЗ "О жилищных накопительных кооперативах", зарегистрированных на территории Белгородской области, в отношении жилых помещений, приобретенных или построенных за счет паевых взносов граждан - членов жилищных накопительных кооперативов и находящихся в собственности жилищных накопительных кооперативов, устанавливается в размере 0,05 процента.</w:t>
      </w:r>
    </w:p>
    <w:p>
      <w:pPr>
        <w:pStyle w:val="0"/>
        <w:spacing w:before="200" w:line-rule="auto"/>
        <w:ind w:firstLine="540"/>
        <w:jc w:val="both"/>
      </w:pPr>
      <w:r>
        <w:rPr>
          <w:sz w:val="20"/>
        </w:rPr>
        <w:t xml:space="preserve">Правительством области, органами местного самоуправления муниципальных районов и городских округов области через средства массовой информации широко освещался и пропагандировался опыт работы ЖНК "ЖБК-1".</w:t>
      </w:r>
    </w:p>
    <w:p>
      <w:pPr>
        <w:pStyle w:val="0"/>
        <w:spacing w:before="200" w:line-rule="auto"/>
        <w:ind w:firstLine="540"/>
        <w:jc w:val="both"/>
      </w:pPr>
      <w:r>
        <w:rPr>
          <w:sz w:val="20"/>
        </w:rPr>
        <w:t xml:space="preserve">В целях удовлетворения потребностей в жилых помещениях граждан, указанных в </w:t>
      </w:r>
      <w:hyperlink w:history="0" r:id="rId140" w:tooltip="Федеральный закон от 24.07.2008 N 161-ФЗ (ред. от 30.12.2021) &quot;О содействии развитию жилищного строительства&quot; (с изм. и доп., вступ. в силу с 01.03.2022) {КонсультантПлюс}">
        <w:r>
          <w:rPr>
            <w:sz w:val="20"/>
            <w:color w:val="0000ff"/>
          </w:rPr>
          <w:t xml:space="preserve">части 4 статьи 16.5</w:t>
        </w:r>
      </w:hyperlink>
      <w:r>
        <w:rPr>
          <w:sz w:val="20"/>
        </w:rPr>
        <w:t xml:space="preserve"> Федерального закона от 24 июля 2008 года N 161-ФЗ "О содействии развитию жилищного строительства", на территории Корочанского района планируется создание жилищно-строительного кооператива "Бюджетник". В настоящее время 18 человек изъявили желание вступить в кооператив.</w:t>
      </w:r>
    </w:p>
    <w:p>
      <w:pPr>
        <w:pStyle w:val="0"/>
        <w:spacing w:before="200" w:line-rule="auto"/>
        <w:ind w:firstLine="540"/>
        <w:jc w:val="both"/>
      </w:pPr>
      <w:r>
        <w:rPr>
          <w:sz w:val="20"/>
        </w:rPr>
        <w:t xml:space="preserve">Приобретение земельных участков кооперативом планируется у ООО "ЭкоСтройИнвест", осуществляющего комплексное обустройство на участке общей площадью 112500 кв. метров с кадастровым номером 31:09:1102002:75, местоположение: Белгородская область, Корочанский район, с. Погореловка, находящемся в настоящее время в федеральной собственности, полномочия по управлению и распоряжению которым переданы Белгородской области через Федеральный фонд содействия развитию жилищного строительства (далее - Фонд РЖС) в рамках реализации указанного Федерального </w:t>
      </w:r>
      <w:hyperlink w:history="0" r:id="rId141" w:tooltip="Федеральный закон от 24.07.2008 N 161-ФЗ (ред. от 30.12.2021) &quot;О содействии развитию жилищного строительства&quot; (с изм. и доп., вступ. в силу с 01.03.2022) {КонсультантПлюс}">
        <w:r>
          <w:rPr>
            <w:sz w:val="20"/>
            <w:color w:val="0000ff"/>
          </w:rPr>
          <w:t xml:space="preserve">закона</w:t>
        </w:r>
      </w:hyperlink>
      <w:r>
        <w:rPr>
          <w:sz w:val="20"/>
        </w:rPr>
        <w:t xml:space="preserve"> от 24 июля 2008 года N 161-ФЗ. Данный земельный участок приобретен обществом по результатам аукциона по продаже права аренды земельного участка для его комплексного освоения в целях жилищного строительства.</w:t>
      </w:r>
    </w:p>
    <w:p>
      <w:pPr>
        <w:pStyle w:val="0"/>
        <w:spacing w:before="200" w:line-rule="auto"/>
        <w:ind w:firstLine="540"/>
        <w:jc w:val="both"/>
      </w:pPr>
      <w:r>
        <w:rPr>
          <w:sz w:val="20"/>
        </w:rPr>
        <w:t xml:space="preserve">Оформление прав на земельные участки жилищно-строительным кооперативом будет осуществлено по завершении исполнения обязательств по комплексному освоению предоставленного в аренду земельного участка ООО "ЭкоСтройИнвест".</w:t>
      </w:r>
    </w:p>
    <w:p>
      <w:pPr>
        <w:pStyle w:val="0"/>
        <w:spacing w:before="200" w:line-rule="auto"/>
        <w:ind w:firstLine="540"/>
        <w:jc w:val="both"/>
      </w:pPr>
      <w:r>
        <w:rPr>
          <w:sz w:val="20"/>
        </w:rPr>
        <w:t xml:space="preserve">В рамках данного мероприятия разработан проект региональной программы ("дорожная карта") "Развитие жилищного строительства для целей коммерческого и некоммерческого найма на 2014 - 2020 годы", который представлен в </w:t>
      </w:r>
      <w:hyperlink w:history="0" w:anchor="P27025" w:tooltip="Прогноз">
        <w:r>
          <w:rPr>
            <w:sz w:val="20"/>
            <w:color w:val="0000ff"/>
          </w:rPr>
          <w:t xml:space="preserve">приложении N 6</w:t>
        </w:r>
      </w:hyperlink>
      <w:r>
        <w:rPr>
          <w:sz w:val="20"/>
        </w:rPr>
        <w:t xml:space="preserve"> к государственной программе.</w:t>
      </w:r>
    </w:p>
    <w:p>
      <w:pPr>
        <w:pStyle w:val="0"/>
        <w:spacing w:before="200" w:line-rule="auto"/>
        <w:ind w:firstLine="540"/>
        <w:jc w:val="both"/>
      </w:pPr>
      <w:r>
        <w:rPr>
          <w:sz w:val="20"/>
        </w:rPr>
        <w:t xml:space="preserve">Основное мероприятие 1.12 "Строительство жилья юридическими лицами и индивидуальными застройщиками (за счет собственных средств)".</w:t>
      </w:r>
    </w:p>
    <w:p>
      <w:pPr>
        <w:pStyle w:val="0"/>
        <w:spacing w:before="200" w:line-rule="auto"/>
        <w:ind w:firstLine="540"/>
        <w:jc w:val="both"/>
      </w:pPr>
      <w:r>
        <w:rPr>
          <w:sz w:val="20"/>
        </w:rPr>
        <w:t xml:space="preserve">Основное мероприятие 1.13 "Предоставление земельных участков, индивидуальным застройщикам, в том числе через АО "Белгородская ипотечная корпорация", на льготных условиях".</w:t>
      </w:r>
    </w:p>
    <w:p>
      <w:pPr>
        <w:pStyle w:val="0"/>
        <w:spacing w:before="200" w:line-rule="auto"/>
        <w:ind w:firstLine="540"/>
        <w:jc w:val="both"/>
      </w:pPr>
      <w:r>
        <w:rPr>
          <w:sz w:val="20"/>
        </w:rPr>
        <w:t xml:space="preserve">В рамках мероприятия необходимо решить следующие задачи:</w:t>
      </w:r>
    </w:p>
    <w:p>
      <w:pPr>
        <w:pStyle w:val="0"/>
        <w:spacing w:before="200" w:line-rule="auto"/>
        <w:ind w:firstLine="540"/>
        <w:jc w:val="both"/>
      </w:pPr>
      <w:r>
        <w:rPr>
          <w:sz w:val="20"/>
        </w:rPr>
        <w:t xml:space="preserve">за 2014 - 2025 годы планируется предоставить индивидуальным застройщикам 56 тыс. земельных участков, в том числе через АО "Белгородская ипотечная корпорация" - 42,5 тыс. участков;</w:t>
      </w:r>
    </w:p>
    <w:p>
      <w:pPr>
        <w:pStyle w:val="0"/>
        <w:spacing w:before="200" w:line-rule="auto"/>
        <w:ind w:firstLine="540"/>
        <w:jc w:val="both"/>
      </w:pPr>
      <w:r>
        <w:rPr>
          <w:sz w:val="20"/>
        </w:rPr>
        <w:t xml:space="preserve">обеспечить реализацию механизма предоставления земельных участков индивидуальным застройщикам на льготных условиях через АО "Белгородская ипотечная корпорация";</w:t>
      </w:r>
    </w:p>
    <w:p>
      <w:pPr>
        <w:pStyle w:val="0"/>
        <w:spacing w:before="200" w:line-rule="auto"/>
        <w:ind w:firstLine="540"/>
        <w:jc w:val="both"/>
      </w:pPr>
      <w:r>
        <w:rPr>
          <w:sz w:val="20"/>
        </w:rPr>
        <w:t xml:space="preserve">определить адресный перечень земельных участков, планируемых к передаче для целей индивидуального жилищного строительства на долгосрочную перспективу, в том числе для многодетных семей;</w:t>
      </w:r>
    </w:p>
    <w:p>
      <w:pPr>
        <w:pStyle w:val="0"/>
        <w:spacing w:before="200" w:line-rule="auto"/>
        <w:ind w:firstLine="540"/>
        <w:jc w:val="both"/>
      </w:pPr>
      <w:r>
        <w:rPr>
          <w:sz w:val="20"/>
        </w:rPr>
        <w:t xml:space="preserve">обеспечить вовлечение в хозяйственный оборот земельных участков, освобождаемых в результате ликвидации ветхого и аварийного жилья;</w:t>
      </w:r>
    </w:p>
    <w:p>
      <w:pPr>
        <w:pStyle w:val="0"/>
        <w:spacing w:before="200" w:line-rule="auto"/>
        <w:ind w:firstLine="540"/>
        <w:jc w:val="both"/>
      </w:pPr>
      <w:r>
        <w:rPr>
          <w:sz w:val="20"/>
        </w:rPr>
        <w:t xml:space="preserve">организовать вовлечение в хозяйственный оборот для целей жилищного и иного строительства земельных участков на территории Белгородской области, находящихся в федеральной собственности, в рамках взаимодействия с Фондом "РЖС".</w:t>
      </w:r>
    </w:p>
    <w:p>
      <w:pPr>
        <w:pStyle w:val="0"/>
        <w:spacing w:before="200" w:line-rule="auto"/>
        <w:ind w:firstLine="540"/>
        <w:jc w:val="both"/>
      </w:pPr>
      <w:r>
        <w:rPr>
          <w:sz w:val="20"/>
        </w:rPr>
        <w:t xml:space="preserve">Фондом "РЖС" переданы области земельные участки, находящиеся в федеральной собственности, общей площадью 859,6 га для целей жилищного строительства, в том числе строительства малоэтажного жилья экономического класса.</w:t>
      </w:r>
    </w:p>
    <w:p>
      <w:pPr>
        <w:pStyle w:val="0"/>
        <w:jc w:val="both"/>
      </w:pPr>
      <w:r>
        <w:rPr>
          <w:sz w:val="20"/>
        </w:rPr>
      </w:r>
    </w:p>
    <w:p>
      <w:pPr>
        <w:pStyle w:val="0"/>
        <w:jc w:val="right"/>
      </w:pPr>
      <w:r>
        <w:rPr>
          <w:sz w:val="20"/>
        </w:rPr>
        <w:t xml:space="preserve">Таблица 6</w:t>
      </w:r>
    </w:p>
    <w:p>
      <w:pPr>
        <w:pStyle w:val="0"/>
        <w:jc w:val="both"/>
      </w:pPr>
      <w:r>
        <w:rPr>
          <w:sz w:val="20"/>
        </w:rPr>
      </w:r>
    </w:p>
    <w:p>
      <w:pPr>
        <w:pStyle w:val="0"/>
        <w:jc w:val="center"/>
      </w:pPr>
      <w:r>
        <w:rPr>
          <w:sz w:val="20"/>
        </w:rPr>
        <w:t xml:space="preserve">Приоритетные земельные участки, находящиеся в федеральной</w:t>
      </w:r>
    </w:p>
    <w:p>
      <w:pPr>
        <w:pStyle w:val="0"/>
        <w:jc w:val="center"/>
      </w:pPr>
      <w:r>
        <w:rPr>
          <w:sz w:val="20"/>
        </w:rPr>
        <w:t xml:space="preserve">собственности, которые могут быть использованы под жилищное</w:t>
      </w:r>
    </w:p>
    <w:p>
      <w:pPr>
        <w:pStyle w:val="0"/>
        <w:jc w:val="center"/>
      </w:pPr>
      <w:r>
        <w:rPr>
          <w:sz w:val="20"/>
        </w:rPr>
        <w:t xml:space="preserve">строительство на территории 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909"/>
        <w:gridCol w:w="1489"/>
        <w:gridCol w:w="1084"/>
        <w:gridCol w:w="1304"/>
        <w:gridCol w:w="1304"/>
        <w:gridCol w:w="1474"/>
      </w:tblGrid>
      <w:tr>
        <w:tc>
          <w:tcPr>
            <w:tcW w:w="454" w:type="dxa"/>
          </w:tcPr>
          <w:p>
            <w:pPr>
              <w:pStyle w:val="0"/>
              <w:jc w:val="center"/>
            </w:pPr>
            <w:r>
              <w:rPr>
                <w:sz w:val="20"/>
              </w:rPr>
              <w:t xml:space="preserve">N п/п</w:t>
            </w:r>
          </w:p>
        </w:tc>
        <w:tc>
          <w:tcPr>
            <w:tcW w:w="1909" w:type="dxa"/>
          </w:tcPr>
          <w:p>
            <w:pPr>
              <w:pStyle w:val="0"/>
              <w:jc w:val="center"/>
            </w:pPr>
            <w:r>
              <w:rPr>
                <w:sz w:val="20"/>
              </w:rPr>
              <w:t xml:space="preserve">Местоположение участка</w:t>
            </w:r>
          </w:p>
        </w:tc>
        <w:tc>
          <w:tcPr>
            <w:tcW w:w="1489" w:type="dxa"/>
          </w:tcPr>
          <w:p>
            <w:pPr>
              <w:pStyle w:val="0"/>
              <w:jc w:val="center"/>
            </w:pPr>
            <w:r>
              <w:rPr>
                <w:sz w:val="20"/>
              </w:rPr>
              <w:t xml:space="preserve">Кадастровый номер</w:t>
            </w:r>
          </w:p>
        </w:tc>
        <w:tc>
          <w:tcPr>
            <w:tcW w:w="1084" w:type="dxa"/>
          </w:tcPr>
          <w:p>
            <w:pPr>
              <w:pStyle w:val="0"/>
              <w:jc w:val="center"/>
            </w:pPr>
            <w:r>
              <w:rPr>
                <w:sz w:val="20"/>
              </w:rPr>
              <w:t xml:space="preserve">Площадь, га</w:t>
            </w:r>
          </w:p>
        </w:tc>
        <w:tc>
          <w:tcPr>
            <w:tcW w:w="1304" w:type="dxa"/>
          </w:tcPr>
          <w:p>
            <w:pPr>
              <w:pStyle w:val="0"/>
              <w:jc w:val="center"/>
            </w:pPr>
            <w:r>
              <w:rPr>
                <w:sz w:val="20"/>
              </w:rPr>
              <w:t xml:space="preserve">Площадь к использованию, га</w:t>
            </w:r>
          </w:p>
        </w:tc>
        <w:tc>
          <w:tcPr>
            <w:tcW w:w="1304" w:type="dxa"/>
          </w:tcPr>
          <w:p>
            <w:pPr>
              <w:pStyle w:val="0"/>
              <w:jc w:val="center"/>
            </w:pPr>
            <w:r>
              <w:rPr>
                <w:sz w:val="20"/>
              </w:rPr>
              <w:t xml:space="preserve">Расчетный объем строительства жилья, кв. метров</w:t>
            </w:r>
          </w:p>
        </w:tc>
        <w:tc>
          <w:tcPr>
            <w:tcW w:w="1474" w:type="dxa"/>
          </w:tcPr>
          <w:p>
            <w:pPr>
              <w:pStyle w:val="0"/>
              <w:jc w:val="center"/>
            </w:pPr>
            <w:r>
              <w:rPr>
                <w:sz w:val="20"/>
              </w:rPr>
              <w:t xml:space="preserve">Передача полномочий по распоряжению земельными участками Белгородской области и их освоение</w:t>
            </w:r>
          </w:p>
        </w:tc>
      </w:tr>
      <w:tr>
        <w:tc>
          <w:tcPr>
            <w:gridSpan w:val="2"/>
            <w:tcW w:w="2363" w:type="dxa"/>
            <w:vAlign w:val="center"/>
          </w:tcPr>
          <w:p>
            <w:pPr>
              <w:pStyle w:val="0"/>
              <w:jc w:val="center"/>
            </w:pPr>
            <w:r>
              <w:rPr>
                <w:sz w:val="20"/>
              </w:rPr>
              <w:t xml:space="preserve">Всего по области:</w:t>
            </w:r>
          </w:p>
        </w:tc>
        <w:tc>
          <w:tcPr>
            <w:tcW w:w="1489" w:type="dxa"/>
            <w:vAlign w:val="center"/>
          </w:tcPr>
          <w:p>
            <w:pPr>
              <w:pStyle w:val="0"/>
            </w:pPr>
            <w:r>
              <w:rPr>
                <w:sz w:val="20"/>
              </w:rPr>
            </w:r>
          </w:p>
        </w:tc>
        <w:tc>
          <w:tcPr>
            <w:tcW w:w="1084" w:type="dxa"/>
            <w:vAlign w:val="center"/>
          </w:tcPr>
          <w:p>
            <w:pPr>
              <w:pStyle w:val="0"/>
              <w:jc w:val="center"/>
            </w:pPr>
            <w:r>
              <w:rPr>
                <w:sz w:val="20"/>
              </w:rPr>
              <w:t xml:space="preserve">859,6</w:t>
            </w:r>
          </w:p>
        </w:tc>
        <w:tc>
          <w:tcPr>
            <w:tcW w:w="1304" w:type="dxa"/>
            <w:vAlign w:val="center"/>
          </w:tcPr>
          <w:p>
            <w:pPr>
              <w:pStyle w:val="0"/>
              <w:jc w:val="center"/>
            </w:pPr>
            <w:r>
              <w:rPr>
                <w:sz w:val="20"/>
              </w:rPr>
              <w:t xml:space="preserve">855,9</w:t>
            </w:r>
          </w:p>
        </w:tc>
        <w:tc>
          <w:tcPr>
            <w:tcW w:w="1304" w:type="dxa"/>
            <w:vAlign w:val="center"/>
          </w:tcPr>
          <w:p>
            <w:pPr>
              <w:pStyle w:val="0"/>
              <w:jc w:val="center"/>
            </w:pPr>
            <w:r>
              <w:rPr>
                <w:sz w:val="20"/>
              </w:rPr>
              <w:t xml:space="preserve">199035</w:t>
            </w:r>
          </w:p>
        </w:tc>
        <w:tc>
          <w:tcPr>
            <w:tcW w:w="1474" w:type="dxa"/>
            <w:vAlign w:val="center"/>
          </w:tcPr>
          <w:p>
            <w:pPr>
              <w:pStyle w:val="0"/>
            </w:pPr>
            <w:r>
              <w:rPr>
                <w:sz w:val="20"/>
              </w:rPr>
            </w:r>
          </w:p>
        </w:tc>
      </w:tr>
      <w:tr>
        <w:tc>
          <w:tcPr>
            <w:gridSpan w:val="7"/>
            <w:tcW w:w="9018" w:type="dxa"/>
            <w:vAlign w:val="center"/>
          </w:tcPr>
          <w:p>
            <w:pPr>
              <w:pStyle w:val="0"/>
              <w:jc w:val="center"/>
            </w:pPr>
            <w:r>
              <w:rPr>
                <w:sz w:val="20"/>
              </w:rPr>
              <w:t xml:space="preserve">Земельные участки, по которым полномочия переданы области</w:t>
            </w:r>
          </w:p>
        </w:tc>
      </w:tr>
      <w:tr>
        <w:tc>
          <w:tcPr>
            <w:tcW w:w="454" w:type="dxa"/>
            <w:vAlign w:val="center"/>
          </w:tcPr>
          <w:p>
            <w:pPr>
              <w:pStyle w:val="0"/>
              <w:jc w:val="center"/>
            </w:pPr>
            <w:r>
              <w:rPr>
                <w:sz w:val="20"/>
              </w:rPr>
              <w:t xml:space="preserve">1</w:t>
            </w:r>
          </w:p>
        </w:tc>
        <w:tc>
          <w:tcPr>
            <w:tcW w:w="1909" w:type="dxa"/>
            <w:vAlign w:val="center"/>
          </w:tcPr>
          <w:p>
            <w:pPr>
              <w:pStyle w:val="0"/>
              <w:jc w:val="center"/>
            </w:pPr>
            <w:r>
              <w:rPr>
                <w:sz w:val="20"/>
              </w:rPr>
              <w:t xml:space="preserve">Белгородская область, г. Алексеевка (с северной части примыкает к жилой застройке п. Опытная станция, с южной части - к мкр. "Невский")</w:t>
            </w:r>
          </w:p>
        </w:tc>
        <w:tc>
          <w:tcPr>
            <w:tcW w:w="1489" w:type="dxa"/>
            <w:vAlign w:val="center"/>
          </w:tcPr>
          <w:p>
            <w:pPr>
              <w:pStyle w:val="0"/>
              <w:jc w:val="center"/>
            </w:pPr>
            <w:r>
              <w:rPr>
                <w:sz w:val="20"/>
              </w:rPr>
              <w:t xml:space="preserve">31:22:07010</w:t>
            </w:r>
          </w:p>
          <w:p>
            <w:pPr>
              <w:pStyle w:val="0"/>
              <w:jc w:val="center"/>
            </w:pPr>
            <w:r>
              <w:rPr>
                <w:sz w:val="20"/>
              </w:rPr>
              <w:t xml:space="preserve">03:269</w:t>
            </w:r>
          </w:p>
        </w:tc>
        <w:tc>
          <w:tcPr>
            <w:tcW w:w="1084" w:type="dxa"/>
            <w:vAlign w:val="center"/>
          </w:tcPr>
          <w:p>
            <w:pPr>
              <w:pStyle w:val="0"/>
              <w:jc w:val="center"/>
            </w:pPr>
            <w:r>
              <w:rPr>
                <w:sz w:val="20"/>
              </w:rPr>
              <w:t xml:space="preserve">19,6</w:t>
            </w:r>
          </w:p>
        </w:tc>
        <w:tc>
          <w:tcPr>
            <w:tcW w:w="1304" w:type="dxa"/>
            <w:vAlign w:val="center"/>
          </w:tcPr>
          <w:p>
            <w:pPr>
              <w:pStyle w:val="0"/>
              <w:jc w:val="center"/>
            </w:pPr>
            <w:r>
              <w:rPr>
                <w:sz w:val="20"/>
              </w:rPr>
              <w:t xml:space="preserve">19,6</w:t>
            </w:r>
          </w:p>
        </w:tc>
        <w:tc>
          <w:tcPr>
            <w:tcW w:w="1304" w:type="dxa"/>
            <w:vAlign w:val="center"/>
          </w:tcPr>
          <w:p>
            <w:pPr>
              <w:pStyle w:val="0"/>
              <w:jc w:val="center"/>
            </w:pPr>
            <w:r>
              <w:rPr>
                <w:sz w:val="20"/>
              </w:rPr>
              <w:t xml:space="preserve">4900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2</w:t>
            </w:r>
          </w:p>
        </w:tc>
        <w:tc>
          <w:tcPr>
            <w:tcW w:w="1909" w:type="dxa"/>
            <w:vAlign w:val="center"/>
          </w:tcPr>
          <w:p>
            <w:pPr>
              <w:pStyle w:val="0"/>
              <w:jc w:val="center"/>
            </w:pPr>
            <w:r>
              <w:rPr>
                <w:sz w:val="20"/>
              </w:rPr>
              <w:t xml:space="preserve">г. Алексеевка, Опытная станция</w:t>
            </w:r>
          </w:p>
        </w:tc>
        <w:tc>
          <w:tcPr>
            <w:tcW w:w="1489" w:type="dxa"/>
            <w:vAlign w:val="center"/>
          </w:tcPr>
          <w:p>
            <w:pPr>
              <w:pStyle w:val="0"/>
              <w:jc w:val="center"/>
            </w:pPr>
            <w:r>
              <w:rPr>
                <w:sz w:val="20"/>
              </w:rPr>
              <w:t xml:space="preserve">31:22:07010</w:t>
            </w:r>
          </w:p>
          <w:p>
            <w:pPr>
              <w:pStyle w:val="0"/>
              <w:jc w:val="center"/>
            </w:pPr>
            <w:r>
              <w:rPr>
                <w:sz w:val="20"/>
              </w:rPr>
              <w:t xml:space="preserve">03:273</w:t>
            </w:r>
          </w:p>
        </w:tc>
        <w:tc>
          <w:tcPr>
            <w:tcW w:w="1084" w:type="dxa"/>
            <w:vAlign w:val="center"/>
          </w:tcPr>
          <w:p>
            <w:pPr>
              <w:pStyle w:val="0"/>
              <w:jc w:val="center"/>
            </w:pPr>
            <w:r>
              <w:rPr>
                <w:sz w:val="20"/>
              </w:rPr>
              <w:t xml:space="preserve">16,38</w:t>
            </w:r>
          </w:p>
        </w:tc>
        <w:tc>
          <w:tcPr>
            <w:tcW w:w="1304" w:type="dxa"/>
            <w:vAlign w:val="center"/>
          </w:tcPr>
          <w:p>
            <w:pPr>
              <w:pStyle w:val="0"/>
              <w:jc w:val="center"/>
            </w:pPr>
            <w:r>
              <w:rPr>
                <w:sz w:val="20"/>
              </w:rPr>
              <w:t xml:space="preserve">16,38</w:t>
            </w:r>
          </w:p>
        </w:tc>
        <w:tc>
          <w:tcPr>
            <w:tcW w:w="1304" w:type="dxa"/>
            <w:vAlign w:val="center"/>
          </w:tcPr>
          <w:p>
            <w:pPr>
              <w:pStyle w:val="0"/>
              <w:jc w:val="center"/>
            </w:pPr>
            <w:r>
              <w:rPr>
                <w:sz w:val="20"/>
              </w:rPr>
              <w:t xml:space="preserve">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3</w:t>
            </w:r>
          </w:p>
        </w:tc>
        <w:tc>
          <w:tcPr>
            <w:tcW w:w="1909" w:type="dxa"/>
            <w:vAlign w:val="center"/>
          </w:tcPr>
          <w:p>
            <w:pPr>
              <w:pStyle w:val="0"/>
              <w:jc w:val="center"/>
            </w:pPr>
            <w:r>
              <w:rPr>
                <w:sz w:val="20"/>
              </w:rPr>
              <w:t xml:space="preserve">г. Алексеевка, Опытная станция</w:t>
            </w:r>
          </w:p>
        </w:tc>
        <w:tc>
          <w:tcPr>
            <w:tcW w:w="1489" w:type="dxa"/>
            <w:vAlign w:val="center"/>
          </w:tcPr>
          <w:p>
            <w:pPr>
              <w:pStyle w:val="0"/>
              <w:jc w:val="center"/>
            </w:pPr>
            <w:r>
              <w:rPr>
                <w:sz w:val="20"/>
              </w:rPr>
              <w:t xml:space="preserve">31:22:07010</w:t>
            </w:r>
          </w:p>
          <w:p>
            <w:pPr>
              <w:pStyle w:val="0"/>
              <w:jc w:val="center"/>
            </w:pPr>
            <w:r>
              <w:rPr>
                <w:sz w:val="20"/>
              </w:rPr>
              <w:t xml:space="preserve">03:272</w:t>
            </w:r>
          </w:p>
        </w:tc>
        <w:tc>
          <w:tcPr>
            <w:tcW w:w="1084" w:type="dxa"/>
            <w:vAlign w:val="center"/>
          </w:tcPr>
          <w:p>
            <w:pPr>
              <w:pStyle w:val="0"/>
              <w:jc w:val="center"/>
            </w:pPr>
            <w:r>
              <w:rPr>
                <w:sz w:val="20"/>
              </w:rPr>
              <w:t xml:space="preserve">20,14</w:t>
            </w:r>
          </w:p>
        </w:tc>
        <w:tc>
          <w:tcPr>
            <w:tcW w:w="1304" w:type="dxa"/>
            <w:vAlign w:val="center"/>
          </w:tcPr>
          <w:p>
            <w:pPr>
              <w:pStyle w:val="0"/>
              <w:jc w:val="center"/>
            </w:pPr>
            <w:r>
              <w:rPr>
                <w:sz w:val="20"/>
              </w:rPr>
              <w:t xml:space="preserve">20,14</w:t>
            </w:r>
          </w:p>
        </w:tc>
        <w:tc>
          <w:tcPr>
            <w:tcW w:w="1304" w:type="dxa"/>
            <w:vAlign w:val="center"/>
          </w:tcPr>
          <w:p>
            <w:pPr>
              <w:pStyle w:val="0"/>
              <w:jc w:val="center"/>
            </w:pPr>
            <w:r>
              <w:rPr>
                <w:sz w:val="20"/>
              </w:rPr>
              <w:t xml:space="preserve">5035</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4</w:t>
            </w:r>
          </w:p>
        </w:tc>
        <w:tc>
          <w:tcPr>
            <w:tcW w:w="1909" w:type="dxa"/>
            <w:vAlign w:val="center"/>
          </w:tcPr>
          <w:p>
            <w:pPr>
              <w:pStyle w:val="0"/>
              <w:jc w:val="center"/>
            </w:pPr>
            <w:r>
              <w:rPr>
                <w:sz w:val="20"/>
              </w:rPr>
              <w:t xml:space="preserve">г. Алексеевка, Опытная станция</w:t>
            </w:r>
          </w:p>
        </w:tc>
        <w:tc>
          <w:tcPr>
            <w:tcW w:w="1489" w:type="dxa"/>
            <w:vAlign w:val="center"/>
          </w:tcPr>
          <w:p>
            <w:pPr>
              <w:pStyle w:val="0"/>
              <w:jc w:val="center"/>
            </w:pPr>
            <w:r>
              <w:rPr>
                <w:sz w:val="20"/>
              </w:rPr>
              <w:t xml:space="preserve">31:22:07010</w:t>
            </w:r>
          </w:p>
          <w:p>
            <w:pPr>
              <w:pStyle w:val="0"/>
              <w:jc w:val="center"/>
            </w:pPr>
            <w:r>
              <w:rPr>
                <w:sz w:val="20"/>
              </w:rPr>
              <w:t xml:space="preserve">03:271</w:t>
            </w:r>
          </w:p>
        </w:tc>
        <w:tc>
          <w:tcPr>
            <w:tcW w:w="1084" w:type="dxa"/>
            <w:vAlign w:val="center"/>
          </w:tcPr>
          <w:p>
            <w:pPr>
              <w:pStyle w:val="0"/>
              <w:jc w:val="center"/>
            </w:pPr>
            <w:r>
              <w:rPr>
                <w:sz w:val="20"/>
              </w:rPr>
              <w:t xml:space="preserve">16,8</w:t>
            </w:r>
          </w:p>
        </w:tc>
        <w:tc>
          <w:tcPr>
            <w:tcW w:w="1304" w:type="dxa"/>
            <w:vAlign w:val="center"/>
          </w:tcPr>
          <w:p>
            <w:pPr>
              <w:pStyle w:val="0"/>
              <w:jc w:val="center"/>
            </w:pPr>
            <w:r>
              <w:rPr>
                <w:sz w:val="20"/>
              </w:rPr>
              <w:t xml:space="preserve">16,8</w:t>
            </w:r>
          </w:p>
        </w:tc>
        <w:tc>
          <w:tcPr>
            <w:tcW w:w="1304" w:type="dxa"/>
            <w:vAlign w:val="center"/>
          </w:tcPr>
          <w:p>
            <w:pPr>
              <w:pStyle w:val="0"/>
              <w:jc w:val="center"/>
            </w:pPr>
            <w:r>
              <w:rPr>
                <w:sz w:val="20"/>
              </w:rPr>
              <w:t xml:space="preserve">4200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5</w:t>
            </w:r>
          </w:p>
        </w:tc>
        <w:tc>
          <w:tcPr>
            <w:tcW w:w="1909" w:type="dxa"/>
            <w:vAlign w:val="center"/>
          </w:tcPr>
          <w:p>
            <w:pPr>
              <w:pStyle w:val="0"/>
              <w:jc w:val="center"/>
            </w:pPr>
            <w:r>
              <w:rPr>
                <w:sz w:val="20"/>
              </w:rPr>
              <w:t xml:space="preserve">Белгородская область, Белгородский район, п. Майский, ул. Зеленая, 7а</w:t>
            </w:r>
          </w:p>
        </w:tc>
        <w:tc>
          <w:tcPr>
            <w:tcW w:w="1489" w:type="dxa"/>
            <w:vAlign w:val="center"/>
          </w:tcPr>
          <w:p>
            <w:pPr>
              <w:pStyle w:val="0"/>
              <w:jc w:val="center"/>
            </w:pPr>
            <w:r>
              <w:rPr>
                <w:sz w:val="20"/>
              </w:rPr>
              <w:t xml:space="preserve">31:15:13050</w:t>
            </w:r>
          </w:p>
          <w:p>
            <w:pPr>
              <w:pStyle w:val="0"/>
              <w:jc w:val="center"/>
            </w:pPr>
            <w:r>
              <w:rPr>
                <w:sz w:val="20"/>
              </w:rPr>
              <w:t xml:space="preserve">14:8</w:t>
            </w:r>
          </w:p>
        </w:tc>
        <w:tc>
          <w:tcPr>
            <w:tcW w:w="1084" w:type="dxa"/>
            <w:vAlign w:val="center"/>
          </w:tcPr>
          <w:p>
            <w:pPr>
              <w:pStyle w:val="0"/>
              <w:jc w:val="center"/>
            </w:pPr>
            <w:r>
              <w:rPr>
                <w:sz w:val="20"/>
              </w:rPr>
              <w:t xml:space="preserve">8,1</w:t>
            </w:r>
          </w:p>
        </w:tc>
        <w:tc>
          <w:tcPr>
            <w:tcW w:w="1304" w:type="dxa"/>
            <w:vAlign w:val="center"/>
          </w:tcPr>
          <w:p>
            <w:pPr>
              <w:pStyle w:val="0"/>
              <w:jc w:val="center"/>
            </w:pPr>
            <w:r>
              <w:rPr>
                <w:sz w:val="20"/>
              </w:rPr>
              <w:t xml:space="preserve">8,1</w:t>
            </w:r>
          </w:p>
        </w:tc>
        <w:tc>
          <w:tcPr>
            <w:tcW w:w="1304" w:type="dxa"/>
            <w:vAlign w:val="center"/>
          </w:tcPr>
          <w:p>
            <w:pPr>
              <w:pStyle w:val="0"/>
              <w:jc w:val="center"/>
            </w:pPr>
            <w:r>
              <w:rPr>
                <w:sz w:val="20"/>
              </w:rPr>
              <w:t xml:space="preserve">47000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6</w:t>
            </w:r>
          </w:p>
        </w:tc>
        <w:tc>
          <w:tcPr>
            <w:tcW w:w="1909" w:type="dxa"/>
            <w:vAlign w:val="center"/>
          </w:tcPr>
          <w:p>
            <w:pPr>
              <w:pStyle w:val="0"/>
              <w:jc w:val="center"/>
            </w:pPr>
            <w:r>
              <w:rPr>
                <w:sz w:val="20"/>
              </w:rPr>
              <w:t xml:space="preserve">Белгородская область, Белгородский район, с южной стороны пос. Майский, в районе ул. Магистральной регулируемого движения от автодороги Белгород - Никольское до автодороги М-2 "Крым"</w:t>
            </w:r>
          </w:p>
        </w:tc>
        <w:tc>
          <w:tcPr>
            <w:tcW w:w="1489" w:type="dxa"/>
            <w:vAlign w:val="center"/>
          </w:tcPr>
          <w:p>
            <w:pPr>
              <w:pStyle w:val="0"/>
              <w:jc w:val="center"/>
            </w:pPr>
            <w:r>
              <w:rPr>
                <w:sz w:val="20"/>
              </w:rPr>
              <w:t xml:space="preserve">31:15:13080</w:t>
            </w:r>
          </w:p>
          <w:p>
            <w:pPr>
              <w:pStyle w:val="0"/>
              <w:jc w:val="center"/>
            </w:pPr>
            <w:r>
              <w:rPr>
                <w:sz w:val="20"/>
              </w:rPr>
              <w:t xml:space="preserve">02:20</w:t>
            </w:r>
          </w:p>
        </w:tc>
        <w:tc>
          <w:tcPr>
            <w:tcW w:w="1084" w:type="dxa"/>
            <w:vAlign w:val="center"/>
          </w:tcPr>
          <w:p>
            <w:pPr>
              <w:pStyle w:val="0"/>
              <w:jc w:val="center"/>
            </w:pPr>
            <w:r>
              <w:rPr>
                <w:sz w:val="20"/>
              </w:rPr>
              <w:t xml:space="preserve">12,0</w:t>
            </w:r>
          </w:p>
        </w:tc>
        <w:tc>
          <w:tcPr>
            <w:tcW w:w="1304" w:type="dxa"/>
            <w:vAlign w:val="center"/>
          </w:tcPr>
          <w:p>
            <w:pPr>
              <w:pStyle w:val="0"/>
              <w:jc w:val="center"/>
            </w:pPr>
            <w:r>
              <w:rPr>
                <w:sz w:val="20"/>
              </w:rPr>
              <w:t xml:space="preserve">12,0</w:t>
            </w:r>
          </w:p>
        </w:tc>
        <w:tc>
          <w:tcPr>
            <w:tcW w:w="1304" w:type="dxa"/>
            <w:vAlign w:val="center"/>
          </w:tcPr>
          <w:p>
            <w:pPr>
              <w:pStyle w:val="0"/>
              <w:jc w:val="center"/>
            </w:pPr>
            <w:r>
              <w:rPr>
                <w:sz w:val="20"/>
              </w:rPr>
              <w:t xml:space="preserve">3000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7</w:t>
            </w:r>
          </w:p>
        </w:tc>
        <w:tc>
          <w:tcPr>
            <w:tcW w:w="1909" w:type="dxa"/>
            <w:vAlign w:val="center"/>
          </w:tcPr>
          <w:p>
            <w:pPr>
              <w:pStyle w:val="0"/>
              <w:jc w:val="center"/>
            </w:pPr>
            <w:r>
              <w:rPr>
                <w:sz w:val="20"/>
              </w:rPr>
              <w:t xml:space="preserve">Белгородская область, Белгородский район, юго-восточнее</w:t>
            </w:r>
          </w:p>
        </w:tc>
        <w:tc>
          <w:tcPr>
            <w:tcW w:w="1489" w:type="dxa"/>
            <w:vAlign w:val="center"/>
          </w:tcPr>
          <w:p>
            <w:pPr>
              <w:pStyle w:val="0"/>
              <w:jc w:val="center"/>
            </w:pPr>
            <w:r>
              <w:rPr>
                <w:sz w:val="20"/>
              </w:rPr>
              <w:t xml:space="preserve">31:15:13080</w:t>
            </w:r>
          </w:p>
          <w:p>
            <w:pPr>
              <w:pStyle w:val="0"/>
              <w:jc w:val="center"/>
            </w:pPr>
            <w:r>
              <w:rPr>
                <w:sz w:val="20"/>
              </w:rPr>
              <w:t xml:space="preserve">04:279</w:t>
            </w:r>
          </w:p>
        </w:tc>
        <w:tc>
          <w:tcPr>
            <w:tcW w:w="1084" w:type="dxa"/>
            <w:vAlign w:val="center"/>
          </w:tcPr>
          <w:p>
            <w:pPr>
              <w:pStyle w:val="0"/>
              <w:jc w:val="center"/>
            </w:pPr>
            <w:r>
              <w:rPr>
                <w:sz w:val="20"/>
              </w:rPr>
              <w:t xml:space="preserve">7,8</w:t>
            </w:r>
          </w:p>
        </w:tc>
        <w:tc>
          <w:tcPr>
            <w:tcW w:w="1304" w:type="dxa"/>
            <w:vAlign w:val="center"/>
          </w:tcPr>
          <w:p>
            <w:pPr>
              <w:pStyle w:val="0"/>
              <w:jc w:val="center"/>
            </w:pPr>
            <w:r>
              <w:rPr>
                <w:sz w:val="20"/>
              </w:rPr>
              <w:t xml:space="preserve">7,8</w:t>
            </w:r>
          </w:p>
        </w:tc>
        <w:tc>
          <w:tcPr>
            <w:tcW w:w="1304" w:type="dxa"/>
            <w:vAlign w:val="center"/>
          </w:tcPr>
          <w:p>
            <w:pPr>
              <w:pStyle w:val="0"/>
              <w:jc w:val="center"/>
            </w:pPr>
            <w:r>
              <w:rPr>
                <w:sz w:val="20"/>
              </w:rPr>
              <w:t xml:space="preserve">1950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8</w:t>
            </w:r>
          </w:p>
        </w:tc>
        <w:tc>
          <w:tcPr>
            <w:tcW w:w="1909" w:type="dxa"/>
            <w:vAlign w:val="center"/>
          </w:tcPr>
          <w:p>
            <w:pPr>
              <w:pStyle w:val="0"/>
              <w:jc w:val="center"/>
            </w:pPr>
            <w:r>
              <w:rPr>
                <w:sz w:val="20"/>
              </w:rPr>
              <w:t xml:space="preserve">Белгородская область, г. Короча</w:t>
            </w:r>
          </w:p>
        </w:tc>
        <w:tc>
          <w:tcPr>
            <w:tcW w:w="1489" w:type="dxa"/>
            <w:vAlign w:val="center"/>
          </w:tcPr>
          <w:p>
            <w:pPr>
              <w:pStyle w:val="0"/>
              <w:jc w:val="center"/>
            </w:pPr>
            <w:r>
              <w:rPr>
                <w:sz w:val="20"/>
              </w:rPr>
              <w:t xml:space="preserve">31:09:09010</w:t>
            </w:r>
          </w:p>
          <w:p>
            <w:pPr>
              <w:pStyle w:val="0"/>
              <w:jc w:val="center"/>
            </w:pPr>
            <w:r>
              <w:rPr>
                <w:sz w:val="20"/>
              </w:rPr>
              <w:t xml:space="preserve">01:2</w:t>
            </w:r>
          </w:p>
        </w:tc>
        <w:tc>
          <w:tcPr>
            <w:tcW w:w="1084" w:type="dxa"/>
            <w:vAlign w:val="center"/>
          </w:tcPr>
          <w:p>
            <w:pPr>
              <w:pStyle w:val="0"/>
              <w:jc w:val="center"/>
            </w:pPr>
            <w:r>
              <w:rPr>
                <w:sz w:val="20"/>
              </w:rPr>
              <w:t xml:space="preserve">37,3</w:t>
            </w:r>
          </w:p>
        </w:tc>
        <w:tc>
          <w:tcPr>
            <w:tcW w:w="1304" w:type="dxa"/>
            <w:vAlign w:val="center"/>
          </w:tcPr>
          <w:p>
            <w:pPr>
              <w:pStyle w:val="0"/>
              <w:jc w:val="center"/>
            </w:pPr>
            <w:r>
              <w:rPr>
                <w:sz w:val="20"/>
              </w:rPr>
              <w:t xml:space="preserve">37,3</w:t>
            </w:r>
          </w:p>
        </w:tc>
        <w:tc>
          <w:tcPr>
            <w:tcW w:w="1304" w:type="dxa"/>
            <w:vAlign w:val="center"/>
          </w:tcPr>
          <w:p>
            <w:pPr>
              <w:pStyle w:val="0"/>
              <w:jc w:val="center"/>
            </w:pPr>
            <w:r>
              <w:rPr>
                <w:sz w:val="20"/>
              </w:rPr>
              <w:t xml:space="preserve">7460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9</w:t>
            </w:r>
          </w:p>
        </w:tc>
        <w:tc>
          <w:tcPr>
            <w:tcW w:w="1909" w:type="dxa"/>
            <w:vAlign w:val="center"/>
          </w:tcPr>
          <w:p>
            <w:pPr>
              <w:pStyle w:val="0"/>
              <w:jc w:val="center"/>
            </w:pPr>
            <w:r>
              <w:rPr>
                <w:sz w:val="20"/>
              </w:rPr>
              <w:t xml:space="preserve">Белгородская область, г. Короча</w:t>
            </w:r>
          </w:p>
        </w:tc>
        <w:tc>
          <w:tcPr>
            <w:tcW w:w="1489" w:type="dxa"/>
            <w:vAlign w:val="center"/>
          </w:tcPr>
          <w:p>
            <w:pPr>
              <w:pStyle w:val="0"/>
              <w:jc w:val="center"/>
            </w:pPr>
            <w:r>
              <w:rPr>
                <w:sz w:val="20"/>
              </w:rPr>
              <w:t xml:space="preserve">31:09:0:328</w:t>
            </w:r>
          </w:p>
        </w:tc>
        <w:tc>
          <w:tcPr>
            <w:tcW w:w="1084" w:type="dxa"/>
            <w:vAlign w:val="center"/>
          </w:tcPr>
          <w:p>
            <w:pPr>
              <w:pStyle w:val="0"/>
              <w:jc w:val="center"/>
            </w:pPr>
            <w:r>
              <w:rPr>
                <w:sz w:val="20"/>
              </w:rPr>
              <w:t xml:space="preserve">14,95</w:t>
            </w:r>
          </w:p>
        </w:tc>
        <w:tc>
          <w:tcPr>
            <w:tcW w:w="1304" w:type="dxa"/>
            <w:vAlign w:val="center"/>
          </w:tcPr>
          <w:p>
            <w:pPr>
              <w:pStyle w:val="0"/>
              <w:jc w:val="center"/>
            </w:pPr>
            <w:r>
              <w:rPr>
                <w:sz w:val="20"/>
              </w:rPr>
              <w:t xml:space="preserve">11,25</w:t>
            </w:r>
          </w:p>
        </w:tc>
        <w:tc>
          <w:tcPr>
            <w:tcW w:w="1304" w:type="dxa"/>
            <w:vAlign w:val="center"/>
          </w:tcPr>
          <w:p>
            <w:pPr>
              <w:pStyle w:val="0"/>
              <w:jc w:val="center"/>
            </w:pPr>
            <w:r>
              <w:rPr>
                <w:sz w:val="20"/>
              </w:rPr>
              <w:t xml:space="preserve">3740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10</w:t>
            </w:r>
          </w:p>
        </w:tc>
        <w:tc>
          <w:tcPr>
            <w:tcW w:w="1909" w:type="dxa"/>
            <w:vAlign w:val="center"/>
          </w:tcPr>
          <w:p>
            <w:pPr>
              <w:pStyle w:val="0"/>
              <w:jc w:val="center"/>
            </w:pPr>
            <w:r>
              <w:rPr>
                <w:sz w:val="20"/>
              </w:rPr>
              <w:t xml:space="preserve">Белгородская область, Белгородский район, южнее с. Шагаровка, на границе с землями СПК "Страна Советов", участок N 3</w:t>
            </w:r>
          </w:p>
        </w:tc>
        <w:tc>
          <w:tcPr>
            <w:tcW w:w="1489" w:type="dxa"/>
            <w:vAlign w:val="center"/>
          </w:tcPr>
          <w:p>
            <w:pPr>
              <w:pStyle w:val="0"/>
              <w:jc w:val="center"/>
            </w:pPr>
            <w:r>
              <w:rPr>
                <w:sz w:val="20"/>
              </w:rPr>
              <w:t xml:space="preserve">31:15:13080</w:t>
            </w:r>
          </w:p>
          <w:p>
            <w:pPr>
              <w:pStyle w:val="0"/>
              <w:jc w:val="center"/>
            </w:pPr>
            <w:r>
              <w:rPr>
                <w:sz w:val="20"/>
              </w:rPr>
              <w:t xml:space="preserve">02:0019</w:t>
            </w:r>
          </w:p>
        </w:tc>
        <w:tc>
          <w:tcPr>
            <w:tcW w:w="1084" w:type="dxa"/>
            <w:vAlign w:val="center"/>
          </w:tcPr>
          <w:p>
            <w:pPr>
              <w:pStyle w:val="0"/>
              <w:jc w:val="center"/>
            </w:pPr>
            <w:r>
              <w:rPr>
                <w:sz w:val="20"/>
              </w:rPr>
              <w:t xml:space="preserve">52,0</w:t>
            </w:r>
          </w:p>
        </w:tc>
        <w:tc>
          <w:tcPr>
            <w:tcW w:w="1304" w:type="dxa"/>
            <w:vAlign w:val="center"/>
          </w:tcPr>
          <w:p>
            <w:pPr>
              <w:pStyle w:val="0"/>
              <w:jc w:val="center"/>
            </w:pPr>
            <w:r>
              <w:rPr>
                <w:sz w:val="20"/>
              </w:rPr>
              <w:t xml:space="preserve">52,0</w:t>
            </w:r>
          </w:p>
        </w:tc>
        <w:tc>
          <w:tcPr>
            <w:tcW w:w="1304" w:type="dxa"/>
            <w:vAlign w:val="center"/>
          </w:tcPr>
          <w:p>
            <w:pPr>
              <w:pStyle w:val="0"/>
              <w:jc w:val="center"/>
            </w:pPr>
            <w:r>
              <w:rPr>
                <w:sz w:val="20"/>
              </w:rPr>
              <w:t xml:space="preserve">10400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11</w:t>
            </w:r>
          </w:p>
        </w:tc>
        <w:tc>
          <w:tcPr>
            <w:tcW w:w="1909" w:type="dxa"/>
            <w:vAlign w:val="center"/>
          </w:tcPr>
          <w:p>
            <w:pPr>
              <w:pStyle w:val="0"/>
              <w:jc w:val="center"/>
            </w:pPr>
            <w:r>
              <w:rPr>
                <w:sz w:val="20"/>
              </w:rPr>
              <w:t xml:space="preserve">Белгородская область, Белгородский район, слева автодороги Москва - Харьков, юго-восточнее с. Новая Деревня и ГЛФ ур. Круглый Лес и ур. Макеевское</w:t>
            </w:r>
          </w:p>
        </w:tc>
        <w:tc>
          <w:tcPr>
            <w:tcW w:w="1489" w:type="dxa"/>
            <w:vAlign w:val="center"/>
          </w:tcPr>
          <w:p>
            <w:pPr>
              <w:pStyle w:val="0"/>
              <w:jc w:val="center"/>
            </w:pPr>
            <w:r>
              <w:rPr>
                <w:sz w:val="20"/>
              </w:rPr>
              <w:t xml:space="preserve">31:15:0:0307</w:t>
            </w:r>
          </w:p>
        </w:tc>
        <w:tc>
          <w:tcPr>
            <w:tcW w:w="1084" w:type="dxa"/>
            <w:vAlign w:val="center"/>
          </w:tcPr>
          <w:p>
            <w:pPr>
              <w:pStyle w:val="0"/>
              <w:jc w:val="center"/>
            </w:pPr>
            <w:r>
              <w:rPr>
                <w:sz w:val="20"/>
              </w:rPr>
              <w:t xml:space="preserve">390,9</w:t>
            </w:r>
          </w:p>
        </w:tc>
        <w:tc>
          <w:tcPr>
            <w:tcW w:w="1304" w:type="dxa"/>
            <w:vAlign w:val="center"/>
          </w:tcPr>
          <w:p>
            <w:pPr>
              <w:pStyle w:val="0"/>
              <w:jc w:val="center"/>
            </w:pPr>
            <w:r>
              <w:rPr>
                <w:sz w:val="20"/>
              </w:rPr>
              <w:t xml:space="preserve">390,9</w:t>
            </w:r>
          </w:p>
        </w:tc>
        <w:tc>
          <w:tcPr>
            <w:tcW w:w="1304" w:type="dxa"/>
            <w:vAlign w:val="center"/>
          </w:tcPr>
          <w:p>
            <w:pPr>
              <w:pStyle w:val="0"/>
              <w:jc w:val="center"/>
            </w:pPr>
            <w:r>
              <w:rPr>
                <w:sz w:val="20"/>
              </w:rPr>
              <w:t xml:space="preserve">58630</w:t>
            </w:r>
          </w:p>
        </w:tc>
        <w:tc>
          <w:tcPr>
            <w:tcW w:w="1474" w:type="dxa"/>
            <w:vAlign w:val="center"/>
          </w:tcPr>
          <w:p>
            <w:pPr>
              <w:pStyle w:val="0"/>
              <w:jc w:val="center"/>
            </w:pPr>
            <w:r>
              <w:rPr>
                <w:sz w:val="20"/>
              </w:rPr>
              <w:t xml:space="preserve">2011 - 2015 годы</w:t>
            </w:r>
          </w:p>
        </w:tc>
      </w:tr>
      <w:tr>
        <w:tc>
          <w:tcPr>
            <w:tcW w:w="454" w:type="dxa"/>
            <w:vAlign w:val="center"/>
          </w:tcPr>
          <w:p>
            <w:pPr>
              <w:pStyle w:val="0"/>
              <w:jc w:val="center"/>
            </w:pPr>
            <w:r>
              <w:rPr>
                <w:sz w:val="20"/>
              </w:rPr>
              <w:t xml:space="preserve">12</w:t>
            </w:r>
          </w:p>
        </w:tc>
        <w:tc>
          <w:tcPr>
            <w:tcW w:w="1909" w:type="dxa"/>
            <w:vAlign w:val="center"/>
          </w:tcPr>
          <w:p>
            <w:pPr>
              <w:pStyle w:val="0"/>
              <w:jc w:val="center"/>
            </w:pPr>
            <w:r>
              <w:rPr>
                <w:sz w:val="20"/>
              </w:rPr>
              <w:t xml:space="preserve">Белгородская область, Белгородский район, восточнее п. Майский, в границах СПК "Страна Советов"</w:t>
            </w:r>
          </w:p>
        </w:tc>
        <w:tc>
          <w:tcPr>
            <w:tcW w:w="1489" w:type="dxa"/>
            <w:vAlign w:val="center"/>
          </w:tcPr>
          <w:p>
            <w:pPr>
              <w:pStyle w:val="0"/>
              <w:jc w:val="center"/>
            </w:pPr>
            <w:r>
              <w:rPr>
                <w:sz w:val="20"/>
              </w:rPr>
              <w:t xml:space="preserve">31:15:19:03</w:t>
            </w:r>
          </w:p>
          <w:p>
            <w:pPr>
              <w:pStyle w:val="0"/>
              <w:jc w:val="center"/>
            </w:pPr>
            <w:r>
              <w:rPr>
                <w:sz w:val="20"/>
              </w:rPr>
              <w:t xml:space="preserve">003:0010</w:t>
            </w:r>
          </w:p>
        </w:tc>
        <w:tc>
          <w:tcPr>
            <w:tcW w:w="1084" w:type="dxa"/>
            <w:vAlign w:val="center"/>
          </w:tcPr>
          <w:p>
            <w:pPr>
              <w:pStyle w:val="0"/>
              <w:jc w:val="center"/>
            </w:pPr>
            <w:r>
              <w:rPr>
                <w:sz w:val="20"/>
              </w:rPr>
              <w:t xml:space="preserve">263,6</w:t>
            </w:r>
          </w:p>
        </w:tc>
        <w:tc>
          <w:tcPr>
            <w:tcW w:w="1304" w:type="dxa"/>
            <w:vAlign w:val="center"/>
          </w:tcPr>
          <w:p>
            <w:pPr>
              <w:pStyle w:val="0"/>
              <w:jc w:val="center"/>
            </w:pPr>
            <w:r>
              <w:rPr>
                <w:sz w:val="20"/>
              </w:rPr>
              <w:t xml:space="preserve">263,6</w:t>
            </w:r>
          </w:p>
        </w:tc>
        <w:tc>
          <w:tcPr>
            <w:tcW w:w="1304" w:type="dxa"/>
            <w:vAlign w:val="center"/>
          </w:tcPr>
          <w:p>
            <w:pPr>
              <w:pStyle w:val="0"/>
              <w:jc w:val="center"/>
            </w:pPr>
            <w:r>
              <w:rPr>
                <w:sz w:val="20"/>
              </w:rPr>
              <w:t xml:space="preserve">52720</w:t>
            </w:r>
          </w:p>
        </w:tc>
        <w:tc>
          <w:tcPr>
            <w:tcW w:w="1474" w:type="dxa"/>
            <w:vAlign w:val="center"/>
          </w:tcPr>
          <w:p>
            <w:pPr>
              <w:pStyle w:val="0"/>
              <w:jc w:val="center"/>
            </w:pPr>
            <w:r>
              <w:rPr>
                <w:sz w:val="20"/>
              </w:rPr>
              <w:t xml:space="preserve">2011 - 2015 годы</w:t>
            </w:r>
          </w:p>
        </w:tc>
      </w:tr>
    </w:tbl>
    <w:p>
      <w:pPr>
        <w:pStyle w:val="0"/>
        <w:jc w:val="both"/>
      </w:pPr>
      <w:r>
        <w:rPr>
          <w:sz w:val="20"/>
        </w:rPr>
      </w:r>
    </w:p>
    <w:p>
      <w:pPr>
        <w:pStyle w:val="0"/>
        <w:ind w:firstLine="540"/>
        <w:jc w:val="both"/>
      </w:pPr>
      <w:r>
        <w:rPr>
          <w:sz w:val="20"/>
        </w:rPr>
        <w:t xml:space="preserve">Комплексное освоение и развитие территорий в целях жилищного строительства.</w:t>
      </w:r>
    </w:p>
    <w:p>
      <w:pPr>
        <w:pStyle w:val="0"/>
        <w:spacing w:before="200" w:line-rule="auto"/>
        <w:ind w:firstLine="540"/>
        <w:jc w:val="both"/>
      </w:pPr>
      <w:r>
        <w:rPr>
          <w:sz w:val="20"/>
        </w:rPr>
        <w:t xml:space="preserve">Развитие территорий и формирование системы расселения в области исходит из усиления качеств исторически сложившегося опорного каркаса расселения - городов и агломераций, использования их географических преимуществ, наличия сложившихся межрегиональных транспортных коридоров, обширной контактной зоны с ближним зарубежьем.</w:t>
      </w:r>
    </w:p>
    <w:p>
      <w:pPr>
        <w:pStyle w:val="0"/>
        <w:spacing w:before="200" w:line-rule="auto"/>
        <w:ind w:firstLine="540"/>
        <w:jc w:val="both"/>
      </w:pPr>
      <w:r>
        <w:rPr>
          <w:sz w:val="20"/>
        </w:rPr>
        <w:t xml:space="preserve">Приоритетными направлениями формирования системы расселения области являются:</w:t>
      </w:r>
    </w:p>
    <w:p>
      <w:pPr>
        <w:pStyle w:val="0"/>
        <w:spacing w:before="200" w:line-rule="auto"/>
        <w:ind w:firstLine="540"/>
        <w:jc w:val="both"/>
      </w:pPr>
      <w:r>
        <w:rPr>
          <w:sz w:val="20"/>
        </w:rPr>
        <w:t xml:space="preserve">1) развитие Белгородской агломерации и Старооскольско-Губкинской агломерации (систем расселения первого и второго порядка);</w:t>
      </w:r>
    </w:p>
    <w:p>
      <w:pPr>
        <w:pStyle w:val="0"/>
        <w:spacing w:before="200" w:line-rule="auto"/>
        <w:ind w:firstLine="540"/>
        <w:jc w:val="both"/>
      </w:pPr>
      <w:r>
        <w:rPr>
          <w:sz w:val="20"/>
        </w:rPr>
        <w:t xml:space="preserve">2) развитие групповых систем расселения третьего порядка на основе городов Алексеевка, Новый Оскол, Валуйки, поселков городского типа Вейделевка, Ракитное с тяготеющими к ним поселениями;</w:t>
      </w:r>
    </w:p>
    <w:p>
      <w:pPr>
        <w:pStyle w:val="0"/>
        <w:spacing w:before="200" w:line-rule="auto"/>
        <w:ind w:firstLine="540"/>
        <w:jc w:val="both"/>
      </w:pPr>
      <w:r>
        <w:rPr>
          <w:sz w:val="20"/>
        </w:rPr>
        <w:t xml:space="preserve">3) значимым направлением устойчивого развития групповых систем расселения является совершенствование системы расселения сельских жителей, которое предусматривает развитие всех сельских поселений независимо от их типа и численности населения, создание в них благоприятной среды обитания.</w:t>
      </w:r>
    </w:p>
    <w:p>
      <w:pPr>
        <w:pStyle w:val="0"/>
        <w:spacing w:before="200" w:line-rule="auto"/>
        <w:ind w:firstLine="540"/>
        <w:jc w:val="both"/>
      </w:pPr>
      <w:r>
        <w:rPr>
          <w:sz w:val="20"/>
        </w:rPr>
        <w:t xml:space="preserve">Формирующаяся групповая система расселения с центром в Белгороде - самая крупная агломерация, которая опирается на многофункциональный промышленный потенциал, значительный трудовой потенциал, преимущества географического положения, перспективы жилищного строительства в пригородной зоне, а также на ресурсы системы городов-спутников (Шебекино, Строитель, Короча) и поселка Борисовка.</w:t>
      </w:r>
    </w:p>
    <w:p>
      <w:pPr>
        <w:pStyle w:val="0"/>
        <w:spacing w:before="200" w:line-rule="auto"/>
        <w:ind w:firstLine="540"/>
        <w:jc w:val="both"/>
      </w:pPr>
      <w:r>
        <w:rPr>
          <w:sz w:val="20"/>
        </w:rPr>
        <w:t xml:space="preserve">Развитие Белгородской агломерации происходит по направлениям: Северное, Новосадовское, Разуменское, Никольское, Южное, Юго-Западное, Стрелецкое.</w:t>
      </w:r>
    </w:p>
    <w:p>
      <w:pPr>
        <w:pStyle w:val="0"/>
        <w:spacing w:before="200" w:line-rule="auto"/>
        <w:ind w:firstLine="540"/>
        <w:jc w:val="both"/>
      </w:pPr>
      <w:r>
        <w:rPr>
          <w:sz w:val="20"/>
        </w:rPr>
        <w:t xml:space="preserve">Технико-экономические показатели развития Белгородской агломерации представлены в таблице 7.</w:t>
      </w:r>
    </w:p>
    <w:p>
      <w:pPr>
        <w:pStyle w:val="0"/>
        <w:jc w:val="both"/>
      </w:pPr>
      <w:r>
        <w:rPr>
          <w:sz w:val="20"/>
        </w:rPr>
      </w:r>
    </w:p>
    <w:p>
      <w:pPr>
        <w:pStyle w:val="0"/>
        <w:jc w:val="right"/>
      </w:pPr>
      <w:r>
        <w:rPr>
          <w:sz w:val="20"/>
        </w:rPr>
        <w:t xml:space="preserve">Таблица 7</w:t>
      </w:r>
    </w:p>
    <w:p>
      <w:pPr>
        <w:pStyle w:val="0"/>
        <w:jc w:val="both"/>
      </w:pPr>
      <w:r>
        <w:rPr>
          <w:sz w:val="20"/>
        </w:rPr>
      </w:r>
    </w:p>
    <w:p>
      <w:pPr>
        <w:pStyle w:val="0"/>
        <w:jc w:val="center"/>
      </w:pPr>
      <w:r>
        <w:rPr>
          <w:sz w:val="20"/>
        </w:rPr>
        <w:t xml:space="preserve">Технико-экономические показатели развития</w:t>
      </w:r>
    </w:p>
    <w:p>
      <w:pPr>
        <w:pStyle w:val="0"/>
        <w:jc w:val="center"/>
      </w:pPr>
      <w:r>
        <w:rPr>
          <w:sz w:val="20"/>
        </w:rPr>
        <w:t xml:space="preserve">Белгородской агломерации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4762"/>
        <w:gridCol w:w="2835"/>
        <w:gridCol w:w="964"/>
      </w:tblGrid>
      <w:tr>
        <w:tc>
          <w:tcPr>
            <w:tcW w:w="454" w:type="dxa"/>
          </w:tcPr>
          <w:p>
            <w:pPr>
              <w:pStyle w:val="0"/>
              <w:jc w:val="center"/>
            </w:pPr>
            <w:r>
              <w:rPr>
                <w:sz w:val="20"/>
              </w:rPr>
              <w:t xml:space="preserve">N п/п</w:t>
            </w:r>
          </w:p>
        </w:tc>
        <w:tc>
          <w:tcPr>
            <w:tcW w:w="4762" w:type="dxa"/>
          </w:tcPr>
          <w:p>
            <w:pPr>
              <w:pStyle w:val="0"/>
              <w:jc w:val="center"/>
            </w:pPr>
            <w:r>
              <w:rPr>
                <w:sz w:val="20"/>
              </w:rPr>
              <w:t xml:space="preserve">Показатель</w:t>
            </w:r>
          </w:p>
        </w:tc>
        <w:tc>
          <w:tcPr>
            <w:tcW w:w="2835" w:type="dxa"/>
          </w:tcPr>
          <w:p>
            <w:pPr>
              <w:pStyle w:val="0"/>
              <w:jc w:val="center"/>
            </w:pPr>
            <w:r>
              <w:rPr>
                <w:sz w:val="20"/>
              </w:rPr>
              <w:t xml:space="preserve">Ед. измерения</w:t>
            </w:r>
          </w:p>
        </w:tc>
        <w:tc>
          <w:tcPr>
            <w:tcW w:w="964" w:type="dxa"/>
          </w:tcPr>
          <w:p>
            <w:pPr>
              <w:pStyle w:val="0"/>
              <w:jc w:val="center"/>
            </w:pPr>
            <w:r>
              <w:rPr>
                <w:sz w:val="20"/>
              </w:rPr>
              <w:t xml:space="preserve">Всего</w:t>
            </w:r>
          </w:p>
        </w:tc>
      </w:tr>
      <w:tr>
        <w:tc>
          <w:tcPr>
            <w:tcW w:w="454" w:type="dxa"/>
          </w:tcPr>
          <w:p>
            <w:pPr>
              <w:pStyle w:val="0"/>
            </w:pPr>
            <w:r>
              <w:rPr>
                <w:sz w:val="20"/>
              </w:rPr>
              <w:t xml:space="preserve">1.</w:t>
            </w:r>
          </w:p>
        </w:tc>
        <w:tc>
          <w:tcPr>
            <w:tcW w:w="4762" w:type="dxa"/>
          </w:tcPr>
          <w:p>
            <w:pPr>
              <w:pStyle w:val="0"/>
            </w:pPr>
            <w:r>
              <w:rPr>
                <w:sz w:val="20"/>
              </w:rPr>
              <w:t xml:space="preserve">Численность населения</w:t>
            </w:r>
          </w:p>
        </w:tc>
        <w:tc>
          <w:tcPr>
            <w:tcW w:w="2835" w:type="dxa"/>
          </w:tcPr>
          <w:p>
            <w:pPr>
              <w:pStyle w:val="0"/>
            </w:pPr>
            <w:r>
              <w:rPr>
                <w:sz w:val="20"/>
              </w:rPr>
              <w:t xml:space="preserve">тыс. чел.</w:t>
            </w:r>
          </w:p>
        </w:tc>
        <w:tc>
          <w:tcPr>
            <w:tcW w:w="964" w:type="dxa"/>
          </w:tcPr>
          <w:p>
            <w:pPr>
              <w:pStyle w:val="0"/>
              <w:jc w:val="center"/>
            </w:pPr>
            <w:r>
              <w:rPr>
                <w:sz w:val="20"/>
              </w:rPr>
              <w:t xml:space="preserve">699,2</w:t>
            </w:r>
          </w:p>
        </w:tc>
      </w:tr>
      <w:tr>
        <w:tc>
          <w:tcPr>
            <w:tcW w:w="454" w:type="dxa"/>
          </w:tcPr>
          <w:p>
            <w:pPr>
              <w:pStyle w:val="0"/>
            </w:pPr>
            <w:r>
              <w:rPr>
                <w:sz w:val="20"/>
              </w:rPr>
              <w:t xml:space="preserve">2.</w:t>
            </w:r>
          </w:p>
        </w:tc>
        <w:tc>
          <w:tcPr>
            <w:tcW w:w="4762" w:type="dxa"/>
          </w:tcPr>
          <w:p>
            <w:pPr>
              <w:pStyle w:val="0"/>
            </w:pPr>
            <w:r>
              <w:rPr>
                <w:sz w:val="20"/>
              </w:rPr>
              <w:t xml:space="preserve">Жилищный фонд</w:t>
            </w:r>
          </w:p>
        </w:tc>
        <w:tc>
          <w:tcPr>
            <w:tcW w:w="2835" w:type="dxa"/>
          </w:tcPr>
          <w:p>
            <w:pPr>
              <w:pStyle w:val="0"/>
            </w:pPr>
            <w:r>
              <w:rPr>
                <w:sz w:val="20"/>
              </w:rPr>
              <w:t xml:space="preserve">тыс. кв. м</w:t>
            </w:r>
          </w:p>
        </w:tc>
        <w:tc>
          <w:tcPr>
            <w:tcW w:w="964" w:type="dxa"/>
          </w:tcPr>
          <w:p>
            <w:pPr>
              <w:pStyle w:val="0"/>
              <w:jc w:val="center"/>
            </w:pPr>
            <w:r>
              <w:rPr>
                <w:sz w:val="20"/>
              </w:rPr>
              <w:t xml:space="preserve">7476,0</w:t>
            </w:r>
          </w:p>
        </w:tc>
      </w:tr>
      <w:tr>
        <w:tc>
          <w:tcPr>
            <w:tcW w:w="454" w:type="dxa"/>
          </w:tcPr>
          <w:p>
            <w:pPr>
              <w:pStyle w:val="0"/>
            </w:pPr>
            <w:r>
              <w:rPr>
                <w:sz w:val="20"/>
              </w:rPr>
              <w:t xml:space="preserve">3.</w:t>
            </w:r>
          </w:p>
        </w:tc>
        <w:tc>
          <w:tcPr>
            <w:tcW w:w="4762" w:type="dxa"/>
          </w:tcPr>
          <w:p>
            <w:pPr>
              <w:pStyle w:val="0"/>
            </w:pPr>
            <w:r>
              <w:rPr>
                <w:sz w:val="20"/>
              </w:rPr>
              <w:t xml:space="preserve">Индивидуальные жилые дома</w:t>
            </w:r>
          </w:p>
        </w:tc>
        <w:tc>
          <w:tcPr>
            <w:tcW w:w="2835" w:type="dxa"/>
          </w:tcPr>
          <w:p>
            <w:pPr>
              <w:pStyle w:val="0"/>
            </w:pPr>
            <w:r>
              <w:rPr>
                <w:sz w:val="20"/>
              </w:rPr>
              <w:t xml:space="preserve">штук</w:t>
            </w:r>
          </w:p>
        </w:tc>
        <w:tc>
          <w:tcPr>
            <w:tcW w:w="964" w:type="dxa"/>
          </w:tcPr>
          <w:p>
            <w:pPr>
              <w:pStyle w:val="0"/>
              <w:jc w:val="center"/>
            </w:pPr>
            <w:r>
              <w:rPr>
                <w:sz w:val="20"/>
              </w:rPr>
              <w:t xml:space="preserve">38208</w:t>
            </w:r>
          </w:p>
        </w:tc>
      </w:tr>
      <w:tr>
        <w:tc>
          <w:tcPr>
            <w:tcW w:w="454" w:type="dxa"/>
          </w:tcPr>
          <w:p>
            <w:pPr>
              <w:pStyle w:val="0"/>
            </w:pPr>
            <w:r>
              <w:rPr>
                <w:sz w:val="20"/>
              </w:rPr>
              <w:t xml:space="preserve">4.</w:t>
            </w:r>
          </w:p>
        </w:tc>
        <w:tc>
          <w:tcPr>
            <w:tcW w:w="4762" w:type="dxa"/>
          </w:tcPr>
          <w:p>
            <w:pPr>
              <w:pStyle w:val="0"/>
            </w:pPr>
            <w:r>
              <w:rPr>
                <w:sz w:val="20"/>
              </w:rPr>
              <w:t xml:space="preserve">Квартиры в секционных домах</w:t>
            </w:r>
          </w:p>
        </w:tc>
        <w:tc>
          <w:tcPr>
            <w:tcW w:w="2835" w:type="dxa"/>
          </w:tcPr>
          <w:p>
            <w:pPr>
              <w:pStyle w:val="0"/>
            </w:pPr>
            <w:r>
              <w:rPr>
                <w:sz w:val="20"/>
              </w:rPr>
              <w:t xml:space="preserve">штук</w:t>
            </w:r>
          </w:p>
        </w:tc>
        <w:tc>
          <w:tcPr>
            <w:tcW w:w="964" w:type="dxa"/>
          </w:tcPr>
          <w:p>
            <w:pPr>
              <w:pStyle w:val="0"/>
              <w:jc w:val="center"/>
            </w:pPr>
            <w:r>
              <w:rPr>
                <w:sz w:val="20"/>
              </w:rPr>
              <w:t xml:space="preserve">52408</w:t>
            </w:r>
          </w:p>
        </w:tc>
      </w:tr>
      <w:tr>
        <w:tc>
          <w:tcPr>
            <w:tcW w:w="454" w:type="dxa"/>
          </w:tcPr>
          <w:p>
            <w:pPr>
              <w:pStyle w:val="0"/>
            </w:pPr>
            <w:r>
              <w:rPr>
                <w:sz w:val="20"/>
              </w:rPr>
              <w:t xml:space="preserve">5.</w:t>
            </w:r>
          </w:p>
        </w:tc>
        <w:tc>
          <w:tcPr>
            <w:tcW w:w="4762" w:type="dxa"/>
          </w:tcPr>
          <w:p>
            <w:pPr>
              <w:pStyle w:val="0"/>
            </w:pPr>
            <w:r>
              <w:rPr>
                <w:sz w:val="20"/>
              </w:rPr>
              <w:t xml:space="preserve">Общеобразовательные школы</w:t>
            </w:r>
          </w:p>
        </w:tc>
        <w:tc>
          <w:tcPr>
            <w:tcW w:w="2835" w:type="dxa"/>
          </w:tcPr>
          <w:p>
            <w:pPr>
              <w:pStyle w:val="0"/>
            </w:pPr>
            <w:r>
              <w:rPr>
                <w:sz w:val="20"/>
              </w:rPr>
              <w:t xml:space="preserve">мест</w:t>
            </w:r>
          </w:p>
        </w:tc>
        <w:tc>
          <w:tcPr>
            <w:tcW w:w="964" w:type="dxa"/>
          </w:tcPr>
          <w:p>
            <w:pPr>
              <w:pStyle w:val="0"/>
              <w:jc w:val="center"/>
            </w:pPr>
            <w:r>
              <w:rPr>
                <w:sz w:val="20"/>
              </w:rPr>
              <w:t xml:space="preserve">41560</w:t>
            </w:r>
          </w:p>
        </w:tc>
      </w:tr>
      <w:tr>
        <w:tc>
          <w:tcPr>
            <w:tcW w:w="454" w:type="dxa"/>
          </w:tcPr>
          <w:p>
            <w:pPr>
              <w:pStyle w:val="0"/>
            </w:pPr>
            <w:r>
              <w:rPr>
                <w:sz w:val="20"/>
              </w:rPr>
              <w:t xml:space="preserve">6.</w:t>
            </w:r>
          </w:p>
        </w:tc>
        <w:tc>
          <w:tcPr>
            <w:tcW w:w="4762" w:type="dxa"/>
          </w:tcPr>
          <w:p>
            <w:pPr>
              <w:pStyle w:val="0"/>
            </w:pPr>
            <w:r>
              <w:rPr>
                <w:sz w:val="20"/>
              </w:rPr>
              <w:t xml:space="preserve">Дошкольные учреждения</w:t>
            </w:r>
          </w:p>
        </w:tc>
        <w:tc>
          <w:tcPr>
            <w:tcW w:w="2835" w:type="dxa"/>
          </w:tcPr>
          <w:p>
            <w:pPr>
              <w:pStyle w:val="0"/>
            </w:pPr>
            <w:r>
              <w:rPr>
                <w:sz w:val="20"/>
              </w:rPr>
              <w:t xml:space="preserve">мест</w:t>
            </w:r>
          </w:p>
        </w:tc>
        <w:tc>
          <w:tcPr>
            <w:tcW w:w="964" w:type="dxa"/>
          </w:tcPr>
          <w:p>
            <w:pPr>
              <w:pStyle w:val="0"/>
              <w:jc w:val="center"/>
            </w:pPr>
            <w:r>
              <w:rPr>
                <w:sz w:val="20"/>
              </w:rPr>
              <w:t xml:space="preserve">12300</w:t>
            </w:r>
          </w:p>
        </w:tc>
      </w:tr>
      <w:tr>
        <w:tc>
          <w:tcPr>
            <w:tcW w:w="454" w:type="dxa"/>
          </w:tcPr>
          <w:p>
            <w:pPr>
              <w:pStyle w:val="0"/>
            </w:pPr>
            <w:r>
              <w:rPr>
                <w:sz w:val="20"/>
              </w:rPr>
              <w:t xml:space="preserve">7.</w:t>
            </w:r>
          </w:p>
        </w:tc>
        <w:tc>
          <w:tcPr>
            <w:tcW w:w="4762" w:type="dxa"/>
          </w:tcPr>
          <w:p>
            <w:pPr>
              <w:pStyle w:val="0"/>
            </w:pPr>
            <w:r>
              <w:rPr>
                <w:sz w:val="20"/>
              </w:rPr>
              <w:t xml:space="preserve">Спортивно-досуговые комплексы</w:t>
            </w:r>
          </w:p>
        </w:tc>
        <w:tc>
          <w:tcPr>
            <w:tcW w:w="2835" w:type="dxa"/>
          </w:tcPr>
          <w:p>
            <w:pPr>
              <w:pStyle w:val="0"/>
            </w:pPr>
            <w:r>
              <w:rPr>
                <w:sz w:val="20"/>
              </w:rPr>
              <w:t xml:space="preserve">кв. м общей площади</w:t>
            </w:r>
          </w:p>
        </w:tc>
        <w:tc>
          <w:tcPr>
            <w:tcW w:w="964" w:type="dxa"/>
          </w:tcPr>
          <w:p>
            <w:pPr>
              <w:pStyle w:val="0"/>
              <w:jc w:val="center"/>
            </w:pPr>
            <w:r>
              <w:rPr>
                <w:sz w:val="20"/>
              </w:rPr>
              <w:t xml:space="preserve">56879</w:t>
            </w:r>
          </w:p>
        </w:tc>
      </w:tr>
      <w:tr>
        <w:tc>
          <w:tcPr>
            <w:tcW w:w="454" w:type="dxa"/>
          </w:tcPr>
          <w:p>
            <w:pPr>
              <w:pStyle w:val="0"/>
            </w:pPr>
            <w:r>
              <w:rPr>
                <w:sz w:val="20"/>
              </w:rPr>
              <w:t xml:space="preserve">8.</w:t>
            </w:r>
          </w:p>
        </w:tc>
        <w:tc>
          <w:tcPr>
            <w:tcW w:w="4762" w:type="dxa"/>
          </w:tcPr>
          <w:p>
            <w:pPr>
              <w:pStyle w:val="0"/>
            </w:pPr>
            <w:r>
              <w:rPr>
                <w:sz w:val="20"/>
              </w:rPr>
              <w:t xml:space="preserve">Предприятия повседневной торговли</w:t>
            </w:r>
          </w:p>
        </w:tc>
        <w:tc>
          <w:tcPr>
            <w:tcW w:w="2835" w:type="dxa"/>
          </w:tcPr>
          <w:p>
            <w:pPr>
              <w:pStyle w:val="0"/>
            </w:pPr>
            <w:r>
              <w:rPr>
                <w:sz w:val="20"/>
              </w:rPr>
              <w:t xml:space="preserve">кв. м общей площади</w:t>
            </w:r>
          </w:p>
        </w:tc>
        <w:tc>
          <w:tcPr>
            <w:tcW w:w="964" w:type="dxa"/>
          </w:tcPr>
          <w:p>
            <w:pPr>
              <w:pStyle w:val="0"/>
              <w:jc w:val="center"/>
            </w:pPr>
            <w:r>
              <w:rPr>
                <w:sz w:val="20"/>
              </w:rPr>
              <w:t xml:space="preserve">74330</w:t>
            </w:r>
          </w:p>
        </w:tc>
      </w:tr>
      <w:tr>
        <w:tc>
          <w:tcPr>
            <w:tcW w:w="454" w:type="dxa"/>
          </w:tcPr>
          <w:p>
            <w:pPr>
              <w:pStyle w:val="0"/>
            </w:pPr>
            <w:r>
              <w:rPr>
                <w:sz w:val="20"/>
              </w:rPr>
              <w:t xml:space="preserve">9.</w:t>
            </w:r>
          </w:p>
        </w:tc>
        <w:tc>
          <w:tcPr>
            <w:tcW w:w="4762" w:type="dxa"/>
          </w:tcPr>
          <w:p>
            <w:pPr>
              <w:pStyle w:val="0"/>
            </w:pPr>
            <w:r>
              <w:rPr>
                <w:sz w:val="20"/>
              </w:rPr>
              <w:t xml:space="preserve">Предприятия общественного питания</w:t>
            </w:r>
          </w:p>
        </w:tc>
        <w:tc>
          <w:tcPr>
            <w:tcW w:w="2835" w:type="dxa"/>
          </w:tcPr>
          <w:p>
            <w:pPr>
              <w:pStyle w:val="0"/>
            </w:pPr>
            <w:r>
              <w:rPr>
                <w:sz w:val="20"/>
              </w:rPr>
              <w:t xml:space="preserve">посадочных мест</w:t>
            </w:r>
          </w:p>
        </w:tc>
        <w:tc>
          <w:tcPr>
            <w:tcW w:w="964" w:type="dxa"/>
          </w:tcPr>
          <w:p>
            <w:pPr>
              <w:pStyle w:val="0"/>
              <w:jc w:val="center"/>
            </w:pPr>
            <w:r>
              <w:rPr>
                <w:sz w:val="20"/>
              </w:rPr>
              <w:t xml:space="preserve">11961</w:t>
            </w:r>
          </w:p>
        </w:tc>
      </w:tr>
      <w:tr>
        <w:tc>
          <w:tcPr>
            <w:tcW w:w="454" w:type="dxa"/>
          </w:tcPr>
          <w:p>
            <w:pPr>
              <w:pStyle w:val="0"/>
            </w:pPr>
            <w:r>
              <w:rPr>
                <w:sz w:val="20"/>
              </w:rPr>
              <w:t xml:space="preserve">10.</w:t>
            </w:r>
          </w:p>
        </w:tc>
        <w:tc>
          <w:tcPr>
            <w:tcW w:w="4762" w:type="dxa"/>
          </w:tcPr>
          <w:p>
            <w:pPr>
              <w:pStyle w:val="0"/>
            </w:pPr>
            <w:r>
              <w:rPr>
                <w:sz w:val="20"/>
              </w:rPr>
              <w:t xml:space="preserve">Производственные проекты</w:t>
            </w:r>
          </w:p>
        </w:tc>
        <w:tc>
          <w:tcPr>
            <w:tcW w:w="2835" w:type="dxa"/>
          </w:tcPr>
          <w:p>
            <w:pPr>
              <w:pStyle w:val="0"/>
            </w:pPr>
            <w:r>
              <w:rPr>
                <w:sz w:val="20"/>
              </w:rPr>
              <w:t xml:space="preserve">тыс. кв. м</w:t>
            </w:r>
          </w:p>
        </w:tc>
        <w:tc>
          <w:tcPr>
            <w:tcW w:w="964" w:type="dxa"/>
          </w:tcPr>
          <w:p>
            <w:pPr>
              <w:pStyle w:val="0"/>
              <w:jc w:val="center"/>
            </w:pPr>
            <w:r>
              <w:rPr>
                <w:sz w:val="20"/>
              </w:rPr>
              <w:t xml:space="preserve">448,6</w:t>
            </w:r>
          </w:p>
        </w:tc>
      </w:tr>
      <w:tr>
        <w:tc>
          <w:tcPr>
            <w:tcW w:w="454" w:type="dxa"/>
          </w:tcPr>
          <w:p>
            <w:pPr>
              <w:pStyle w:val="0"/>
            </w:pPr>
            <w:r>
              <w:rPr>
                <w:sz w:val="20"/>
              </w:rPr>
              <w:t xml:space="preserve">11.</w:t>
            </w:r>
          </w:p>
        </w:tc>
        <w:tc>
          <w:tcPr>
            <w:tcW w:w="4762" w:type="dxa"/>
          </w:tcPr>
          <w:p>
            <w:pPr>
              <w:pStyle w:val="0"/>
            </w:pPr>
            <w:r>
              <w:rPr>
                <w:sz w:val="20"/>
              </w:rPr>
              <w:t xml:space="preserve">Количество рабочих мест</w:t>
            </w:r>
          </w:p>
        </w:tc>
        <w:tc>
          <w:tcPr>
            <w:tcW w:w="2835" w:type="dxa"/>
          </w:tcPr>
          <w:p>
            <w:pPr>
              <w:pStyle w:val="0"/>
            </w:pPr>
            <w:r>
              <w:rPr>
                <w:sz w:val="20"/>
              </w:rPr>
              <w:t xml:space="preserve">тыс. мест</w:t>
            </w:r>
          </w:p>
        </w:tc>
        <w:tc>
          <w:tcPr>
            <w:tcW w:w="964" w:type="dxa"/>
          </w:tcPr>
          <w:p>
            <w:pPr>
              <w:pStyle w:val="0"/>
              <w:jc w:val="center"/>
            </w:pPr>
            <w:r>
              <w:rPr>
                <w:sz w:val="20"/>
              </w:rPr>
              <w:t xml:space="preserve">44,78</w:t>
            </w:r>
          </w:p>
        </w:tc>
      </w:tr>
    </w:tbl>
    <w:p>
      <w:pPr>
        <w:pStyle w:val="0"/>
        <w:jc w:val="both"/>
      </w:pPr>
      <w:r>
        <w:rPr>
          <w:sz w:val="20"/>
        </w:rPr>
      </w:r>
    </w:p>
    <w:p>
      <w:pPr>
        <w:pStyle w:val="0"/>
        <w:ind w:firstLine="540"/>
        <w:jc w:val="both"/>
      </w:pPr>
      <w:r>
        <w:rPr>
          <w:sz w:val="20"/>
        </w:rPr>
        <w:t xml:space="preserve">Создание и развитие Старооскольско-Губкинской агломерации на базе предприятий металлургии, машиностроения и сопутствующих производств, ее институциональное структурирование с учетом возможностей инновационного развития будут способствовать достижению целей развития горно-металлургического кластера, внедрения и разработки новых инновационных технологий, обеспечения инновационного прорыва.</w:t>
      </w:r>
    </w:p>
    <w:p>
      <w:pPr>
        <w:pStyle w:val="0"/>
        <w:spacing w:before="200" w:line-rule="auto"/>
        <w:ind w:firstLine="540"/>
        <w:jc w:val="both"/>
      </w:pPr>
      <w:r>
        <w:rPr>
          <w:sz w:val="20"/>
        </w:rPr>
        <w:t xml:space="preserve">Комплексному развитию территорий в рамках реализации приоритетного национального проекта "Доступное и комфортное жилье - гражданам России" способствовала поддержка региональных инвестиционных проектов по обеспечению коммунальной инфраструктурой новых микрорайонов массовой малоэтажной и многоквартирной застройки.</w:t>
      </w:r>
    </w:p>
    <w:p>
      <w:pPr>
        <w:pStyle w:val="0"/>
        <w:spacing w:before="200" w:line-rule="auto"/>
        <w:ind w:firstLine="540"/>
        <w:jc w:val="both"/>
      </w:pPr>
      <w:r>
        <w:rPr>
          <w:sz w:val="20"/>
        </w:rPr>
        <w:t xml:space="preserve">Оказываемые меры государственной поддержки основывались на механизмах, реализуемых в рамках федеральной целевой программы "Жилище", и включали в себя предоставление субсидий за счет средств федерального и областного бюджетов.</w:t>
      </w:r>
    </w:p>
    <w:p>
      <w:pPr>
        <w:pStyle w:val="0"/>
        <w:spacing w:before="200" w:line-rule="auto"/>
        <w:ind w:firstLine="540"/>
        <w:jc w:val="both"/>
      </w:pPr>
      <w:r>
        <w:rPr>
          <w:sz w:val="20"/>
        </w:rPr>
        <w:t xml:space="preserve">В масштабной поддержке проектов в рамках федеральной целевой программы "Жилище" существенную роль сыграло наличие подготовленных площадок, обеспеченных необходимой градостроительной и проектной документацией (новые, отвечающие современному этапу развития генеральные планы и правила землепользования и застройки уже были утверждены, по всем проектам были подготовлены проекты планировки территории), и слаженное взаимодействие органов местного самоуправления, органов исполнительной власти Белгородской области, инвесторов, застройщиков и кредитных организаций.</w:t>
      </w:r>
    </w:p>
    <w:p>
      <w:pPr>
        <w:pStyle w:val="0"/>
        <w:spacing w:before="200" w:line-rule="auto"/>
        <w:ind w:firstLine="540"/>
        <w:jc w:val="both"/>
      </w:pPr>
      <w:r>
        <w:rPr>
          <w:sz w:val="20"/>
        </w:rPr>
        <w:t xml:space="preserve">В целях успешного развития микрорайона жилой застройки "Дубрава" Белгородского района 6 декабря 2012 года заключено Соглашение о сотрудничестве между Правительством Белгородской области и Фондом "Газпромипотека" по осуществлению совместных скоординированных действий. За период 2014 - 2020 годах планируется обеспечить ввод жилья общей площадью 232,7 тыс. кв. м, в том числе в 2014 году - 43,27 тыс. кв. м, в 2015 году - 30,0 тыс. кв. м, трех детских дошкольных учреждений и общеобразовательной школы.</w:t>
      </w:r>
    </w:p>
    <w:p>
      <w:pPr>
        <w:pStyle w:val="0"/>
        <w:jc w:val="both"/>
      </w:pPr>
      <w:r>
        <w:rPr>
          <w:sz w:val="20"/>
        </w:rPr>
      </w:r>
    </w:p>
    <w:p>
      <w:pPr>
        <w:pStyle w:val="0"/>
        <w:jc w:val="right"/>
      </w:pPr>
      <w:r>
        <w:rPr>
          <w:sz w:val="20"/>
        </w:rPr>
        <w:t xml:space="preserve">Таблица 8</w:t>
      </w:r>
    </w:p>
    <w:p>
      <w:pPr>
        <w:pStyle w:val="0"/>
        <w:jc w:val="both"/>
      </w:pPr>
      <w:r>
        <w:rPr>
          <w:sz w:val="20"/>
        </w:rPr>
      </w:r>
    </w:p>
    <w:p>
      <w:pPr>
        <w:pStyle w:val="0"/>
        <w:jc w:val="center"/>
      </w:pPr>
      <w:r>
        <w:rPr>
          <w:sz w:val="20"/>
        </w:rPr>
        <w:t xml:space="preserve">Проекты комплексного освоения и развития территории</w:t>
      </w:r>
    </w:p>
    <w:p>
      <w:pPr>
        <w:pStyle w:val="0"/>
        <w:jc w:val="center"/>
      </w:pPr>
      <w:r>
        <w:rPr>
          <w:sz w:val="20"/>
        </w:rPr>
        <w:t xml:space="preserve">под жилищное строительство, реализуемые в</w:t>
      </w:r>
    </w:p>
    <w:p>
      <w:pPr>
        <w:pStyle w:val="0"/>
        <w:jc w:val="center"/>
      </w:pPr>
      <w:r>
        <w:rPr>
          <w:sz w:val="20"/>
        </w:rPr>
        <w:t xml:space="preserve">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999"/>
        <w:gridCol w:w="1757"/>
        <w:gridCol w:w="1984"/>
        <w:gridCol w:w="1789"/>
        <w:gridCol w:w="1069"/>
      </w:tblGrid>
      <w:tr>
        <w:tc>
          <w:tcPr>
            <w:tcW w:w="454" w:type="dxa"/>
          </w:tcPr>
          <w:p>
            <w:pPr>
              <w:pStyle w:val="0"/>
              <w:jc w:val="center"/>
            </w:pPr>
            <w:r>
              <w:rPr>
                <w:sz w:val="20"/>
              </w:rPr>
              <w:t xml:space="preserve">N п/п</w:t>
            </w:r>
          </w:p>
        </w:tc>
        <w:tc>
          <w:tcPr>
            <w:tcW w:w="1999" w:type="dxa"/>
          </w:tcPr>
          <w:p>
            <w:pPr>
              <w:pStyle w:val="0"/>
              <w:jc w:val="center"/>
            </w:pPr>
            <w:r>
              <w:rPr>
                <w:sz w:val="20"/>
              </w:rPr>
              <w:t xml:space="preserve">Наименование проекта</w:t>
            </w:r>
          </w:p>
        </w:tc>
        <w:tc>
          <w:tcPr>
            <w:tcW w:w="1757" w:type="dxa"/>
          </w:tcPr>
          <w:p>
            <w:pPr>
              <w:pStyle w:val="0"/>
              <w:jc w:val="center"/>
            </w:pPr>
            <w:r>
              <w:rPr>
                <w:sz w:val="20"/>
              </w:rPr>
              <w:t xml:space="preserve">Тип застройки</w:t>
            </w:r>
          </w:p>
        </w:tc>
        <w:tc>
          <w:tcPr>
            <w:tcW w:w="1984" w:type="dxa"/>
          </w:tcPr>
          <w:p>
            <w:pPr>
              <w:pStyle w:val="0"/>
              <w:jc w:val="center"/>
            </w:pPr>
            <w:r>
              <w:rPr>
                <w:sz w:val="20"/>
              </w:rPr>
              <w:t xml:space="preserve">Планируемое месторасположение реализации проекта</w:t>
            </w:r>
          </w:p>
        </w:tc>
        <w:tc>
          <w:tcPr>
            <w:tcW w:w="1789" w:type="dxa"/>
          </w:tcPr>
          <w:p>
            <w:pPr>
              <w:pStyle w:val="0"/>
              <w:jc w:val="center"/>
            </w:pPr>
            <w:r>
              <w:rPr>
                <w:sz w:val="20"/>
              </w:rPr>
              <w:t xml:space="preserve">Объекты социальной инфраструктуры (ДОУ, школы, медицинские учреждения)</w:t>
            </w:r>
          </w:p>
        </w:tc>
        <w:tc>
          <w:tcPr>
            <w:tcW w:w="1069" w:type="dxa"/>
          </w:tcPr>
          <w:p>
            <w:pPr>
              <w:pStyle w:val="0"/>
              <w:jc w:val="center"/>
            </w:pPr>
            <w:r>
              <w:rPr>
                <w:sz w:val="20"/>
              </w:rPr>
              <w:t xml:space="preserve">Сроки освоения</w:t>
            </w:r>
          </w:p>
        </w:tc>
      </w:tr>
      <w:tr>
        <w:tc>
          <w:tcPr>
            <w:tcW w:w="454" w:type="dxa"/>
            <w:vAlign w:val="center"/>
          </w:tcPr>
          <w:p>
            <w:pPr>
              <w:pStyle w:val="0"/>
              <w:jc w:val="center"/>
            </w:pPr>
            <w:r>
              <w:rPr>
                <w:sz w:val="20"/>
              </w:rPr>
              <w:t xml:space="preserve">1</w:t>
            </w:r>
          </w:p>
        </w:tc>
        <w:tc>
          <w:tcPr>
            <w:tcW w:w="1999" w:type="dxa"/>
            <w:vAlign w:val="center"/>
          </w:tcPr>
          <w:p>
            <w:pPr>
              <w:pStyle w:val="0"/>
              <w:jc w:val="center"/>
            </w:pPr>
            <w:r>
              <w:rPr>
                <w:sz w:val="20"/>
              </w:rPr>
              <w:t xml:space="preserve">Индивидуальное жилищное строительство (район Опытной станции)</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Северная часть г. Алексеевка</w:t>
            </w:r>
          </w:p>
        </w:tc>
        <w:tc>
          <w:tcPr>
            <w:tcW w:w="1789" w:type="dxa"/>
            <w:vAlign w:val="center"/>
          </w:tcPr>
          <w:p>
            <w:pPr>
              <w:pStyle w:val="0"/>
              <w:jc w:val="center"/>
            </w:pPr>
            <w:r>
              <w:rPr>
                <w:sz w:val="20"/>
              </w:rPr>
              <w:t xml:space="preserve">ДОУ на 50 мест, школа на 140 мест</w:t>
            </w:r>
          </w:p>
        </w:tc>
        <w:tc>
          <w:tcPr>
            <w:tcW w:w="1069" w:type="dxa"/>
            <w:vAlign w:val="center"/>
          </w:tcPr>
          <w:p>
            <w:pPr>
              <w:pStyle w:val="0"/>
              <w:jc w:val="center"/>
            </w:pPr>
            <w:r>
              <w:rPr>
                <w:sz w:val="20"/>
              </w:rPr>
              <w:t xml:space="preserve">2017 - 2019 годы</w:t>
            </w:r>
          </w:p>
        </w:tc>
      </w:tr>
      <w:tr>
        <w:tc>
          <w:tcPr>
            <w:tcW w:w="454" w:type="dxa"/>
            <w:vAlign w:val="center"/>
          </w:tcPr>
          <w:p>
            <w:pPr>
              <w:pStyle w:val="0"/>
              <w:jc w:val="center"/>
            </w:pPr>
            <w:r>
              <w:rPr>
                <w:sz w:val="20"/>
              </w:rPr>
              <w:t xml:space="preserve">2</w:t>
            </w:r>
          </w:p>
        </w:tc>
        <w:tc>
          <w:tcPr>
            <w:tcW w:w="1999" w:type="dxa"/>
            <w:vAlign w:val="center"/>
          </w:tcPr>
          <w:p>
            <w:pPr>
              <w:pStyle w:val="0"/>
              <w:jc w:val="center"/>
            </w:pPr>
            <w:r>
              <w:rPr>
                <w:sz w:val="20"/>
              </w:rPr>
              <w:t xml:space="preserve">Микрорайон "Б"</w:t>
            </w:r>
          </w:p>
        </w:tc>
        <w:tc>
          <w:tcPr>
            <w:tcW w:w="1757" w:type="dxa"/>
            <w:vAlign w:val="center"/>
          </w:tcPr>
          <w:p>
            <w:pPr>
              <w:pStyle w:val="0"/>
              <w:jc w:val="center"/>
            </w:pPr>
            <w:r>
              <w:rPr>
                <w:sz w:val="20"/>
              </w:rPr>
              <w:t xml:space="preserve">10-этажные дома</w:t>
            </w:r>
          </w:p>
        </w:tc>
        <w:tc>
          <w:tcPr>
            <w:tcW w:w="1984" w:type="dxa"/>
            <w:vAlign w:val="center"/>
          </w:tcPr>
          <w:p>
            <w:pPr>
              <w:pStyle w:val="0"/>
              <w:jc w:val="center"/>
            </w:pPr>
            <w:r>
              <w:rPr>
                <w:sz w:val="20"/>
              </w:rPr>
              <w:t xml:space="preserve">Яковлевский район, г. Строитель, ул. Октябрьская</w:t>
            </w:r>
          </w:p>
        </w:tc>
        <w:tc>
          <w:tcPr>
            <w:tcW w:w="1789" w:type="dxa"/>
            <w:vAlign w:val="center"/>
          </w:tcPr>
          <w:p>
            <w:pPr>
              <w:pStyle w:val="0"/>
              <w:jc w:val="center"/>
            </w:pPr>
            <w:r>
              <w:rPr>
                <w:sz w:val="20"/>
              </w:rPr>
              <w:t xml:space="preserve">ДОУ на 15 мест, медицинский пункт на 50 мест</w:t>
            </w:r>
          </w:p>
        </w:tc>
        <w:tc>
          <w:tcPr>
            <w:tcW w:w="1069" w:type="dxa"/>
            <w:vAlign w:val="center"/>
          </w:tcPr>
          <w:p>
            <w:pPr>
              <w:pStyle w:val="0"/>
              <w:jc w:val="center"/>
            </w:pPr>
            <w:r>
              <w:rPr>
                <w:sz w:val="20"/>
              </w:rPr>
              <w:t xml:space="preserve">2014 - 2017 годы</w:t>
            </w:r>
          </w:p>
        </w:tc>
      </w:tr>
      <w:tr>
        <w:tc>
          <w:tcPr>
            <w:tcW w:w="454" w:type="dxa"/>
            <w:vAlign w:val="center"/>
          </w:tcPr>
          <w:p>
            <w:pPr>
              <w:pStyle w:val="0"/>
              <w:jc w:val="center"/>
            </w:pPr>
            <w:r>
              <w:rPr>
                <w:sz w:val="20"/>
              </w:rPr>
              <w:t xml:space="preserve">3</w:t>
            </w:r>
          </w:p>
        </w:tc>
        <w:tc>
          <w:tcPr>
            <w:tcW w:w="1999" w:type="dxa"/>
            <w:vAlign w:val="center"/>
          </w:tcPr>
          <w:p>
            <w:pPr>
              <w:pStyle w:val="0"/>
              <w:jc w:val="center"/>
            </w:pPr>
            <w:r>
              <w:rPr>
                <w:sz w:val="20"/>
              </w:rPr>
              <w:t xml:space="preserve">Микрорайон "Сретенский"</w:t>
            </w:r>
          </w:p>
        </w:tc>
        <w:tc>
          <w:tcPr>
            <w:tcW w:w="1757" w:type="dxa"/>
            <w:vAlign w:val="center"/>
          </w:tcPr>
          <w:p>
            <w:pPr>
              <w:pStyle w:val="0"/>
              <w:jc w:val="center"/>
            </w:pPr>
            <w:r>
              <w:rPr>
                <w:sz w:val="20"/>
              </w:rPr>
              <w:t xml:space="preserve">Многоквартирные жилые дома переменной этажности (4 - 6-этажные)</w:t>
            </w:r>
          </w:p>
        </w:tc>
        <w:tc>
          <w:tcPr>
            <w:tcW w:w="1984" w:type="dxa"/>
            <w:vAlign w:val="center"/>
          </w:tcPr>
          <w:p>
            <w:pPr>
              <w:pStyle w:val="0"/>
              <w:jc w:val="center"/>
            </w:pPr>
            <w:r>
              <w:rPr>
                <w:sz w:val="20"/>
              </w:rPr>
              <w:t xml:space="preserve">Яковлевский район, г. Строитель</w:t>
            </w:r>
          </w:p>
        </w:tc>
        <w:tc>
          <w:tcPr>
            <w:tcW w:w="1789" w:type="dxa"/>
            <w:vAlign w:val="center"/>
          </w:tcPr>
          <w:p>
            <w:pPr>
              <w:pStyle w:val="0"/>
              <w:jc w:val="center"/>
            </w:pPr>
            <w:r>
              <w:rPr>
                <w:sz w:val="20"/>
              </w:rPr>
              <w:t xml:space="preserve">ДОУ на 60 мест, школа на 65 мест, медицинский пункт на 147 мест</w:t>
            </w:r>
          </w:p>
        </w:tc>
        <w:tc>
          <w:tcPr>
            <w:tcW w:w="1069" w:type="dxa"/>
            <w:vAlign w:val="center"/>
          </w:tcPr>
          <w:p>
            <w:pPr>
              <w:pStyle w:val="0"/>
              <w:jc w:val="center"/>
            </w:pPr>
            <w:r>
              <w:rPr>
                <w:sz w:val="20"/>
              </w:rPr>
              <w:t xml:space="preserve">2016 - 2020 годы</w:t>
            </w:r>
          </w:p>
        </w:tc>
      </w:tr>
      <w:tr>
        <w:tc>
          <w:tcPr>
            <w:tcW w:w="454" w:type="dxa"/>
            <w:vAlign w:val="center"/>
          </w:tcPr>
          <w:p>
            <w:pPr>
              <w:pStyle w:val="0"/>
              <w:jc w:val="center"/>
            </w:pPr>
            <w:r>
              <w:rPr>
                <w:sz w:val="20"/>
              </w:rPr>
              <w:t xml:space="preserve">4</w:t>
            </w:r>
          </w:p>
        </w:tc>
        <w:tc>
          <w:tcPr>
            <w:tcW w:w="1999" w:type="dxa"/>
            <w:vAlign w:val="center"/>
          </w:tcPr>
          <w:p>
            <w:pPr>
              <w:pStyle w:val="0"/>
              <w:jc w:val="center"/>
            </w:pPr>
            <w:r>
              <w:rPr>
                <w:sz w:val="20"/>
              </w:rPr>
              <w:t xml:space="preserve">Многоэтажный жилой комплекс в пределах улиц Харьковская - Зареченская - пр. Ватутина - набережная р. Везелка</w:t>
            </w:r>
          </w:p>
        </w:tc>
        <w:tc>
          <w:tcPr>
            <w:tcW w:w="1757" w:type="dxa"/>
            <w:vAlign w:val="center"/>
          </w:tcPr>
          <w:p>
            <w:pPr>
              <w:pStyle w:val="0"/>
              <w:jc w:val="center"/>
            </w:pPr>
            <w:r>
              <w:rPr>
                <w:sz w:val="20"/>
              </w:rPr>
              <w:t xml:space="preserve">Многоквартирные жилые дома переменной этажности (6 - 9-этажные)</w:t>
            </w:r>
          </w:p>
        </w:tc>
        <w:tc>
          <w:tcPr>
            <w:tcW w:w="1984" w:type="dxa"/>
            <w:vAlign w:val="center"/>
          </w:tcPr>
          <w:p>
            <w:pPr>
              <w:pStyle w:val="0"/>
              <w:jc w:val="center"/>
            </w:pPr>
            <w:r>
              <w:rPr>
                <w:sz w:val="20"/>
              </w:rPr>
              <w:t xml:space="preserve">г. Белгород</w:t>
            </w:r>
          </w:p>
        </w:tc>
        <w:tc>
          <w:tcPr>
            <w:tcW w:w="1789" w:type="dxa"/>
            <w:vAlign w:val="center"/>
          </w:tcPr>
          <w:p>
            <w:pPr>
              <w:pStyle w:val="0"/>
              <w:jc w:val="center"/>
            </w:pPr>
            <w:r>
              <w:rPr>
                <w:sz w:val="20"/>
              </w:rPr>
              <w:t xml:space="preserve">ДОУ на 70 мест</w:t>
            </w:r>
          </w:p>
        </w:tc>
        <w:tc>
          <w:tcPr>
            <w:tcW w:w="1069" w:type="dxa"/>
            <w:vAlign w:val="center"/>
          </w:tcPr>
          <w:p>
            <w:pPr>
              <w:pStyle w:val="0"/>
              <w:jc w:val="center"/>
            </w:pPr>
            <w:r>
              <w:rPr>
                <w:sz w:val="20"/>
              </w:rPr>
              <w:t xml:space="preserve">2016 - 2018 годы</w:t>
            </w:r>
          </w:p>
        </w:tc>
      </w:tr>
      <w:tr>
        <w:tc>
          <w:tcPr>
            <w:tcW w:w="454" w:type="dxa"/>
            <w:vAlign w:val="center"/>
          </w:tcPr>
          <w:p>
            <w:pPr>
              <w:pStyle w:val="0"/>
              <w:jc w:val="center"/>
            </w:pPr>
            <w:r>
              <w:rPr>
                <w:sz w:val="20"/>
              </w:rPr>
              <w:t xml:space="preserve">5</w:t>
            </w:r>
          </w:p>
        </w:tc>
        <w:tc>
          <w:tcPr>
            <w:tcW w:w="1999" w:type="dxa"/>
            <w:vAlign w:val="center"/>
          </w:tcPr>
          <w:p>
            <w:pPr>
              <w:pStyle w:val="0"/>
              <w:jc w:val="center"/>
            </w:pPr>
            <w:r>
              <w:rPr>
                <w:sz w:val="20"/>
              </w:rPr>
              <w:t xml:space="preserve">Развитие застроенных территорий в границах ул. Садовая - Павлова - Попова - Маяковского</w:t>
            </w:r>
          </w:p>
        </w:tc>
        <w:tc>
          <w:tcPr>
            <w:tcW w:w="1757" w:type="dxa"/>
            <w:vAlign w:val="center"/>
          </w:tcPr>
          <w:p>
            <w:pPr>
              <w:pStyle w:val="0"/>
              <w:jc w:val="center"/>
            </w:pPr>
            <w:r>
              <w:rPr>
                <w:sz w:val="20"/>
              </w:rPr>
              <w:t xml:space="preserve">Многоквартирные жилые дома переменной этажности (8 - 14-этажные)</w:t>
            </w:r>
          </w:p>
        </w:tc>
        <w:tc>
          <w:tcPr>
            <w:tcW w:w="1984" w:type="dxa"/>
            <w:vAlign w:val="center"/>
          </w:tcPr>
          <w:p>
            <w:pPr>
              <w:pStyle w:val="0"/>
              <w:jc w:val="center"/>
            </w:pPr>
            <w:r>
              <w:rPr>
                <w:sz w:val="20"/>
              </w:rPr>
              <w:t xml:space="preserve">г. Белгород</w:t>
            </w:r>
          </w:p>
        </w:tc>
        <w:tc>
          <w:tcPr>
            <w:tcW w:w="1789" w:type="dxa"/>
            <w:vAlign w:val="center"/>
          </w:tcPr>
          <w:p>
            <w:pPr>
              <w:pStyle w:val="0"/>
              <w:jc w:val="center"/>
            </w:pPr>
            <w:r>
              <w:rPr>
                <w:sz w:val="20"/>
              </w:rPr>
              <w:t xml:space="preserve">2 ДОУ на 40 и 60 мест</w:t>
            </w:r>
          </w:p>
        </w:tc>
        <w:tc>
          <w:tcPr>
            <w:tcW w:w="1069" w:type="dxa"/>
            <w:vAlign w:val="center"/>
          </w:tcPr>
          <w:p>
            <w:pPr>
              <w:pStyle w:val="0"/>
              <w:jc w:val="center"/>
            </w:pPr>
            <w:r>
              <w:rPr>
                <w:sz w:val="20"/>
              </w:rPr>
              <w:t xml:space="preserve">2015 - 2017 годы</w:t>
            </w:r>
          </w:p>
        </w:tc>
      </w:tr>
      <w:tr>
        <w:tc>
          <w:tcPr>
            <w:tcW w:w="454" w:type="dxa"/>
            <w:vAlign w:val="center"/>
          </w:tcPr>
          <w:p>
            <w:pPr>
              <w:pStyle w:val="0"/>
              <w:jc w:val="center"/>
            </w:pPr>
            <w:r>
              <w:rPr>
                <w:sz w:val="20"/>
              </w:rPr>
              <w:t xml:space="preserve">6</w:t>
            </w:r>
          </w:p>
        </w:tc>
        <w:tc>
          <w:tcPr>
            <w:tcW w:w="1999" w:type="dxa"/>
            <w:vAlign w:val="center"/>
          </w:tcPr>
          <w:p>
            <w:pPr>
              <w:pStyle w:val="0"/>
              <w:jc w:val="center"/>
            </w:pPr>
            <w:r>
              <w:rPr>
                <w:sz w:val="20"/>
              </w:rPr>
              <w:t xml:space="preserve">Микрорайон "Восточный"</w:t>
            </w:r>
          </w:p>
        </w:tc>
        <w:tc>
          <w:tcPr>
            <w:tcW w:w="1757" w:type="dxa"/>
            <w:vAlign w:val="center"/>
          </w:tcPr>
          <w:p>
            <w:pPr>
              <w:pStyle w:val="0"/>
              <w:jc w:val="center"/>
            </w:pPr>
            <w:r>
              <w:rPr>
                <w:sz w:val="20"/>
              </w:rPr>
              <w:t xml:space="preserve">Многоквартирные жилые дома переменной этажности (3 - 9-этажные)</w:t>
            </w:r>
          </w:p>
        </w:tc>
        <w:tc>
          <w:tcPr>
            <w:tcW w:w="1984" w:type="dxa"/>
            <w:vAlign w:val="center"/>
          </w:tcPr>
          <w:p>
            <w:pPr>
              <w:pStyle w:val="0"/>
              <w:jc w:val="center"/>
            </w:pPr>
            <w:r>
              <w:rPr>
                <w:sz w:val="20"/>
              </w:rPr>
              <w:t xml:space="preserve">г. Белгород</w:t>
            </w:r>
          </w:p>
        </w:tc>
        <w:tc>
          <w:tcPr>
            <w:tcW w:w="1789" w:type="dxa"/>
            <w:vAlign w:val="center"/>
          </w:tcPr>
          <w:p>
            <w:pPr>
              <w:pStyle w:val="0"/>
              <w:jc w:val="center"/>
            </w:pPr>
            <w:r>
              <w:rPr>
                <w:sz w:val="20"/>
              </w:rPr>
              <w:t xml:space="preserve">ДОУ на 160 мест, школа на 160 мест</w:t>
            </w:r>
          </w:p>
        </w:tc>
        <w:tc>
          <w:tcPr>
            <w:tcW w:w="1069" w:type="dxa"/>
            <w:vAlign w:val="center"/>
          </w:tcPr>
          <w:p>
            <w:pPr>
              <w:pStyle w:val="0"/>
              <w:jc w:val="center"/>
            </w:pPr>
            <w:r>
              <w:rPr>
                <w:sz w:val="20"/>
              </w:rPr>
              <w:t xml:space="preserve">2014 - 2016 годы</w:t>
            </w:r>
          </w:p>
        </w:tc>
      </w:tr>
      <w:tr>
        <w:tc>
          <w:tcPr>
            <w:tcW w:w="454" w:type="dxa"/>
            <w:vAlign w:val="center"/>
          </w:tcPr>
          <w:p>
            <w:pPr>
              <w:pStyle w:val="0"/>
              <w:jc w:val="center"/>
            </w:pPr>
            <w:r>
              <w:rPr>
                <w:sz w:val="20"/>
              </w:rPr>
              <w:t xml:space="preserve">7</w:t>
            </w:r>
          </w:p>
        </w:tc>
        <w:tc>
          <w:tcPr>
            <w:tcW w:w="1999" w:type="dxa"/>
            <w:vAlign w:val="center"/>
          </w:tcPr>
          <w:p>
            <w:pPr>
              <w:pStyle w:val="0"/>
              <w:jc w:val="center"/>
            </w:pPr>
            <w:r>
              <w:rPr>
                <w:sz w:val="20"/>
              </w:rPr>
              <w:t xml:space="preserve">Микрорайон "Юго-Западный-2.1" - "Аврора-Парк"</w:t>
            </w:r>
          </w:p>
        </w:tc>
        <w:tc>
          <w:tcPr>
            <w:tcW w:w="1757" w:type="dxa"/>
            <w:vAlign w:val="center"/>
          </w:tcPr>
          <w:p>
            <w:pPr>
              <w:pStyle w:val="0"/>
              <w:jc w:val="center"/>
            </w:pPr>
            <w:r>
              <w:rPr>
                <w:sz w:val="20"/>
              </w:rPr>
              <w:t xml:space="preserve">Многоквартирные жилые дома переменной этажности (4 - 7-этажные)</w:t>
            </w:r>
          </w:p>
        </w:tc>
        <w:tc>
          <w:tcPr>
            <w:tcW w:w="1984" w:type="dxa"/>
            <w:vAlign w:val="center"/>
          </w:tcPr>
          <w:p>
            <w:pPr>
              <w:pStyle w:val="0"/>
              <w:jc w:val="center"/>
            </w:pPr>
            <w:r>
              <w:rPr>
                <w:sz w:val="20"/>
              </w:rPr>
              <w:t xml:space="preserve">г. Белгород</w:t>
            </w:r>
          </w:p>
        </w:tc>
        <w:tc>
          <w:tcPr>
            <w:tcW w:w="1789" w:type="dxa"/>
            <w:vAlign w:val="center"/>
          </w:tcPr>
          <w:p>
            <w:pPr>
              <w:pStyle w:val="0"/>
              <w:jc w:val="center"/>
            </w:pPr>
            <w:r>
              <w:rPr>
                <w:sz w:val="20"/>
              </w:rPr>
              <w:t xml:space="preserve">ДОУ на 360 мест, школа на 700 мест</w:t>
            </w:r>
          </w:p>
        </w:tc>
        <w:tc>
          <w:tcPr>
            <w:tcW w:w="1069" w:type="dxa"/>
            <w:vAlign w:val="center"/>
          </w:tcPr>
          <w:p>
            <w:pPr>
              <w:pStyle w:val="0"/>
              <w:jc w:val="center"/>
            </w:pPr>
            <w:r>
              <w:rPr>
                <w:sz w:val="20"/>
              </w:rPr>
              <w:t xml:space="preserve">2014 - 2020 годы</w:t>
            </w:r>
          </w:p>
        </w:tc>
      </w:tr>
      <w:tr>
        <w:tc>
          <w:tcPr>
            <w:tcW w:w="454" w:type="dxa"/>
            <w:vAlign w:val="center"/>
          </w:tcPr>
          <w:p>
            <w:pPr>
              <w:pStyle w:val="0"/>
              <w:jc w:val="center"/>
            </w:pPr>
            <w:r>
              <w:rPr>
                <w:sz w:val="20"/>
              </w:rPr>
              <w:t xml:space="preserve">8</w:t>
            </w:r>
          </w:p>
        </w:tc>
        <w:tc>
          <w:tcPr>
            <w:tcW w:w="1999" w:type="dxa"/>
            <w:vAlign w:val="center"/>
          </w:tcPr>
          <w:p>
            <w:pPr>
              <w:pStyle w:val="0"/>
              <w:jc w:val="center"/>
            </w:pPr>
            <w:r>
              <w:rPr>
                <w:sz w:val="20"/>
              </w:rPr>
              <w:t xml:space="preserve">Микрорайон "Спутник" квартал N 4</w:t>
            </w:r>
          </w:p>
        </w:tc>
        <w:tc>
          <w:tcPr>
            <w:tcW w:w="1757" w:type="dxa"/>
            <w:vAlign w:val="center"/>
          </w:tcPr>
          <w:p>
            <w:pPr>
              <w:pStyle w:val="0"/>
              <w:jc w:val="center"/>
            </w:pPr>
            <w:r>
              <w:rPr>
                <w:sz w:val="20"/>
              </w:rPr>
              <w:t xml:space="preserve">Многоквартирные жилые дома переменной этажности (7 - 9-этажные)</w:t>
            </w:r>
          </w:p>
        </w:tc>
        <w:tc>
          <w:tcPr>
            <w:tcW w:w="1984" w:type="dxa"/>
            <w:vAlign w:val="center"/>
          </w:tcPr>
          <w:p>
            <w:pPr>
              <w:pStyle w:val="0"/>
              <w:jc w:val="center"/>
            </w:pPr>
            <w:r>
              <w:rPr>
                <w:sz w:val="20"/>
              </w:rPr>
              <w:t xml:space="preserve">г. Белгород, ул. Молодежная</w:t>
            </w:r>
          </w:p>
        </w:tc>
        <w:tc>
          <w:tcPr>
            <w:tcW w:w="1789" w:type="dxa"/>
            <w:vAlign w:val="center"/>
          </w:tcPr>
          <w:p>
            <w:pPr>
              <w:pStyle w:val="0"/>
              <w:jc w:val="center"/>
            </w:pPr>
            <w:r>
              <w:rPr>
                <w:sz w:val="20"/>
              </w:rPr>
              <w:t xml:space="preserve">ДОУ на 150 мест, школа на 150 мест</w:t>
            </w:r>
          </w:p>
        </w:tc>
        <w:tc>
          <w:tcPr>
            <w:tcW w:w="1069" w:type="dxa"/>
            <w:vAlign w:val="center"/>
          </w:tcPr>
          <w:p>
            <w:pPr>
              <w:pStyle w:val="0"/>
              <w:jc w:val="center"/>
            </w:pPr>
            <w:r>
              <w:rPr>
                <w:sz w:val="20"/>
              </w:rPr>
              <w:t xml:space="preserve">2016 - 2018 годы</w:t>
            </w:r>
          </w:p>
        </w:tc>
      </w:tr>
      <w:tr>
        <w:tc>
          <w:tcPr>
            <w:tcW w:w="454" w:type="dxa"/>
            <w:vAlign w:val="center"/>
          </w:tcPr>
          <w:p>
            <w:pPr>
              <w:pStyle w:val="0"/>
              <w:jc w:val="center"/>
            </w:pPr>
            <w:r>
              <w:rPr>
                <w:sz w:val="20"/>
              </w:rPr>
              <w:t xml:space="preserve">9</w:t>
            </w:r>
          </w:p>
        </w:tc>
        <w:tc>
          <w:tcPr>
            <w:tcW w:w="1999" w:type="dxa"/>
            <w:vAlign w:val="center"/>
          </w:tcPr>
          <w:p>
            <w:pPr>
              <w:pStyle w:val="0"/>
              <w:jc w:val="center"/>
            </w:pPr>
            <w:r>
              <w:rPr>
                <w:sz w:val="20"/>
              </w:rPr>
              <w:t xml:space="preserve">Микрорайон "Улитка" - II</w:t>
            </w:r>
          </w:p>
        </w:tc>
        <w:tc>
          <w:tcPr>
            <w:tcW w:w="1757" w:type="dxa"/>
            <w:vAlign w:val="center"/>
          </w:tcPr>
          <w:p>
            <w:pPr>
              <w:pStyle w:val="0"/>
              <w:jc w:val="center"/>
            </w:pPr>
            <w:r>
              <w:rPr>
                <w:sz w:val="20"/>
              </w:rPr>
              <w:t xml:space="preserve">Многоквартирные жилые дома переменной этажности (5 - 7-этажные)</w:t>
            </w:r>
          </w:p>
        </w:tc>
        <w:tc>
          <w:tcPr>
            <w:tcW w:w="1984" w:type="dxa"/>
            <w:vAlign w:val="center"/>
          </w:tcPr>
          <w:p>
            <w:pPr>
              <w:pStyle w:val="0"/>
              <w:jc w:val="center"/>
            </w:pPr>
            <w:r>
              <w:rPr>
                <w:sz w:val="20"/>
              </w:rPr>
              <w:t xml:space="preserve">Белгородский район, п. Дубовое</w:t>
            </w:r>
          </w:p>
        </w:tc>
        <w:tc>
          <w:tcPr>
            <w:tcW w:w="1789" w:type="dxa"/>
            <w:vAlign w:val="center"/>
          </w:tcPr>
          <w:p>
            <w:pPr>
              <w:pStyle w:val="0"/>
              <w:jc w:val="center"/>
            </w:pPr>
            <w:r>
              <w:rPr>
                <w:sz w:val="20"/>
              </w:rPr>
              <w:t xml:space="preserve">ДОУ на 80 мест, школа на 80 мест</w:t>
            </w:r>
          </w:p>
        </w:tc>
        <w:tc>
          <w:tcPr>
            <w:tcW w:w="1069" w:type="dxa"/>
            <w:vAlign w:val="center"/>
          </w:tcPr>
          <w:p>
            <w:pPr>
              <w:pStyle w:val="0"/>
              <w:jc w:val="center"/>
            </w:pPr>
            <w:r>
              <w:rPr>
                <w:sz w:val="20"/>
              </w:rPr>
              <w:t xml:space="preserve">2015 - 2017 годы</w:t>
            </w:r>
          </w:p>
        </w:tc>
      </w:tr>
      <w:tr>
        <w:tc>
          <w:tcPr>
            <w:tcW w:w="454" w:type="dxa"/>
            <w:vAlign w:val="center"/>
          </w:tcPr>
          <w:p>
            <w:pPr>
              <w:pStyle w:val="0"/>
              <w:jc w:val="center"/>
            </w:pPr>
            <w:r>
              <w:rPr>
                <w:sz w:val="20"/>
              </w:rPr>
              <w:t xml:space="preserve">10</w:t>
            </w:r>
          </w:p>
        </w:tc>
        <w:tc>
          <w:tcPr>
            <w:tcW w:w="1999" w:type="dxa"/>
            <w:vAlign w:val="center"/>
          </w:tcPr>
          <w:p>
            <w:pPr>
              <w:pStyle w:val="0"/>
              <w:jc w:val="center"/>
            </w:pPr>
            <w:r>
              <w:rPr>
                <w:sz w:val="20"/>
              </w:rPr>
              <w:t xml:space="preserve">Микрорайон "Улитка" - III</w:t>
            </w:r>
          </w:p>
        </w:tc>
        <w:tc>
          <w:tcPr>
            <w:tcW w:w="1757" w:type="dxa"/>
            <w:vAlign w:val="center"/>
          </w:tcPr>
          <w:p>
            <w:pPr>
              <w:pStyle w:val="0"/>
              <w:jc w:val="center"/>
            </w:pPr>
            <w:r>
              <w:rPr>
                <w:sz w:val="20"/>
              </w:rPr>
              <w:t xml:space="preserve">Многоквартирные жилые дома переменной этажности (5 - 7-этажные)</w:t>
            </w:r>
          </w:p>
        </w:tc>
        <w:tc>
          <w:tcPr>
            <w:tcW w:w="1984" w:type="dxa"/>
            <w:vAlign w:val="center"/>
          </w:tcPr>
          <w:p>
            <w:pPr>
              <w:pStyle w:val="0"/>
              <w:jc w:val="center"/>
            </w:pPr>
            <w:r>
              <w:rPr>
                <w:sz w:val="20"/>
              </w:rPr>
              <w:t xml:space="preserve">Белгородский район, п. Дубовое</w:t>
            </w:r>
          </w:p>
        </w:tc>
        <w:tc>
          <w:tcPr>
            <w:tcW w:w="1789" w:type="dxa"/>
            <w:vAlign w:val="center"/>
          </w:tcPr>
          <w:p>
            <w:pPr>
              <w:pStyle w:val="0"/>
              <w:jc w:val="center"/>
            </w:pPr>
            <w:r>
              <w:rPr>
                <w:sz w:val="20"/>
              </w:rPr>
              <w:t xml:space="preserve">ДОУ на 80 мест, школа на 80 мест</w:t>
            </w:r>
          </w:p>
        </w:tc>
        <w:tc>
          <w:tcPr>
            <w:tcW w:w="1069" w:type="dxa"/>
            <w:vAlign w:val="center"/>
          </w:tcPr>
          <w:p>
            <w:pPr>
              <w:pStyle w:val="0"/>
              <w:jc w:val="center"/>
            </w:pPr>
            <w:r>
              <w:rPr>
                <w:sz w:val="20"/>
              </w:rPr>
              <w:t xml:space="preserve">2016 - 2018 годы</w:t>
            </w:r>
          </w:p>
        </w:tc>
      </w:tr>
      <w:tr>
        <w:tc>
          <w:tcPr>
            <w:tcW w:w="454" w:type="dxa"/>
            <w:vAlign w:val="center"/>
          </w:tcPr>
          <w:p>
            <w:pPr>
              <w:pStyle w:val="0"/>
              <w:jc w:val="center"/>
            </w:pPr>
            <w:r>
              <w:rPr>
                <w:sz w:val="20"/>
              </w:rPr>
              <w:t xml:space="preserve">11</w:t>
            </w:r>
          </w:p>
        </w:tc>
        <w:tc>
          <w:tcPr>
            <w:tcW w:w="1999" w:type="dxa"/>
            <w:vAlign w:val="center"/>
          </w:tcPr>
          <w:p>
            <w:pPr>
              <w:pStyle w:val="0"/>
              <w:jc w:val="center"/>
            </w:pPr>
            <w:r>
              <w:rPr>
                <w:sz w:val="20"/>
              </w:rPr>
              <w:t xml:space="preserve">Микрорайон "Улитка" - IV</w:t>
            </w:r>
          </w:p>
        </w:tc>
        <w:tc>
          <w:tcPr>
            <w:tcW w:w="1757" w:type="dxa"/>
            <w:vAlign w:val="center"/>
          </w:tcPr>
          <w:p>
            <w:pPr>
              <w:pStyle w:val="0"/>
              <w:jc w:val="center"/>
            </w:pPr>
            <w:r>
              <w:rPr>
                <w:sz w:val="20"/>
              </w:rPr>
              <w:t xml:space="preserve">Многоквартирные жилые дома переменной этажности (5 - 7-этажные)</w:t>
            </w:r>
          </w:p>
        </w:tc>
        <w:tc>
          <w:tcPr>
            <w:tcW w:w="1984" w:type="dxa"/>
            <w:vAlign w:val="center"/>
          </w:tcPr>
          <w:p>
            <w:pPr>
              <w:pStyle w:val="0"/>
              <w:jc w:val="center"/>
            </w:pPr>
            <w:r>
              <w:rPr>
                <w:sz w:val="20"/>
              </w:rPr>
              <w:t xml:space="preserve">Белгородский район, п. Дубовое</w:t>
            </w:r>
          </w:p>
        </w:tc>
        <w:tc>
          <w:tcPr>
            <w:tcW w:w="1789" w:type="dxa"/>
            <w:vAlign w:val="center"/>
          </w:tcPr>
          <w:p>
            <w:pPr>
              <w:pStyle w:val="0"/>
              <w:jc w:val="center"/>
            </w:pPr>
            <w:r>
              <w:rPr>
                <w:sz w:val="20"/>
              </w:rPr>
              <w:t xml:space="preserve">ДОУ на 80 мест, школа на 80 мест</w:t>
            </w:r>
          </w:p>
        </w:tc>
        <w:tc>
          <w:tcPr>
            <w:tcW w:w="1069" w:type="dxa"/>
            <w:vAlign w:val="center"/>
          </w:tcPr>
          <w:p>
            <w:pPr>
              <w:pStyle w:val="0"/>
              <w:jc w:val="center"/>
            </w:pPr>
            <w:r>
              <w:rPr>
                <w:sz w:val="20"/>
              </w:rPr>
              <w:t xml:space="preserve">2017 - 2019 годы</w:t>
            </w:r>
          </w:p>
        </w:tc>
      </w:tr>
      <w:tr>
        <w:tc>
          <w:tcPr>
            <w:tcW w:w="454" w:type="dxa"/>
            <w:vAlign w:val="center"/>
          </w:tcPr>
          <w:p>
            <w:pPr>
              <w:pStyle w:val="0"/>
              <w:jc w:val="center"/>
            </w:pPr>
            <w:r>
              <w:rPr>
                <w:sz w:val="20"/>
              </w:rPr>
              <w:t xml:space="preserve">12</w:t>
            </w:r>
          </w:p>
        </w:tc>
        <w:tc>
          <w:tcPr>
            <w:tcW w:w="1999" w:type="dxa"/>
            <w:vAlign w:val="center"/>
          </w:tcPr>
          <w:p>
            <w:pPr>
              <w:pStyle w:val="0"/>
              <w:jc w:val="center"/>
            </w:pPr>
            <w:r>
              <w:rPr>
                <w:sz w:val="20"/>
              </w:rPr>
              <w:t xml:space="preserve">Микрорайон "Новосадовый-41"</w:t>
            </w:r>
          </w:p>
        </w:tc>
        <w:tc>
          <w:tcPr>
            <w:tcW w:w="1757" w:type="dxa"/>
            <w:vAlign w:val="center"/>
          </w:tcPr>
          <w:p>
            <w:pPr>
              <w:pStyle w:val="0"/>
              <w:jc w:val="center"/>
            </w:pPr>
            <w:r>
              <w:rPr>
                <w:sz w:val="20"/>
              </w:rPr>
              <w:t xml:space="preserve">Многоквартирные жилые дома переменной этажности (4 - 5-этажные)</w:t>
            </w:r>
          </w:p>
        </w:tc>
        <w:tc>
          <w:tcPr>
            <w:tcW w:w="1984" w:type="dxa"/>
            <w:vAlign w:val="center"/>
          </w:tcPr>
          <w:p>
            <w:pPr>
              <w:pStyle w:val="0"/>
              <w:jc w:val="center"/>
            </w:pPr>
            <w:r>
              <w:rPr>
                <w:sz w:val="20"/>
              </w:rPr>
              <w:t xml:space="preserve">Белгородский район, п. Новосадовый</w:t>
            </w:r>
          </w:p>
        </w:tc>
        <w:tc>
          <w:tcPr>
            <w:tcW w:w="1789" w:type="dxa"/>
            <w:vAlign w:val="center"/>
          </w:tcPr>
          <w:p>
            <w:pPr>
              <w:pStyle w:val="0"/>
              <w:jc w:val="center"/>
            </w:pPr>
            <w:r>
              <w:rPr>
                <w:sz w:val="20"/>
              </w:rPr>
              <w:t xml:space="preserve">ДОУ на 25 мест</w:t>
            </w:r>
          </w:p>
        </w:tc>
        <w:tc>
          <w:tcPr>
            <w:tcW w:w="1069" w:type="dxa"/>
            <w:vAlign w:val="center"/>
          </w:tcPr>
          <w:p>
            <w:pPr>
              <w:pStyle w:val="0"/>
              <w:jc w:val="center"/>
            </w:pPr>
            <w:r>
              <w:rPr>
                <w:sz w:val="20"/>
              </w:rPr>
              <w:t xml:space="preserve">2014 - 2015 годы</w:t>
            </w:r>
          </w:p>
        </w:tc>
      </w:tr>
      <w:tr>
        <w:tc>
          <w:tcPr>
            <w:tcW w:w="454" w:type="dxa"/>
            <w:vAlign w:val="center"/>
          </w:tcPr>
          <w:p>
            <w:pPr>
              <w:pStyle w:val="0"/>
              <w:jc w:val="center"/>
            </w:pPr>
            <w:r>
              <w:rPr>
                <w:sz w:val="20"/>
              </w:rPr>
              <w:t xml:space="preserve">13</w:t>
            </w:r>
          </w:p>
        </w:tc>
        <w:tc>
          <w:tcPr>
            <w:tcW w:w="1999" w:type="dxa"/>
            <w:vAlign w:val="center"/>
          </w:tcPr>
          <w:p>
            <w:pPr>
              <w:pStyle w:val="0"/>
              <w:jc w:val="center"/>
            </w:pPr>
            <w:r>
              <w:rPr>
                <w:sz w:val="20"/>
              </w:rPr>
              <w:t xml:space="preserve">Микрорайон "Центральный"</w:t>
            </w:r>
          </w:p>
        </w:tc>
        <w:tc>
          <w:tcPr>
            <w:tcW w:w="1757" w:type="dxa"/>
            <w:vAlign w:val="center"/>
          </w:tcPr>
          <w:p>
            <w:pPr>
              <w:pStyle w:val="0"/>
              <w:jc w:val="center"/>
            </w:pPr>
            <w:r>
              <w:rPr>
                <w:sz w:val="20"/>
              </w:rPr>
              <w:t xml:space="preserve">Многоквартирные жилые дома переменной этажности (4 - 5-этажные)</w:t>
            </w:r>
          </w:p>
        </w:tc>
        <w:tc>
          <w:tcPr>
            <w:tcW w:w="1984" w:type="dxa"/>
            <w:vAlign w:val="center"/>
          </w:tcPr>
          <w:p>
            <w:pPr>
              <w:pStyle w:val="0"/>
              <w:jc w:val="center"/>
            </w:pPr>
            <w:r>
              <w:rPr>
                <w:sz w:val="20"/>
              </w:rPr>
              <w:t xml:space="preserve">Белгородский район, п. Дубовое</w:t>
            </w:r>
          </w:p>
        </w:tc>
        <w:tc>
          <w:tcPr>
            <w:tcW w:w="1789" w:type="dxa"/>
            <w:vAlign w:val="center"/>
          </w:tcPr>
          <w:p>
            <w:pPr>
              <w:pStyle w:val="0"/>
              <w:jc w:val="center"/>
            </w:pPr>
            <w:r>
              <w:rPr>
                <w:sz w:val="20"/>
              </w:rPr>
              <w:t xml:space="preserve">ДОУ на 80 мест</w:t>
            </w:r>
          </w:p>
        </w:tc>
        <w:tc>
          <w:tcPr>
            <w:tcW w:w="1069" w:type="dxa"/>
            <w:vAlign w:val="center"/>
          </w:tcPr>
          <w:p>
            <w:pPr>
              <w:pStyle w:val="0"/>
              <w:jc w:val="center"/>
            </w:pPr>
            <w:r>
              <w:rPr>
                <w:sz w:val="20"/>
              </w:rPr>
              <w:t xml:space="preserve">2015 год</w:t>
            </w:r>
          </w:p>
        </w:tc>
      </w:tr>
      <w:tr>
        <w:tc>
          <w:tcPr>
            <w:tcW w:w="454" w:type="dxa"/>
            <w:vAlign w:val="center"/>
          </w:tcPr>
          <w:p>
            <w:pPr>
              <w:pStyle w:val="0"/>
              <w:jc w:val="center"/>
            </w:pPr>
            <w:r>
              <w:rPr>
                <w:sz w:val="20"/>
              </w:rPr>
              <w:t xml:space="preserve">14</w:t>
            </w:r>
          </w:p>
        </w:tc>
        <w:tc>
          <w:tcPr>
            <w:tcW w:w="1999" w:type="dxa"/>
            <w:vAlign w:val="center"/>
          </w:tcPr>
          <w:p>
            <w:pPr>
              <w:pStyle w:val="0"/>
              <w:jc w:val="center"/>
            </w:pPr>
            <w:r>
              <w:rPr>
                <w:sz w:val="20"/>
              </w:rPr>
              <w:t xml:space="preserve">Микрорайон "Дубрава"</w:t>
            </w:r>
          </w:p>
        </w:tc>
        <w:tc>
          <w:tcPr>
            <w:tcW w:w="1757" w:type="dxa"/>
            <w:vAlign w:val="center"/>
          </w:tcPr>
          <w:p>
            <w:pPr>
              <w:pStyle w:val="0"/>
              <w:jc w:val="center"/>
            </w:pPr>
            <w:r>
              <w:rPr>
                <w:sz w:val="20"/>
              </w:rPr>
              <w:t xml:space="preserve">Многоквартирные жилые дома переменной этажности (4 - 6-этажные)</w:t>
            </w:r>
          </w:p>
        </w:tc>
        <w:tc>
          <w:tcPr>
            <w:tcW w:w="1984" w:type="dxa"/>
            <w:vAlign w:val="center"/>
          </w:tcPr>
          <w:p>
            <w:pPr>
              <w:pStyle w:val="0"/>
              <w:jc w:val="center"/>
            </w:pPr>
            <w:r>
              <w:rPr>
                <w:sz w:val="20"/>
              </w:rPr>
              <w:t xml:space="preserve">Белгородский район, п. Дубовое</w:t>
            </w:r>
          </w:p>
        </w:tc>
        <w:tc>
          <w:tcPr>
            <w:tcW w:w="1789" w:type="dxa"/>
            <w:vAlign w:val="center"/>
          </w:tcPr>
          <w:p>
            <w:pPr>
              <w:pStyle w:val="0"/>
              <w:jc w:val="center"/>
            </w:pPr>
            <w:r>
              <w:rPr>
                <w:sz w:val="20"/>
              </w:rPr>
              <w:t xml:space="preserve">ДОУ на 180 мест, школа на 1050 мест</w:t>
            </w:r>
          </w:p>
        </w:tc>
        <w:tc>
          <w:tcPr>
            <w:tcW w:w="1069" w:type="dxa"/>
            <w:vAlign w:val="center"/>
          </w:tcPr>
          <w:p>
            <w:pPr>
              <w:pStyle w:val="0"/>
              <w:jc w:val="center"/>
            </w:pPr>
            <w:r>
              <w:rPr>
                <w:sz w:val="20"/>
              </w:rPr>
              <w:t xml:space="preserve">2015 - 2020 годы</w:t>
            </w:r>
          </w:p>
        </w:tc>
      </w:tr>
      <w:tr>
        <w:tc>
          <w:tcPr>
            <w:tcW w:w="454" w:type="dxa"/>
            <w:vAlign w:val="center"/>
          </w:tcPr>
          <w:p>
            <w:pPr>
              <w:pStyle w:val="0"/>
              <w:jc w:val="center"/>
            </w:pPr>
            <w:r>
              <w:rPr>
                <w:sz w:val="20"/>
              </w:rPr>
              <w:t xml:space="preserve">15</w:t>
            </w:r>
          </w:p>
        </w:tc>
        <w:tc>
          <w:tcPr>
            <w:tcW w:w="1999" w:type="dxa"/>
            <w:vAlign w:val="center"/>
          </w:tcPr>
          <w:p>
            <w:pPr>
              <w:pStyle w:val="0"/>
              <w:jc w:val="center"/>
            </w:pPr>
            <w:r>
              <w:rPr>
                <w:sz w:val="20"/>
              </w:rPr>
              <w:t xml:space="preserve">Микрорайон "Южный"</w:t>
            </w:r>
          </w:p>
        </w:tc>
        <w:tc>
          <w:tcPr>
            <w:tcW w:w="1757" w:type="dxa"/>
            <w:vAlign w:val="center"/>
          </w:tcPr>
          <w:p>
            <w:pPr>
              <w:pStyle w:val="0"/>
              <w:jc w:val="center"/>
            </w:pPr>
            <w:r>
              <w:rPr>
                <w:sz w:val="20"/>
              </w:rPr>
              <w:t xml:space="preserve">Многоквартирные жилые дома переменной этажности (5 - 14-этажные)</w:t>
            </w:r>
          </w:p>
        </w:tc>
        <w:tc>
          <w:tcPr>
            <w:tcW w:w="1984" w:type="dxa"/>
            <w:vAlign w:val="center"/>
          </w:tcPr>
          <w:p>
            <w:pPr>
              <w:pStyle w:val="0"/>
              <w:jc w:val="center"/>
            </w:pPr>
            <w:r>
              <w:rPr>
                <w:sz w:val="20"/>
              </w:rPr>
              <w:t xml:space="preserve">г. Губкин, ул. Преображенская, район оздоровительного лагеря "Орленок"</w:t>
            </w:r>
          </w:p>
        </w:tc>
        <w:tc>
          <w:tcPr>
            <w:tcW w:w="1789" w:type="dxa"/>
            <w:vAlign w:val="center"/>
          </w:tcPr>
          <w:p>
            <w:pPr>
              <w:pStyle w:val="0"/>
              <w:jc w:val="center"/>
            </w:pPr>
            <w:r>
              <w:rPr>
                <w:sz w:val="20"/>
              </w:rPr>
              <w:t xml:space="preserve">8 ДОУ на 95 мест, 3 школы на 425 мест, медицинский пункт на 62 посещения в смену</w:t>
            </w:r>
          </w:p>
        </w:tc>
        <w:tc>
          <w:tcPr>
            <w:tcW w:w="1069" w:type="dxa"/>
            <w:vAlign w:val="center"/>
          </w:tcPr>
          <w:p>
            <w:pPr>
              <w:pStyle w:val="0"/>
              <w:jc w:val="center"/>
            </w:pPr>
            <w:r>
              <w:rPr>
                <w:sz w:val="20"/>
              </w:rPr>
              <w:t xml:space="preserve">2018 - 2020 годы</w:t>
            </w:r>
          </w:p>
        </w:tc>
      </w:tr>
      <w:tr>
        <w:tc>
          <w:tcPr>
            <w:tcW w:w="454" w:type="dxa"/>
            <w:vAlign w:val="center"/>
          </w:tcPr>
          <w:p>
            <w:pPr>
              <w:pStyle w:val="0"/>
              <w:jc w:val="center"/>
            </w:pPr>
            <w:r>
              <w:rPr>
                <w:sz w:val="20"/>
              </w:rPr>
              <w:t xml:space="preserve">16</w:t>
            </w:r>
          </w:p>
        </w:tc>
        <w:tc>
          <w:tcPr>
            <w:tcW w:w="1999" w:type="dxa"/>
            <w:vAlign w:val="center"/>
          </w:tcPr>
          <w:p>
            <w:pPr>
              <w:pStyle w:val="0"/>
              <w:jc w:val="center"/>
            </w:pPr>
            <w:r>
              <w:rPr>
                <w:sz w:val="20"/>
              </w:rPr>
              <w:t xml:space="preserve">Микрорайон "Новый - 2"</w:t>
            </w:r>
          </w:p>
        </w:tc>
        <w:tc>
          <w:tcPr>
            <w:tcW w:w="1757" w:type="dxa"/>
            <w:vAlign w:val="center"/>
          </w:tcPr>
          <w:p>
            <w:pPr>
              <w:pStyle w:val="0"/>
              <w:jc w:val="center"/>
            </w:pPr>
            <w:r>
              <w:rPr>
                <w:sz w:val="20"/>
              </w:rPr>
              <w:t xml:space="preserve">Многоквартирные жилые дома переменной этажности (5 - 17-этажные), двухэтажные сблокированные коттеджи</w:t>
            </w:r>
          </w:p>
        </w:tc>
        <w:tc>
          <w:tcPr>
            <w:tcW w:w="1984" w:type="dxa"/>
            <w:vAlign w:val="center"/>
          </w:tcPr>
          <w:p>
            <w:pPr>
              <w:pStyle w:val="0"/>
              <w:jc w:val="center"/>
            </w:pPr>
            <w:r>
              <w:rPr>
                <w:sz w:val="20"/>
              </w:rPr>
              <w:t xml:space="preserve">г. Белгород, ул. Газовиков, ул. Шумилова</w:t>
            </w:r>
          </w:p>
        </w:tc>
        <w:tc>
          <w:tcPr>
            <w:tcW w:w="1789" w:type="dxa"/>
            <w:vAlign w:val="center"/>
          </w:tcPr>
          <w:p>
            <w:pPr>
              <w:pStyle w:val="0"/>
              <w:jc w:val="center"/>
            </w:pPr>
            <w:r>
              <w:rPr>
                <w:sz w:val="20"/>
              </w:rPr>
              <w:t xml:space="preserve">Школа на 550 мест</w:t>
            </w:r>
          </w:p>
        </w:tc>
        <w:tc>
          <w:tcPr>
            <w:tcW w:w="1069" w:type="dxa"/>
            <w:vAlign w:val="center"/>
          </w:tcPr>
          <w:p>
            <w:pPr>
              <w:pStyle w:val="0"/>
              <w:jc w:val="center"/>
            </w:pPr>
            <w:r>
              <w:rPr>
                <w:sz w:val="20"/>
              </w:rPr>
              <w:t xml:space="preserve">2014 - 2018 годы</w:t>
            </w:r>
          </w:p>
        </w:tc>
      </w:tr>
      <w:tr>
        <w:tc>
          <w:tcPr>
            <w:tcW w:w="454" w:type="dxa"/>
            <w:vAlign w:val="center"/>
          </w:tcPr>
          <w:p>
            <w:pPr>
              <w:pStyle w:val="0"/>
              <w:jc w:val="center"/>
            </w:pPr>
            <w:r>
              <w:rPr>
                <w:sz w:val="20"/>
              </w:rPr>
              <w:t xml:space="preserve">17</w:t>
            </w:r>
          </w:p>
        </w:tc>
        <w:tc>
          <w:tcPr>
            <w:tcW w:w="1999" w:type="dxa"/>
            <w:vAlign w:val="center"/>
          </w:tcPr>
          <w:p>
            <w:pPr>
              <w:pStyle w:val="0"/>
              <w:jc w:val="center"/>
            </w:pPr>
            <w:r>
              <w:rPr>
                <w:sz w:val="20"/>
              </w:rPr>
              <w:t xml:space="preserve">Развитие микрорайонов ИЖС п. Прохоровка Белгородской области</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п. Прохоровка</w:t>
            </w:r>
          </w:p>
        </w:tc>
        <w:tc>
          <w:tcPr>
            <w:tcW w:w="1789" w:type="dxa"/>
            <w:vAlign w:val="center"/>
          </w:tcPr>
          <w:p>
            <w:pPr>
              <w:pStyle w:val="0"/>
              <w:jc w:val="center"/>
            </w:pPr>
            <w:r>
              <w:rPr>
                <w:sz w:val="20"/>
              </w:rPr>
              <w:t xml:space="preserve">Начальная школа на 100 мест с детским садом на 80 мест</w:t>
            </w:r>
          </w:p>
        </w:tc>
        <w:tc>
          <w:tcPr>
            <w:tcW w:w="1069" w:type="dxa"/>
            <w:vAlign w:val="center"/>
          </w:tcPr>
          <w:p>
            <w:pPr>
              <w:pStyle w:val="0"/>
              <w:jc w:val="center"/>
            </w:pPr>
            <w:r>
              <w:rPr>
                <w:sz w:val="20"/>
              </w:rPr>
              <w:t xml:space="preserve">2017 - 2020 годы</w:t>
            </w:r>
          </w:p>
        </w:tc>
      </w:tr>
      <w:tr>
        <w:tc>
          <w:tcPr>
            <w:tcW w:w="454" w:type="dxa"/>
            <w:vAlign w:val="center"/>
          </w:tcPr>
          <w:p>
            <w:pPr>
              <w:pStyle w:val="0"/>
              <w:jc w:val="center"/>
            </w:pPr>
            <w:r>
              <w:rPr>
                <w:sz w:val="20"/>
              </w:rPr>
              <w:t xml:space="preserve">18</w:t>
            </w:r>
          </w:p>
        </w:tc>
        <w:tc>
          <w:tcPr>
            <w:tcW w:w="1999" w:type="dxa"/>
            <w:vAlign w:val="center"/>
          </w:tcPr>
          <w:p>
            <w:pPr>
              <w:pStyle w:val="0"/>
              <w:jc w:val="center"/>
            </w:pPr>
            <w:r>
              <w:rPr>
                <w:sz w:val="20"/>
              </w:rPr>
              <w:t xml:space="preserve">Развитие микрорайонов ИЖС г. Новый Оскол Белгородской области</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г. Новый Оскол</w:t>
            </w:r>
          </w:p>
        </w:tc>
        <w:tc>
          <w:tcPr>
            <w:tcW w:w="1789" w:type="dxa"/>
            <w:vAlign w:val="center"/>
          </w:tcPr>
          <w:p>
            <w:pPr>
              <w:pStyle w:val="0"/>
              <w:jc w:val="center"/>
            </w:pPr>
            <w:r>
              <w:rPr>
                <w:sz w:val="20"/>
              </w:rPr>
              <w:t xml:space="preserve">Детский сад на 145 мест</w:t>
            </w:r>
          </w:p>
        </w:tc>
        <w:tc>
          <w:tcPr>
            <w:tcW w:w="1069" w:type="dxa"/>
            <w:vAlign w:val="center"/>
          </w:tcPr>
          <w:p>
            <w:pPr>
              <w:pStyle w:val="0"/>
              <w:jc w:val="center"/>
            </w:pPr>
            <w:r>
              <w:rPr>
                <w:sz w:val="20"/>
              </w:rPr>
              <w:t xml:space="preserve">2017 - 2020 годы</w:t>
            </w:r>
          </w:p>
        </w:tc>
      </w:tr>
      <w:tr>
        <w:tc>
          <w:tcPr>
            <w:tcW w:w="454" w:type="dxa"/>
            <w:vAlign w:val="center"/>
          </w:tcPr>
          <w:p>
            <w:pPr>
              <w:pStyle w:val="0"/>
              <w:jc w:val="center"/>
            </w:pPr>
            <w:r>
              <w:rPr>
                <w:sz w:val="20"/>
              </w:rPr>
              <w:t xml:space="preserve">19</w:t>
            </w:r>
          </w:p>
        </w:tc>
        <w:tc>
          <w:tcPr>
            <w:tcW w:w="1999" w:type="dxa"/>
            <w:vAlign w:val="center"/>
          </w:tcPr>
          <w:p>
            <w:pPr>
              <w:pStyle w:val="0"/>
              <w:jc w:val="center"/>
            </w:pPr>
            <w:r>
              <w:rPr>
                <w:sz w:val="20"/>
              </w:rPr>
              <w:t xml:space="preserve">Развитие микрорайонов ИЖС п. Красная Яруга Белгородской области</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п. Красная Яруга</w:t>
            </w:r>
          </w:p>
        </w:tc>
        <w:tc>
          <w:tcPr>
            <w:tcW w:w="1789" w:type="dxa"/>
            <w:vAlign w:val="center"/>
          </w:tcPr>
          <w:p>
            <w:pPr>
              <w:pStyle w:val="0"/>
              <w:jc w:val="center"/>
            </w:pPr>
            <w:r>
              <w:rPr>
                <w:sz w:val="20"/>
              </w:rPr>
              <w:t xml:space="preserve">Детский сад на 154 места</w:t>
            </w:r>
          </w:p>
        </w:tc>
        <w:tc>
          <w:tcPr>
            <w:tcW w:w="1069" w:type="dxa"/>
            <w:vAlign w:val="center"/>
          </w:tcPr>
          <w:p>
            <w:pPr>
              <w:pStyle w:val="0"/>
              <w:jc w:val="center"/>
            </w:pPr>
            <w:r>
              <w:rPr>
                <w:sz w:val="20"/>
              </w:rPr>
              <w:t xml:space="preserve">2017 - 2020 годы</w:t>
            </w:r>
          </w:p>
        </w:tc>
      </w:tr>
      <w:tr>
        <w:tc>
          <w:tcPr>
            <w:tcW w:w="454" w:type="dxa"/>
            <w:vAlign w:val="center"/>
          </w:tcPr>
          <w:p>
            <w:pPr>
              <w:pStyle w:val="0"/>
              <w:jc w:val="center"/>
            </w:pPr>
            <w:r>
              <w:rPr>
                <w:sz w:val="20"/>
              </w:rPr>
              <w:t xml:space="preserve">20</w:t>
            </w:r>
          </w:p>
        </w:tc>
        <w:tc>
          <w:tcPr>
            <w:tcW w:w="1999" w:type="dxa"/>
            <w:vAlign w:val="center"/>
          </w:tcPr>
          <w:p>
            <w:pPr>
              <w:pStyle w:val="0"/>
              <w:jc w:val="center"/>
            </w:pPr>
            <w:r>
              <w:rPr>
                <w:sz w:val="20"/>
              </w:rPr>
              <w:t xml:space="preserve">Развитие микрорайонов ИЖС Яковлевского городского округа Белгородской области</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Микрорайоны ИЖС "Сретенский", "Крапивенский" Яковлевского городского округа</w:t>
            </w:r>
          </w:p>
        </w:tc>
        <w:tc>
          <w:tcPr>
            <w:tcW w:w="1789" w:type="dxa"/>
            <w:vAlign w:val="center"/>
          </w:tcPr>
          <w:p>
            <w:pPr>
              <w:pStyle w:val="0"/>
              <w:jc w:val="center"/>
            </w:pPr>
            <w:r>
              <w:rPr>
                <w:sz w:val="20"/>
              </w:rPr>
              <w:t xml:space="preserve">Школа на 198 мест, совмещенная с детским садом на 110 мест</w:t>
            </w:r>
          </w:p>
        </w:tc>
        <w:tc>
          <w:tcPr>
            <w:tcW w:w="1069" w:type="dxa"/>
            <w:vAlign w:val="center"/>
          </w:tcPr>
          <w:p>
            <w:pPr>
              <w:pStyle w:val="0"/>
              <w:jc w:val="center"/>
            </w:pPr>
            <w:r>
              <w:rPr>
                <w:sz w:val="20"/>
              </w:rPr>
              <w:t xml:space="preserve">2017 - 2020 годы</w:t>
            </w:r>
          </w:p>
        </w:tc>
      </w:tr>
      <w:tr>
        <w:tc>
          <w:tcPr>
            <w:tcW w:w="454" w:type="dxa"/>
            <w:vAlign w:val="center"/>
          </w:tcPr>
          <w:p>
            <w:pPr>
              <w:pStyle w:val="0"/>
              <w:jc w:val="center"/>
            </w:pPr>
            <w:r>
              <w:rPr>
                <w:sz w:val="20"/>
              </w:rPr>
              <w:t xml:space="preserve">21</w:t>
            </w:r>
          </w:p>
        </w:tc>
        <w:tc>
          <w:tcPr>
            <w:tcW w:w="1999" w:type="dxa"/>
            <w:vAlign w:val="center"/>
          </w:tcPr>
          <w:p>
            <w:pPr>
              <w:pStyle w:val="0"/>
              <w:jc w:val="center"/>
            </w:pPr>
            <w:r>
              <w:rPr>
                <w:sz w:val="20"/>
              </w:rPr>
              <w:t xml:space="preserve">Развитие индустриального домостроения МКР N 9, 11 г. Белгорода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МКР N 9, 11 г. Белгорода</w:t>
            </w:r>
          </w:p>
        </w:tc>
        <w:tc>
          <w:tcPr>
            <w:tcW w:w="1789" w:type="dxa"/>
            <w:vAlign w:val="center"/>
          </w:tcPr>
          <w:p>
            <w:pPr>
              <w:pStyle w:val="0"/>
              <w:jc w:val="center"/>
            </w:pPr>
            <w:r>
              <w:rPr>
                <w:sz w:val="20"/>
              </w:rPr>
              <w:t xml:space="preserve">ДОУ на 350 мест</w:t>
            </w:r>
          </w:p>
        </w:tc>
        <w:tc>
          <w:tcPr>
            <w:tcW w:w="1069" w:type="dxa"/>
            <w:vAlign w:val="center"/>
          </w:tcPr>
          <w:p>
            <w:pPr>
              <w:pStyle w:val="0"/>
              <w:jc w:val="center"/>
            </w:pPr>
            <w:r>
              <w:rPr>
                <w:sz w:val="20"/>
              </w:rPr>
              <w:t xml:space="preserve">2018 - 2021 годы</w:t>
            </w:r>
          </w:p>
        </w:tc>
      </w:tr>
      <w:tr>
        <w:tc>
          <w:tcPr>
            <w:tcW w:w="454" w:type="dxa"/>
            <w:vAlign w:val="center"/>
          </w:tcPr>
          <w:p>
            <w:pPr>
              <w:pStyle w:val="0"/>
              <w:jc w:val="center"/>
            </w:pPr>
            <w:r>
              <w:rPr>
                <w:sz w:val="20"/>
              </w:rPr>
              <w:t xml:space="preserve">22</w:t>
            </w:r>
          </w:p>
        </w:tc>
        <w:tc>
          <w:tcPr>
            <w:tcW w:w="1999" w:type="dxa"/>
            <w:vAlign w:val="center"/>
          </w:tcPr>
          <w:p>
            <w:pPr>
              <w:pStyle w:val="0"/>
              <w:jc w:val="center"/>
            </w:pPr>
            <w:r>
              <w:rPr>
                <w:sz w:val="20"/>
              </w:rPr>
              <w:t xml:space="preserve">Развитие микрорайонов смешанной застройки г. Белгорода (Юго-западный 2.1, Репное)</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МКР Юго-западный 2.1, Репное г. Белгорода</w:t>
            </w:r>
          </w:p>
        </w:tc>
        <w:tc>
          <w:tcPr>
            <w:tcW w:w="1789" w:type="dxa"/>
            <w:vAlign w:val="center"/>
          </w:tcPr>
          <w:p>
            <w:pPr>
              <w:pStyle w:val="0"/>
              <w:jc w:val="center"/>
            </w:pPr>
            <w:r>
              <w:rPr>
                <w:sz w:val="20"/>
              </w:rPr>
              <w:t xml:space="preserve">Школа на 150 мест, совмещенная с детским садом на 150 мест</w:t>
            </w:r>
          </w:p>
        </w:tc>
        <w:tc>
          <w:tcPr>
            <w:tcW w:w="1069" w:type="dxa"/>
            <w:vAlign w:val="center"/>
          </w:tcPr>
          <w:p>
            <w:pPr>
              <w:pStyle w:val="0"/>
              <w:jc w:val="center"/>
            </w:pPr>
            <w:r>
              <w:rPr>
                <w:sz w:val="20"/>
              </w:rPr>
              <w:t xml:space="preserve">2018 - 2021 годы</w:t>
            </w:r>
          </w:p>
        </w:tc>
      </w:tr>
      <w:tr>
        <w:tc>
          <w:tcPr>
            <w:tcW w:w="454" w:type="dxa"/>
            <w:vAlign w:val="center"/>
          </w:tcPr>
          <w:p>
            <w:pPr>
              <w:pStyle w:val="0"/>
              <w:jc w:val="center"/>
            </w:pPr>
            <w:r>
              <w:rPr>
                <w:sz w:val="20"/>
              </w:rPr>
              <w:t xml:space="preserve">23</w:t>
            </w:r>
          </w:p>
        </w:tc>
        <w:tc>
          <w:tcPr>
            <w:tcW w:w="1999" w:type="dxa"/>
            <w:vAlign w:val="center"/>
          </w:tcPr>
          <w:p>
            <w:pPr>
              <w:pStyle w:val="0"/>
              <w:jc w:val="center"/>
            </w:pPr>
            <w:r>
              <w:rPr>
                <w:sz w:val="20"/>
              </w:rPr>
              <w:t xml:space="preserve">Развитие микрорайонов северо-западного направления п. Дубовое Белгородского района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п. Дубовое Белгородского района</w:t>
            </w:r>
          </w:p>
        </w:tc>
        <w:tc>
          <w:tcPr>
            <w:tcW w:w="1789" w:type="dxa"/>
            <w:vAlign w:val="center"/>
          </w:tcPr>
          <w:p>
            <w:pPr>
              <w:pStyle w:val="0"/>
              <w:jc w:val="center"/>
            </w:pPr>
            <w:r>
              <w:rPr>
                <w:sz w:val="20"/>
              </w:rPr>
              <w:t xml:space="preserve">Школа на 80 мест, совмещенная с детским садом на 80 мест</w:t>
            </w:r>
          </w:p>
        </w:tc>
        <w:tc>
          <w:tcPr>
            <w:tcW w:w="1069" w:type="dxa"/>
            <w:vAlign w:val="center"/>
          </w:tcPr>
          <w:p>
            <w:pPr>
              <w:pStyle w:val="0"/>
              <w:jc w:val="center"/>
            </w:pPr>
            <w:r>
              <w:rPr>
                <w:sz w:val="20"/>
              </w:rPr>
              <w:t xml:space="preserve">2018 - 2021 годы</w:t>
            </w:r>
          </w:p>
        </w:tc>
      </w:tr>
      <w:tr>
        <w:tc>
          <w:tcPr>
            <w:tcW w:w="454" w:type="dxa"/>
            <w:vAlign w:val="center"/>
          </w:tcPr>
          <w:p>
            <w:pPr>
              <w:pStyle w:val="0"/>
              <w:jc w:val="center"/>
            </w:pPr>
            <w:r>
              <w:rPr>
                <w:sz w:val="20"/>
              </w:rPr>
              <w:t xml:space="preserve">24</w:t>
            </w:r>
          </w:p>
        </w:tc>
        <w:tc>
          <w:tcPr>
            <w:tcW w:w="1999" w:type="dxa"/>
            <w:vAlign w:val="center"/>
          </w:tcPr>
          <w:p>
            <w:pPr>
              <w:pStyle w:val="0"/>
              <w:jc w:val="center"/>
            </w:pPr>
            <w:r>
              <w:rPr>
                <w:sz w:val="20"/>
              </w:rPr>
              <w:t xml:space="preserve">Развитие микрорайонов ИЖС Никольского и Тавровского сельских поселений Белгородского района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п. Никольское и п. Таврово Белгородского района</w:t>
            </w:r>
          </w:p>
        </w:tc>
        <w:tc>
          <w:tcPr>
            <w:tcW w:w="1789" w:type="dxa"/>
            <w:vAlign w:val="center"/>
          </w:tcPr>
          <w:p>
            <w:pPr>
              <w:pStyle w:val="0"/>
              <w:jc w:val="center"/>
            </w:pPr>
            <w:r>
              <w:rPr>
                <w:sz w:val="20"/>
              </w:rPr>
              <w:t xml:space="preserve">ДОУ на 96 мест</w:t>
            </w:r>
          </w:p>
        </w:tc>
        <w:tc>
          <w:tcPr>
            <w:tcW w:w="1069" w:type="dxa"/>
            <w:vAlign w:val="center"/>
          </w:tcPr>
          <w:p>
            <w:pPr>
              <w:pStyle w:val="0"/>
              <w:jc w:val="center"/>
            </w:pPr>
            <w:r>
              <w:rPr>
                <w:sz w:val="20"/>
              </w:rPr>
              <w:t xml:space="preserve">2018 - 2021 годы</w:t>
            </w:r>
          </w:p>
        </w:tc>
      </w:tr>
      <w:tr>
        <w:tc>
          <w:tcPr>
            <w:tcW w:w="454" w:type="dxa"/>
            <w:vAlign w:val="center"/>
          </w:tcPr>
          <w:p>
            <w:pPr>
              <w:pStyle w:val="0"/>
              <w:jc w:val="center"/>
            </w:pPr>
            <w:r>
              <w:rPr>
                <w:sz w:val="20"/>
              </w:rPr>
              <w:t xml:space="preserve">25</w:t>
            </w:r>
          </w:p>
        </w:tc>
        <w:tc>
          <w:tcPr>
            <w:tcW w:w="1999" w:type="dxa"/>
            <w:vAlign w:val="center"/>
          </w:tcPr>
          <w:p>
            <w:pPr>
              <w:pStyle w:val="0"/>
              <w:jc w:val="center"/>
            </w:pPr>
            <w:r>
              <w:rPr>
                <w:sz w:val="20"/>
              </w:rPr>
              <w:t xml:space="preserve">Развитие ИЖС с. Крутой Лог Белгородского района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с. Крутой Лог Белгородского района</w:t>
            </w:r>
          </w:p>
        </w:tc>
        <w:tc>
          <w:tcPr>
            <w:tcW w:w="1789" w:type="dxa"/>
            <w:vAlign w:val="center"/>
          </w:tcPr>
          <w:p>
            <w:pPr>
              <w:pStyle w:val="0"/>
              <w:jc w:val="center"/>
            </w:pPr>
            <w:r>
              <w:rPr>
                <w:sz w:val="20"/>
              </w:rPr>
              <w:t xml:space="preserve">Школа на 150 мест, совмещенная с детским садом на 25 мест</w:t>
            </w:r>
          </w:p>
        </w:tc>
        <w:tc>
          <w:tcPr>
            <w:tcW w:w="1069" w:type="dxa"/>
            <w:vAlign w:val="center"/>
          </w:tcPr>
          <w:p>
            <w:pPr>
              <w:pStyle w:val="0"/>
              <w:jc w:val="center"/>
            </w:pPr>
            <w:r>
              <w:rPr>
                <w:sz w:val="20"/>
              </w:rPr>
              <w:t xml:space="preserve">2018 - 2021 годы _</w:t>
            </w:r>
          </w:p>
        </w:tc>
      </w:tr>
      <w:tr>
        <w:tc>
          <w:tcPr>
            <w:tcW w:w="454" w:type="dxa"/>
            <w:vAlign w:val="center"/>
          </w:tcPr>
          <w:p>
            <w:pPr>
              <w:pStyle w:val="0"/>
              <w:jc w:val="center"/>
            </w:pPr>
            <w:r>
              <w:rPr>
                <w:sz w:val="20"/>
              </w:rPr>
              <w:t xml:space="preserve">26</w:t>
            </w:r>
          </w:p>
        </w:tc>
        <w:tc>
          <w:tcPr>
            <w:tcW w:w="1999" w:type="dxa"/>
            <w:vAlign w:val="center"/>
          </w:tcPr>
          <w:p>
            <w:pPr>
              <w:pStyle w:val="0"/>
              <w:jc w:val="center"/>
            </w:pPr>
            <w:r>
              <w:rPr>
                <w:sz w:val="20"/>
              </w:rPr>
              <w:t xml:space="preserve">Развитие микрорайонов ИЖС центральной части Корочанского района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г. Короча и близлежащие микрорайоны</w:t>
            </w:r>
          </w:p>
        </w:tc>
        <w:tc>
          <w:tcPr>
            <w:tcW w:w="1789" w:type="dxa"/>
            <w:vAlign w:val="center"/>
          </w:tcPr>
          <w:p>
            <w:pPr>
              <w:pStyle w:val="0"/>
              <w:jc w:val="center"/>
            </w:pPr>
            <w:r>
              <w:rPr>
                <w:sz w:val="20"/>
              </w:rPr>
              <w:t xml:space="preserve">Блок нач. классов на 200 мест</w:t>
            </w:r>
          </w:p>
        </w:tc>
        <w:tc>
          <w:tcPr>
            <w:tcW w:w="1069" w:type="dxa"/>
            <w:vAlign w:val="center"/>
          </w:tcPr>
          <w:p>
            <w:pPr>
              <w:pStyle w:val="0"/>
              <w:jc w:val="center"/>
            </w:pPr>
            <w:r>
              <w:rPr>
                <w:sz w:val="20"/>
              </w:rPr>
              <w:t xml:space="preserve">2018 - 2021 годы</w:t>
            </w:r>
          </w:p>
        </w:tc>
      </w:tr>
      <w:tr>
        <w:tc>
          <w:tcPr>
            <w:tcW w:w="454" w:type="dxa"/>
            <w:vAlign w:val="center"/>
          </w:tcPr>
          <w:p>
            <w:pPr>
              <w:pStyle w:val="0"/>
              <w:jc w:val="center"/>
            </w:pPr>
            <w:r>
              <w:rPr>
                <w:sz w:val="20"/>
              </w:rPr>
              <w:t xml:space="preserve">27</w:t>
            </w:r>
          </w:p>
        </w:tc>
        <w:tc>
          <w:tcPr>
            <w:tcW w:w="1999" w:type="dxa"/>
            <w:vAlign w:val="center"/>
          </w:tcPr>
          <w:p>
            <w:pPr>
              <w:pStyle w:val="0"/>
              <w:jc w:val="center"/>
            </w:pPr>
            <w:r>
              <w:rPr>
                <w:sz w:val="20"/>
              </w:rPr>
              <w:t xml:space="preserve">Развитие микрорайонов ИЖС Мелиховского сельского поселения Корочанского района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Мелиховское сельское поселение</w:t>
            </w:r>
          </w:p>
        </w:tc>
        <w:tc>
          <w:tcPr>
            <w:tcW w:w="1789" w:type="dxa"/>
            <w:vAlign w:val="center"/>
          </w:tcPr>
          <w:p>
            <w:pPr>
              <w:pStyle w:val="0"/>
              <w:jc w:val="center"/>
            </w:pPr>
            <w:r>
              <w:rPr>
                <w:sz w:val="20"/>
              </w:rPr>
              <w:t xml:space="preserve">Школа на 80 мест, совмещенная с детским садом на 60 мест</w:t>
            </w:r>
          </w:p>
        </w:tc>
        <w:tc>
          <w:tcPr>
            <w:tcW w:w="1069" w:type="dxa"/>
            <w:vAlign w:val="center"/>
          </w:tcPr>
          <w:p>
            <w:pPr>
              <w:pStyle w:val="0"/>
              <w:jc w:val="center"/>
            </w:pPr>
            <w:r>
              <w:rPr>
                <w:sz w:val="20"/>
              </w:rPr>
              <w:t xml:space="preserve">2018 - 2021 годы</w:t>
            </w:r>
          </w:p>
        </w:tc>
      </w:tr>
      <w:tr>
        <w:tc>
          <w:tcPr>
            <w:tcW w:w="454" w:type="dxa"/>
            <w:vAlign w:val="center"/>
          </w:tcPr>
          <w:p>
            <w:pPr>
              <w:pStyle w:val="0"/>
              <w:jc w:val="center"/>
            </w:pPr>
            <w:r>
              <w:rPr>
                <w:sz w:val="20"/>
              </w:rPr>
              <w:t xml:space="preserve">28</w:t>
            </w:r>
          </w:p>
        </w:tc>
        <w:tc>
          <w:tcPr>
            <w:tcW w:w="1999" w:type="dxa"/>
            <w:vAlign w:val="center"/>
          </w:tcPr>
          <w:p>
            <w:pPr>
              <w:pStyle w:val="0"/>
              <w:jc w:val="center"/>
            </w:pPr>
            <w:r>
              <w:rPr>
                <w:sz w:val="20"/>
              </w:rPr>
              <w:t xml:space="preserve">Развитие микрорайонов ИЖС южного направления Валуйского района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южное направление Валуйского района</w:t>
            </w:r>
          </w:p>
        </w:tc>
        <w:tc>
          <w:tcPr>
            <w:tcW w:w="1789" w:type="dxa"/>
            <w:vAlign w:val="center"/>
          </w:tcPr>
          <w:p>
            <w:pPr>
              <w:pStyle w:val="0"/>
              <w:jc w:val="center"/>
            </w:pPr>
            <w:r>
              <w:rPr>
                <w:sz w:val="20"/>
              </w:rPr>
              <w:t xml:space="preserve">ДОУ на 90 мест</w:t>
            </w:r>
          </w:p>
        </w:tc>
        <w:tc>
          <w:tcPr>
            <w:tcW w:w="1069" w:type="dxa"/>
            <w:vAlign w:val="center"/>
          </w:tcPr>
          <w:p>
            <w:pPr>
              <w:pStyle w:val="0"/>
              <w:jc w:val="center"/>
            </w:pPr>
            <w:r>
              <w:rPr>
                <w:sz w:val="20"/>
              </w:rPr>
              <w:t xml:space="preserve">2018 - 2021 годы</w:t>
            </w:r>
          </w:p>
        </w:tc>
      </w:tr>
      <w:tr>
        <w:tc>
          <w:tcPr>
            <w:tcW w:w="454" w:type="dxa"/>
            <w:vAlign w:val="center"/>
          </w:tcPr>
          <w:p>
            <w:pPr>
              <w:pStyle w:val="0"/>
              <w:jc w:val="center"/>
            </w:pPr>
            <w:r>
              <w:rPr>
                <w:sz w:val="20"/>
              </w:rPr>
              <w:t xml:space="preserve">29</w:t>
            </w:r>
          </w:p>
        </w:tc>
        <w:tc>
          <w:tcPr>
            <w:tcW w:w="1999" w:type="dxa"/>
            <w:vAlign w:val="center"/>
          </w:tcPr>
          <w:p>
            <w:pPr>
              <w:pStyle w:val="0"/>
              <w:jc w:val="center"/>
            </w:pPr>
            <w:r>
              <w:rPr>
                <w:sz w:val="20"/>
              </w:rPr>
              <w:t xml:space="preserve">Развитие микрорайонов ИЖС Яковлевского городского округа</w:t>
            </w:r>
          </w:p>
        </w:tc>
        <w:tc>
          <w:tcPr>
            <w:tcW w:w="1757" w:type="dxa"/>
            <w:vAlign w:val="center"/>
          </w:tcPr>
          <w:p>
            <w:pPr>
              <w:pStyle w:val="0"/>
              <w:jc w:val="center"/>
            </w:pPr>
            <w:r>
              <w:rPr>
                <w:sz w:val="20"/>
              </w:rPr>
              <w:t xml:space="preserve">ИЖС и соцкультбыта</w:t>
            </w:r>
          </w:p>
        </w:tc>
        <w:tc>
          <w:tcPr>
            <w:tcW w:w="1984" w:type="dxa"/>
            <w:vAlign w:val="center"/>
          </w:tcPr>
          <w:p>
            <w:pPr>
              <w:pStyle w:val="0"/>
              <w:jc w:val="center"/>
            </w:pPr>
            <w:r>
              <w:rPr>
                <w:sz w:val="20"/>
              </w:rPr>
              <w:t xml:space="preserve">Яковлевский городской округ</w:t>
            </w:r>
          </w:p>
        </w:tc>
        <w:tc>
          <w:tcPr>
            <w:tcW w:w="1789" w:type="dxa"/>
            <w:vAlign w:val="center"/>
          </w:tcPr>
          <w:p>
            <w:pPr>
              <w:pStyle w:val="0"/>
              <w:jc w:val="center"/>
            </w:pPr>
            <w:r>
              <w:rPr>
                <w:sz w:val="20"/>
              </w:rPr>
              <w:t xml:space="preserve">ДОУ на 180 мест</w:t>
            </w:r>
          </w:p>
        </w:tc>
        <w:tc>
          <w:tcPr>
            <w:tcW w:w="1069" w:type="dxa"/>
            <w:vAlign w:val="center"/>
          </w:tcPr>
          <w:p>
            <w:pPr>
              <w:pStyle w:val="0"/>
              <w:jc w:val="center"/>
            </w:pPr>
            <w:r>
              <w:rPr>
                <w:sz w:val="20"/>
              </w:rPr>
              <w:t xml:space="preserve">2018 - 2021 годы</w:t>
            </w:r>
          </w:p>
        </w:tc>
      </w:tr>
    </w:tbl>
    <w:p>
      <w:pPr>
        <w:pStyle w:val="0"/>
        <w:jc w:val="both"/>
      </w:pPr>
      <w:r>
        <w:rPr>
          <w:sz w:val="20"/>
        </w:rPr>
      </w:r>
    </w:p>
    <w:p>
      <w:pPr>
        <w:pStyle w:val="0"/>
        <w:ind w:firstLine="540"/>
        <w:jc w:val="both"/>
      </w:pPr>
      <w:r>
        <w:rPr>
          <w:sz w:val="20"/>
        </w:rPr>
        <w:t xml:space="preserve">По состоянию на 1 октября 2013 года сформирован региональный адресный перечень земельных участков.</w:t>
      </w:r>
    </w:p>
    <w:p>
      <w:pPr>
        <w:pStyle w:val="0"/>
        <w:spacing w:before="200" w:line-rule="auto"/>
        <w:ind w:firstLine="540"/>
        <w:jc w:val="both"/>
      </w:pPr>
      <w:r>
        <w:rPr>
          <w:sz w:val="20"/>
        </w:rPr>
        <w:t xml:space="preserve">В рамках решения задачи 3 "Обеспечение ликвидации аварийного и ветхого жилья и переселение граждан" планируется реализовать следующее мероприятие:</w:t>
      </w:r>
    </w:p>
    <w:p>
      <w:pPr>
        <w:pStyle w:val="0"/>
        <w:spacing w:before="200" w:line-rule="auto"/>
        <w:ind w:firstLine="540"/>
        <w:jc w:val="both"/>
      </w:pPr>
      <w:r>
        <w:rPr>
          <w:sz w:val="20"/>
        </w:rPr>
        <w:t xml:space="preserve">Основное мероприятие 1.14 "Обеспечение мероприятий по переселению граждан из аварийного жилищного фонда".</w:t>
      </w:r>
    </w:p>
    <w:p>
      <w:pPr>
        <w:pStyle w:val="0"/>
        <w:jc w:val="both"/>
      </w:pPr>
      <w:r>
        <w:rPr>
          <w:sz w:val="20"/>
        </w:rPr>
        <w:t xml:space="preserve">(в ред. </w:t>
      </w:r>
      <w:hyperlink w:history="0" r:id="rId142"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рамках реализации основного мероприятия планируется переселить 6152 человека, расселить 98789,39 кв. метров аварийного жилищного фонда, расположенного на территории Белгородской области. Стоимость реализации указанных мероприятий составит 2978,4 млн рублей.</w:t>
      </w:r>
    </w:p>
    <w:p>
      <w:pPr>
        <w:pStyle w:val="0"/>
        <w:jc w:val="both"/>
      </w:pPr>
      <w:r>
        <w:rPr>
          <w:sz w:val="20"/>
        </w:rPr>
        <w:t xml:space="preserve">(в ред. </w:t>
      </w:r>
      <w:hyperlink w:history="0" r:id="rId143"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Начиная с 2019 года в рамках данного мероприятия осуществляется расселение аварийного жилищного фонда, признанного таковым после 1 января 2017 года.</w:t>
      </w:r>
    </w:p>
    <w:p>
      <w:pPr>
        <w:pStyle w:val="0"/>
        <w:jc w:val="both"/>
      </w:pPr>
      <w:r>
        <w:rPr>
          <w:sz w:val="20"/>
        </w:rPr>
        <w:t xml:space="preserve">(в ред. </w:t>
      </w:r>
      <w:hyperlink w:history="0" r:id="rId144"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целях реализации мероприятий министерство жилищно-коммунального хозяйства Белгородской области:</w:t>
      </w:r>
    </w:p>
    <w:p>
      <w:pPr>
        <w:pStyle w:val="0"/>
        <w:jc w:val="both"/>
      </w:pPr>
      <w:r>
        <w:rPr>
          <w:sz w:val="20"/>
        </w:rPr>
        <w:t xml:space="preserve">(в ред. </w:t>
      </w:r>
      <w:hyperlink w:history="0" r:id="rId14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выступает главным администратором;</w:t>
      </w:r>
    </w:p>
    <w:p>
      <w:pPr>
        <w:pStyle w:val="0"/>
        <w:spacing w:before="200" w:line-rule="auto"/>
        <w:ind w:firstLine="540"/>
        <w:jc w:val="both"/>
      </w:pPr>
      <w:r>
        <w:rPr>
          <w:sz w:val="20"/>
        </w:rPr>
        <w:t xml:space="preserve">- осуществляет функции главного распорядителя бюджетных средств;</w:t>
      </w:r>
    </w:p>
    <w:p>
      <w:pPr>
        <w:pStyle w:val="0"/>
        <w:spacing w:before="200" w:line-rule="auto"/>
        <w:ind w:firstLine="540"/>
        <w:jc w:val="both"/>
      </w:pPr>
      <w:r>
        <w:rPr>
          <w:sz w:val="20"/>
        </w:rPr>
        <w:t xml:space="preserve">- заключает государственные контракты на приобретение жилых помещений;</w:t>
      </w:r>
    </w:p>
    <w:p>
      <w:pPr>
        <w:pStyle w:val="0"/>
        <w:spacing w:before="200" w:line-rule="auto"/>
        <w:ind w:firstLine="540"/>
        <w:jc w:val="both"/>
      </w:pPr>
      <w:r>
        <w:rPr>
          <w:sz w:val="20"/>
        </w:rPr>
        <w:t xml:space="preserve">- осуществляет приобретение жилых помещений в соответствии с требованиями Федерального </w:t>
      </w:r>
      <w:hyperlink w:history="0" r:id="rId146"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закона</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производит расчеты на основании заключенных государственных контрактов;</w:t>
      </w:r>
    </w:p>
    <w:p>
      <w:pPr>
        <w:pStyle w:val="0"/>
        <w:spacing w:before="200" w:line-rule="auto"/>
        <w:ind w:firstLine="540"/>
        <w:jc w:val="both"/>
      </w:pPr>
      <w:r>
        <w:rPr>
          <w:sz w:val="20"/>
        </w:rPr>
        <w:t xml:space="preserve">- обеспечивает информирование министерства имущественных и земельных отношений Белгородской области об исполнении подрядной организацией своих обязанностей в рамках государственного контракта;</w:t>
      </w:r>
    </w:p>
    <w:p>
      <w:pPr>
        <w:pStyle w:val="0"/>
        <w:jc w:val="both"/>
      </w:pPr>
      <w:r>
        <w:rPr>
          <w:sz w:val="20"/>
        </w:rPr>
        <w:t xml:space="preserve">(в ред. </w:t>
      </w:r>
      <w:hyperlink w:history="0" r:id="rId14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обеспечивает проверку достоверности представленных муниципальными образованиями сведений об аварийном жилищном фонде путем проведения выборочной выездной проверки аварийных многоквартирных домов, сведения о которых представлены, а также проверки документов, на основании которых было принято решение о признании многоквартирного дома аварийным и подлежащим сносу или реконструкции;</w:t>
      </w:r>
    </w:p>
    <w:p>
      <w:pPr>
        <w:pStyle w:val="0"/>
        <w:spacing w:before="200" w:line-rule="auto"/>
        <w:ind w:firstLine="540"/>
        <w:jc w:val="both"/>
      </w:pPr>
      <w:r>
        <w:rPr>
          <w:sz w:val="20"/>
        </w:rPr>
        <w:t xml:space="preserve">- обеспечивает информирование граждан о ходе расселения аварийных многоквартирных домов путем размещения соответствующей информации на официальных сайтах министерства жилищно-коммунального хозяйства Белгородской области, Губернатора и Правительства Белгородской области, в официальных печатных изданиях и на сайтах в сети Интернет, включая социальные сети, на телевидении, радио и иных электронных средствах массовой информации.</w:t>
      </w:r>
    </w:p>
    <w:p>
      <w:pPr>
        <w:pStyle w:val="0"/>
        <w:jc w:val="both"/>
      </w:pPr>
      <w:r>
        <w:rPr>
          <w:sz w:val="20"/>
        </w:rPr>
        <w:t xml:space="preserve">(в ред. постановлений Правительства Белгородской области от 29.07.2019 </w:t>
      </w:r>
      <w:hyperlink w:history="0" r:id="rId148"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330-пп</w:t>
        </w:r>
      </w:hyperlink>
      <w:r>
        <w:rPr>
          <w:sz w:val="20"/>
        </w:rPr>
        <w:t xml:space="preserve">, от 21.02.2022 </w:t>
      </w:r>
      <w:hyperlink w:history="0" r:id="rId14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w:t>
      </w:r>
    </w:p>
    <w:p>
      <w:pPr>
        <w:pStyle w:val="0"/>
        <w:spacing w:before="200" w:line-rule="auto"/>
        <w:ind w:firstLine="540"/>
        <w:jc w:val="both"/>
      </w:pPr>
      <w:r>
        <w:rPr>
          <w:sz w:val="20"/>
        </w:rPr>
        <w:t xml:space="preserve">В целях реализации мероприятий органы местного самоуправления муниципальных районов (городских округов):</w:t>
      </w:r>
    </w:p>
    <w:p>
      <w:pPr>
        <w:pStyle w:val="0"/>
        <w:spacing w:before="200" w:line-rule="auto"/>
        <w:ind w:firstLine="540"/>
        <w:jc w:val="both"/>
      </w:pPr>
      <w:r>
        <w:rPr>
          <w:sz w:val="20"/>
        </w:rPr>
        <w:t xml:space="preserve">- обеспечивают формирование реестра аварийных многоквартирных домов;</w:t>
      </w:r>
    </w:p>
    <w:p>
      <w:pPr>
        <w:pStyle w:val="0"/>
        <w:spacing w:before="200" w:line-rule="auto"/>
        <w:ind w:firstLine="540"/>
        <w:jc w:val="both"/>
      </w:pPr>
      <w:r>
        <w:rPr>
          <w:sz w:val="20"/>
        </w:rPr>
        <w:t xml:space="preserve">- обеспечивают проведение оценки стоимости изымаемых жилых помещений в соответствии с требованиями </w:t>
      </w:r>
      <w:hyperlink w:history="0" r:id="rId150" w:tooltip="&quot;Жилищный кодекс Российской Федерации&quot; от 29.12.2004 N 188-ФЗ (ред. от 21.11.2022) {КонсультантПлюс}">
        <w:r>
          <w:rPr>
            <w:sz w:val="20"/>
            <w:color w:val="0000ff"/>
          </w:rPr>
          <w:t xml:space="preserve">статьи 32</w:t>
        </w:r>
      </w:hyperlink>
      <w:r>
        <w:rPr>
          <w:sz w:val="20"/>
        </w:rPr>
        <w:t xml:space="preserve"> Жилищного кодекса Российской Федерации;</w:t>
      </w:r>
    </w:p>
    <w:p>
      <w:pPr>
        <w:pStyle w:val="0"/>
        <w:spacing w:before="200" w:line-rule="auto"/>
        <w:ind w:firstLine="540"/>
        <w:jc w:val="both"/>
      </w:pPr>
      <w:r>
        <w:rPr>
          <w:sz w:val="20"/>
        </w:rPr>
        <w:t xml:space="preserve">- осуществляют изъятие аварийных жилых помещений для муниципальных нужд;</w:t>
      </w:r>
    </w:p>
    <w:p>
      <w:pPr>
        <w:pStyle w:val="0"/>
        <w:spacing w:before="200" w:line-rule="auto"/>
        <w:ind w:firstLine="540"/>
        <w:jc w:val="both"/>
      </w:pPr>
      <w:r>
        <w:rPr>
          <w:sz w:val="20"/>
        </w:rPr>
        <w:t xml:space="preserve">- представляют в министерство жилищно-коммунального хозяйства Белгородской области информацию о выбранных гражданами способах переселения;</w:t>
      </w:r>
    </w:p>
    <w:p>
      <w:pPr>
        <w:pStyle w:val="0"/>
        <w:jc w:val="both"/>
      </w:pPr>
      <w:r>
        <w:rPr>
          <w:sz w:val="20"/>
        </w:rPr>
        <w:t xml:space="preserve">(в ред. </w:t>
      </w:r>
      <w:hyperlink w:history="0" r:id="rId15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заключают с гражданами предварительные соглашения о переселении из аварийного жилого помещения;</w:t>
      </w:r>
    </w:p>
    <w:p>
      <w:pPr>
        <w:pStyle w:val="0"/>
        <w:spacing w:before="200" w:line-rule="auto"/>
        <w:ind w:firstLine="540"/>
        <w:jc w:val="both"/>
      </w:pPr>
      <w:r>
        <w:rPr>
          <w:sz w:val="20"/>
        </w:rPr>
        <w:t xml:space="preserve">- предоставляют в министерство жилищно-коммунального хозяйства Белгородской области заявки о перечислении денежных средств для выплаты гражданам возмещения за изымаемые жилые помещения;</w:t>
      </w:r>
    </w:p>
    <w:p>
      <w:pPr>
        <w:pStyle w:val="0"/>
        <w:jc w:val="both"/>
      </w:pPr>
      <w:r>
        <w:rPr>
          <w:sz w:val="20"/>
        </w:rPr>
        <w:t xml:space="preserve">(в ред. </w:t>
      </w:r>
      <w:hyperlink w:history="0" r:id="rId15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обеспечивают принятие в муниципальную собственность приобретенных жилых помещений;</w:t>
      </w:r>
    </w:p>
    <w:p>
      <w:pPr>
        <w:pStyle w:val="0"/>
        <w:spacing w:before="200" w:line-rule="auto"/>
        <w:ind w:firstLine="540"/>
        <w:jc w:val="both"/>
      </w:pPr>
      <w:r>
        <w:rPr>
          <w:sz w:val="20"/>
        </w:rPr>
        <w:t xml:space="preserve">- обеспечивают передачу в установленном законодательством порядке жилых помещений в собственность (по договору социального найма) гражданам;</w:t>
      </w:r>
    </w:p>
    <w:p>
      <w:pPr>
        <w:pStyle w:val="0"/>
        <w:jc w:val="both"/>
      </w:pPr>
      <w:r>
        <w:rPr>
          <w:sz w:val="20"/>
        </w:rPr>
        <w:t xml:space="preserve">(в ред. </w:t>
      </w:r>
      <w:hyperlink w:history="0" r:id="rId153"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 проводят разъяснительную работу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переселения;</w:t>
      </w:r>
    </w:p>
    <w:p>
      <w:pPr>
        <w:pStyle w:val="0"/>
        <w:jc w:val="both"/>
      </w:pPr>
      <w:r>
        <w:rPr>
          <w:sz w:val="20"/>
        </w:rPr>
        <w:t xml:space="preserve">(абзац введен </w:t>
      </w:r>
      <w:hyperlink w:history="0" r:id="rId154"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 проводят разъяснительную работу с гражданами, проживающими в аварийных многоквартирных домах, о возникновении доплаты разницы в стоимости жилых помещений, о порядке расчета доплаты, порядке предоставления жилого помещения на условиях осуществления гражданами доплаты за предоставляемые жилые помещения, в случае если размер возмещения за изымаемое жилое помещение ниже стоимости планируемого к предоставлению жилого помещения;</w:t>
      </w:r>
    </w:p>
    <w:p>
      <w:pPr>
        <w:pStyle w:val="0"/>
        <w:jc w:val="both"/>
      </w:pPr>
      <w:r>
        <w:rPr>
          <w:sz w:val="20"/>
        </w:rPr>
        <w:t xml:space="preserve">(абзац введен </w:t>
      </w:r>
      <w:hyperlink w:history="0" r:id="rId155"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 информируют граждан о ходе расселения аварийных многоквартирных домов путем размещения соответствующей информации на официальном сайте муниципального образования, в официальных печатных изданиях и на сайтах в сети Интернет, включая социальные сети, на телевидении, радио и иных электронных средствах массовой информации.</w:t>
      </w:r>
    </w:p>
    <w:p>
      <w:pPr>
        <w:pStyle w:val="0"/>
        <w:jc w:val="both"/>
      </w:pPr>
      <w:r>
        <w:rPr>
          <w:sz w:val="20"/>
        </w:rPr>
        <w:t xml:space="preserve">(абзац введен </w:t>
      </w:r>
      <w:hyperlink w:history="0" r:id="rId156"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период реализации данного основного мероприятия органы местного самоуправления вправе реализовывать следующие мероприятия с целью финансирования переселения за счет внебюджетных средств:</w:t>
      </w:r>
    </w:p>
    <w:p>
      <w:pPr>
        <w:pStyle w:val="0"/>
        <w:spacing w:before="200" w:line-rule="auto"/>
        <w:ind w:firstLine="540"/>
        <w:jc w:val="both"/>
      </w:pPr>
      <w:r>
        <w:rPr>
          <w:sz w:val="20"/>
        </w:rPr>
        <w:t xml:space="preserve">1) заключение инвестиционных договоров на строительство многоквартирных домов, в соответствии с которыми в муниципальную собственность подлежат передаче часть жилых помещений для переселения граждан из аварийного жилищного фонда;</w:t>
      </w:r>
    </w:p>
    <w:p>
      <w:pPr>
        <w:pStyle w:val="0"/>
        <w:spacing w:before="200" w:line-rule="auto"/>
        <w:ind w:firstLine="540"/>
        <w:jc w:val="both"/>
      </w:pPr>
      <w:r>
        <w:rPr>
          <w:sz w:val="20"/>
        </w:rPr>
        <w:t xml:space="preserve">2) принятие решений о развитии застроенных территорий;</w:t>
      </w:r>
    </w:p>
    <w:p>
      <w:pPr>
        <w:pStyle w:val="0"/>
        <w:spacing w:before="200" w:line-rule="auto"/>
        <w:ind w:firstLine="540"/>
        <w:jc w:val="both"/>
      </w:pPr>
      <w:r>
        <w:rPr>
          <w:sz w:val="20"/>
        </w:rPr>
        <w:t xml:space="preserve">3) проведение открытых аукционов и заключение договоров о развитии застроенных территорий;</w:t>
      </w:r>
    </w:p>
    <w:p>
      <w:pPr>
        <w:pStyle w:val="0"/>
        <w:spacing w:before="200" w:line-rule="auto"/>
        <w:ind w:firstLine="540"/>
        <w:jc w:val="both"/>
      </w:pPr>
      <w:r>
        <w:rPr>
          <w:sz w:val="20"/>
        </w:rPr>
        <w:t xml:space="preserve">4) утверждение проекта планировки застроенной территории;</w:t>
      </w:r>
    </w:p>
    <w:p>
      <w:pPr>
        <w:pStyle w:val="0"/>
        <w:spacing w:before="200" w:line-rule="auto"/>
        <w:ind w:firstLine="540"/>
        <w:jc w:val="both"/>
      </w:pPr>
      <w:r>
        <w:rPr>
          <w:sz w:val="20"/>
        </w:rPr>
        <w:t xml:space="preserve">5) принятие решений об изъятии путем выкупа жилых помещений в многоквартирных домах, признанных аварийными, подлежащих сносу и расположенных на застроенной территории, в отношении которой принято решение о развитии;</w:t>
      </w:r>
    </w:p>
    <w:p>
      <w:pPr>
        <w:pStyle w:val="0"/>
        <w:spacing w:before="200" w:line-rule="auto"/>
        <w:ind w:firstLine="540"/>
        <w:jc w:val="both"/>
      </w:pPr>
      <w:r>
        <w:rPr>
          <w:sz w:val="20"/>
        </w:rPr>
        <w:t xml:space="preserve">6) предоставление на праве социального найма жилых помещений гражданам, переселяемым из аварийного жилищного фонда, расположенного на застроенной территории, в отношении которой принято решение о развитии.</w:t>
      </w:r>
    </w:p>
    <w:p>
      <w:pPr>
        <w:pStyle w:val="0"/>
        <w:jc w:val="both"/>
      </w:pPr>
      <w:r>
        <w:rPr>
          <w:sz w:val="20"/>
        </w:rPr>
        <w:t xml:space="preserve">(абзац введен </w:t>
      </w:r>
      <w:hyperlink w:history="0" r:id="rId157"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Дополнительным результатом реализации мероприятия является освобождение земельных участков (в связи с ликвидацией аварийного жилого фонда) в районах сложившейся жилой застройкой, обеспеченных социальной, инженерной и транспортной инфраструктурами.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населенных пунктов.</w:t>
      </w:r>
    </w:p>
    <w:p>
      <w:pPr>
        <w:pStyle w:val="0"/>
        <w:jc w:val="both"/>
      </w:pPr>
      <w:r>
        <w:rPr>
          <w:sz w:val="20"/>
        </w:rPr>
        <w:t xml:space="preserve">(абзац введен </w:t>
      </w:r>
      <w:hyperlink w:history="0" r:id="rId158"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Финансирование мероприятия по переселению граждан из аварийного жилищного фонда осуществляется в соответствии с порядком, утвержденным </w:t>
      </w:r>
      <w:hyperlink w:history="0" r:id="rId159" w:tooltip="Постановление Правительства Белгородской обл. от 10.06.2019 N 248-пп (ред. от 28.11.2022) &quot;Об утверждении адресной программы Белгородской области по переселению граждан из аварийного жилищного фонда, признанного таковым после 1 января 2017 года, в 2019 - 2024 годах&quot; {КонсультантПлюс}">
        <w:r>
          <w:rPr>
            <w:sz w:val="20"/>
            <w:color w:val="0000ff"/>
          </w:rPr>
          <w:t xml:space="preserve">постановлением</w:t>
        </w:r>
      </w:hyperlink>
      <w:r>
        <w:rPr>
          <w:sz w:val="20"/>
        </w:rPr>
        <w:t xml:space="preserve"> Правительства Белгородской области от 10 июня 2019 года N 248-пп "Об утверждении адресной программы Белгородской области по переселению граждан из аварийного жилищного фонда, признанного таковым после 1 января 2017 года, в 2019 - 2024 годах".</w:t>
      </w:r>
    </w:p>
    <w:p>
      <w:pPr>
        <w:pStyle w:val="0"/>
        <w:jc w:val="both"/>
      </w:pPr>
      <w:r>
        <w:rPr>
          <w:sz w:val="20"/>
        </w:rPr>
        <w:t xml:space="preserve">(абзац введен </w:t>
      </w:r>
      <w:hyperlink w:history="0" r:id="rId160"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22.08.2022 N 496-пп)</w:t>
      </w:r>
    </w:p>
    <w:p>
      <w:pPr>
        <w:pStyle w:val="0"/>
        <w:spacing w:before="200" w:line-rule="auto"/>
        <w:ind w:firstLine="540"/>
        <w:jc w:val="both"/>
      </w:pPr>
      <w:r>
        <w:rPr>
          <w:sz w:val="20"/>
        </w:rPr>
        <w:t xml:space="preserve">Основное мероприятие 1.15 "Обеспечение жильем граждан, уволенных с военной службы (службы), и приравненных к ним лиц".</w:t>
      </w:r>
    </w:p>
    <w:p>
      <w:pPr>
        <w:pStyle w:val="0"/>
        <w:spacing w:before="200" w:line-rule="auto"/>
        <w:ind w:firstLine="540"/>
        <w:jc w:val="both"/>
      </w:pPr>
      <w:r>
        <w:rPr>
          <w:sz w:val="20"/>
        </w:rPr>
        <w:t xml:space="preserve">Обеспечение жильем данной категории проходило в рамках государственной </w:t>
      </w:r>
      <w:hyperlink w:history="0" r:id="rId161" w:tooltip="Постановление Правительства РФ от 30.12.2017 N 1710 (ред. от 20.01.2023)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КонсультантПлюс}">
        <w:r>
          <w:rPr>
            <w:sz w:val="20"/>
            <w:color w:val="0000ff"/>
          </w:rPr>
          <w:t xml:space="preserve">программы</w:t>
        </w:r>
      </w:hyperlink>
      <w:r>
        <w:rPr>
          <w:sz w:val="20"/>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w:t>
      </w:r>
    </w:p>
    <w:p>
      <w:pPr>
        <w:pStyle w:val="0"/>
        <w:spacing w:before="200" w:line-rule="auto"/>
        <w:ind w:firstLine="540"/>
        <w:jc w:val="both"/>
      </w:pPr>
      <w:r>
        <w:rPr>
          <w:sz w:val="20"/>
        </w:rPr>
        <w:t xml:space="preserve">Источником финансирования являются средства федерального бюджета.</w:t>
      </w:r>
    </w:p>
    <w:p>
      <w:pPr>
        <w:pStyle w:val="0"/>
        <w:spacing w:before="200" w:line-rule="auto"/>
        <w:ind w:firstLine="540"/>
        <w:jc w:val="both"/>
      </w:pPr>
      <w:r>
        <w:rPr>
          <w:sz w:val="20"/>
        </w:rPr>
        <w:t xml:space="preserve">Оценка эффективности реализации мер по обеспечению жильем указанной категории граждан за счет средств федерального бюджета на территории Белгородской области осуществляется на основе индикатора, которым является количество семей, относящихся к данной категории, улучшивших жилищные условия.</w:t>
      </w:r>
    </w:p>
    <w:p>
      <w:pPr>
        <w:pStyle w:val="0"/>
        <w:spacing w:before="200" w:line-rule="auto"/>
        <w:ind w:firstLine="540"/>
        <w:jc w:val="both"/>
      </w:pPr>
      <w:r>
        <w:rPr>
          <w:sz w:val="20"/>
        </w:rPr>
        <w:t xml:space="preserve">В 2016 - 2018 года улучшили жилищные условия 14 граждан, уволенных с военной службы (службы), и приравненных к ним лиц.</w:t>
      </w:r>
    </w:p>
    <w:p>
      <w:pPr>
        <w:pStyle w:val="0"/>
        <w:spacing w:before="200" w:line-rule="auto"/>
        <w:ind w:firstLine="540"/>
        <w:jc w:val="both"/>
      </w:pPr>
      <w:r>
        <w:rPr>
          <w:sz w:val="20"/>
        </w:rPr>
        <w:t xml:space="preserve">Основное мероприятие 1.15 реализовывалось в рамках решения задачи 1 "Выполнение государственных обязательств по обеспечению жильем категорий граждан, установленных федеральным и региональным законодательством" подпрограммы 1.</w:t>
      </w:r>
    </w:p>
    <w:p>
      <w:pPr>
        <w:pStyle w:val="0"/>
        <w:spacing w:before="200" w:line-rule="auto"/>
        <w:ind w:firstLine="540"/>
        <w:jc w:val="both"/>
      </w:pPr>
      <w:r>
        <w:rPr>
          <w:sz w:val="20"/>
        </w:rPr>
        <w:t xml:space="preserve">В рамках решения задачи 4 "Обеспечение земельных участков для жилищного строительства инженерной, социальной и дорожной инфраструктурами" планируется реализовывать следующее мероприятие.</w:t>
      </w:r>
    </w:p>
    <w:p>
      <w:pPr>
        <w:pStyle w:val="0"/>
        <w:spacing w:before="200" w:line-rule="auto"/>
        <w:ind w:firstLine="540"/>
        <w:jc w:val="both"/>
      </w:pPr>
      <w:r>
        <w:rPr>
          <w:sz w:val="20"/>
        </w:rPr>
        <w:t xml:space="preserve">Основное мероприятие 1.16 "Обеспечение земельных участков для жилищного строительства дорожной, социальной и инженерной инфраструктурами".</w:t>
      </w:r>
    </w:p>
    <w:p>
      <w:pPr>
        <w:pStyle w:val="0"/>
        <w:spacing w:before="200" w:line-rule="auto"/>
        <w:ind w:firstLine="540"/>
        <w:jc w:val="both"/>
      </w:pPr>
      <w:r>
        <w:rPr>
          <w:sz w:val="20"/>
        </w:rPr>
        <w:t xml:space="preserve">Обеспечение земельных участков дорожной инфраструктурой осуществляется в рамках государственной </w:t>
      </w:r>
      <w:hyperlink w:history="0" r:id="rId162" w:tooltip="Постановление Правительства Белгородской обл. от 28.10.2013 N 440-пп (ред. от 19.12.2022)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КонсультантПлюс}">
        <w:r>
          <w:rPr>
            <w:sz w:val="20"/>
            <w:color w:val="0000ff"/>
          </w:rPr>
          <w:t xml:space="preserve">программы</w:t>
        </w:r>
      </w:hyperlink>
      <w:r>
        <w:rPr>
          <w:sz w:val="20"/>
        </w:rP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 в которой определены целевые показатели и ресурсное обеспечение.</w:t>
      </w:r>
    </w:p>
    <w:p>
      <w:pPr>
        <w:pStyle w:val="0"/>
        <w:spacing w:before="200" w:line-rule="auto"/>
        <w:ind w:firstLine="540"/>
        <w:jc w:val="both"/>
      </w:pPr>
      <w:r>
        <w:rPr>
          <w:sz w:val="20"/>
        </w:rPr>
        <w:t xml:space="preserve">В рамках застройки микрорайонов ИЖС Белгородского района (в районе сел Дубовое, Таврово, Бродок, Нелидовка, Никольское) в 2016 году была осуществлена реконструкция автодороги "Белгород - Никольское" на участке км 5 + 600 - км 12 + 600 Белгородского района протяженностью 6,814 км.</w:t>
      </w:r>
    </w:p>
    <w:p>
      <w:pPr>
        <w:pStyle w:val="0"/>
        <w:spacing w:before="200" w:line-rule="auto"/>
        <w:ind w:firstLine="540"/>
        <w:jc w:val="both"/>
      </w:pPr>
      <w:r>
        <w:rPr>
          <w:sz w:val="20"/>
        </w:rPr>
        <w:t xml:space="preserve">Необходимость реконструкции данной автодороги обусловлена значительным увеличением объемов индивидуального жилищного строительства в Белгородском районе, учитывая, что она связывает между собой и с областным центром существующие и строящиеся микрорайоны индивидуального жилищного строительства (ИЖС) Белгородского района, расположенные в районе сел Дубовое, Таврово, Бродок, Нелидовка, Никольское.</w:t>
      </w:r>
    </w:p>
    <w:p>
      <w:pPr>
        <w:pStyle w:val="0"/>
        <w:spacing w:before="200" w:line-rule="auto"/>
        <w:ind w:firstLine="540"/>
        <w:jc w:val="both"/>
      </w:pPr>
      <w:r>
        <w:rPr>
          <w:sz w:val="20"/>
        </w:rPr>
        <w:t xml:space="preserve">За период 2011 - 2015 годов общий объем ввода жилья в микрорайонах ИЖС, прилегающих к реконструируемой автодороге, составил более 400 тыс. кв. метров. В 2015 - 2020 годах общий объем ввода жилья в микрорайонах ИЖС, расположенных в районе реконструируемой автодороги, составит более 600 тыс. кв. метров.</w:t>
      </w:r>
    </w:p>
    <w:p>
      <w:pPr>
        <w:pStyle w:val="0"/>
        <w:spacing w:before="200" w:line-rule="auto"/>
        <w:ind w:firstLine="540"/>
        <w:jc w:val="both"/>
      </w:pPr>
      <w:r>
        <w:rPr>
          <w:sz w:val="20"/>
        </w:rPr>
        <w:t xml:space="preserve">Работы были начаты в 2015 году. Общая стоимость работ составляет 485,3 млн рублей. В 2016 году в рамках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Белгородской области из федерального бюджета на строительство данной дороги было выделено 334,8 млн рублей при объеме софинансирования из областного бюджета 128,7 млн рублей.</w:t>
      </w:r>
    </w:p>
    <w:p>
      <w:pPr>
        <w:pStyle w:val="0"/>
        <w:spacing w:before="200" w:line-rule="auto"/>
        <w:ind w:firstLine="540"/>
        <w:jc w:val="both"/>
      </w:pPr>
      <w:r>
        <w:rPr>
          <w:sz w:val="20"/>
        </w:rPr>
        <w:t xml:space="preserve">В 2016 году было введено 100 тыс. кв. метров индивидуального жилья.</w:t>
      </w:r>
    </w:p>
    <w:p>
      <w:pPr>
        <w:pStyle w:val="0"/>
        <w:spacing w:before="200" w:line-rule="auto"/>
        <w:ind w:firstLine="540"/>
        <w:jc w:val="both"/>
      </w:pPr>
      <w:r>
        <w:rPr>
          <w:sz w:val="20"/>
        </w:rPr>
        <w:t xml:space="preserve">В 2017 году в рамках подпрограммы "Стимулирование программ развития жилищного строительства субъектов Российской Федерации" Белгородской области из федерального бюджета на строительство автодорог в микрорайонах ИЖС Яковлевского городского округа Белгородской области и в микрорайоне ИЖС Юго-Западный 2.1 в городе Белгороде предусмотрено выделение средств федерального бюджета в размере 89,2 млн рублей при объеме софинансирования из областного бюджета 41,3 млн рублей. В 2017 году ввелось 62,4 тыс. кв. метров индивидуального жилья в данных микрорайонах.</w:t>
      </w:r>
    </w:p>
    <w:p>
      <w:pPr>
        <w:pStyle w:val="0"/>
        <w:spacing w:before="200" w:line-rule="auto"/>
        <w:ind w:firstLine="540"/>
        <w:jc w:val="both"/>
      </w:pPr>
      <w:r>
        <w:rPr>
          <w:sz w:val="20"/>
        </w:rPr>
        <w:t xml:space="preserve">Основное мероприятие 1.17 "Реализация мероприятий по строительству жилья для молодых специалистов и их семей в рамках проекта "Новая Жизнь".</w:t>
      </w:r>
    </w:p>
    <w:p>
      <w:pPr>
        <w:pStyle w:val="0"/>
        <w:spacing w:before="200" w:line-rule="auto"/>
        <w:ind w:firstLine="540"/>
        <w:jc w:val="both"/>
      </w:pPr>
      <w:r>
        <w:rPr>
          <w:sz w:val="20"/>
        </w:rPr>
        <w:t xml:space="preserve">В целях укрепления института семьи, привлечения и удержания квалифицированных кадров с февраля 2017 года на территории Юго-Западного района города Белгорода реализуется проект "Новая Жизнь", который направлен на решение жилищного вопроса молодых специалистов и их семей. Способы реализации проекта - разработка новых критериев жилья - минимальная площадь при максимальной функциональности.</w:t>
      </w:r>
    </w:p>
    <w:p>
      <w:pPr>
        <w:pStyle w:val="0"/>
        <w:spacing w:before="200" w:line-rule="auto"/>
        <w:ind w:firstLine="540"/>
        <w:jc w:val="both"/>
      </w:pPr>
      <w:r>
        <w:rPr>
          <w:sz w:val="20"/>
        </w:rPr>
        <w:t xml:space="preserve">Финансирование мероприятий осуществляется путем предоставления бюджетных инвестиций АО "Дирекция Юго-Западного района", что повлечет возникновение права собственности Белгородской области на эквивалентную часть уставного капитала АО "Дирекция Юго-Западного района".</w:t>
      </w:r>
    </w:p>
    <w:p>
      <w:pPr>
        <w:pStyle w:val="0"/>
        <w:spacing w:before="200" w:line-rule="auto"/>
        <w:ind w:firstLine="540"/>
        <w:jc w:val="both"/>
      </w:pPr>
      <w:r>
        <w:rPr>
          <w:sz w:val="20"/>
        </w:rPr>
        <w:t xml:space="preserve">Оператором проекта является АО "Дирекция Юго-Западного района". Проектом предусмотрено строительство пятиэтажных домов. Квартиры средней площадью 30 кв. метров строятся "под ключ", стоимость такого жилья для участника проекта ориентировочно составит 1,2 млн рублей.</w:t>
      </w:r>
    </w:p>
    <w:p>
      <w:pPr>
        <w:pStyle w:val="0"/>
        <w:spacing w:before="200" w:line-rule="auto"/>
        <w:ind w:firstLine="540"/>
        <w:jc w:val="both"/>
      </w:pPr>
      <w:r>
        <w:rPr>
          <w:sz w:val="20"/>
        </w:rPr>
        <w:t xml:space="preserve">Во второй и третьей очередях проекта, помимо квартир-студий, планируется строительство квартир" евродвушек" по 48 кв. метров и "евротрешек" по 57 кв. метров.</w:t>
      </w:r>
    </w:p>
    <w:p>
      <w:pPr>
        <w:pStyle w:val="0"/>
        <w:spacing w:before="200" w:line-rule="auto"/>
        <w:ind w:firstLine="540"/>
        <w:jc w:val="both"/>
      </w:pPr>
      <w:r>
        <w:rPr>
          <w:sz w:val="20"/>
        </w:rPr>
        <w:t xml:space="preserve">Участники проекта объединяются в специально созданный жилищный накопительный кооператив и вносят первоначальный паевой взнос в размере 30 процентов от стоимости квартиры, после чего они в течение года, на период строительства, освобождены от каких-либо платежей.</w:t>
      </w:r>
    </w:p>
    <w:p>
      <w:pPr>
        <w:pStyle w:val="0"/>
        <w:spacing w:before="200" w:line-rule="auto"/>
        <w:ind w:firstLine="540"/>
        <w:jc w:val="both"/>
      </w:pPr>
      <w:r>
        <w:rPr>
          <w:sz w:val="20"/>
        </w:rPr>
        <w:t xml:space="preserve">После ввода дома в эксплуатацию и передачи квартир в пользование участникам проекта размер их ежемесячных выплат составит порядка 14,5 тыс. рублей. После полной выплаты стоимости квартиры участник приобретает на квартиру право собственности.</w:t>
      </w:r>
    </w:p>
    <w:p>
      <w:pPr>
        <w:pStyle w:val="0"/>
        <w:spacing w:before="200" w:line-rule="auto"/>
        <w:ind w:firstLine="540"/>
        <w:jc w:val="both"/>
      </w:pPr>
      <w:r>
        <w:rPr>
          <w:sz w:val="20"/>
        </w:rPr>
        <w:t xml:space="preserve">Также планируется строительство многоквартирных домов на аналогичных условиях на территории области - в городах Валуйки, Шебекино, Новый Оскол, Старый Оскол, Алексеевка и других районах области.</w:t>
      </w:r>
    </w:p>
    <w:p>
      <w:pPr>
        <w:pStyle w:val="0"/>
        <w:spacing w:before="200" w:line-rule="auto"/>
        <w:ind w:firstLine="540"/>
        <w:jc w:val="both"/>
      </w:pPr>
      <w:r>
        <w:rPr>
          <w:sz w:val="20"/>
        </w:rPr>
        <w:t xml:space="preserve">Проект 1. F1 "Жилье", в рамках которого предусматривается реализация 13 мероприятий на общую сумму 2232 млн рублей, в том числе 1763 млн рублей за счет средств федерального бюджета. Строительство 5 объектов социальной и 8 объектов транспортной инфраструктуры осуществляется в рамках мероприятий по стимулированию программ развития жилищного строительства субъектов Российской Федерации федерального проекта "Жилье". Ввод жилья на территориях, участвующих в реализации данного проекта в 2019 году составит 388,4 тыс. кв. метров.</w:t>
      </w:r>
    </w:p>
    <w:p>
      <w:pPr>
        <w:pStyle w:val="0"/>
        <w:spacing w:before="200" w:line-rule="auto"/>
        <w:ind w:firstLine="540"/>
        <w:jc w:val="both"/>
      </w:pPr>
      <w:r>
        <w:rPr>
          <w:sz w:val="20"/>
        </w:rPr>
        <w:t xml:space="preserve">Проект 1. F3 "Обеспечение устойчивого сокращения непригодного для проживания жилищного фонда" (далее - Проект).</w:t>
      </w:r>
    </w:p>
    <w:p>
      <w:pPr>
        <w:pStyle w:val="0"/>
        <w:jc w:val="both"/>
      </w:pPr>
      <w:r>
        <w:rPr>
          <w:sz w:val="20"/>
        </w:rPr>
        <w:t xml:space="preserve">(в ред. </w:t>
      </w:r>
      <w:hyperlink w:history="0" r:id="rId163"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соответствии с показателями федерального проекта Министерства строительства и жилищно-коммунального хозяйства Российской Федерации "Обеспечение устойчивого сокращения аварийного жилищного фонда" Белгородской области в течение 6 лет (2019 - 2025 годы) из средств федерального бюджета планируется выделить 1784,5 млн рублей, в том числе в 2019 году - 202 млн рублей.</w:t>
      </w:r>
    </w:p>
    <w:p>
      <w:pPr>
        <w:pStyle w:val="0"/>
        <w:jc w:val="both"/>
      </w:pPr>
      <w:r>
        <w:rPr>
          <w:sz w:val="20"/>
        </w:rPr>
        <w:t xml:space="preserve">(в ред. </w:t>
      </w:r>
      <w:hyperlink w:history="0" r:id="rId164"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указанном Проекте осуществляется расселение аварийного жилищного фонда, признанного таковым до 1 января 2017 года.</w:t>
      </w:r>
    </w:p>
    <w:p>
      <w:pPr>
        <w:pStyle w:val="0"/>
        <w:jc w:val="both"/>
      </w:pPr>
      <w:r>
        <w:rPr>
          <w:sz w:val="20"/>
        </w:rPr>
        <w:t xml:space="preserve">(в ред. </w:t>
      </w:r>
      <w:hyperlink w:history="0" r:id="rId165"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целях реализации Проекта министерство жилищно-коммунального хозяйства Белгородской области:</w:t>
      </w:r>
    </w:p>
    <w:p>
      <w:pPr>
        <w:pStyle w:val="0"/>
        <w:jc w:val="both"/>
      </w:pPr>
      <w:r>
        <w:rPr>
          <w:sz w:val="20"/>
        </w:rPr>
        <w:t xml:space="preserve">(в ред. </w:t>
      </w:r>
      <w:hyperlink w:history="0" r:id="rId16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выступает главным администратором;</w:t>
      </w:r>
    </w:p>
    <w:p>
      <w:pPr>
        <w:pStyle w:val="0"/>
        <w:spacing w:before="200" w:line-rule="auto"/>
        <w:ind w:firstLine="540"/>
        <w:jc w:val="both"/>
      </w:pPr>
      <w:r>
        <w:rPr>
          <w:sz w:val="20"/>
        </w:rPr>
        <w:t xml:space="preserve">- осуществляет функции главного распорядителя бюджетных средств;</w:t>
      </w:r>
    </w:p>
    <w:p>
      <w:pPr>
        <w:pStyle w:val="0"/>
        <w:spacing w:before="200" w:line-rule="auto"/>
        <w:ind w:firstLine="540"/>
        <w:jc w:val="both"/>
      </w:pPr>
      <w:r>
        <w:rPr>
          <w:sz w:val="20"/>
        </w:rPr>
        <w:t xml:space="preserve">- заключает государственные контракты на приобретение жилых помещений;</w:t>
      </w:r>
    </w:p>
    <w:p>
      <w:pPr>
        <w:pStyle w:val="0"/>
        <w:spacing w:before="200" w:line-rule="auto"/>
        <w:ind w:firstLine="540"/>
        <w:jc w:val="both"/>
      </w:pPr>
      <w:r>
        <w:rPr>
          <w:sz w:val="20"/>
        </w:rPr>
        <w:t xml:space="preserve">- осуществляет приобретение жилых помещений в соответствии с требованиями Федерального </w:t>
      </w:r>
      <w:hyperlink w:history="0" r:id="rId167"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закона</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jc w:val="both"/>
      </w:pPr>
      <w:r>
        <w:rPr>
          <w:sz w:val="20"/>
        </w:rPr>
        <w:t xml:space="preserve">(в ред. </w:t>
      </w:r>
      <w:hyperlink w:history="0" r:id="rId168"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 производит расчеты на основании заключенных государственных контрактов;</w:t>
      </w:r>
    </w:p>
    <w:p>
      <w:pPr>
        <w:pStyle w:val="0"/>
        <w:jc w:val="both"/>
      </w:pPr>
      <w:r>
        <w:rPr>
          <w:sz w:val="20"/>
        </w:rPr>
        <w:t xml:space="preserve">(абзац введен </w:t>
      </w:r>
      <w:hyperlink w:history="0" r:id="rId169"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 обеспечивает информирование министерства имущественных и земельных отношений Белгородской области об исполнении подрядной организацией своих обязанностей в рамках государственного контракта;</w:t>
      </w:r>
    </w:p>
    <w:p>
      <w:pPr>
        <w:pStyle w:val="0"/>
        <w:jc w:val="both"/>
      </w:pPr>
      <w:r>
        <w:rPr>
          <w:sz w:val="20"/>
        </w:rPr>
        <w:t xml:space="preserve">(абзац введен </w:t>
      </w:r>
      <w:hyperlink w:history="0" r:id="rId170"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 в ред. </w:t>
      </w:r>
      <w:hyperlink w:history="0" r:id="rId17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обеспечивает проверку достоверности представленных муниципальными образованиями сведений об аварийном жилищном фонде путем проведения выборочной выездной проверки аварийных многоквартирных домов, сведения о которых представлены, а также проверки документов, на основании которых было принято решение о признании многоквартирного дома аварийным и подлежащим сносу или реконструкции;</w:t>
      </w:r>
    </w:p>
    <w:p>
      <w:pPr>
        <w:pStyle w:val="0"/>
        <w:jc w:val="both"/>
      </w:pPr>
      <w:r>
        <w:rPr>
          <w:sz w:val="20"/>
        </w:rPr>
        <w:t xml:space="preserve">(абзац введен </w:t>
      </w:r>
      <w:hyperlink w:history="0" r:id="rId172"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 обеспечивает информирование граждан о ходе расселения аварийных многоквартирных домов путем размещения соответствующей информации на официальных сайтах министерства жилищно-коммунального хозяйства Белгородской области, Губернатора и Правительства Белгородской области, в официальных печатных изданиях и на сайтах в сети Интернет, включая социальные сети, на телевидении, радио и иных электронных средствах массовой информации.</w:t>
      </w:r>
    </w:p>
    <w:p>
      <w:pPr>
        <w:pStyle w:val="0"/>
        <w:jc w:val="both"/>
      </w:pPr>
      <w:r>
        <w:rPr>
          <w:sz w:val="20"/>
        </w:rPr>
        <w:t xml:space="preserve">(абзац введен </w:t>
      </w:r>
      <w:hyperlink w:history="0" r:id="rId173"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 в ред. </w:t>
      </w:r>
      <w:hyperlink w:history="0" r:id="rId17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В целях реализации мероприятий органы местного самоуправления муниципальных районов (городских округов):</w:t>
      </w:r>
    </w:p>
    <w:p>
      <w:pPr>
        <w:pStyle w:val="0"/>
        <w:spacing w:before="200" w:line-rule="auto"/>
        <w:ind w:firstLine="540"/>
        <w:jc w:val="both"/>
      </w:pPr>
      <w:r>
        <w:rPr>
          <w:sz w:val="20"/>
        </w:rPr>
        <w:t xml:space="preserve">- обеспечивают формирование реестра аварийных многоквартирных домов;</w:t>
      </w:r>
    </w:p>
    <w:p>
      <w:pPr>
        <w:pStyle w:val="0"/>
        <w:spacing w:before="200" w:line-rule="auto"/>
        <w:ind w:firstLine="540"/>
        <w:jc w:val="both"/>
      </w:pPr>
      <w:r>
        <w:rPr>
          <w:sz w:val="20"/>
        </w:rPr>
        <w:t xml:space="preserve">- обеспечивают проведение оценки стоимости изымаемых жилых помещений в соответствии с требованиями </w:t>
      </w:r>
      <w:hyperlink w:history="0" r:id="rId175" w:tooltip="&quot;Жилищный кодекс Российской Федерации&quot; от 29.12.2004 N 188-ФЗ (ред. от 21.11.2022) {КонсультантПлюс}">
        <w:r>
          <w:rPr>
            <w:sz w:val="20"/>
            <w:color w:val="0000ff"/>
          </w:rPr>
          <w:t xml:space="preserve">статьи 32</w:t>
        </w:r>
      </w:hyperlink>
      <w:r>
        <w:rPr>
          <w:sz w:val="20"/>
        </w:rPr>
        <w:t xml:space="preserve"> Жилищного кодекса Российской Федерации;</w:t>
      </w:r>
    </w:p>
    <w:p>
      <w:pPr>
        <w:pStyle w:val="0"/>
        <w:spacing w:before="200" w:line-rule="auto"/>
        <w:ind w:firstLine="540"/>
        <w:jc w:val="both"/>
      </w:pPr>
      <w:r>
        <w:rPr>
          <w:sz w:val="20"/>
        </w:rPr>
        <w:t xml:space="preserve">- осуществляют изъятие аварийных жилых помещений для муниципальных нужд;</w:t>
      </w:r>
    </w:p>
    <w:p>
      <w:pPr>
        <w:pStyle w:val="0"/>
        <w:spacing w:before="200" w:line-rule="auto"/>
        <w:ind w:firstLine="540"/>
        <w:jc w:val="both"/>
      </w:pPr>
      <w:r>
        <w:rPr>
          <w:sz w:val="20"/>
        </w:rPr>
        <w:t xml:space="preserve">- представляют в министерство жилищно-коммунального хозяйства Белгородской области информацию о выбранных гражданами способах переселения;</w:t>
      </w:r>
    </w:p>
    <w:p>
      <w:pPr>
        <w:pStyle w:val="0"/>
        <w:jc w:val="both"/>
      </w:pPr>
      <w:r>
        <w:rPr>
          <w:sz w:val="20"/>
        </w:rPr>
        <w:t xml:space="preserve">(в ред. </w:t>
      </w:r>
      <w:hyperlink w:history="0" r:id="rId17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заключают с гражданами предварительные соглашения о переселении из аварийного жилого помещения;</w:t>
      </w:r>
    </w:p>
    <w:p>
      <w:pPr>
        <w:pStyle w:val="0"/>
        <w:spacing w:before="200" w:line-rule="auto"/>
        <w:ind w:firstLine="540"/>
        <w:jc w:val="both"/>
      </w:pPr>
      <w:r>
        <w:rPr>
          <w:sz w:val="20"/>
        </w:rPr>
        <w:t xml:space="preserve">- предоставляют в министерство жилищно-коммунального хозяйства Белгородской области заявки о перечислении денежных средств для выплаты гражданам возмещения за изымаемые жилые помещения;</w:t>
      </w:r>
    </w:p>
    <w:p>
      <w:pPr>
        <w:pStyle w:val="0"/>
        <w:jc w:val="both"/>
      </w:pPr>
      <w:r>
        <w:rPr>
          <w:sz w:val="20"/>
        </w:rPr>
        <w:t xml:space="preserve">(в ред. </w:t>
      </w:r>
      <w:hyperlink w:history="0" r:id="rId17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обеспечивают принятие в муниципальную собственность приобретенных жилых помещений;</w:t>
      </w:r>
    </w:p>
    <w:p>
      <w:pPr>
        <w:pStyle w:val="0"/>
        <w:spacing w:before="200" w:line-rule="auto"/>
        <w:ind w:firstLine="540"/>
        <w:jc w:val="both"/>
      </w:pPr>
      <w:r>
        <w:rPr>
          <w:sz w:val="20"/>
        </w:rPr>
        <w:t xml:space="preserve">- обеспечивают передачу в установленном законодательством порядке жилых помещений в собственность (по договору социального найма) гражданам;</w:t>
      </w:r>
    </w:p>
    <w:p>
      <w:pPr>
        <w:pStyle w:val="0"/>
        <w:spacing w:before="200" w:line-rule="auto"/>
        <w:ind w:firstLine="540"/>
        <w:jc w:val="both"/>
      </w:pPr>
      <w:r>
        <w:rPr>
          <w:sz w:val="20"/>
        </w:rPr>
        <w:t xml:space="preserve">- проводят разъяснительную работу с гражданами, проживающими в аварийных многоквартирных домах,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указанных домах о способе и иных условиях переселения;</w:t>
      </w:r>
    </w:p>
    <w:p>
      <w:pPr>
        <w:pStyle w:val="0"/>
        <w:spacing w:before="200" w:line-rule="auto"/>
        <w:ind w:firstLine="540"/>
        <w:jc w:val="both"/>
      </w:pPr>
      <w:r>
        <w:rPr>
          <w:sz w:val="20"/>
        </w:rPr>
        <w:t xml:space="preserve">- проводят разъяснительную работу с гражданами, проживающими в аварийных многоквартирных домах, о возникновении доплаты разницы в стоимости жилых помещений, о порядке расчета доплаты, порядке предоставления жилого помещения на условиях осуществления гражданами доплаты за предоставляемые жилые помещения, в случае если размер возмещения за изымаемое жилое помещение ниже стоимости планируемого к предоставлению жилого помещения;</w:t>
      </w:r>
    </w:p>
    <w:p>
      <w:pPr>
        <w:pStyle w:val="0"/>
        <w:spacing w:before="200" w:line-rule="auto"/>
        <w:ind w:firstLine="540"/>
        <w:jc w:val="both"/>
      </w:pPr>
      <w:r>
        <w:rPr>
          <w:sz w:val="20"/>
        </w:rPr>
        <w:t xml:space="preserve">- информируют граждан о ходе расселения аварийных многоквартирных домов путем размещения соответствующей информации на официальном сайте муниципального образования, в официальных печатных изданиях и на сайтах в сети Интернет, включая социальные сети, на телевидении, радио и иных электронных средствах массовой информации.</w:t>
      </w:r>
    </w:p>
    <w:p>
      <w:pPr>
        <w:pStyle w:val="0"/>
        <w:jc w:val="both"/>
      </w:pPr>
      <w:r>
        <w:rPr>
          <w:sz w:val="20"/>
        </w:rPr>
        <w:t xml:space="preserve">(абзац введен </w:t>
      </w:r>
      <w:hyperlink w:history="0" r:id="rId178"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период реализации Проекта органы местного самоуправления вправе реализовывать следующие мероприятия с целью финансирования переселения за счет внебюджетных средств:</w:t>
      </w:r>
    </w:p>
    <w:p>
      <w:pPr>
        <w:pStyle w:val="0"/>
        <w:spacing w:before="200" w:line-rule="auto"/>
        <w:ind w:firstLine="540"/>
        <w:jc w:val="both"/>
      </w:pPr>
      <w:r>
        <w:rPr>
          <w:sz w:val="20"/>
        </w:rPr>
        <w:t xml:space="preserve">1) заключение инвестиционных договоров на строительство многоквартирных домов, в соответствии с которыми в муниципальную собственность подлежат передаче часть жилых помещений для переселения граждан из аварийного жилищного фонда;</w:t>
      </w:r>
    </w:p>
    <w:p>
      <w:pPr>
        <w:pStyle w:val="0"/>
        <w:spacing w:before="200" w:line-rule="auto"/>
        <w:ind w:firstLine="540"/>
        <w:jc w:val="both"/>
      </w:pPr>
      <w:r>
        <w:rPr>
          <w:sz w:val="20"/>
        </w:rPr>
        <w:t xml:space="preserve">2) принятие решений о развитии застроенных территорий;</w:t>
      </w:r>
    </w:p>
    <w:p>
      <w:pPr>
        <w:pStyle w:val="0"/>
        <w:spacing w:before="200" w:line-rule="auto"/>
        <w:ind w:firstLine="540"/>
        <w:jc w:val="both"/>
      </w:pPr>
      <w:r>
        <w:rPr>
          <w:sz w:val="20"/>
        </w:rPr>
        <w:t xml:space="preserve">3) проведение открытых аукционов и заключение договоров о развитии застроенных территорий;</w:t>
      </w:r>
    </w:p>
    <w:p>
      <w:pPr>
        <w:pStyle w:val="0"/>
        <w:spacing w:before="200" w:line-rule="auto"/>
        <w:ind w:firstLine="540"/>
        <w:jc w:val="both"/>
      </w:pPr>
      <w:r>
        <w:rPr>
          <w:sz w:val="20"/>
        </w:rPr>
        <w:t xml:space="preserve">4) утверждение проекта планировки застроенной территории;</w:t>
      </w:r>
    </w:p>
    <w:p>
      <w:pPr>
        <w:pStyle w:val="0"/>
        <w:spacing w:before="200" w:line-rule="auto"/>
        <w:ind w:firstLine="540"/>
        <w:jc w:val="both"/>
      </w:pPr>
      <w:r>
        <w:rPr>
          <w:sz w:val="20"/>
        </w:rPr>
        <w:t xml:space="preserve">5) принятие решений об изъятии путем выкупа жилых помещений в многоквартирных домах, признанных аварийными, подлежащих сносу и расположенных на застроенной территории, в отношении которой принято решение о развитии;</w:t>
      </w:r>
    </w:p>
    <w:p>
      <w:pPr>
        <w:pStyle w:val="0"/>
        <w:spacing w:before="200" w:line-rule="auto"/>
        <w:ind w:firstLine="540"/>
        <w:jc w:val="both"/>
      </w:pPr>
      <w:r>
        <w:rPr>
          <w:sz w:val="20"/>
        </w:rPr>
        <w:t xml:space="preserve">6) предоставление на праве социального найма жилых помещений гражданам, переселяемым из аварийного жилищного фонда, расположенного на застроенной территории, в отношении которой принято решение о развитии.</w:t>
      </w:r>
    </w:p>
    <w:p>
      <w:pPr>
        <w:pStyle w:val="0"/>
        <w:jc w:val="both"/>
      </w:pPr>
      <w:r>
        <w:rPr>
          <w:sz w:val="20"/>
        </w:rPr>
        <w:t xml:space="preserve">(абзац введен </w:t>
      </w:r>
      <w:hyperlink w:history="0" r:id="rId179"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Дополнительным результатом реализации мероприятия является освобождение земельных участков (в связи с ликвидацией аварийного жилого фонда) в районах сложившейся жилой застройкой, обеспеченных социальной, инженерной и транспортной инфраструктурами.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населенных пунктов.</w:t>
      </w:r>
    </w:p>
    <w:p>
      <w:pPr>
        <w:pStyle w:val="0"/>
        <w:jc w:val="both"/>
      </w:pPr>
      <w:r>
        <w:rPr>
          <w:sz w:val="20"/>
        </w:rPr>
        <w:t xml:space="preserve">(абзац введен </w:t>
      </w:r>
      <w:hyperlink w:history="0" r:id="rId180"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Уровень софинансирования расходных обязательств при реализации указанного федерального проекта формируется из расчета не менее девяносто шести процентов к четырем процентам.</w:t>
      </w:r>
    </w:p>
    <w:p>
      <w:pPr>
        <w:pStyle w:val="0"/>
        <w:jc w:val="both"/>
      </w:pPr>
      <w:r>
        <w:rPr>
          <w:sz w:val="20"/>
        </w:rPr>
        <w:t xml:space="preserve">(абзац введен </w:t>
      </w:r>
      <w:hyperlink w:history="0" r:id="rId181"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Региональная составляющая для Белгородской области по расселению аварийного жилищного фонда составляет 56,22 тыс. кв. метров (127 домов), по переселению жителей - 3061 человек.</w:t>
      </w:r>
    </w:p>
    <w:p>
      <w:pPr>
        <w:pStyle w:val="0"/>
        <w:jc w:val="both"/>
      </w:pPr>
      <w:r>
        <w:rPr>
          <w:sz w:val="20"/>
        </w:rPr>
        <w:t xml:space="preserve">(абзац введен </w:t>
      </w:r>
      <w:hyperlink w:history="0" r:id="rId182"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Финансирование мероприятия Проекта предполагается осуществлять с привлечением средств государственной корпорации - Фонда содействия реформированию жилищно-коммунального хозяйства, средств областного бюджета, бюджетов муниципальных образований, инвестиционных (внебюджетных) ресурсов.</w:t>
      </w:r>
    </w:p>
    <w:p>
      <w:pPr>
        <w:pStyle w:val="0"/>
        <w:jc w:val="both"/>
      </w:pPr>
      <w:r>
        <w:rPr>
          <w:sz w:val="20"/>
        </w:rPr>
        <w:t xml:space="preserve">(абзац введен </w:t>
      </w:r>
      <w:hyperlink w:history="0" r:id="rId183"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Финансирование мероприятий по переселению граждан из аварийного жилищного фонда осуществляется в соответствии с порядком, утвержденным </w:t>
      </w:r>
      <w:hyperlink w:history="0" r:id="rId184" w:tooltip="Постановление Правительства Белгородской обл. от 18.03.2019 N 114-пп (ред. от 28.02.2022) &quot;Об утверждении адресной программы Белгородской области по переселению граждан из аварийного жилищного фонда, признанного таковым до 1 января 2017 года, в 2019 - 2025 годах&quot; {КонсультантПлюс}">
        <w:r>
          <w:rPr>
            <w:sz w:val="20"/>
            <w:color w:val="0000ff"/>
          </w:rPr>
          <w:t xml:space="preserve">постановлением</w:t>
        </w:r>
      </w:hyperlink>
      <w:r>
        <w:rPr>
          <w:sz w:val="20"/>
        </w:rPr>
        <w:t xml:space="preserve"> Правительства Белгородской области от 18 марта 2019 года N 114-пп "Об утверждении адресной программы Белгородской области по переселению граждан из аварийного жилищного фонда, признанного таковым до 1 января 2017 года, в 2019 - 2025 годах".</w:t>
      </w:r>
    </w:p>
    <w:p>
      <w:pPr>
        <w:pStyle w:val="0"/>
        <w:jc w:val="both"/>
      </w:pPr>
      <w:r>
        <w:rPr>
          <w:sz w:val="20"/>
        </w:rPr>
        <w:t xml:space="preserve">(абзац введен </w:t>
      </w:r>
      <w:hyperlink w:history="0" r:id="rId185"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22.08.2022 N 496-пп)</w:t>
      </w:r>
    </w:p>
    <w:p>
      <w:pPr>
        <w:pStyle w:val="0"/>
        <w:spacing w:before="200" w:line-rule="auto"/>
        <w:ind w:firstLine="540"/>
        <w:jc w:val="both"/>
      </w:pPr>
      <w:r>
        <w:rPr>
          <w:sz w:val="20"/>
        </w:rPr>
        <w:t xml:space="preserve">Основное мероприятие 1.18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p>
      <w:pPr>
        <w:pStyle w:val="0"/>
        <w:jc w:val="both"/>
      </w:pPr>
      <w:r>
        <w:rPr>
          <w:sz w:val="20"/>
        </w:rPr>
        <w:t xml:space="preserve">(абзац введен </w:t>
      </w:r>
      <w:hyperlink w:history="0" r:id="rId186"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18.05.2020 N 188-пп)</w:t>
      </w:r>
    </w:p>
    <w:p>
      <w:pPr>
        <w:pStyle w:val="0"/>
        <w:spacing w:before="200" w:line-rule="auto"/>
        <w:ind w:firstLine="540"/>
        <w:jc w:val="both"/>
      </w:pPr>
      <w:r>
        <w:rPr>
          <w:sz w:val="20"/>
        </w:rPr>
        <w:t xml:space="preserve">Формирование системы ипотечного кредитования является одним из приоритетных направлений государственной жилищной политики. Возможность ипотечного кредитования населения, включая предоставление ипотечных займов на приобретение (строительство) жилья, является механизмом, способным решить задачи огромной социальной важности государства: жилищную проблему, проблему финансирования капитального строительства, развития индивидуального жилищного строительства.</w:t>
      </w:r>
    </w:p>
    <w:p>
      <w:pPr>
        <w:pStyle w:val="0"/>
        <w:jc w:val="both"/>
      </w:pPr>
      <w:r>
        <w:rPr>
          <w:sz w:val="20"/>
        </w:rPr>
        <w:t xml:space="preserve">(абзац введен </w:t>
      </w:r>
      <w:hyperlink w:history="0" r:id="rId187"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18.05.2020 N 188-пп)</w:t>
      </w:r>
    </w:p>
    <w:p>
      <w:pPr>
        <w:pStyle w:val="0"/>
        <w:spacing w:before="200" w:line-rule="auto"/>
        <w:ind w:firstLine="540"/>
        <w:jc w:val="both"/>
      </w:pPr>
      <w:r>
        <w:rPr>
          <w:sz w:val="20"/>
        </w:rPr>
        <w:t xml:space="preserve">В целях создания условий для реализации </w:t>
      </w:r>
      <w:hyperlink w:history="0" r:id="rId188" w:tooltip="Постановление Правительства РФ от 23.04.2020 N 566 (ред. от 28.12.2022) &quot;Об утверждении Правил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quot; {КонсультантПлюс}">
        <w:r>
          <w:rPr>
            <w:sz w:val="20"/>
            <w:color w:val="0000ff"/>
          </w:rPr>
          <w:t xml:space="preserve">Постановления</w:t>
        </w:r>
      </w:hyperlink>
      <w:r>
        <w:rPr>
          <w:sz w:val="20"/>
        </w:rPr>
        <w:t xml:space="preserve"> Правительства Российской Федерации от 23 апреля 2020 года N 566 "Об утверждении Правил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на территории Белгородской области осуществляется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p>
      <w:pPr>
        <w:pStyle w:val="0"/>
        <w:jc w:val="both"/>
      </w:pPr>
      <w:r>
        <w:rPr>
          <w:sz w:val="20"/>
        </w:rPr>
        <w:t xml:space="preserve">(абзац введен </w:t>
      </w:r>
      <w:hyperlink w:history="0" r:id="rId189"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18.05.2020 N 188-пп)</w:t>
      </w:r>
    </w:p>
    <w:p>
      <w:pPr>
        <w:pStyle w:val="0"/>
        <w:spacing w:before="200" w:line-rule="auto"/>
        <w:ind w:firstLine="540"/>
        <w:jc w:val="both"/>
      </w:pPr>
      <w:r>
        <w:rPr>
          <w:sz w:val="20"/>
        </w:rPr>
        <w:t xml:space="preserve">Основное мероприятие направлено на оказание работникам бюджетной сферы поддержки в приобретении жилья с помощью ипотечных кредитов и займов, взятых в период с 17 апреля 2020 года по 31 декабря 2022 года включительно по ставке не выше 7 процентов годовых, в виде предоставления в течение первых пяти лет социальных выплат на возмещение части процентов, начисленных банком или иным юридическим лицом за пользование ипотечным кредитом (займом).</w:t>
      </w:r>
    </w:p>
    <w:p>
      <w:pPr>
        <w:pStyle w:val="0"/>
        <w:jc w:val="both"/>
      </w:pPr>
      <w:r>
        <w:rPr>
          <w:sz w:val="20"/>
        </w:rPr>
        <w:t xml:space="preserve">(в ред. </w:t>
      </w:r>
      <w:hyperlink w:history="0" r:id="rId190"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p>
      <w:pPr>
        <w:pStyle w:val="0"/>
        <w:spacing w:before="200" w:line-rule="auto"/>
        <w:ind w:firstLine="540"/>
        <w:jc w:val="both"/>
      </w:pPr>
      <w:r>
        <w:rPr>
          <w:sz w:val="20"/>
        </w:rPr>
        <w:t xml:space="preserve">В рамках основного мероприятия с 2020 по 2025 годы планируется предоставление за счет средств областного бюджета государственной поддержки отдельным категориям граждан на общую сумму 1691,6 млн рублей.</w:t>
      </w:r>
    </w:p>
    <w:p>
      <w:pPr>
        <w:pStyle w:val="0"/>
        <w:jc w:val="both"/>
      </w:pPr>
      <w:r>
        <w:rPr>
          <w:sz w:val="20"/>
        </w:rPr>
        <w:t xml:space="preserve">(абзац введен </w:t>
      </w:r>
      <w:hyperlink w:history="0" r:id="rId191"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18.05.2020 N 188-пп)</w:t>
      </w:r>
    </w:p>
    <w:p>
      <w:pPr>
        <w:pStyle w:val="0"/>
        <w:spacing w:before="200" w:line-rule="auto"/>
        <w:ind w:firstLine="540"/>
        <w:jc w:val="both"/>
      </w:pPr>
      <w:r>
        <w:rPr>
          <w:sz w:val="20"/>
        </w:rPr>
        <w:t xml:space="preserve">Реализация основного мероприятия позволит:</w:t>
      </w:r>
    </w:p>
    <w:p>
      <w:pPr>
        <w:pStyle w:val="0"/>
        <w:spacing w:before="200" w:line-rule="auto"/>
        <w:ind w:firstLine="540"/>
        <w:jc w:val="both"/>
      </w:pPr>
      <w:r>
        <w:rPr>
          <w:sz w:val="20"/>
        </w:rPr>
        <w:t xml:space="preserve">- предоставить безвозмездную финансовую помощь в приобретении жилых помещений с помощью ипотечного кредита порядка 5000 семей граждан отдельных категорий;</w:t>
      </w:r>
    </w:p>
    <w:p>
      <w:pPr>
        <w:pStyle w:val="0"/>
        <w:spacing w:before="200" w:line-rule="auto"/>
        <w:ind w:firstLine="540"/>
        <w:jc w:val="both"/>
      </w:pPr>
      <w:r>
        <w:rPr>
          <w:sz w:val="20"/>
        </w:rPr>
        <w:t xml:space="preserve">- улучшить социальный климат и демографическую ситуацию в области.</w:t>
      </w:r>
    </w:p>
    <w:p>
      <w:pPr>
        <w:pStyle w:val="0"/>
        <w:jc w:val="both"/>
      </w:pPr>
      <w:r>
        <w:rPr>
          <w:sz w:val="20"/>
        </w:rPr>
        <w:t xml:space="preserve">(абзац введен </w:t>
      </w:r>
      <w:hyperlink w:history="0" r:id="rId192"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18.05.2020 N 188-пп)</w:t>
      </w:r>
    </w:p>
    <w:p>
      <w:pPr>
        <w:pStyle w:val="0"/>
        <w:spacing w:before="200" w:line-rule="auto"/>
        <w:ind w:firstLine="540"/>
        <w:jc w:val="both"/>
      </w:pPr>
      <w:r>
        <w:rPr>
          <w:sz w:val="20"/>
        </w:rPr>
        <w:t xml:space="preserve">В рамках основного мероприятия 1.18 в связи с планируемой ипотекой для ИТ-специалистов, реализуемой министерством цифрового развития Белгородской области, в 2022 - 2023 годах планируется поддержка данной категории граждан из средств областного бюджета в сумме 20 млн рублей.</w:t>
      </w:r>
    </w:p>
    <w:p>
      <w:pPr>
        <w:pStyle w:val="0"/>
        <w:jc w:val="both"/>
      </w:pPr>
      <w:r>
        <w:rPr>
          <w:sz w:val="20"/>
        </w:rPr>
        <w:t xml:space="preserve">(абзац введен </w:t>
      </w:r>
      <w:hyperlink w:history="0" r:id="rId193"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30.12.2022 N 841-пп)</w:t>
      </w:r>
    </w:p>
    <w:p>
      <w:pPr>
        <w:pStyle w:val="0"/>
        <w:spacing w:before="200" w:line-rule="auto"/>
        <w:ind w:firstLine="540"/>
        <w:jc w:val="both"/>
      </w:pPr>
      <w:r>
        <w:rPr>
          <w:sz w:val="20"/>
        </w:rPr>
        <w:t xml:space="preserve">Также предусмотрена поддержка граждан, постоянно проживающих на территории Белгородской области, чье жилое помещение было утрачено или повреждено, а также жителей приграничных территорий, покинувших опасные районы проживания в связи с проведением специальной военной операции. На эти цели на 2022 - 2025 годы предусмотрены средства областного бюджета в размере 18,8 млн рублей, что позволит поддержать 75 граждан данной категории.</w:t>
      </w:r>
    </w:p>
    <w:p>
      <w:pPr>
        <w:pStyle w:val="0"/>
        <w:jc w:val="both"/>
      </w:pPr>
      <w:r>
        <w:rPr>
          <w:sz w:val="20"/>
        </w:rPr>
        <w:t xml:space="preserve">(абзац введен </w:t>
      </w:r>
      <w:hyperlink w:history="0" r:id="rId194"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30.12.2022 N 841-пп)</w:t>
      </w:r>
    </w:p>
    <w:p>
      <w:pPr>
        <w:pStyle w:val="0"/>
        <w:spacing w:before="200" w:line-rule="auto"/>
        <w:ind w:firstLine="540"/>
        <w:jc w:val="both"/>
      </w:pPr>
      <w:r>
        <w:rPr>
          <w:sz w:val="20"/>
        </w:rPr>
        <w:t xml:space="preserve">Основное мероприятие 1.19 "Предоставление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сопровождением инвестиционных проектов в сферах градостроительной и строительной деятельности, транспортной и дорожной инфраструктур, а также жилищного строительства".</w:t>
      </w:r>
    </w:p>
    <w:p>
      <w:pPr>
        <w:pStyle w:val="0"/>
        <w:jc w:val="both"/>
      </w:pPr>
      <w:r>
        <w:rPr>
          <w:sz w:val="20"/>
        </w:rPr>
        <w:t xml:space="preserve">(абзац введен </w:t>
      </w:r>
      <w:hyperlink w:history="0" r:id="rId195"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24.05.2021 N 182-пп)</w:t>
      </w:r>
    </w:p>
    <w:p>
      <w:pPr>
        <w:pStyle w:val="0"/>
        <w:spacing w:before="200" w:line-rule="auto"/>
        <w:ind w:firstLine="540"/>
        <w:jc w:val="both"/>
      </w:pPr>
      <w:r>
        <w:rPr>
          <w:sz w:val="20"/>
        </w:rPr>
        <w:t xml:space="preserve">Общий объем финансирования основного мероприятия составит 17,5 млн рублей.</w:t>
      </w:r>
    </w:p>
    <w:p>
      <w:pPr>
        <w:pStyle w:val="0"/>
        <w:jc w:val="both"/>
      </w:pPr>
      <w:r>
        <w:rPr>
          <w:sz w:val="20"/>
        </w:rPr>
        <w:t xml:space="preserve">(абзац введен </w:t>
      </w:r>
      <w:hyperlink w:history="0" r:id="rId196"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24.05.2021 N 182-пп)</w:t>
      </w:r>
    </w:p>
    <w:p>
      <w:pPr>
        <w:pStyle w:val="0"/>
        <w:spacing w:before="200" w:line-rule="auto"/>
        <w:ind w:firstLine="540"/>
        <w:jc w:val="both"/>
      </w:pPr>
      <w:r>
        <w:rPr>
          <w:sz w:val="20"/>
        </w:rPr>
        <w:t xml:space="preserve">Основное мероприятие 1.20 "Содействие организации деятельности по осуществлению комплексного развития территорий".</w:t>
      </w:r>
    </w:p>
    <w:p>
      <w:pPr>
        <w:pStyle w:val="0"/>
        <w:jc w:val="both"/>
      </w:pPr>
      <w:r>
        <w:rPr>
          <w:sz w:val="20"/>
        </w:rPr>
        <w:t xml:space="preserve">(абзац введен </w:t>
      </w:r>
      <w:hyperlink w:history="0" r:id="rId197"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18.10.2021 N 478-пп)</w:t>
      </w:r>
    </w:p>
    <w:p>
      <w:pPr>
        <w:pStyle w:val="0"/>
        <w:spacing w:before="200" w:line-rule="auto"/>
        <w:ind w:firstLine="540"/>
        <w:jc w:val="both"/>
      </w:pPr>
      <w:r>
        <w:rPr>
          <w:sz w:val="20"/>
        </w:rPr>
        <w:t xml:space="preserve">Общий объем финансирования основного мероприятия составит 21 млн рублей.</w:t>
      </w:r>
    </w:p>
    <w:p>
      <w:pPr>
        <w:pStyle w:val="0"/>
        <w:jc w:val="both"/>
      </w:pPr>
      <w:r>
        <w:rPr>
          <w:sz w:val="20"/>
        </w:rPr>
        <w:t xml:space="preserve">(абзац введен </w:t>
      </w:r>
      <w:hyperlink w:history="0" r:id="rId198"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18.10.2021 N 478-пп)</w:t>
      </w:r>
    </w:p>
    <w:p>
      <w:pPr>
        <w:pStyle w:val="0"/>
        <w:spacing w:before="200" w:line-rule="auto"/>
        <w:ind w:firstLine="540"/>
        <w:jc w:val="both"/>
      </w:pPr>
      <w:r>
        <w:rPr>
          <w:sz w:val="20"/>
        </w:rPr>
        <w:t xml:space="preserve">Основное мероприятие 1.21 "Строительство жилых домов специализированного жилищного фонда".</w:t>
      </w:r>
    </w:p>
    <w:p>
      <w:pPr>
        <w:pStyle w:val="0"/>
        <w:jc w:val="both"/>
      </w:pPr>
      <w:r>
        <w:rPr>
          <w:sz w:val="20"/>
        </w:rPr>
        <w:t xml:space="preserve">(абзац введен </w:t>
      </w:r>
      <w:hyperlink w:history="0" r:id="rId199"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18.10.2021 N 478-пп)</w:t>
      </w:r>
    </w:p>
    <w:p>
      <w:pPr>
        <w:pStyle w:val="0"/>
        <w:spacing w:before="200" w:line-rule="auto"/>
        <w:ind w:firstLine="540"/>
        <w:jc w:val="both"/>
      </w:pPr>
      <w:r>
        <w:rPr>
          <w:sz w:val="20"/>
        </w:rPr>
        <w:t xml:space="preserve">На обеспечение жильем многодетных семей планируется направить более 10 млрд рублей, что позволит обеспечить жильем более 1,4 тысячи многодетных семей за 10 лет.</w:t>
      </w:r>
    </w:p>
    <w:p>
      <w:pPr>
        <w:pStyle w:val="0"/>
        <w:jc w:val="both"/>
      </w:pPr>
      <w:r>
        <w:rPr>
          <w:sz w:val="20"/>
        </w:rPr>
        <w:t xml:space="preserve">(абзац введен </w:t>
      </w:r>
      <w:hyperlink w:history="0" r:id="rId200"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18.10.2021 N 478-пп)</w:t>
      </w:r>
    </w:p>
    <w:p>
      <w:pPr>
        <w:pStyle w:val="0"/>
        <w:spacing w:before="200" w:line-rule="auto"/>
        <w:ind w:firstLine="540"/>
        <w:jc w:val="both"/>
      </w:pPr>
      <w:r>
        <w:rPr>
          <w:sz w:val="20"/>
        </w:rPr>
        <w:t xml:space="preserve">Основное мероприятие 1.22 "Предоставление благоустроенных жилых помещений семьям с детьми-инвалидами".</w:t>
      </w:r>
    </w:p>
    <w:p>
      <w:pPr>
        <w:pStyle w:val="0"/>
        <w:jc w:val="both"/>
      </w:pPr>
      <w:r>
        <w:rPr>
          <w:sz w:val="20"/>
        </w:rPr>
        <w:t xml:space="preserve">(абзац введен </w:t>
      </w:r>
      <w:hyperlink w:history="0" r:id="rId201"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18.10.2021 N 478-пп)</w:t>
      </w:r>
    </w:p>
    <w:p>
      <w:pPr>
        <w:pStyle w:val="0"/>
        <w:spacing w:before="200" w:line-rule="auto"/>
        <w:ind w:firstLine="540"/>
        <w:jc w:val="both"/>
      </w:pPr>
      <w:r>
        <w:rPr>
          <w:sz w:val="20"/>
        </w:rPr>
        <w:t xml:space="preserve">В 2022 - 2024 годах планируется обеспечить жильем 280 семей, воспитывающих детей-инвалидов. На обеспечение жильем семей с детьми-инвалидами планируется направить свыше 1 млрд рублей.</w:t>
      </w:r>
    </w:p>
    <w:p>
      <w:pPr>
        <w:pStyle w:val="0"/>
        <w:jc w:val="both"/>
      </w:pPr>
      <w:r>
        <w:rPr>
          <w:sz w:val="20"/>
        </w:rPr>
        <w:t xml:space="preserve">(абзац введен </w:t>
      </w:r>
      <w:hyperlink w:history="0" r:id="rId202"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18.10.2021 N 478-пп)</w:t>
      </w:r>
    </w:p>
    <w:p>
      <w:pPr>
        <w:pStyle w:val="0"/>
        <w:spacing w:before="200" w:line-rule="auto"/>
        <w:ind w:firstLine="540"/>
        <w:jc w:val="both"/>
      </w:pPr>
      <w:r>
        <w:rPr>
          <w:sz w:val="20"/>
        </w:rPr>
        <w:t xml:space="preserve">Основное мероприятие 1.23 "Реализация инфраструктурных проектов".</w:t>
      </w:r>
    </w:p>
    <w:p>
      <w:pPr>
        <w:pStyle w:val="0"/>
        <w:jc w:val="both"/>
      </w:pPr>
      <w:r>
        <w:rPr>
          <w:sz w:val="20"/>
        </w:rPr>
        <w:t xml:space="preserve">(абзац введен </w:t>
      </w:r>
      <w:hyperlink w:history="0" r:id="rId203"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27.12.2021 N 681-пп)</w:t>
      </w:r>
    </w:p>
    <w:p>
      <w:pPr>
        <w:pStyle w:val="0"/>
        <w:spacing w:before="200" w:line-rule="auto"/>
        <w:ind w:firstLine="540"/>
        <w:jc w:val="both"/>
      </w:pPr>
      <w:r>
        <w:rPr>
          <w:sz w:val="20"/>
        </w:rPr>
        <w:t xml:space="preserve">В 2022 - 2023 годах планируется реализация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в целях обеспечения инфраструктурой связанных с ними инвестиционных проектов жилищного строительства. Общий объем финансирования основного мероприятия составит 4404,58 млн рублей.</w:t>
      </w:r>
    </w:p>
    <w:p>
      <w:pPr>
        <w:pStyle w:val="0"/>
        <w:jc w:val="both"/>
      </w:pPr>
      <w:r>
        <w:rPr>
          <w:sz w:val="20"/>
        </w:rPr>
        <w:t xml:space="preserve">(абзац введен </w:t>
      </w:r>
      <w:hyperlink w:history="0" r:id="rId204"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27.12.2021 N 681-пп)</w:t>
      </w:r>
    </w:p>
    <w:p>
      <w:pPr>
        <w:pStyle w:val="0"/>
        <w:spacing w:before="200" w:line-rule="auto"/>
        <w:ind w:firstLine="540"/>
        <w:jc w:val="both"/>
      </w:pPr>
      <w:r>
        <w:rPr>
          <w:sz w:val="20"/>
        </w:rPr>
        <w:t xml:space="preserve">Система основных мероприятий и показателей подпрограммы 1 представлена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1.</w:t>
      </w:r>
    </w:p>
    <w:p>
      <w:pPr>
        <w:pStyle w:val="2"/>
        <w:jc w:val="center"/>
      </w:pPr>
      <w:r>
        <w:rPr>
          <w:sz w:val="20"/>
        </w:rPr>
        <w:t xml:space="preserve">Перечень показателей подпрограммы 1</w:t>
      </w:r>
    </w:p>
    <w:p>
      <w:pPr>
        <w:pStyle w:val="0"/>
        <w:jc w:val="both"/>
      </w:pPr>
      <w:r>
        <w:rPr>
          <w:sz w:val="20"/>
        </w:rPr>
      </w:r>
    </w:p>
    <w:p>
      <w:pPr>
        <w:pStyle w:val="0"/>
        <w:ind w:firstLine="540"/>
        <w:jc w:val="both"/>
      </w:pPr>
      <w:r>
        <w:rPr>
          <w:sz w:val="20"/>
        </w:rPr>
        <w:t xml:space="preserve">За период реализации подпрограммы 1 к 2025 году предполагается достичь следующих целевых показателей:</w:t>
      </w:r>
    </w:p>
    <w:p>
      <w:pPr>
        <w:pStyle w:val="0"/>
        <w:spacing w:before="200" w:line-rule="auto"/>
        <w:ind w:firstLine="540"/>
        <w:jc w:val="both"/>
      </w:pPr>
      <w:r>
        <w:rPr>
          <w:sz w:val="20"/>
        </w:rPr>
        <w:t xml:space="preserve">1. Количество семей граждан, категории которых установлены федеральным законодательством, улучшивших жилищные условия, - не менее 3402 семьи.</w:t>
      </w:r>
    </w:p>
    <w:p>
      <w:pPr>
        <w:pStyle w:val="0"/>
        <w:jc w:val="both"/>
      </w:pPr>
      <w:r>
        <w:rPr>
          <w:sz w:val="20"/>
        </w:rPr>
        <w:t xml:space="preserve">(в ред. постановлений Правительства Белгородской области от 29.07.2019 </w:t>
      </w:r>
      <w:hyperlink w:history="0" r:id="rId205"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330-пп</w:t>
        </w:r>
      </w:hyperlink>
      <w:r>
        <w:rPr>
          <w:sz w:val="20"/>
        </w:rPr>
        <w:t xml:space="preserve">, от 30.12.2019 </w:t>
      </w:r>
      <w:hyperlink w:history="0" r:id="rId206" w:tooltip="Постановление Правительства Белгородской обл. от 30.12.2019 N 61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612-пп</w:t>
        </w:r>
      </w:hyperlink>
      <w:r>
        <w:rPr>
          <w:sz w:val="20"/>
        </w:rPr>
        <w:t xml:space="preserve">, от 18.05.2020 </w:t>
      </w:r>
      <w:hyperlink w:history="0" r:id="rId207" w:tooltip="Постановление Правительства Белгородской обл. от 18.05.2020 N 18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188-пп</w:t>
        </w:r>
      </w:hyperlink>
      <w:r>
        <w:rPr>
          <w:sz w:val="20"/>
        </w:rPr>
        <w:t xml:space="preserve">, от 23.11.2020 </w:t>
      </w:r>
      <w:hyperlink w:history="0" r:id="rId208"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N 491-пп</w:t>
        </w:r>
      </w:hyperlink>
      <w:r>
        <w:rPr>
          <w:sz w:val="20"/>
        </w:rPr>
        <w:t xml:space="preserve">, от 28.12.2020 </w:t>
      </w:r>
      <w:hyperlink w:history="0" r:id="rId209" w:tooltip="Постановление Правительства Белгородской обл. от 28.12.2020 N 61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613-пп</w:t>
        </w:r>
      </w:hyperlink>
      <w:r>
        <w:rPr>
          <w:sz w:val="20"/>
        </w:rPr>
        <w:t xml:space="preserve">, от 22.03.2021 </w:t>
      </w:r>
      <w:hyperlink w:history="0" r:id="rId210"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 от 24.05.2021 </w:t>
      </w:r>
      <w:hyperlink w:history="0" r:id="rId211"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182-пп</w:t>
        </w:r>
      </w:hyperlink>
      <w:r>
        <w:rPr>
          <w:sz w:val="20"/>
        </w:rPr>
        <w:t xml:space="preserve">, от 18.10.2021 </w:t>
      </w:r>
      <w:hyperlink w:history="0" r:id="rId212"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rPr>
        <w:t xml:space="preserve">, от 27.12.2021 </w:t>
      </w:r>
      <w:hyperlink w:history="0" r:id="rId213"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681-пп</w:t>
        </w:r>
      </w:hyperlink>
      <w:r>
        <w:rPr>
          <w:sz w:val="20"/>
        </w:rPr>
        <w:t xml:space="preserve">, от 30.12.2022 </w:t>
      </w:r>
      <w:hyperlink w:history="0" r:id="rId214"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841-пп</w:t>
        </w:r>
      </w:hyperlink>
      <w:r>
        <w:rPr>
          <w:sz w:val="20"/>
        </w:rPr>
        <w:t xml:space="preserve">)</w:t>
      </w:r>
    </w:p>
    <w:p>
      <w:pPr>
        <w:pStyle w:val="0"/>
        <w:spacing w:before="200" w:line-rule="auto"/>
        <w:ind w:firstLine="540"/>
        <w:jc w:val="both"/>
      </w:pPr>
      <w:r>
        <w:rPr>
          <w:sz w:val="20"/>
        </w:rPr>
        <w:t xml:space="preserve">2. Доля строительных проектов, реализуемых с применением энергоэффективных и экологичных материалов и технологий, - не менее 90 процентов.</w:t>
      </w:r>
    </w:p>
    <w:p>
      <w:pPr>
        <w:pStyle w:val="0"/>
        <w:spacing w:before="200" w:line-rule="auto"/>
        <w:ind w:firstLine="540"/>
        <w:jc w:val="both"/>
      </w:pPr>
      <w:r>
        <w:rPr>
          <w:sz w:val="20"/>
        </w:rPr>
        <w:t xml:space="preserve">Ежегодные плановые значения целевых показателей на период реализации подпрограммы 1 приведены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spacing w:before="200" w:line-rule="auto"/>
        <w:ind w:firstLine="540"/>
        <w:jc w:val="both"/>
      </w:pPr>
      <w:r>
        <w:rPr>
          <w:sz w:val="20"/>
        </w:rPr>
        <w:t xml:space="preserve">Реализация подпрограммы 1 позволит:</w:t>
      </w:r>
    </w:p>
    <w:p>
      <w:pPr>
        <w:pStyle w:val="0"/>
        <w:spacing w:before="200" w:line-rule="auto"/>
        <w:ind w:firstLine="540"/>
        <w:jc w:val="both"/>
      </w:pPr>
      <w:r>
        <w:rPr>
          <w:sz w:val="20"/>
        </w:rPr>
        <w:t xml:space="preserve">- создать рынок доступного жилья и механизмы, обеспечивающие доступность жилья для граждан с разным уровнем доходов;</w:t>
      </w:r>
    </w:p>
    <w:p>
      <w:pPr>
        <w:pStyle w:val="0"/>
        <w:spacing w:before="200" w:line-rule="auto"/>
        <w:ind w:firstLine="540"/>
        <w:jc w:val="both"/>
      </w:pPr>
      <w:r>
        <w:rPr>
          <w:sz w:val="20"/>
        </w:rPr>
        <w:t xml:space="preserve">- повысить уровень и качество жизни незащищенных категорий населения области;</w:t>
      </w:r>
    </w:p>
    <w:p>
      <w:pPr>
        <w:pStyle w:val="0"/>
        <w:spacing w:before="200" w:line-rule="auto"/>
        <w:ind w:firstLine="540"/>
        <w:jc w:val="both"/>
      </w:pPr>
      <w:r>
        <w:rPr>
          <w:sz w:val="20"/>
        </w:rPr>
        <w:t xml:space="preserve">- привлечь около 534387,1 млн рублей внебюджетных инвестиций в сферу жилищного строительства;</w:t>
      </w:r>
    </w:p>
    <w:p>
      <w:pPr>
        <w:pStyle w:val="0"/>
        <w:spacing w:before="200" w:line-rule="auto"/>
        <w:ind w:firstLine="540"/>
        <w:jc w:val="both"/>
      </w:pPr>
      <w:r>
        <w:rPr>
          <w:sz w:val="20"/>
        </w:rPr>
        <w:t xml:space="preserve">- увеличить количество земельных участков, предоставляемых для жилищного строительства и комплексного освоения, обеспеченных инженерной инфраструктурой;</w:t>
      </w:r>
    </w:p>
    <w:p>
      <w:pPr>
        <w:pStyle w:val="0"/>
        <w:spacing w:before="200" w:line-rule="auto"/>
        <w:ind w:firstLine="540"/>
        <w:jc w:val="both"/>
      </w:pPr>
      <w:r>
        <w:rPr>
          <w:sz w:val="20"/>
        </w:rPr>
        <w:t xml:space="preserve">- обеспечить сохранение мощностей действующих строительных организаций и, как следствие, сохранение рабочих мест на указанных предприятиях;</w:t>
      </w:r>
    </w:p>
    <w:p>
      <w:pPr>
        <w:pStyle w:val="0"/>
        <w:spacing w:before="200" w:line-rule="auto"/>
        <w:ind w:firstLine="540"/>
        <w:jc w:val="both"/>
      </w:pPr>
      <w:r>
        <w:rPr>
          <w:sz w:val="20"/>
        </w:rPr>
        <w:t xml:space="preserve">- создать условия для укрепления семейных отношений и снижения социальной напряженности в обществе.</w:t>
      </w:r>
    </w:p>
    <w:p>
      <w:pPr>
        <w:pStyle w:val="0"/>
        <w:spacing w:before="200" w:line-rule="auto"/>
        <w:ind w:firstLine="540"/>
        <w:jc w:val="both"/>
      </w:pPr>
      <w:r>
        <w:rPr>
          <w:sz w:val="20"/>
        </w:rPr>
        <w:t xml:space="preserve">Кроме улучшения социального благополучия жителей области, реализация подпрограммы 1 даст значительный мультипликативный эффект для общего экономического развития и роста налоговых поступлений в бюджеты всех уровней.</w:t>
      </w:r>
    </w:p>
    <w:p>
      <w:pPr>
        <w:pStyle w:val="0"/>
        <w:jc w:val="both"/>
      </w:pPr>
      <w:r>
        <w:rPr>
          <w:sz w:val="20"/>
        </w:rPr>
      </w:r>
    </w:p>
    <w:p>
      <w:pPr>
        <w:pStyle w:val="2"/>
        <w:outlineLvl w:val="2"/>
        <w:jc w:val="center"/>
      </w:pPr>
      <w:r>
        <w:rPr>
          <w:sz w:val="20"/>
        </w:rPr>
        <w:t xml:space="preserve">5. Ресурсное обеспечение подпрограммы 1</w:t>
      </w:r>
    </w:p>
    <w:p>
      <w:pPr>
        <w:pStyle w:val="0"/>
        <w:jc w:val="both"/>
      </w:pPr>
      <w:r>
        <w:rPr>
          <w:sz w:val="20"/>
        </w:rPr>
      </w:r>
    </w:p>
    <w:p>
      <w:pPr>
        <w:pStyle w:val="0"/>
        <w:ind w:firstLine="540"/>
        <w:jc w:val="both"/>
      </w:pPr>
      <w:r>
        <w:rPr>
          <w:sz w:val="20"/>
        </w:rPr>
        <w:t xml:space="preserve">Общий объем финансирования подпрограммы 1 в 2014 - 2025 годах за счет всех источников финансирования составит 559355311,4 тыс. рублей, в том числе за счет:</w:t>
      </w:r>
    </w:p>
    <w:p>
      <w:pPr>
        <w:pStyle w:val="0"/>
        <w:spacing w:before="200" w:line-rule="auto"/>
        <w:ind w:firstLine="540"/>
        <w:jc w:val="both"/>
      </w:pPr>
      <w:r>
        <w:rPr>
          <w:sz w:val="20"/>
        </w:rPr>
        <w:t xml:space="preserve">- средств федерального бюджета - 11159739,1 тыс. рублей;</w:t>
      </w:r>
    </w:p>
    <w:p>
      <w:pPr>
        <w:pStyle w:val="0"/>
        <w:spacing w:before="200" w:line-rule="auto"/>
        <w:ind w:firstLine="540"/>
        <w:jc w:val="both"/>
      </w:pPr>
      <w:r>
        <w:rPr>
          <w:sz w:val="20"/>
        </w:rPr>
        <w:t xml:space="preserve">- средств областного бюджета - 26106832,1 тыс. рублей;</w:t>
      </w:r>
    </w:p>
    <w:p>
      <w:pPr>
        <w:pStyle w:val="0"/>
        <w:spacing w:before="200" w:line-rule="auto"/>
        <w:ind w:firstLine="540"/>
        <w:jc w:val="both"/>
      </w:pPr>
      <w:r>
        <w:rPr>
          <w:sz w:val="20"/>
        </w:rPr>
        <w:t xml:space="preserve">- консолидированных бюджетов муниципальных образований - 1194172,2 тыс. рублей;</w:t>
      </w:r>
    </w:p>
    <w:p>
      <w:pPr>
        <w:pStyle w:val="0"/>
        <w:spacing w:before="200" w:line-rule="auto"/>
        <w:ind w:firstLine="540"/>
        <w:jc w:val="both"/>
      </w:pPr>
      <w:r>
        <w:rPr>
          <w:sz w:val="20"/>
        </w:rPr>
        <w:t xml:space="preserve">- иных источников (прогноз) - 520894568,0 тыс. рублей (</w:t>
      </w:r>
      <w:hyperlink w:history="0" w:anchor="P6637" w:tooltip="Приложение N 2">
        <w:r>
          <w:rPr>
            <w:sz w:val="20"/>
            <w:color w:val="0000ff"/>
          </w:rPr>
          <w:t xml:space="preserve">приложение N 2</w:t>
        </w:r>
      </w:hyperlink>
      <w:r>
        <w:rPr>
          <w:sz w:val="20"/>
        </w:rPr>
        <w:t xml:space="preserve"> к государственной программе).</w:t>
      </w:r>
    </w:p>
    <w:p>
      <w:pPr>
        <w:pStyle w:val="0"/>
        <w:jc w:val="both"/>
      </w:pPr>
      <w:r>
        <w:rPr>
          <w:sz w:val="20"/>
        </w:rPr>
        <w:t xml:space="preserve">(в ред. </w:t>
      </w:r>
      <w:hyperlink w:history="0" r:id="rId215"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p>
      <w:pPr>
        <w:pStyle w:val="0"/>
        <w:spacing w:before="200" w:line-rule="auto"/>
        <w:ind w:firstLine="540"/>
        <w:jc w:val="both"/>
      </w:pPr>
      <w:r>
        <w:rPr>
          <w:sz w:val="20"/>
        </w:rPr>
        <w:t xml:space="preserve">Потребность средств областного бюджета определена с учетом реализации областных целевых программ по направлениям:</w:t>
      </w:r>
    </w:p>
    <w:p>
      <w:pPr>
        <w:pStyle w:val="0"/>
        <w:spacing w:before="200" w:line-rule="auto"/>
        <w:ind w:firstLine="540"/>
        <w:jc w:val="both"/>
      </w:pPr>
      <w:r>
        <w:rPr>
          <w:sz w:val="20"/>
        </w:rPr>
        <w:t xml:space="preserve">- строительство жилья для детей-сирот, детей, оставшихся без попечения родителей, и лиц из их числа;</w:t>
      </w:r>
    </w:p>
    <w:p>
      <w:pPr>
        <w:pStyle w:val="0"/>
        <w:spacing w:before="200" w:line-rule="auto"/>
        <w:ind w:firstLine="540"/>
        <w:jc w:val="both"/>
      </w:pPr>
      <w:r>
        <w:rPr>
          <w:sz w:val="20"/>
        </w:rPr>
        <w:t xml:space="preserve">- инженерное обустройство микрорайонов массовой застройки индивидуального жилищного строительства в Белгородской области;</w:t>
      </w:r>
    </w:p>
    <w:p>
      <w:pPr>
        <w:pStyle w:val="0"/>
        <w:spacing w:before="200" w:line-rule="auto"/>
        <w:ind w:firstLine="540"/>
        <w:jc w:val="both"/>
      </w:pPr>
      <w:r>
        <w:rPr>
          <w:sz w:val="20"/>
        </w:rPr>
        <w:t xml:space="preserve">- строительство, реконструкция и капитальный ремонт объектов социальной сферы и развитие инженерной инфраструктуры в населенных пунктах Белгородской области.</w:t>
      </w:r>
    </w:p>
    <w:p>
      <w:pPr>
        <w:pStyle w:val="0"/>
        <w:spacing w:before="200" w:line-rule="auto"/>
        <w:ind w:firstLine="540"/>
        <w:jc w:val="both"/>
      </w:pPr>
      <w:r>
        <w:rPr>
          <w:sz w:val="20"/>
        </w:rPr>
        <w:t xml:space="preserve">Прогноз привлечения средств в жилищное строительство за счет внебюджетных источников определен расчетным путем исходя из сложившейся стоимости строительства 1 кв. метра общей площади жилых домов.</w:t>
      </w:r>
    </w:p>
    <w:p>
      <w:pPr>
        <w:pStyle w:val="0"/>
        <w:spacing w:before="200" w:line-rule="auto"/>
        <w:ind w:firstLine="540"/>
        <w:jc w:val="both"/>
      </w:pPr>
      <w:r>
        <w:rPr>
          <w:sz w:val="20"/>
        </w:rPr>
        <w:t xml:space="preserve">Ресурсное обеспечение реализации подпрограммы 1 может быть скорректировано в течение периода ее действия с учетом особенностей реализации федеральных программ, государственных программ Белгородской области, на которых она базируется, а также с учетом ежегодного утверждения бюджетов Российской Федерации и Белгородской области на очередной финансовый год и в процессе их исполнения.</w:t>
      </w:r>
    </w:p>
    <w:p>
      <w:pPr>
        <w:pStyle w:val="0"/>
        <w:spacing w:before="200" w:line-rule="auto"/>
        <w:ind w:firstLine="540"/>
        <w:jc w:val="both"/>
      </w:pPr>
      <w:r>
        <w:rPr>
          <w:sz w:val="20"/>
        </w:rPr>
        <w:t xml:space="preserve">В рамках подпрограммы 1 справочный объем налоговых расходов (выпадающих доходов бюджета) в 2019 - 2025 годах составит 21054 тыс. рублей, в том числе по годам:</w:t>
      </w:r>
    </w:p>
    <w:p>
      <w:pPr>
        <w:pStyle w:val="0"/>
        <w:spacing w:before="200" w:line-rule="auto"/>
        <w:ind w:firstLine="540"/>
        <w:jc w:val="both"/>
      </w:pPr>
      <w:r>
        <w:rPr>
          <w:sz w:val="20"/>
        </w:rPr>
        <w:t xml:space="preserve">2019 год - 2454 тыс. рублей;</w:t>
      </w:r>
    </w:p>
    <w:p>
      <w:pPr>
        <w:pStyle w:val="0"/>
        <w:spacing w:before="200" w:line-rule="auto"/>
        <w:ind w:firstLine="540"/>
        <w:jc w:val="both"/>
      </w:pPr>
      <w:r>
        <w:rPr>
          <w:sz w:val="20"/>
        </w:rPr>
        <w:t xml:space="preserve">2020 год - 2600 тыс. рублей;</w:t>
      </w:r>
    </w:p>
    <w:p>
      <w:pPr>
        <w:pStyle w:val="0"/>
        <w:spacing w:before="200" w:line-rule="auto"/>
        <w:ind w:firstLine="540"/>
        <w:jc w:val="both"/>
      </w:pPr>
      <w:r>
        <w:rPr>
          <w:sz w:val="20"/>
        </w:rPr>
        <w:t xml:space="preserve">2021 год - 2800 тыс. рублей;</w:t>
      </w:r>
    </w:p>
    <w:p>
      <w:pPr>
        <w:pStyle w:val="0"/>
        <w:spacing w:before="200" w:line-rule="auto"/>
        <w:ind w:firstLine="540"/>
        <w:jc w:val="both"/>
      </w:pPr>
      <w:r>
        <w:rPr>
          <w:sz w:val="20"/>
        </w:rPr>
        <w:t xml:space="preserve">2022 год - 3000 тыс. рублей;</w:t>
      </w:r>
    </w:p>
    <w:p>
      <w:pPr>
        <w:pStyle w:val="0"/>
        <w:spacing w:before="200" w:line-rule="auto"/>
        <w:ind w:firstLine="540"/>
        <w:jc w:val="both"/>
      </w:pPr>
      <w:r>
        <w:rPr>
          <w:sz w:val="20"/>
        </w:rPr>
        <w:t xml:space="preserve">2023 год - 3200 тыс. рублей;</w:t>
      </w:r>
    </w:p>
    <w:p>
      <w:pPr>
        <w:pStyle w:val="0"/>
        <w:spacing w:before="200" w:line-rule="auto"/>
        <w:ind w:firstLine="540"/>
        <w:jc w:val="both"/>
      </w:pPr>
      <w:r>
        <w:rPr>
          <w:sz w:val="20"/>
        </w:rPr>
        <w:t xml:space="preserve">2024 год - 3400 тыс. рублей;</w:t>
      </w:r>
    </w:p>
    <w:p>
      <w:pPr>
        <w:pStyle w:val="0"/>
        <w:spacing w:before="200" w:line-rule="auto"/>
        <w:ind w:firstLine="540"/>
        <w:jc w:val="both"/>
      </w:pPr>
      <w:r>
        <w:rPr>
          <w:sz w:val="20"/>
        </w:rPr>
        <w:t xml:space="preserve">2025 год - 3600 тыс. рублей.</w:t>
      </w:r>
    </w:p>
    <w:p>
      <w:pPr>
        <w:pStyle w:val="0"/>
        <w:jc w:val="both"/>
      </w:pPr>
      <w:r>
        <w:rPr>
          <w:sz w:val="20"/>
        </w:rPr>
        <w:t xml:space="preserve">(абзац введен </w:t>
      </w:r>
      <w:hyperlink w:history="0" r:id="rId216"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23.11.2020 N 491-пп)</w:t>
      </w:r>
    </w:p>
    <w:p>
      <w:pPr>
        <w:pStyle w:val="0"/>
        <w:spacing w:before="200" w:line-rule="auto"/>
        <w:ind w:firstLine="540"/>
        <w:jc w:val="both"/>
      </w:pPr>
      <w:r>
        <w:rPr>
          <w:sz w:val="20"/>
        </w:rPr>
        <w:t xml:space="preserve">Оценка объема налоговых расходов (выпадающих доходов бюджета) в результате применения налоговых льгот, освобождений, преференций в рамках подпрограммы 1 представлена в </w:t>
      </w:r>
      <w:hyperlink w:history="0" w:anchor="P67592" w:tooltip="Сведения">
        <w:r>
          <w:rPr>
            <w:sz w:val="20"/>
            <w:color w:val="0000ff"/>
          </w:rPr>
          <w:t xml:space="preserve">приложении N 14</w:t>
        </w:r>
      </w:hyperlink>
      <w:r>
        <w:rPr>
          <w:sz w:val="20"/>
        </w:rPr>
        <w:t xml:space="preserve"> к Программе.</w:t>
      </w:r>
    </w:p>
    <w:p>
      <w:pPr>
        <w:pStyle w:val="0"/>
        <w:jc w:val="both"/>
      </w:pPr>
      <w:r>
        <w:rPr>
          <w:sz w:val="20"/>
        </w:rPr>
        <w:t xml:space="preserve">(абзац введен </w:t>
      </w:r>
      <w:hyperlink w:history="0" r:id="rId217"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23.11.2020 N 491-пп)</w:t>
      </w:r>
    </w:p>
    <w:p>
      <w:pPr>
        <w:pStyle w:val="0"/>
        <w:jc w:val="both"/>
      </w:pPr>
      <w:r>
        <w:rPr>
          <w:sz w:val="20"/>
        </w:rPr>
      </w:r>
    </w:p>
    <w:bookmarkStart w:id="1639" w:name="P1639"/>
    <w:bookmarkEnd w:id="1639"/>
    <w:p>
      <w:pPr>
        <w:pStyle w:val="2"/>
        <w:outlineLvl w:val="1"/>
        <w:jc w:val="center"/>
      </w:pPr>
      <w:r>
        <w:rPr>
          <w:sz w:val="20"/>
        </w:rPr>
        <w:t xml:space="preserve">Подпрограмма 2</w:t>
      </w:r>
    </w:p>
    <w:p>
      <w:pPr>
        <w:pStyle w:val="2"/>
        <w:jc w:val="center"/>
      </w:pPr>
      <w:r>
        <w:rPr>
          <w:sz w:val="20"/>
        </w:rPr>
        <w:t xml:space="preserve">"Создание условий для обеспечения населения качественными</w:t>
      </w:r>
    </w:p>
    <w:p>
      <w:pPr>
        <w:pStyle w:val="2"/>
        <w:jc w:val="center"/>
      </w:pPr>
      <w:r>
        <w:rPr>
          <w:sz w:val="20"/>
        </w:rPr>
        <w:t xml:space="preserve">услугами жилищно-коммунального хозяйства"</w:t>
      </w:r>
    </w:p>
    <w:p>
      <w:pPr>
        <w:pStyle w:val="0"/>
        <w:jc w:val="both"/>
      </w:pPr>
      <w:r>
        <w:rPr>
          <w:sz w:val="20"/>
        </w:rPr>
      </w:r>
    </w:p>
    <w:p>
      <w:pPr>
        <w:pStyle w:val="2"/>
        <w:outlineLvl w:val="2"/>
        <w:jc w:val="center"/>
      </w:pPr>
      <w:r>
        <w:rPr>
          <w:sz w:val="20"/>
        </w:rPr>
        <w:t xml:space="preserve">Паспорт подпрограммы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6463"/>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2: "Создание условий для обеспечения населения качественными услугами жилищно-коммунального хозяйства" (далее - подпрограмма 2)</w:t>
            </w:r>
          </w:p>
        </w:tc>
      </w:tr>
      <w:tr>
        <w:tblPrEx>
          <w:tblBorders>
            <w:insideH w:val="nil"/>
          </w:tblBorders>
        </w:tblPrEx>
        <w:tc>
          <w:tcPr>
            <w:tcW w:w="454" w:type="dxa"/>
            <w:tcBorders>
              <w:bottom w:val="nil"/>
            </w:tcBorders>
          </w:tcPr>
          <w:p>
            <w:pPr>
              <w:pStyle w:val="0"/>
            </w:pPr>
            <w:r>
              <w:rPr>
                <w:sz w:val="20"/>
              </w:rPr>
              <w:t xml:space="preserve">1.</w:t>
            </w:r>
          </w:p>
        </w:tc>
        <w:tc>
          <w:tcPr>
            <w:tcW w:w="2098" w:type="dxa"/>
            <w:tcBorders>
              <w:bottom w:val="nil"/>
            </w:tcBorders>
          </w:tcPr>
          <w:p>
            <w:pPr>
              <w:pStyle w:val="0"/>
            </w:pPr>
            <w:r>
              <w:rPr>
                <w:sz w:val="20"/>
              </w:rPr>
              <w:t xml:space="preserve">Соисполнитель, ответственный за реализацию подпрограммы 2</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1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2.</w:t>
            </w:r>
          </w:p>
        </w:tc>
        <w:tc>
          <w:tcPr>
            <w:tcW w:w="2098" w:type="dxa"/>
            <w:tcBorders>
              <w:bottom w:val="nil"/>
            </w:tcBorders>
          </w:tcPr>
          <w:p>
            <w:pPr>
              <w:pStyle w:val="0"/>
            </w:pPr>
            <w:r>
              <w:rPr>
                <w:sz w:val="20"/>
              </w:rPr>
              <w:t xml:space="preserve">Участники подпрограммы 2</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 министерство строительства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1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c>
          <w:tcPr>
            <w:tcW w:w="454" w:type="dxa"/>
          </w:tcPr>
          <w:p>
            <w:pPr>
              <w:pStyle w:val="0"/>
            </w:pPr>
            <w:r>
              <w:rPr>
                <w:sz w:val="20"/>
              </w:rPr>
              <w:t xml:space="preserve">3.</w:t>
            </w:r>
          </w:p>
        </w:tc>
        <w:tc>
          <w:tcPr>
            <w:tcW w:w="2098" w:type="dxa"/>
          </w:tcPr>
          <w:p>
            <w:pPr>
              <w:pStyle w:val="0"/>
            </w:pPr>
            <w:r>
              <w:rPr>
                <w:sz w:val="20"/>
              </w:rPr>
              <w:t xml:space="preserve">Цель (цели) подпрограммы 2</w:t>
            </w:r>
          </w:p>
        </w:tc>
        <w:tc>
          <w:tcPr>
            <w:tcW w:w="6463" w:type="dxa"/>
          </w:tcPr>
          <w:p>
            <w:pPr>
              <w:pStyle w:val="0"/>
              <w:jc w:val="both"/>
            </w:pPr>
            <w:r>
              <w:rPr>
                <w:sz w:val="20"/>
              </w:rPr>
              <w:t xml:space="preserve">Повышение качества и надежности предоставления жилищно-коммунальных услуг в Белгородской области</w:t>
            </w:r>
          </w:p>
        </w:tc>
      </w:tr>
      <w:tr>
        <w:tc>
          <w:tcPr>
            <w:tcW w:w="454" w:type="dxa"/>
          </w:tcPr>
          <w:p>
            <w:pPr>
              <w:pStyle w:val="0"/>
            </w:pPr>
            <w:r>
              <w:rPr>
                <w:sz w:val="20"/>
              </w:rPr>
              <w:t xml:space="preserve">4.</w:t>
            </w:r>
          </w:p>
        </w:tc>
        <w:tc>
          <w:tcPr>
            <w:tcW w:w="2098" w:type="dxa"/>
          </w:tcPr>
          <w:p>
            <w:pPr>
              <w:pStyle w:val="0"/>
            </w:pPr>
            <w:r>
              <w:rPr>
                <w:sz w:val="20"/>
              </w:rPr>
              <w:t xml:space="preserve">Задачи подпрограммы 2</w:t>
            </w:r>
          </w:p>
        </w:tc>
        <w:tc>
          <w:tcPr>
            <w:tcW w:w="6463" w:type="dxa"/>
          </w:tcPr>
          <w:p>
            <w:pPr>
              <w:pStyle w:val="0"/>
              <w:jc w:val="both"/>
            </w:pPr>
            <w:r>
              <w:rPr>
                <w:sz w:val="20"/>
              </w:rPr>
              <w:t xml:space="preserve">1. Создание условий для увеличения объема капитального ремонта жилищного фонда для повышения его комфортности и энергоэффективности.</w:t>
            </w:r>
          </w:p>
          <w:p>
            <w:pPr>
              <w:pStyle w:val="0"/>
              <w:jc w:val="both"/>
            </w:pPr>
            <w:r>
              <w:rPr>
                <w:sz w:val="20"/>
              </w:rPr>
              <w:t xml:space="preserve">2. Создание условий для повышения благоустройства городских и сельских территорий Белгородской области</w:t>
            </w:r>
          </w:p>
        </w:tc>
      </w:tr>
      <w:tr>
        <w:tc>
          <w:tcPr>
            <w:tcW w:w="454" w:type="dxa"/>
          </w:tcPr>
          <w:p>
            <w:pPr>
              <w:pStyle w:val="0"/>
            </w:pPr>
            <w:r>
              <w:rPr>
                <w:sz w:val="20"/>
              </w:rPr>
              <w:t xml:space="preserve">5.</w:t>
            </w:r>
          </w:p>
        </w:tc>
        <w:tc>
          <w:tcPr>
            <w:tcW w:w="2098" w:type="dxa"/>
          </w:tcPr>
          <w:p>
            <w:pPr>
              <w:pStyle w:val="0"/>
            </w:pPr>
            <w:r>
              <w:rPr>
                <w:sz w:val="20"/>
              </w:rPr>
              <w:t xml:space="preserve">Этапы и сроки реализации подпрограммы 2</w:t>
            </w:r>
          </w:p>
        </w:tc>
        <w:tc>
          <w:tcPr>
            <w:tcW w:w="6463" w:type="dxa"/>
          </w:tcPr>
          <w:p>
            <w:pPr>
              <w:pStyle w:val="0"/>
              <w:jc w:val="both"/>
            </w:pPr>
            <w:r>
              <w:rPr>
                <w:sz w:val="20"/>
              </w:rPr>
              <w:t xml:space="preserve">Этап 1 - 2014 - 2020 годы;</w:t>
            </w:r>
          </w:p>
          <w:p>
            <w:pPr>
              <w:pStyle w:val="0"/>
              <w:jc w:val="both"/>
            </w:pPr>
            <w:r>
              <w:rPr>
                <w:sz w:val="20"/>
              </w:rPr>
              <w:t xml:space="preserve">Этап 2 - 2021 - 2025 годы</w:t>
            </w:r>
          </w:p>
        </w:tc>
      </w:tr>
      <w:tr>
        <w:tblPrEx>
          <w:tblBorders>
            <w:insideH w:val="nil"/>
          </w:tblBorders>
        </w:tblPrEx>
        <w:tc>
          <w:tcPr>
            <w:tcW w:w="454" w:type="dxa"/>
            <w:tcBorders>
              <w:bottom w:val="nil"/>
            </w:tcBorders>
          </w:tcPr>
          <w:p>
            <w:pPr>
              <w:pStyle w:val="0"/>
            </w:pPr>
            <w:r>
              <w:rPr>
                <w:sz w:val="20"/>
              </w:rPr>
              <w:t xml:space="preserve">6.</w:t>
            </w:r>
          </w:p>
        </w:tc>
        <w:tc>
          <w:tcPr>
            <w:tcW w:w="2098" w:type="dxa"/>
            <w:tcBorders>
              <w:bottom w:val="nil"/>
            </w:tcBorders>
          </w:tcPr>
          <w:p>
            <w:pPr>
              <w:pStyle w:val="0"/>
            </w:pPr>
            <w:r>
              <w:rPr>
                <w:sz w:val="20"/>
              </w:rPr>
              <w:t xml:space="preserve">Объемы бюджетных ассигнований подпрограммы 2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Планируемый общий объем финансирования подпрограммы 2 в 2014 - 2025 годах за счет всех источников финансирования составит 42846550,8 тыс. рублей.</w:t>
            </w:r>
          </w:p>
          <w:p>
            <w:pPr>
              <w:pStyle w:val="0"/>
              <w:jc w:val="both"/>
            </w:pPr>
            <w:r>
              <w:rPr>
                <w:sz w:val="20"/>
              </w:rPr>
              <w:t xml:space="preserve">Объем финансирования подпрограммы 2 в 2014 - 2025 годах за счет средств областного бюджета составит 17718091,8 тыс. рублей, в том числе по годам:</w:t>
            </w:r>
          </w:p>
          <w:p>
            <w:pPr>
              <w:pStyle w:val="0"/>
              <w:jc w:val="both"/>
            </w:pPr>
            <w:r>
              <w:rPr>
                <w:sz w:val="20"/>
              </w:rPr>
              <w:t xml:space="preserve">2014 год - 482421,20 тыс. рублей;</w:t>
            </w:r>
          </w:p>
          <w:p>
            <w:pPr>
              <w:pStyle w:val="0"/>
              <w:jc w:val="both"/>
            </w:pPr>
            <w:r>
              <w:rPr>
                <w:sz w:val="20"/>
              </w:rPr>
              <w:t xml:space="preserve">2015 год - 444930,00 тыс. рублей;</w:t>
            </w:r>
          </w:p>
          <w:p>
            <w:pPr>
              <w:pStyle w:val="0"/>
              <w:jc w:val="both"/>
            </w:pPr>
            <w:r>
              <w:rPr>
                <w:sz w:val="20"/>
              </w:rPr>
              <w:t xml:space="preserve">2016 год - 297388,00 тыс. рублей;</w:t>
            </w:r>
          </w:p>
          <w:p>
            <w:pPr>
              <w:pStyle w:val="0"/>
              <w:jc w:val="both"/>
            </w:pPr>
            <w:r>
              <w:rPr>
                <w:sz w:val="20"/>
              </w:rPr>
              <w:t xml:space="preserve">2017 год - 599188,51 тыс. рублей;</w:t>
            </w:r>
          </w:p>
          <w:p>
            <w:pPr>
              <w:pStyle w:val="0"/>
              <w:jc w:val="both"/>
            </w:pPr>
            <w:r>
              <w:rPr>
                <w:sz w:val="20"/>
              </w:rPr>
              <w:t xml:space="preserve">2018 год - 539015,31 тыс. рублей;</w:t>
            </w:r>
          </w:p>
          <w:p>
            <w:pPr>
              <w:pStyle w:val="0"/>
              <w:jc w:val="both"/>
            </w:pPr>
            <w:r>
              <w:rPr>
                <w:sz w:val="20"/>
              </w:rPr>
              <w:t xml:space="preserve">2019 год - 637139,0 тыс. рублей;</w:t>
            </w:r>
          </w:p>
          <w:p>
            <w:pPr>
              <w:pStyle w:val="0"/>
              <w:jc w:val="both"/>
            </w:pPr>
            <w:r>
              <w:rPr>
                <w:sz w:val="20"/>
              </w:rPr>
              <w:t xml:space="preserve">2020 год - 806922,7 тыс. рублей;</w:t>
            </w:r>
          </w:p>
          <w:p>
            <w:pPr>
              <w:pStyle w:val="0"/>
              <w:jc w:val="both"/>
            </w:pPr>
            <w:r>
              <w:rPr>
                <w:sz w:val="20"/>
              </w:rPr>
              <w:t xml:space="preserve">2021 год - 3911467,4 тыс. рублей;</w:t>
            </w:r>
          </w:p>
          <w:p>
            <w:pPr>
              <w:pStyle w:val="0"/>
              <w:jc w:val="both"/>
            </w:pPr>
            <w:r>
              <w:rPr>
                <w:sz w:val="20"/>
              </w:rPr>
              <w:t xml:space="preserve">2022 год - 6839980,7 тыс. рублей;</w:t>
            </w:r>
          </w:p>
          <w:p>
            <w:pPr>
              <w:pStyle w:val="0"/>
              <w:jc w:val="both"/>
            </w:pPr>
            <w:r>
              <w:rPr>
                <w:sz w:val="20"/>
              </w:rPr>
              <w:t xml:space="preserve">2023 год - 541486,0 тыс. рублей;</w:t>
            </w:r>
          </w:p>
          <w:p>
            <w:pPr>
              <w:pStyle w:val="0"/>
              <w:jc w:val="both"/>
            </w:pPr>
            <w:r>
              <w:rPr>
                <w:sz w:val="20"/>
              </w:rPr>
              <w:t xml:space="preserve">2024 год - 1303058,0 тыс. рублей;</w:t>
            </w:r>
          </w:p>
          <w:p>
            <w:pPr>
              <w:pStyle w:val="0"/>
              <w:jc w:val="both"/>
            </w:pPr>
            <w:r>
              <w:rPr>
                <w:sz w:val="20"/>
              </w:rPr>
              <w:t xml:space="preserve">2025 год - 1315095,0 тыс. рублей.</w:t>
            </w:r>
          </w:p>
          <w:p>
            <w:pPr>
              <w:pStyle w:val="0"/>
              <w:jc w:val="both"/>
            </w:pPr>
            <w:r>
              <w:rPr>
                <w:sz w:val="20"/>
              </w:rPr>
              <w:t xml:space="preserve">Планируемый объем финансирования подпрограммы 2 в 2014 - 2025 годах за счет средств федерального бюджета (средств государственной корпорации - Фонда содействия реформированию жилищно-коммунального хозяйства) составит 366797,6 тыс. рублей.</w:t>
            </w:r>
          </w:p>
          <w:p>
            <w:pPr>
              <w:pStyle w:val="0"/>
              <w:jc w:val="both"/>
            </w:pPr>
            <w:r>
              <w:rPr>
                <w:sz w:val="20"/>
              </w:rPr>
              <w:t xml:space="preserve">Планируемый объем финансирования подпрограммы 2 в 2014 - 2025 годах за счет средств консолидированных бюджетов муниципальных образований - 6786386,5 тыс. рублей.</w:t>
            </w:r>
          </w:p>
          <w:p>
            <w:pPr>
              <w:pStyle w:val="0"/>
              <w:jc w:val="both"/>
            </w:pPr>
            <w:r>
              <w:rPr>
                <w:sz w:val="20"/>
              </w:rPr>
              <w:t xml:space="preserve">Планируемый объем финансирования подпрограммы 2 в 2014 - 2025 годах за счет средств иных источников составит 17975274,9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20"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tc>
      </w:tr>
      <w:tr>
        <w:tc>
          <w:tcPr>
            <w:tcW w:w="454" w:type="dxa"/>
          </w:tcPr>
          <w:p>
            <w:pPr>
              <w:pStyle w:val="0"/>
            </w:pPr>
            <w:r>
              <w:rPr>
                <w:sz w:val="20"/>
              </w:rPr>
              <w:t xml:space="preserve">7.</w:t>
            </w:r>
          </w:p>
        </w:tc>
        <w:tc>
          <w:tcPr>
            <w:tcW w:w="2098" w:type="dxa"/>
          </w:tcPr>
          <w:p>
            <w:pPr>
              <w:pStyle w:val="0"/>
            </w:pPr>
            <w:r>
              <w:rPr>
                <w:sz w:val="20"/>
              </w:rPr>
              <w:t xml:space="preserve">Конечные результаты реализации подпрограммы 2</w:t>
            </w:r>
          </w:p>
        </w:tc>
        <w:tc>
          <w:tcPr>
            <w:tcW w:w="6463" w:type="dxa"/>
          </w:tcPr>
          <w:p>
            <w:pPr>
              <w:pStyle w:val="0"/>
              <w:jc w:val="both"/>
            </w:pPr>
            <w:r>
              <w:rPr>
                <w:sz w:val="20"/>
              </w:rPr>
              <w:t xml:space="preserve">К 2025 году планируется:</w:t>
            </w:r>
          </w:p>
          <w:p>
            <w:pPr>
              <w:pStyle w:val="0"/>
              <w:jc w:val="both"/>
            </w:pPr>
            <w:r>
              <w:rPr>
                <w:sz w:val="20"/>
              </w:rPr>
              <w:t xml:space="preserve">1. Проведение капитального ремонта многоквартирных домов общей площадью 6122,4 тыс. кв. метров.</w:t>
            </w:r>
          </w:p>
          <w:p>
            <w:pPr>
              <w:pStyle w:val="0"/>
              <w:jc w:val="both"/>
            </w:pPr>
            <w:r>
              <w:rPr>
                <w:sz w:val="20"/>
              </w:rPr>
              <w:t xml:space="preserve">2. Увеличение доли освещенных улиц, проездов, набережных в населенных пунктах до 95 процентов.</w:t>
            </w:r>
          </w:p>
          <w:p>
            <w:pPr>
              <w:pStyle w:val="0"/>
              <w:jc w:val="both"/>
            </w:pPr>
            <w:r>
              <w:rPr>
                <w:sz w:val="20"/>
              </w:rPr>
              <w:t xml:space="preserve">3. Обеспечение уровня оснащенности населенных пунктов области системами централизованного водоснабжения и водоотведения, соответствующего СанПиН</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2,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Жилищная политика, проводимая Правительством области, направлена на создание условий для обеспечения всех категорий населения доступным, качественным и благоустроенным жильем. Решение жилищной проблемы является одним из основных направлений реализации программы 2 улучшения качества жизни населения области.</w:t>
      </w:r>
    </w:p>
    <w:p>
      <w:pPr>
        <w:pStyle w:val="0"/>
        <w:spacing w:before="200" w:line-rule="auto"/>
        <w:ind w:firstLine="540"/>
        <w:jc w:val="both"/>
      </w:pPr>
      <w:r>
        <w:rPr>
          <w:sz w:val="20"/>
        </w:rPr>
        <w:t xml:space="preserve">Главным стратегическим документом, определяющим приоритеты в деятельности Правительства области, является Программа улучшения качества жизни населения, направленная на создание для населения области достойного человека качества жизни и его постоянное улучшение в долгосрочной перспективе.</w:t>
      </w:r>
    </w:p>
    <w:p>
      <w:pPr>
        <w:pStyle w:val="0"/>
        <w:spacing w:before="200" w:line-rule="auto"/>
        <w:ind w:firstLine="540"/>
        <w:jc w:val="both"/>
      </w:pPr>
      <w:r>
        <w:rPr>
          <w:sz w:val="20"/>
        </w:rPr>
        <w:t xml:space="preserve">Жилищно-коммунальное хозяйство области представляет многоотраслевой хозяйственный комплекс, в котором сосредоточено около 30 процентов всех основных фондов области и который включает все необходимые для жизнедеятельности населения виды услуг. В области на начало 2013 года эксплуатировался жилищный фонд общей площадью 41,6 млн кв. м.</w:t>
      </w:r>
    </w:p>
    <w:p>
      <w:pPr>
        <w:pStyle w:val="0"/>
        <w:spacing w:before="200" w:line-rule="auto"/>
        <w:ind w:firstLine="540"/>
        <w:jc w:val="both"/>
      </w:pPr>
      <w:r>
        <w:rPr>
          <w:sz w:val="20"/>
        </w:rPr>
        <w:t xml:space="preserve">Однако, несмотря на принимаемые Правительством области меры по реформе жилищно-коммунального хозяйства, направленные на улучшение состояния жилищного фонда и коммунального хозяйства с одновременным повышением качества оказываемых услуг, сложное финансовое состояние жилищно-коммунального хозяйства ведет к значительному износу его объектов.</w:t>
      </w:r>
    </w:p>
    <w:p>
      <w:pPr>
        <w:pStyle w:val="0"/>
        <w:spacing w:before="200" w:line-rule="auto"/>
        <w:ind w:firstLine="540"/>
        <w:jc w:val="both"/>
      </w:pPr>
      <w:r>
        <w:rPr>
          <w:sz w:val="20"/>
        </w:rPr>
        <w:t xml:space="preserve">Проведение капитального ремонта является одним из основных направлений развития и модернизации жилищно-коммунального комплекса Белгородской области, включающего в себя создание комфортных, безопасных и благоприятных условий проживания граждан в многоквартирных домах, стимулирование процесса реформирования жилищной сферы, создание эффективных механизмов управления жилищным фондом.</w:t>
      </w:r>
    </w:p>
    <w:p>
      <w:pPr>
        <w:pStyle w:val="0"/>
        <w:spacing w:before="200" w:line-rule="auto"/>
        <w:ind w:firstLine="540"/>
        <w:jc w:val="both"/>
      </w:pPr>
      <w:r>
        <w:rPr>
          <w:sz w:val="20"/>
        </w:rPr>
        <w:t xml:space="preserve">На сегодняшний день на территории региона свыше 3 тысяч многоквартирных домов требуют капитального ремонта. В период 2002 - 2007 годов динамика увеличения площади ветхого жилищного фонда опережала объемы капитального ремонта жилых домов.</w:t>
      </w:r>
    </w:p>
    <w:p>
      <w:pPr>
        <w:pStyle w:val="0"/>
        <w:spacing w:before="200" w:line-rule="auto"/>
        <w:ind w:firstLine="540"/>
        <w:jc w:val="both"/>
      </w:pPr>
      <w:r>
        <w:rPr>
          <w:sz w:val="20"/>
        </w:rPr>
        <w:t xml:space="preserve">В ходе реализации на территории Белгородской области Федерального </w:t>
      </w:r>
      <w:hyperlink w:history="0" r:id="rId221" w:tooltip="Федеральный закон от 21.07.2007 N 185-ФЗ (ред. от 19.12.2022) &quot;О Фонде содействия реформированию жилищно-коммунального хозяйства&quot; {КонсультантПлюс}">
        <w:r>
          <w:rPr>
            <w:sz w:val="20"/>
            <w:color w:val="0000ff"/>
          </w:rPr>
          <w:t xml:space="preserve">закона</w:t>
        </w:r>
      </w:hyperlink>
      <w:r>
        <w:rPr>
          <w:sz w:val="20"/>
        </w:rPr>
        <w:t xml:space="preserve"> от 21 июля 2007 года N 185-ФЗ "О Фонде содействия реформированию жилищно-коммунального хозяйства" в 2008 - 2013 годах объемы капитального ремонта жилищного фонда увеличились более чем в 10 раз.</w:t>
      </w:r>
    </w:p>
    <w:p>
      <w:pPr>
        <w:pStyle w:val="0"/>
        <w:spacing w:before="200" w:line-rule="auto"/>
        <w:ind w:firstLine="540"/>
        <w:jc w:val="both"/>
      </w:pPr>
      <w:r>
        <w:rPr>
          <w:sz w:val="20"/>
        </w:rPr>
        <w:t xml:space="preserve">В результате выполнения программ по проведению капитального ремонта многоквартирных домов за 2008 - 2013 годы отремонтировано 1635 многоквартирных домов общей площадью 4927,3 тыс. кв. м (таблица 9).</w:t>
      </w:r>
    </w:p>
    <w:p>
      <w:pPr>
        <w:pStyle w:val="0"/>
        <w:jc w:val="both"/>
      </w:pPr>
      <w:r>
        <w:rPr>
          <w:sz w:val="20"/>
        </w:rPr>
      </w:r>
    </w:p>
    <w:p>
      <w:pPr>
        <w:pStyle w:val="0"/>
        <w:jc w:val="right"/>
      </w:pPr>
      <w:r>
        <w:rPr>
          <w:sz w:val="20"/>
        </w:rPr>
        <w:t xml:space="preserve">Таблица 9</w:t>
      </w:r>
    </w:p>
    <w:p>
      <w:pPr>
        <w:pStyle w:val="0"/>
        <w:jc w:val="both"/>
      </w:pPr>
      <w:r>
        <w:rPr>
          <w:sz w:val="20"/>
        </w:rPr>
      </w:r>
    </w:p>
    <w:p>
      <w:pPr>
        <w:pStyle w:val="0"/>
        <w:jc w:val="center"/>
      </w:pPr>
      <w:r>
        <w:rPr>
          <w:sz w:val="20"/>
        </w:rPr>
        <w:t xml:space="preserve">Финансирование адресных программ капитального ремонта</w:t>
      </w:r>
    </w:p>
    <w:p>
      <w:pPr>
        <w:pStyle w:val="0"/>
        <w:jc w:val="center"/>
      </w:pPr>
      <w:r>
        <w:rPr>
          <w:sz w:val="20"/>
        </w:rPr>
        <w:t xml:space="preserve">многоквартирных домов области в 2008 - 2012 годах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09"/>
        <w:gridCol w:w="1909"/>
        <w:gridCol w:w="2381"/>
        <w:gridCol w:w="1339"/>
        <w:gridCol w:w="1134"/>
        <w:gridCol w:w="979"/>
      </w:tblGrid>
      <w:tr>
        <w:tc>
          <w:tcPr>
            <w:tcW w:w="1309" w:type="dxa"/>
            <w:vMerge w:val="restart"/>
          </w:tcPr>
          <w:p>
            <w:pPr>
              <w:pStyle w:val="0"/>
              <w:jc w:val="center"/>
            </w:pPr>
            <w:r>
              <w:rPr>
                <w:sz w:val="20"/>
              </w:rPr>
              <w:t xml:space="preserve">Год реализации программы</w:t>
            </w:r>
          </w:p>
        </w:tc>
        <w:tc>
          <w:tcPr>
            <w:tcW w:w="1909" w:type="dxa"/>
            <w:vMerge w:val="restart"/>
          </w:tcPr>
          <w:p>
            <w:pPr>
              <w:pStyle w:val="0"/>
              <w:jc w:val="center"/>
            </w:pPr>
            <w:r>
              <w:rPr>
                <w:sz w:val="20"/>
              </w:rPr>
              <w:t xml:space="preserve">Общий объем финансирования, млн руб.</w:t>
            </w:r>
          </w:p>
        </w:tc>
        <w:tc>
          <w:tcPr>
            <w:tcW w:w="2381" w:type="dxa"/>
          </w:tcPr>
          <w:p>
            <w:pPr>
              <w:pStyle w:val="0"/>
              <w:jc w:val="center"/>
            </w:pPr>
            <w:r>
              <w:rPr>
                <w:sz w:val="20"/>
              </w:rPr>
              <w:t xml:space="preserve">В том числе:</w:t>
            </w:r>
          </w:p>
        </w:tc>
        <w:tc>
          <w:tcPr>
            <w:tcW w:w="1339" w:type="dxa"/>
            <w:vMerge w:val="restart"/>
          </w:tcPr>
          <w:p>
            <w:pPr>
              <w:pStyle w:val="0"/>
              <w:jc w:val="center"/>
            </w:pPr>
            <w:r>
              <w:rPr>
                <w:sz w:val="20"/>
              </w:rPr>
              <w:t xml:space="preserve">Количество МКД, ед.</w:t>
            </w:r>
          </w:p>
        </w:tc>
        <w:tc>
          <w:tcPr>
            <w:tcW w:w="1134" w:type="dxa"/>
            <w:vMerge w:val="restart"/>
          </w:tcPr>
          <w:p>
            <w:pPr>
              <w:pStyle w:val="0"/>
              <w:jc w:val="center"/>
            </w:pPr>
            <w:r>
              <w:rPr>
                <w:sz w:val="20"/>
              </w:rPr>
              <w:t xml:space="preserve">Общая площадь МКД, тыс. кв. м</w:t>
            </w:r>
          </w:p>
        </w:tc>
        <w:tc>
          <w:tcPr>
            <w:tcW w:w="979" w:type="dxa"/>
            <w:vMerge w:val="restart"/>
          </w:tcPr>
          <w:p>
            <w:pPr>
              <w:pStyle w:val="0"/>
              <w:jc w:val="center"/>
            </w:pPr>
            <w:r>
              <w:rPr>
                <w:sz w:val="20"/>
              </w:rPr>
              <w:t xml:space="preserve">Кол-во человек, тыс. чел.</w:t>
            </w:r>
          </w:p>
        </w:tc>
      </w:tr>
      <w:tr>
        <w:tc>
          <w:tcPr>
            <w:vMerge w:val="continue"/>
          </w:tcPr>
          <w:p/>
        </w:tc>
        <w:tc>
          <w:tcPr>
            <w:vMerge w:val="continue"/>
          </w:tcPr>
          <w:p/>
        </w:tc>
        <w:tc>
          <w:tcPr>
            <w:tcW w:w="2381" w:type="dxa"/>
          </w:tcPr>
          <w:p>
            <w:pPr>
              <w:pStyle w:val="0"/>
              <w:jc w:val="center"/>
            </w:pPr>
            <w:r>
              <w:rPr>
                <w:sz w:val="20"/>
              </w:rPr>
              <w:t xml:space="preserve">средства ГК - Фонда содействия реформированию ЖКХ, млн руб.</w:t>
            </w:r>
          </w:p>
        </w:tc>
        <w:tc>
          <w:tcPr>
            <w:vMerge w:val="continue"/>
          </w:tcPr>
          <w:p/>
        </w:tc>
        <w:tc>
          <w:tcPr>
            <w:vMerge w:val="continue"/>
          </w:tcPr>
          <w:p/>
        </w:tc>
        <w:tc>
          <w:tcPr>
            <w:vMerge w:val="continue"/>
          </w:tcPr>
          <w:p/>
        </w:tc>
      </w:tr>
      <w:tr>
        <w:tc>
          <w:tcPr>
            <w:tcW w:w="1309" w:type="dxa"/>
          </w:tcPr>
          <w:p>
            <w:pPr>
              <w:pStyle w:val="0"/>
              <w:jc w:val="center"/>
            </w:pPr>
            <w:r>
              <w:rPr>
                <w:sz w:val="20"/>
              </w:rPr>
              <w:t xml:space="preserve">Всего:</w:t>
            </w:r>
          </w:p>
        </w:tc>
        <w:tc>
          <w:tcPr>
            <w:tcW w:w="1909" w:type="dxa"/>
          </w:tcPr>
          <w:p>
            <w:pPr>
              <w:pStyle w:val="0"/>
              <w:jc w:val="center"/>
            </w:pPr>
            <w:r>
              <w:rPr>
                <w:sz w:val="20"/>
              </w:rPr>
              <w:t xml:space="preserve">3 797,45</w:t>
            </w:r>
          </w:p>
        </w:tc>
        <w:tc>
          <w:tcPr>
            <w:tcW w:w="2381" w:type="dxa"/>
          </w:tcPr>
          <w:p>
            <w:pPr>
              <w:pStyle w:val="0"/>
              <w:jc w:val="center"/>
            </w:pPr>
            <w:r>
              <w:rPr>
                <w:sz w:val="20"/>
              </w:rPr>
              <w:t xml:space="preserve">2 662,37</w:t>
            </w:r>
          </w:p>
        </w:tc>
        <w:tc>
          <w:tcPr>
            <w:tcW w:w="1339" w:type="dxa"/>
          </w:tcPr>
          <w:p>
            <w:pPr>
              <w:pStyle w:val="0"/>
              <w:jc w:val="center"/>
            </w:pPr>
            <w:r>
              <w:rPr>
                <w:sz w:val="20"/>
              </w:rPr>
              <w:t xml:space="preserve">1 635</w:t>
            </w:r>
          </w:p>
        </w:tc>
        <w:tc>
          <w:tcPr>
            <w:tcW w:w="1134" w:type="dxa"/>
          </w:tcPr>
          <w:p>
            <w:pPr>
              <w:pStyle w:val="0"/>
              <w:jc w:val="center"/>
            </w:pPr>
            <w:r>
              <w:rPr>
                <w:sz w:val="20"/>
              </w:rPr>
              <w:t xml:space="preserve">4 927,30</w:t>
            </w:r>
          </w:p>
        </w:tc>
        <w:tc>
          <w:tcPr>
            <w:tcW w:w="979" w:type="dxa"/>
          </w:tcPr>
          <w:p>
            <w:pPr>
              <w:pStyle w:val="0"/>
              <w:jc w:val="center"/>
            </w:pPr>
            <w:r>
              <w:rPr>
                <w:sz w:val="20"/>
              </w:rPr>
              <w:t xml:space="preserve">222,38</w:t>
            </w:r>
          </w:p>
        </w:tc>
      </w:tr>
      <w:tr>
        <w:tc>
          <w:tcPr>
            <w:tcW w:w="1309" w:type="dxa"/>
          </w:tcPr>
          <w:p>
            <w:pPr>
              <w:pStyle w:val="0"/>
              <w:jc w:val="center"/>
            </w:pPr>
            <w:r>
              <w:rPr>
                <w:sz w:val="20"/>
              </w:rPr>
              <w:t xml:space="preserve">2008</w:t>
            </w:r>
          </w:p>
        </w:tc>
        <w:tc>
          <w:tcPr>
            <w:tcW w:w="1909" w:type="dxa"/>
          </w:tcPr>
          <w:p>
            <w:pPr>
              <w:pStyle w:val="0"/>
              <w:jc w:val="center"/>
            </w:pPr>
            <w:r>
              <w:rPr>
                <w:sz w:val="20"/>
              </w:rPr>
              <w:t xml:space="preserve">608,70</w:t>
            </w:r>
          </w:p>
        </w:tc>
        <w:tc>
          <w:tcPr>
            <w:tcW w:w="2381" w:type="dxa"/>
          </w:tcPr>
          <w:p>
            <w:pPr>
              <w:pStyle w:val="0"/>
              <w:jc w:val="center"/>
            </w:pPr>
            <w:r>
              <w:rPr>
                <w:sz w:val="20"/>
              </w:rPr>
              <w:t xml:space="preserve">339,30</w:t>
            </w:r>
          </w:p>
        </w:tc>
        <w:tc>
          <w:tcPr>
            <w:tcW w:w="1339" w:type="dxa"/>
          </w:tcPr>
          <w:p>
            <w:pPr>
              <w:pStyle w:val="0"/>
              <w:jc w:val="center"/>
            </w:pPr>
            <w:r>
              <w:rPr>
                <w:sz w:val="20"/>
              </w:rPr>
              <w:t xml:space="preserve">477</w:t>
            </w:r>
          </w:p>
        </w:tc>
        <w:tc>
          <w:tcPr>
            <w:tcW w:w="1134" w:type="dxa"/>
          </w:tcPr>
          <w:p>
            <w:pPr>
              <w:pStyle w:val="0"/>
              <w:jc w:val="center"/>
            </w:pPr>
            <w:r>
              <w:rPr>
                <w:sz w:val="20"/>
              </w:rPr>
              <w:t xml:space="preserve">1 859,90</w:t>
            </w:r>
          </w:p>
        </w:tc>
        <w:tc>
          <w:tcPr>
            <w:tcW w:w="979" w:type="dxa"/>
          </w:tcPr>
          <w:p>
            <w:pPr>
              <w:pStyle w:val="0"/>
              <w:jc w:val="center"/>
            </w:pPr>
            <w:r>
              <w:rPr>
                <w:sz w:val="20"/>
              </w:rPr>
              <w:t xml:space="preserve">85,90</w:t>
            </w:r>
          </w:p>
        </w:tc>
      </w:tr>
      <w:tr>
        <w:tc>
          <w:tcPr>
            <w:tcW w:w="1309" w:type="dxa"/>
          </w:tcPr>
          <w:p>
            <w:pPr>
              <w:pStyle w:val="0"/>
              <w:jc w:val="center"/>
            </w:pPr>
            <w:r>
              <w:rPr>
                <w:sz w:val="20"/>
              </w:rPr>
              <w:t xml:space="preserve">2009</w:t>
            </w:r>
          </w:p>
        </w:tc>
        <w:tc>
          <w:tcPr>
            <w:tcW w:w="1909" w:type="dxa"/>
          </w:tcPr>
          <w:p>
            <w:pPr>
              <w:pStyle w:val="0"/>
              <w:jc w:val="center"/>
            </w:pPr>
            <w:r>
              <w:rPr>
                <w:sz w:val="20"/>
              </w:rPr>
              <w:t xml:space="preserve">1 722,68</w:t>
            </w:r>
          </w:p>
        </w:tc>
        <w:tc>
          <w:tcPr>
            <w:tcW w:w="2381" w:type="dxa"/>
          </w:tcPr>
          <w:p>
            <w:pPr>
              <w:pStyle w:val="0"/>
              <w:jc w:val="center"/>
            </w:pPr>
            <w:r>
              <w:rPr>
                <w:sz w:val="20"/>
              </w:rPr>
              <w:t xml:space="preserve">1 467,83</w:t>
            </w:r>
          </w:p>
        </w:tc>
        <w:tc>
          <w:tcPr>
            <w:tcW w:w="1339" w:type="dxa"/>
          </w:tcPr>
          <w:p>
            <w:pPr>
              <w:pStyle w:val="0"/>
              <w:jc w:val="center"/>
            </w:pPr>
            <w:r>
              <w:rPr>
                <w:sz w:val="20"/>
              </w:rPr>
              <w:t xml:space="preserve">582</w:t>
            </w:r>
          </w:p>
        </w:tc>
        <w:tc>
          <w:tcPr>
            <w:tcW w:w="1134" w:type="dxa"/>
          </w:tcPr>
          <w:p>
            <w:pPr>
              <w:pStyle w:val="0"/>
              <w:jc w:val="center"/>
            </w:pPr>
            <w:r>
              <w:rPr>
                <w:sz w:val="20"/>
              </w:rPr>
              <w:t xml:space="preserve">1 827,69</w:t>
            </w:r>
          </w:p>
        </w:tc>
        <w:tc>
          <w:tcPr>
            <w:tcW w:w="979" w:type="dxa"/>
          </w:tcPr>
          <w:p>
            <w:pPr>
              <w:pStyle w:val="0"/>
              <w:jc w:val="center"/>
            </w:pPr>
            <w:r>
              <w:rPr>
                <w:sz w:val="20"/>
              </w:rPr>
              <w:t xml:space="preserve">87,03</w:t>
            </w:r>
          </w:p>
        </w:tc>
      </w:tr>
      <w:tr>
        <w:tc>
          <w:tcPr>
            <w:tcW w:w="1309" w:type="dxa"/>
          </w:tcPr>
          <w:p>
            <w:pPr>
              <w:pStyle w:val="0"/>
              <w:jc w:val="center"/>
            </w:pPr>
            <w:r>
              <w:rPr>
                <w:sz w:val="20"/>
              </w:rPr>
              <w:t xml:space="preserve">2010</w:t>
            </w:r>
          </w:p>
        </w:tc>
        <w:tc>
          <w:tcPr>
            <w:tcW w:w="1909" w:type="dxa"/>
          </w:tcPr>
          <w:p>
            <w:pPr>
              <w:pStyle w:val="0"/>
              <w:jc w:val="center"/>
            </w:pPr>
            <w:r>
              <w:rPr>
                <w:sz w:val="20"/>
              </w:rPr>
              <w:t xml:space="preserve">442,63</w:t>
            </w:r>
          </w:p>
        </w:tc>
        <w:tc>
          <w:tcPr>
            <w:tcW w:w="2381" w:type="dxa"/>
          </w:tcPr>
          <w:p>
            <w:pPr>
              <w:pStyle w:val="0"/>
              <w:jc w:val="center"/>
            </w:pPr>
            <w:r>
              <w:rPr>
                <w:sz w:val="20"/>
              </w:rPr>
              <w:t xml:space="preserve">377,20</w:t>
            </w:r>
          </w:p>
        </w:tc>
        <w:tc>
          <w:tcPr>
            <w:tcW w:w="1339" w:type="dxa"/>
          </w:tcPr>
          <w:p>
            <w:pPr>
              <w:pStyle w:val="0"/>
              <w:jc w:val="center"/>
            </w:pPr>
            <w:r>
              <w:rPr>
                <w:sz w:val="20"/>
              </w:rPr>
              <w:t xml:space="preserve">167</w:t>
            </w:r>
          </w:p>
        </w:tc>
        <w:tc>
          <w:tcPr>
            <w:tcW w:w="1134" w:type="dxa"/>
          </w:tcPr>
          <w:p>
            <w:pPr>
              <w:pStyle w:val="0"/>
              <w:jc w:val="center"/>
            </w:pPr>
            <w:r>
              <w:rPr>
                <w:sz w:val="20"/>
              </w:rPr>
              <w:t xml:space="preserve">418,92</w:t>
            </w:r>
          </w:p>
        </w:tc>
        <w:tc>
          <w:tcPr>
            <w:tcW w:w="979" w:type="dxa"/>
          </w:tcPr>
          <w:p>
            <w:pPr>
              <w:pStyle w:val="0"/>
              <w:jc w:val="center"/>
            </w:pPr>
            <w:r>
              <w:rPr>
                <w:sz w:val="20"/>
              </w:rPr>
              <w:t xml:space="preserve">16,50</w:t>
            </w:r>
          </w:p>
        </w:tc>
      </w:tr>
      <w:tr>
        <w:tc>
          <w:tcPr>
            <w:tcW w:w="1309" w:type="dxa"/>
          </w:tcPr>
          <w:p>
            <w:pPr>
              <w:pStyle w:val="0"/>
              <w:jc w:val="center"/>
            </w:pPr>
            <w:r>
              <w:rPr>
                <w:sz w:val="20"/>
              </w:rPr>
              <w:t xml:space="preserve">2011</w:t>
            </w:r>
          </w:p>
        </w:tc>
        <w:tc>
          <w:tcPr>
            <w:tcW w:w="1909" w:type="dxa"/>
          </w:tcPr>
          <w:p>
            <w:pPr>
              <w:pStyle w:val="0"/>
              <w:jc w:val="center"/>
            </w:pPr>
            <w:r>
              <w:rPr>
                <w:sz w:val="20"/>
              </w:rPr>
              <w:t xml:space="preserve">214,32</w:t>
            </w:r>
          </w:p>
        </w:tc>
        <w:tc>
          <w:tcPr>
            <w:tcW w:w="2381" w:type="dxa"/>
          </w:tcPr>
          <w:p>
            <w:pPr>
              <w:pStyle w:val="0"/>
              <w:jc w:val="center"/>
            </w:pPr>
            <w:r>
              <w:rPr>
                <w:sz w:val="20"/>
              </w:rPr>
              <w:t xml:space="preserve">123,40</w:t>
            </w:r>
          </w:p>
        </w:tc>
        <w:tc>
          <w:tcPr>
            <w:tcW w:w="1339" w:type="dxa"/>
          </w:tcPr>
          <w:p>
            <w:pPr>
              <w:pStyle w:val="0"/>
              <w:jc w:val="center"/>
            </w:pPr>
            <w:r>
              <w:rPr>
                <w:sz w:val="20"/>
              </w:rPr>
              <w:t xml:space="preserve">114</w:t>
            </w:r>
          </w:p>
        </w:tc>
        <w:tc>
          <w:tcPr>
            <w:tcW w:w="1134" w:type="dxa"/>
          </w:tcPr>
          <w:p>
            <w:pPr>
              <w:pStyle w:val="0"/>
              <w:jc w:val="center"/>
            </w:pPr>
            <w:r>
              <w:rPr>
                <w:sz w:val="20"/>
              </w:rPr>
              <w:t xml:space="preserve">281,51</w:t>
            </w:r>
          </w:p>
        </w:tc>
        <w:tc>
          <w:tcPr>
            <w:tcW w:w="979" w:type="dxa"/>
          </w:tcPr>
          <w:p>
            <w:pPr>
              <w:pStyle w:val="0"/>
              <w:jc w:val="center"/>
            </w:pPr>
            <w:r>
              <w:rPr>
                <w:sz w:val="20"/>
              </w:rPr>
              <w:t xml:space="preserve">10,57</w:t>
            </w:r>
          </w:p>
        </w:tc>
      </w:tr>
      <w:tr>
        <w:tc>
          <w:tcPr>
            <w:tcW w:w="1309" w:type="dxa"/>
          </w:tcPr>
          <w:p>
            <w:pPr>
              <w:pStyle w:val="0"/>
              <w:jc w:val="center"/>
            </w:pPr>
            <w:r>
              <w:rPr>
                <w:sz w:val="20"/>
              </w:rPr>
              <w:t xml:space="preserve">2012</w:t>
            </w:r>
          </w:p>
        </w:tc>
        <w:tc>
          <w:tcPr>
            <w:tcW w:w="1909" w:type="dxa"/>
          </w:tcPr>
          <w:p>
            <w:pPr>
              <w:pStyle w:val="0"/>
              <w:jc w:val="center"/>
            </w:pPr>
            <w:r>
              <w:rPr>
                <w:sz w:val="20"/>
              </w:rPr>
              <w:t xml:space="preserve">441,84</w:t>
            </w:r>
          </w:p>
        </w:tc>
        <w:tc>
          <w:tcPr>
            <w:tcW w:w="2381" w:type="dxa"/>
          </w:tcPr>
          <w:p>
            <w:pPr>
              <w:pStyle w:val="0"/>
              <w:jc w:val="center"/>
            </w:pPr>
            <w:r>
              <w:rPr>
                <w:sz w:val="20"/>
              </w:rPr>
              <w:t xml:space="preserve">253,00</w:t>
            </w:r>
          </w:p>
        </w:tc>
        <w:tc>
          <w:tcPr>
            <w:tcW w:w="1339" w:type="dxa"/>
          </w:tcPr>
          <w:p>
            <w:pPr>
              <w:pStyle w:val="0"/>
              <w:jc w:val="center"/>
            </w:pPr>
            <w:r>
              <w:rPr>
                <w:sz w:val="20"/>
              </w:rPr>
              <w:t xml:space="preserve">193</w:t>
            </w:r>
          </w:p>
        </w:tc>
        <w:tc>
          <w:tcPr>
            <w:tcW w:w="1134" w:type="dxa"/>
          </w:tcPr>
          <w:p>
            <w:pPr>
              <w:pStyle w:val="0"/>
              <w:jc w:val="center"/>
            </w:pPr>
            <w:r>
              <w:rPr>
                <w:sz w:val="20"/>
              </w:rPr>
              <w:t xml:space="preserve">340,59</w:t>
            </w:r>
          </w:p>
        </w:tc>
        <w:tc>
          <w:tcPr>
            <w:tcW w:w="979" w:type="dxa"/>
          </w:tcPr>
          <w:p>
            <w:pPr>
              <w:pStyle w:val="0"/>
              <w:jc w:val="center"/>
            </w:pPr>
            <w:r>
              <w:rPr>
                <w:sz w:val="20"/>
              </w:rPr>
              <w:t xml:space="preserve">14,10</w:t>
            </w:r>
          </w:p>
        </w:tc>
      </w:tr>
      <w:tr>
        <w:tc>
          <w:tcPr>
            <w:tcW w:w="1309" w:type="dxa"/>
          </w:tcPr>
          <w:p>
            <w:pPr>
              <w:pStyle w:val="0"/>
              <w:jc w:val="center"/>
            </w:pPr>
            <w:r>
              <w:rPr>
                <w:sz w:val="20"/>
              </w:rPr>
              <w:t xml:space="preserve">2013</w:t>
            </w:r>
          </w:p>
        </w:tc>
        <w:tc>
          <w:tcPr>
            <w:tcW w:w="1909" w:type="dxa"/>
          </w:tcPr>
          <w:p>
            <w:pPr>
              <w:pStyle w:val="0"/>
              <w:jc w:val="center"/>
            </w:pPr>
            <w:r>
              <w:rPr>
                <w:sz w:val="20"/>
              </w:rPr>
              <w:t xml:space="preserve">367,28</w:t>
            </w:r>
          </w:p>
        </w:tc>
        <w:tc>
          <w:tcPr>
            <w:tcW w:w="2381" w:type="dxa"/>
          </w:tcPr>
          <w:p>
            <w:pPr>
              <w:pStyle w:val="0"/>
              <w:jc w:val="center"/>
            </w:pPr>
            <w:r>
              <w:rPr>
                <w:sz w:val="20"/>
              </w:rPr>
              <w:t xml:space="preserve">101,64</w:t>
            </w:r>
          </w:p>
        </w:tc>
        <w:tc>
          <w:tcPr>
            <w:tcW w:w="1339" w:type="dxa"/>
          </w:tcPr>
          <w:p>
            <w:pPr>
              <w:pStyle w:val="0"/>
              <w:jc w:val="center"/>
            </w:pPr>
            <w:r>
              <w:rPr>
                <w:sz w:val="20"/>
              </w:rPr>
              <w:t xml:space="preserve">102</w:t>
            </w:r>
          </w:p>
        </w:tc>
        <w:tc>
          <w:tcPr>
            <w:tcW w:w="1134" w:type="dxa"/>
          </w:tcPr>
          <w:p>
            <w:pPr>
              <w:pStyle w:val="0"/>
              <w:jc w:val="center"/>
            </w:pPr>
            <w:r>
              <w:rPr>
                <w:sz w:val="20"/>
              </w:rPr>
              <w:t xml:space="preserve">198,68</w:t>
            </w:r>
          </w:p>
        </w:tc>
        <w:tc>
          <w:tcPr>
            <w:tcW w:w="979" w:type="dxa"/>
          </w:tcPr>
          <w:p>
            <w:pPr>
              <w:pStyle w:val="0"/>
              <w:jc w:val="center"/>
            </w:pPr>
            <w:r>
              <w:rPr>
                <w:sz w:val="20"/>
              </w:rPr>
              <w:t xml:space="preserve">8,28</w:t>
            </w:r>
          </w:p>
        </w:tc>
      </w:tr>
    </w:tbl>
    <w:p>
      <w:pPr>
        <w:pStyle w:val="0"/>
        <w:jc w:val="both"/>
      </w:pPr>
      <w:r>
        <w:rPr>
          <w:sz w:val="20"/>
        </w:rPr>
      </w:r>
    </w:p>
    <w:p>
      <w:pPr>
        <w:pStyle w:val="0"/>
        <w:ind w:firstLine="540"/>
        <w:jc w:val="both"/>
      </w:pPr>
      <w:r>
        <w:rPr>
          <w:sz w:val="20"/>
        </w:rPr>
        <w:t xml:space="preserve">В 2014 - 2021 годах на территории области в рамках реализации подпрограммы 2 будут капитально отремонтированы многоквартирные дома общей площадью 6122,4 тыс. кв. м, в которых проживает 328,95 тыс. человек.</w:t>
      </w:r>
    </w:p>
    <w:p>
      <w:pPr>
        <w:pStyle w:val="0"/>
        <w:spacing w:before="200" w:line-rule="auto"/>
        <w:ind w:firstLine="540"/>
        <w:jc w:val="both"/>
      </w:pPr>
      <w:r>
        <w:rPr>
          <w:sz w:val="20"/>
        </w:rPr>
        <w:t xml:space="preserve">Оказание государственной поддержки в рамках реализации приоритетного национального проекта "Доступное и комфортное жилье - гражданам России", основных положений Жилищного </w:t>
      </w:r>
      <w:hyperlink w:history="0" r:id="rId222" w:tooltip="&quot;Жилищный кодекс Российской Федерации&quot; от 29.12.2004 N 188-ФЗ (ред. от 21.11.2022) {КонсультантПлюс}">
        <w:r>
          <w:rPr>
            <w:sz w:val="20"/>
            <w:color w:val="0000ff"/>
          </w:rPr>
          <w:t xml:space="preserve">кодекса</w:t>
        </w:r>
      </w:hyperlink>
      <w:r>
        <w:rPr>
          <w:sz w:val="20"/>
        </w:rPr>
        <w:t xml:space="preserve"> Российской Федерации и Федерального </w:t>
      </w:r>
      <w:hyperlink w:history="0" r:id="rId223" w:tooltip="Федеральный закон от 21.07.2007 N 185-ФЗ (ред. от 19.12.2022) &quot;О Фонде содействия реформированию жилищно-коммунального хозяйства&quot; {КонсультантПлюс}">
        <w:r>
          <w:rPr>
            <w:sz w:val="20"/>
            <w:color w:val="0000ff"/>
          </w:rPr>
          <w:t xml:space="preserve">закона</w:t>
        </w:r>
      </w:hyperlink>
      <w:r>
        <w:rPr>
          <w:sz w:val="20"/>
        </w:rPr>
        <w:t xml:space="preserve"> от 21 июля 2007 года N 185-ФЗ "О Фонде содействия реформированию жилищно-коммунального хозяйства" является очень эффективной мерой для приведения жилищного фонда области в надлежащее состояние. Одновременно прорабатываются и иные пути решения данного вопроса, такие как создание регионального фонда капитального ремонта многоквартирных домов.</w:t>
      </w:r>
    </w:p>
    <w:p>
      <w:pPr>
        <w:pStyle w:val="0"/>
        <w:spacing w:before="200" w:line-rule="auto"/>
        <w:ind w:firstLine="540"/>
        <w:jc w:val="both"/>
      </w:pPr>
      <w:r>
        <w:rPr>
          <w:sz w:val="20"/>
        </w:rPr>
        <w:t xml:space="preserve">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pPr>
        <w:pStyle w:val="0"/>
        <w:spacing w:before="200" w:line-rule="auto"/>
        <w:ind w:firstLine="540"/>
        <w:jc w:val="both"/>
      </w:pPr>
      <w:r>
        <w:rPr>
          <w:sz w:val="20"/>
        </w:rPr>
        <w:t xml:space="preserve">Вопросы развития систем наружного освещения имеют выраженную социальную направленность, обусловленную необходимостью создания полноценных условий жизни для жителей населенных пунктов Белгородской области. В области большое значение придается приведению к нормативным значениям освещенности улиц, магистралей, площадей, внутриквартальных проездов, жилых районов, а также созданию комфортных условий проживания граждан, обеспечению безопасности дорожного движения в дневное, вечернее и ночное время.</w:t>
      </w:r>
    </w:p>
    <w:p>
      <w:pPr>
        <w:pStyle w:val="0"/>
        <w:spacing w:before="200" w:line-rule="auto"/>
        <w:ind w:firstLine="540"/>
        <w:jc w:val="both"/>
      </w:pPr>
      <w:r>
        <w:rPr>
          <w:sz w:val="20"/>
        </w:rPr>
        <w:t xml:space="preserve">Оптимальная освещенность создает хорошее настроение и способствует улучшению условий работы и отдыха людей. 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 является видимым проявлением эффективности работы исполнительных органов государственной власти.</w:t>
      </w:r>
    </w:p>
    <w:p>
      <w:pPr>
        <w:pStyle w:val="0"/>
        <w:spacing w:before="200" w:line-rule="auto"/>
        <w:ind w:firstLine="540"/>
        <w:jc w:val="both"/>
      </w:pPr>
      <w:r>
        <w:rPr>
          <w:sz w:val="20"/>
        </w:rPr>
        <w:t xml:space="preserve">В настоящее время система наружного освещения Белгородской области включает в себя свыше 190 тыс. световых приборов, в том числе линии электропередачи напряжением 0,4 - 10 кВ, - 43183,8 км сетей.</w:t>
      </w:r>
    </w:p>
    <w:p>
      <w:pPr>
        <w:pStyle w:val="0"/>
        <w:spacing w:before="200" w:line-rule="auto"/>
        <w:ind w:firstLine="540"/>
        <w:jc w:val="both"/>
      </w:pPr>
      <w:r>
        <w:rPr>
          <w:sz w:val="20"/>
        </w:rPr>
        <w:t xml:space="preserve">Учитывая, что состояние и качественное функционирование систем наружного освещения имеют важное социальное значение, необходимо проведение в возможно короткие сроки комплекса мероприятий, направленных на восстановление, дальнейшее развитие и модернизацию этих систем.</w:t>
      </w:r>
    </w:p>
    <w:p>
      <w:pPr>
        <w:pStyle w:val="0"/>
        <w:spacing w:before="200" w:line-rule="auto"/>
        <w:ind w:firstLine="540"/>
        <w:jc w:val="both"/>
      </w:pPr>
      <w:r>
        <w:rPr>
          <w:sz w:val="20"/>
        </w:rPr>
        <w:t xml:space="preserve">Наружное освещение является одним из элементов благоустройства населенных пунктов. Федеральный </w:t>
      </w:r>
      <w:hyperlink w:history="0" r:id="rId224" w:tooltip="Федеральный закон от 06.10.2003 N 131-ФЗ (ред. от 14.07.2022) &quot;Об общих принципах организации местного самоуправления в Российской Федерации&quot; (с изм. и доп., вступ. в силу с 11.01.2023) {КонсультантПлюс}">
        <w:r>
          <w:rPr>
            <w:sz w:val="20"/>
            <w:color w:val="0000ff"/>
          </w:rPr>
          <w:t xml:space="preserve">закон</w:t>
        </w:r>
      </w:hyperlink>
      <w:r>
        <w:rPr>
          <w:sz w:val="20"/>
        </w:rPr>
        <w:t xml:space="preserve"> от 6 октября 2003 года N 131-ФЗ "Об общих принципах организации местного самоуправления" относит организацию наружного освещения улиц к вопросам местного значения.</w:t>
      </w:r>
    </w:p>
    <w:p>
      <w:pPr>
        <w:pStyle w:val="0"/>
        <w:spacing w:before="200" w:line-rule="auto"/>
        <w:ind w:firstLine="540"/>
        <w:jc w:val="both"/>
      </w:pPr>
      <w:r>
        <w:rPr>
          <w:sz w:val="20"/>
        </w:rPr>
        <w:t xml:space="preserve">Повышение надежности и эффективности установок наружного освещения, а также снижение эксплуатационных затрат, экономное использование электроэнергии и средств, выделяемых на содержание систем наружного освещения невозможно без комплексного программно-целевого подхода и соответствующей финансовой поддержки как на муниципальном, так и на областном уровнях. В этой связи требуются согласованные действия исполнительных органов государственной власти области и различных организаций, а также координация межотраслевых связей технологически сопряженных разделов энергоснабжения.</w:t>
      </w:r>
    </w:p>
    <w:p>
      <w:pPr>
        <w:pStyle w:val="0"/>
        <w:spacing w:before="200" w:line-rule="auto"/>
        <w:ind w:firstLine="540"/>
        <w:jc w:val="both"/>
      </w:pPr>
      <w:r>
        <w:rPr>
          <w:sz w:val="20"/>
        </w:rPr>
        <w:t xml:space="preserve">Улицы, дороги, площади, набережные, мосты,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предприятий, а также арки входов, дорожные знаки и указатели, элементы городской информации должны освещаться в темное время суток в соответствии с общим режимом.</w:t>
      </w:r>
    </w:p>
    <w:p>
      <w:pPr>
        <w:pStyle w:val="0"/>
        <w:spacing w:before="200" w:line-rule="auto"/>
        <w:ind w:firstLine="540"/>
        <w:jc w:val="both"/>
      </w:pPr>
      <w:r>
        <w:rPr>
          <w:sz w:val="20"/>
        </w:rPr>
        <w:t xml:space="preserve">Главные улицы, площади, места массового пребывания людей, путепроводы, мосты и кольцевые транспортные развязки должны освещаться в соответствии с ночным режимом работы наружного освещения.</w:t>
      </w:r>
    </w:p>
    <w:p>
      <w:pPr>
        <w:pStyle w:val="0"/>
        <w:spacing w:before="200" w:line-rule="auto"/>
        <w:ind w:firstLine="540"/>
        <w:jc w:val="both"/>
      </w:pPr>
      <w:r>
        <w:rPr>
          <w:sz w:val="20"/>
        </w:rPr>
        <w:t xml:space="preserve">Доля действующих светильников, работающих в вечернем и ночном режимах, должна составлять не менее 95 процентов. При этом не допускается расположение неработающих светильников подряд, один за другим.</w:t>
      </w:r>
    </w:p>
    <w:p>
      <w:pPr>
        <w:pStyle w:val="0"/>
        <w:spacing w:before="200" w:line-rule="auto"/>
        <w:ind w:firstLine="540"/>
        <w:jc w:val="both"/>
      </w:pPr>
      <w:r>
        <w:rPr>
          <w:sz w:val="20"/>
        </w:rPr>
        <w:t xml:space="preserve">Допускается частичное (до 50 процентов) отключение наружного освещения в ночное время в случае, когда интенсивность движения пешеходов менее 40 чел./ч. и транспортных средств в обоих направлениях - менее 50 ед./ч.</w:t>
      </w:r>
    </w:p>
    <w:p>
      <w:pPr>
        <w:pStyle w:val="0"/>
        <w:spacing w:before="200" w:line-rule="auto"/>
        <w:ind w:firstLine="540"/>
        <w:jc w:val="both"/>
      </w:pPr>
      <w:r>
        <w:rPr>
          <w:sz w:val="20"/>
        </w:rPr>
        <w:t xml:space="preserve">Эффективное решение проблем в сфере наружного освещения и благоустройства в целом населенных пунктов области невозможно без комплексного программно-целевого подхода и соответствующей финансовой поддержки как на муниципальном, так и на областном уровнях. В этой связи требуются согласованные действия, а также координация межотраслевых связей технологически сопряженных разделов энергоснабжения.</w:t>
      </w:r>
    </w:p>
    <w:p>
      <w:pPr>
        <w:pStyle w:val="0"/>
        <w:spacing w:before="200" w:line-rule="auto"/>
        <w:ind w:firstLine="540"/>
        <w:jc w:val="both"/>
      </w:pPr>
      <w:r>
        <w:rPr>
          <w:sz w:val="20"/>
        </w:rPr>
        <w:t xml:space="preserve">Формирование комфортной, безопасной городской среды и среды сельских поселений, обеспечение возможности полноценной жизнедеятельности маломобильных групп населения, улучшение эстетического облика внешнего благоустройства, озеленения и санитарного состояния населенных пунктов Белгородской области, развитие, поддержка и создание благоприятных условий для объединения усилий жителей, участвующих в работе по благоустройству, содержанию подъездов, придомовой территории, а также выявлению и распространению передового опыта организаций сферы жилищно-коммунального хозяйства области, является одним из приоритетных направлений государственной политики области.</w:t>
      </w:r>
    </w:p>
    <w:p>
      <w:pPr>
        <w:pStyle w:val="0"/>
        <w:spacing w:before="200" w:line-rule="auto"/>
        <w:ind w:firstLine="540"/>
        <w:jc w:val="both"/>
      </w:pPr>
      <w:r>
        <w:rPr>
          <w:sz w:val="20"/>
        </w:rPr>
        <w:t xml:space="preserve">Благоустройству населенных пунктов и городских округов Белгородской области в последние годы уделяется повышенное внимание. Широкий спектр мероприятий направлен на формирование эстетически выразительной и благоприятной среды в городских и сельских населенных пунктах, композиционной привлекательности озелененных пространств, элементов природных комплексов.</w:t>
      </w:r>
    </w:p>
    <w:p>
      <w:pPr>
        <w:pStyle w:val="0"/>
        <w:spacing w:before="200" w:line-rule="auto"/>
        <w:ind w:firstLine="540"/>
        <w:jc w:val="both"/>
      </w:pPr>
      <w:r>
        <w:rPr>
          <w:sz w:val="20"/>
        </w:rPr>
        <w:t xml:space="preserve">Развитие ландшафтно-рекреационных территорий городов и пригородных зон, улучшение санитарно-технического комфорта и благоустройства усадебной городской и сельской застройки остаются приоритетными направлениями.</w:t>
      </w:r>
    </w:p>
    <w:p>
      <w:pPr>
        <w:pStyle w:val="0"/>
        <w:spacing w:before="200" w:line-rule="auto"/>
        <w:ind w:firstLine="540"/>
        <w:jc w:val="both"/>
      </w:pPr>
      <w:r>
        <w:rPr>
          <w:sz w:val="20"/>
        </w:rPr>
        <w:t xml:space="preserve">В соответствии с Федеральным </w:t>
      </w:r>
      <w:hyperlink w:history="0" r:id="rId225" w:tooltip="Федеральный закон от 06.10.2003 N 131-ФЗ (ред. от 14.07.2022) &quot;Об общих принципах организации местного самоуправления в Российской Федерации&quot; (с изм. и доп., вступ. в силу с 11.01.2023) {КонсультантПлюс}">
        <w:r>
          <w:rPr>
            <w:sz w:val="20"/>
            <w:color w:val="0000ff"/>
          </w:rPr>
          <w:t xml:space="preserve">законом</w:t>
        </w:r>
      </w:hyperlink>
      <w:r>
        <w:rPr>
          <w:sz w:val="20"/>
        </w:rPr>
        <w:t xml:space="preserve"> от 6 октября 2003 года N 131-ФЗ "Об общих принципах организации местного самоуправления в Российской Федерации" и в целях улучшения уровня благоустройства и санитарного состояния территорий Белгородской области министерством жилищно-коммунального хозяйства Белгородской области проводится ежегодный областной конкурс на звание "Самый благоустроенный населенный пункт Белгородской области", "Лучшая улица", "Лучший дом в частном секторе", "Лучшая организация, осуществляющая управление многоквартирными домами", который позволяет наиболее эффективно повысить уровень благоустройства городов и населенных пунктов области.</w:t>
      </w:r>
    </w:p>
    <w:p>
      <w:pPr>
        <w:pStyle w:val="0"/>
        <w:jc w:val="both"/>
      </w:pPr>
      <w:r>
        <w:rPr>
          <w:sz w:val="20"/>
        </w:rPr>
        <w:t xml:space="preserve">(в ред. постановлений Правительства Белгородской области от 22.03.2021 </w:t>
      </w:r>
      <w:hyperlink w:history="0" r:id="rId226"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 от 21.02.2022 </w:t>
      </w:r>
      <w:hyperlink w:history="0" r:id="rId22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w:t>
      </w:r>
    </w:p>
    <w:p>
      <w:pPr>
        <w:pStyle w:val="0"/>
        <w:spacing w:before="200" w:line-rule="auto"/>
        <w:ind w:firstLine="540"/>
        <w:jc w:val="both"/>
      </w:pPr>
      <w:r>
        <w:rPr>
          <w:sz w:val="20"/>
        </w:rPr>
        <w:t xml:space="preserve">Реализация государственных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 взявших на себя организацию похорон,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в рамках правоотношений, которые регулируются Федеральным </w:t>
      </w:r>
      <w:hyperlink w:history="0" r:id="rId228" w:tooltip="Федеральный закон от 12.01.1996 N 8-ФЗ (ред. от 28.12.2022) &quot;О погребении и похоронном деле&quot; {КонсультантПлюс}">
        <w:r>
          <w:rPr>
            <w:sz w:val="20"/>
            <w:color w:val="0000ff"/>
          </w:rPr>
          <w:t xml:space="preserve">законом</w:t>
        </w:r>
      </w:hyperlink>
      <w:r>
        <w:rPr>
          <w:sz w:val="20"/>
        </w:rPr>
        <w:t xml:space="preserve"> от 12 января 1996 года N 8-ФЗ "О погребении и похоронном деле".</w:t>
      </w:r>
    </w:p>
    <w:p>
      <w:pPr>
        <w:pStyle w:val="0"/>
        <w:spacing w:before="200" w:line-rule="auto"/>
        <w:ind w:firstLine="540"/>
        <w:jc w:val="both"/>
      </w:pPr>
      <w:r>
        <w:rPr>
          <w:sz w:val="20"/>
        </w:rPr>
        <w:t xml:space="preserve">Масштабность проблемы определяет необходимость исполнения программы с использованием комплекса организационно-технических, правовых, экономических, социальных, научных и других задач и мероприятий, поскольку они:</w:t>
      </w:r>
    </w:p>
    <w:p>
      <w:pPr>
        <w:pStyle w:val="0"/>
        <w:spacing w:before="200" w:line-rule="auto"/>
        <w:ind w:firstLine="540"/>
        <w:jc w:val="both"/>
      </w:pPr>
      <w:r>
        <w:rPr>
          <w:sz w:val="20"/>
        </w:rPr>
        <w:t xml:space="preserve">входят в число приоритетов социально-экономического развития области;</w:t>
      </w:r>
    </w:p>
    <w:p>
      <w:pPr>
        <w:pStyle w:val="0"/>
        <w:spacing w:before="200" w:line-rule="auto"/>
        <w:ind w:firstLine="540"/>
        <w:jc w:val="both"/>
      </w:pPr>
      <w:r>
        <w:rPr>
          <w:sz w:val="20"/>
        </w:rPr>
        <w:t xml:space="preserve">носят межотраслевой и межведомственный характер;</w:t>
      </w:r>
    </w:p>
    <w:p>
      <w:pPr>
        <w:pStyle w:val="0"/>
        <w:spacing w:before="200" w:line-rule="auto"/>
        <w:ind w:firstLine="540"/>
        <w:jc w:val="both"/>
      </w:pPr>
      <w:r>
        <w:rPr>
          <w:sz w:val="20"/>
        </w:rPr>
        <w:t xml:space="preserve">не могут быть решены в пределах одного финансового года и требуют значительных бюджетных расходов;</w:t>
      </w:r>
    </w:p>
    <w:p>
      <w:pPr>
        <w:pStyle w:val="0"/>
        <w:spacing w:before="200" w:line-rule="auto"/>
        <w:ind w:firstLine="540"/>
        <w:jc w:val="both"/>
      </w:pPr>
      <w:r>
        <w:rPr>
          <w:sz w:val="20"/>
        </w:rPr>
        <w:t xml:space="preserve">требуют проведения единой технической политики, направленной на внедрение в водном секторе наиболее прогрессивных, наилучших, доступных технологий, современного оборудования;</w:t>
      </w:r>
    </w:p>
    <w:p>
      <w:pPr>
        <w:pStyle w:val="0"/>
        <w:spacing w:before="200" w:line-rule="auto"/>
        <w:ind w:firstLine="540"/>
        <w:jc w:val="both"/>
      </w:pPr>
      <w:r>
        <w:rPr>
          <w:sz w:val="20"/>
        </w:rPr>
        <w:t xml:space="preserve">носят комплексный, масштабный характер, а их решение окажет существенное положительное влияние на социальное благополучие жителей области, экологическую безопасность, увеличение продолжительности жизни, дальнейшее экономическое развитие области.</w:t>
      </w:r>
    </w:p>
    <w:p>
      <w:pPr>
        <w:pStyle w:val="0"/>
        <w:spacing w:before="200" w:line-rule="auto"/>
        <w:ind w:firstLine="540"/>
        <w:jc w:val="both"/>
      </w:pPr>
      <w:r>
        <w:rPr>
          <w:sz w:val="20"/>
        </w:rPr>
        <w:t xml:space="preserve">Эффективное использование и охрана водных ресурсов - это проблема, которую невозможно успешно решить только на уровне муниципального образования или в рамках одного города.</w:t>
      </w:r>
    </w:p>
    <w:p>
      <w:pPr>
        <w:pStyle w:val="0"/>
        <w:spacing w:before="200" w:line-rule="auto"/>
        <w:ind w:firstLine="540"/>
        <w:jc w:val="both"/>
      </w:pPr>
      <w:r>
        <w:rPr>
          <w:sz w:val="20"/>
        </w:rPr>
        <w:t xml:space="preserve">В результате реализации государственной программы планируется стабилизировать ситуацию в жилищно-коммунальном хозяйстве, обеспечить предоставление жилищно-коммунальных услуг нормативного качества при их доступной стоимости.</w:t>
      </w:r>
    </w:p>
    <w:p>
      <w:pPr>
        <w:pStyle w:val="0"/>
        <w:jc w:val="both"/>
      </w:pPr>
      <w:r>
        <w:rPr>
          <w:sz w:val="20"/>
        </w:rPr>
      </w:r>
    </w:p>
    <w:p>
      <w:pPr>
        <w:pStyle w:val="2"/>
        <w:outlineLvl w:val="2"/>
        <w:jc w:val="center"/>
      </w:pPr>
      <w:r>
        <w:rPr>
          <w:sz w:val="20"/>
        </w:rPr>
        <w:t xml:space="preserve">2. Цель, задачи, сроки и этапы реализации подпрограммы 2</w:t>
      </w:r>
    </w:p>
    <w:p>
      <w:pPr>
        <w:pStyle w:val="0"/>
        <w:jc w:val="both"/>
      </w:pPr>
      <w:r>
        <w:rPr>
          <w:sz w:val="20"/>
        </w:rPr>
      </w:r>
    </w:p>
    <w:p>
      <w:pPr>
        <w:pStyle w:val="0"/>
        <w:ind w:firstLine="540"/>
        <w:jc w:val="both"/>
      </w:pPr>
      <w:r>
        <w:rPr>
          <w:sz w:val="20"/>
        </w:rPr>
        <w:t xml:space="preserve">Цель подпрограммы 2 - повышение качества и надежности предоставления жилищно-коммунальных услуг в Белгородской области.</w:t>
      </w:r>
    </w:p>
    <w:p>
      <w:pPr>
        <w:pStyle w:val="0"/>
        <w:spacing w:before="200" w:line-rule="auto"/>
        <w:ind w:firstLine="540"/>
        <w:jc w:val="both"/>
      </w:pPr>
      <w:r>
        <w:rPr>
          <w:sz w:val="20"/>
        </w:rPr>
        <w:t xml:space="preserve">Задачи подпрограммы 2:</w:t>
      </w:r>
    </w:p>
    <w:p>
      <w:pPr>
        <w:pStyle w:val="0"/>
        <w:spacing w:before="200" w:line-rule="auto"/>
        <w:ind w:firstLine="540"/>
        <w:jc w:val="both"/>
      </w:pPr>
      <w:r>
        <w:rPr>
          <w:sz w:val="20"/>
        </w:rPr>
        <w:t xml:space="preserve">- создание условий для увеличения объема капитального ремонта жилищного фонда для повышения его комфортности и энергоэффективности;</w:t>
      </w:r>
    </w:p>
    <w:p>
      <w:pPr>
        <w:pStyle w:val="0"/>
        <w:spacing w:before="200" w:line-rule="auto"/>
        <w:ind w:firstLine="540"/>
        <w:jc w:val="both"/>
      </w:pPr>
      <w:r>
        <w:rPr>
          <w:sz w:val="20"/>
        </w:rPr>
        <w:t xml:space="preserve">- создание условий для повышения благоустройства городских и сельских территорий Белгородской области.</w:t>
      </w:r>
    </w:p>
    <w:p>
      <w:pPr>
        <w:pStyle w:val="0"/>
        <w:spacing w:before="200" w:line-rule="auto"/>
        <w:ind w:firstLine="540"/>
        <w:jc w:val="both"/>
      </w:pPr>
      <w:r>
        <w:rPr>
          <w:sz w:val="20"/>
        </w:rPr>
        <w:t xml:space="preserve">Срок реализации подпрограммы 2 - 2014 - 2025 годы.</w:t>
      </w:r>
    </w:p>
    <w:p>
      <w:pPr>
        <w:pStyle w:val="0"/>
        <w:spacing w:before="200" w:line-rule="auto"/>
        <w:ind w:firstLine="540"/>
        <w:jc w:val="both"/>
      </w:pPr>
      <w:r>
        <w:rPr>
          <w:sz w:val="20"/>
        </w:rPr>
        <w:t xml:space="preserve">Этап 1 - 2014 - 2020 годы;</w:t>
      </w:r>
    </w:p>
    <w:p>
      <w:pPr>
        <w:pStyle w:val="0"/>
        <w:spacing w:before="200" w:line-rule="auto"/>
        <w:ind w:firstLine="540"/>
        <w:jc w:val="both"/>
      </w:pPr>
      <w:r>
        <w:rPr>
          <w:sz w:val="20"/>
        </w:rPr>
        <w:t xml:space="preserve">Этап 2 - 2021 - 2025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2</w:t>
      </w:r>
    </w:p>
    <w:p>
      <w:pPr>
        <w:pStyle w:val="0"/>
        <w:jc w:val="both"/>
      </w:pPr>
      <w:r>
        <w:rPr>
          <w:sz w:val="20"/>
        </w:rPr>
      </w:r>
    </w:p>
    <w:p>
      <w:pPr>
        <w:pStyle w:val="0"/>
        <w:ind w:firstLine="540"/>
        <w:jc w:val="both"/>
      </w:pPr>
      <w:r>
        <w:rPr>
          <w:sz w:val="20"/>
        </w:rPr>
        <w:t xml:space="preserve">Важным условием выполнения мероприятий подпрограммы 2 является последовательность действий всех заинтересованных участников подпрограммы 2.</w:t>
      </w:r>
    </w:p>
    <w:p>
      <w:pPr>
        <w:pStyle w:val="0"/>
        <w:spacing w:before="200" w:line-rule="auto"/>
        <w:ind w:firstLine="540"/>
        <w:jc w:val="both"/>
      </w:pPr>
      <w:r>
        <w:rPr>
          <w:sz w:val="20"/>
        </w:rPr>
        <w:t xml:space="preserve">В рамках решения задачи 1 "Создание условий для увеличения объема капитального ремонта жилищного фонда для повышения его комфортности и энергоэффективности" предусматривается реализация следующего основного мероприятия.</w:t>
      </w:r>
    </w:p>
    <w:p>
      <w:pPr>
        <w:pStyle w:val="0"/>
        <w:spacing w:before="200" w:line-rule="auto"/>
        <w:ind w:firstLine="540"/>
        <w:jc w:val="both"/>
      </w:pPr>
      <w:r>
        <w:rPr>
          <w:sz w:val="20"/>
        </w:rPr>
        <w:t xml:space="preserve">Основное мероприятие 2.1 "Обеспечение мероприятий по капитальному ремонту многоквартирных домов".</w:t>
      </w:r>
    </w:p>
    <w:p>
      <w:pPr>
        <w:pStyle w:val="0"/>
        <w:spacing w:before="200" w:line-rule="auto"/>
        <w:ind w:firstLine="540"/>
        <w:jc w:val="both"/>
      </w:pPr>
      <w:r>
        <w:rPr>
          <w:sz w:val="20"/>
        </w:rPr>
        <w:t xml:space="preserve">Мероприятия реализуются на основании адресных перечней многоквартирных домов, подлежащих капитальному ремонту, ежегодно корректируемых и утверждаемых постановлением Правительства Белгородской области.</w:t>
      </w:r>
    </w:p>
    <w:p>
      <w:pPr>
        <w:pStyle w:val="0"/>
        <w:spacing w:before="200" w:line-rule="auto"/>
        <w:ind w:firstLine="540"/>
        <w:jc w:val="both"/>
      </w:pPr>
      <w:r>
        <w:rPr>
          <w:sz w:val="20"/>
        </w:rPr>
        <w:t xml:space="preserve">Состав общего имущества многоквартирного дома, подлежащего капитальному ремонту, определяется в соответствии с </w:t>
      </w:r>
      <w:hyperlink w:history="0" r:id="rId229" w:tooltip="Постановление Правительства РФ от 13.08.2006 N 491 (ред. от 03.02.2022) &quo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quot; {КонсультантПлюс}">
        <w:r>
          <w:rPr>
            <w:sz w:val="20"/>
            <w:color w:val="0000ff"/>
          </w:rPr>
          <w:t xml:space="preserve">пунктами 2</w:t>
        </w:r>
      </w:hyperlink>
      <w:r>
        <w:rPr>
          <w:sz w:val="20"/>
        </w:rPr>
        <w:t xml:space="preserve"> - </w:t>
      </w:r>
      <w:hyperlink w:history="0" r:id="rId230" w:tooltip="Постановление Правительства РФ от 13.08.2006 N 491 (ред. от 03.02.2022) &quo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quot; {КонсультантПлюс}">
        <w:r>
          <w:rPr>
            <w:sz w:val="20"/>
            <w:color w:val="0000ff"/>
          </w:rPr>
          <w:t xml:space="preserve">9</w:t>
        </w:r>
      </w:hyperlink>
      <w:r>
        <w:rPr>
          <w:sz w:val="20"/>
        </w:rPr>
        <w:t xml:space="preserve"> Правил содержания общего имущества в многоквартирном доме, утвержденных Постановлением Правительства Российской Федерации от 13 августа 2006 года N 491.</w:t>
      </w:r>
    </w:p>
    <w:p>
      <w:pPr>
        <w:pStyle w:val="0"/>
        <w:spacing w:before="200" w:line-rule="auto"/>
        <w:ind w:firstLine="540"/>
        <w:jc w:val="both"/>
      </w:pPr>
      <w:r>
        <w:rPr>
          <w:sz w:val="20"/>
        </w:rPr>
        <w:t xml:space="preserve">Капитальный ремонт общего имущества многоквартирного дома должен включать устранение неисправностей изношенных элементов, восстановление или их замену на более долговечные и экономичные, улучшающие эксплуатационные показатели ремонтируемых зданий, с учетом применения энергоэффективных и энергосберегающих материалов.</w:t>
      </w:r>
    </w:p>
    <w:p>
      <w:pPr>
        <w:pStyle w:val="0"/>
        <w:spacing w:before="200" w:line-rule="auto"/>
        <w:ind w:firstLine="540"/>
        <w:jc w:val="both"/>
      </w:pPr>
      <w:r>
        <w:rPr>
          <w:sz w:val="20"/>
        </w:rPr>
        <w:t xml:space="preserve">В первоочередном порядке предусматривается проведение капитального ремонта общего имущества в многоквартирных домах, в которых:</w:t>
      </w:r>
    </w:p>
    <w:p>
      <w:pPr>
        <w:pStyle w:val="0"/>
        <w:spacing w:before="200" w:line-rule="auto"/>
        <w:ind w:firstLine="540"/>
        <w:jc w:val="both"/>
      </w:pPr>
      <w:r>
        <w:rPr>
          <w:sz w:val="20"/>
        </w:rPr>
        <w:t xml:space="preserve">1)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мероприятия;</w:t>
      </w:r>
    </w:p>
    <w:p>
      <w:pPr>
        <w:pStyle w:val="0"/>
        <w:spacing w:before="200" w:line-rule="auto"/>
        <w:ind w:firstLine="540"/>
        <w:jc w:val="both"/>
      </w:pPr>
      <w:r>
        <w:rPr>
          <w:sz w:val="20"/>
        </w:rPr>
        <w:t xml:space="preserve">2) необходимость капитального ремонта установлена на дату утверждения или актуализации мероприятия в соответствии с критериями необходимости проведения капитального ремонта общего имущества в многоквартирном доме в порядке, установленном </w:t>
      </w:r>
      <w:hyperlink w:history="0" r:id="rId231" w:tooltip="Закон Белгородской области от 31.01.2013 N 173 (ред. от 25.04.2022)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 {КонсультантПлюс}">
        <w:r>
          <w:rPr>
            <w:sz w:val="20"/>
            <w:color w:val="0000ff"/>
          </w:rPr>
          <w:t xml:space="preserve">законом</w:t>
        </w:r>
      </w:hyperlink>
      <w:r>
        <w:rPr>
          <w:sz w:val="20"/>
        </w:rPr>
        <w:t xml:space="preserve"> Белгородской области от 31 января 2013 года N 173 "О создании системы финансирования капитального ремонта общего имущества в многоквартирных домах Белгородской области".</w:t>
      </w:r>
    </w:p>
    <w:p>
      <w:pPr>
        <w:pStyle w:val="0"/>
        <w:spacing w:before="200" w:line-rule="auto"/>
        <w:ind w:firstLine="540"/>
        <w:jc w:val="both"/>
      </w:pPr>
      <w:r>
        <w:rPr>
          <w:sz w:val="20"/>
        </w:rPr>
        <w:t xml:space="preserve">Очередность осуществления капитального ремонта общего имущества в многоквартирных домах определяется на основании сведений технических/кадастровых паспортов многоквартирных домов с учетом положений Жилищного </w:t>
      </w:r>
      <w:hyperlink w:history="0" r:id="rId232" w:tooltip="&quot;Жилищный кодекс Российской Федерации&quot; от 29.12.2004 N 188-ФЗ (ред. от 21.11.2022) {КонсультантПлюс}">
        <w:r>
          <w:rPr>
            <w:sz w:val="20"/>
            <w:color w:val="0000ff"/>
          </w:rPr>
          <w:t xml:space="preserve">кодекса</w:t>
        </w:r>
      </w:hyperlink>
      <w:r>
        <w:rPr>
          <w:sz w:val="20"/>
        </w:rPr>
        <w:t xml:space="preserve"> Российской Федерации и в соответствии с критериями очередности, установленными в статье 6 вышеуказанного закона Белгородской области.</w:t>
      </w:r>
    </w:p>
    <w:p>
      <w:pPr>
        <w:pStyle w:val="0"/>
        <w:spacing w:before="200" w:line-rule="auto"/>
        <w:ind w:firstLine="540"/>
        <w:jc w:val="both"/>
      </w:pPr>
      <w:r>
        <w:rPr>
          <w:sz w:val="20"/>
        </w:rPr>
        <w:t xml:space="preserve">Разработка проектной документации на капитальный ремонт многоквартирных домов в рамках мероприятия должна предусматривать:</w:t>
      </w:r>
    </w:p>
    <w:p>
      <w:pPr>
        <w:pStyle w:val="0"/>
        <w:spacing w:before="200" w:line-rule="auto"/>
        <w:ind w:firstLine="540"/>
        <w:jc w:val="both"/>
      </w:pPr>
      <w:r>
        <w:rPr>
          <w:sz w:val="20"/>
        </w:rPr>
        <w:t xml:space="preserve">- проведение технического обследования с составлением акта;</w:t>
      </w:r>
    </w:p>
    <w:p>
      <w:pPr>
        <w:pStyle w:val="0"/>
        <w:spacing w:before="200" w:line-rule="auto"/>
        <w:ind w:firstLine="540"/>
        <w:jc w:val="both"/>
      </w:pPr>
      <w:r>
        <w:rPr>
          <w:sz w:val="20"/>
        </w:rPr>
        <w:t xml:space="preserve">- составление проектной документации для всех проектных решений по замене конструкций, инженерных систем или устройству их вновь и другим аналогичным работам;</w:t>
      </w:r>
    </w:p>
    <w:p>
      <w:pPr>
        <w:pStyle w:val="0"/>
        <w:spacing w:before="200" w:line-rule="auto"/>
        <w:ind w:firstLine="540"/>
        <w:jc w:val="both"/>
      </w:pPr>
      <w:r>
        <w:rPr>
          <w:sz w:val="20"/>
        </w:rPr>
        <w:t xml:space="preserve">- составление сметной документации с отметкой специализированной экспертной организации в области проектирования и строительства о правильности применения расценок;</w:t>
      </w:r>
    </w:p>
    <w:p>
      <w:pPr>
        <w:pStyle w:val="0"/>
        <w:spacing w:before="200" w:line-rule="auto"/>
        <w:ind w:firstLine="540"/>
        <w:jc w:val="both"/>
      </w:pPr>
      <w:r>
        <w:rPr>
          <w:sz w:val="20"/>
        </w:rPr>
        <w:t xml:space="preserve">- разработку проекта организации капитального ремонта;</w:t>
      </w:r>
    </w:p>
    <w:p>
      <w:pPr>
        <w:pStyle w:val="0"/>
        <w:spacing w:before="200" w:line-rule="auto"/>
        <w:ind w:firstLine="540"/>
        <w:jc w:val="both"/>
      </w:pPr>
      <w:r>
        <w:rPr>
          <w:sz w:val="20"/>
        </w:rPr>
        <w:t xml:space="preserve">- проект производства работ, который разрабатывается подрядной организацией.</w:t>
      </w:r>
    </w:p>
    <w:p>
      <w:pPr>
        <w:pStyle w:val="0"/>
        <w:spacing w:before="200" w:line-rule="auto"/>
        <w:ind w:firstLine="540"/>
        <w:jc w:val="both"/>
      </w:pPr>
      <w:r>
        <w:rPr>
          <w:sz w:val="20"/>
        </w:rPr>
        <w:t xml:space="preserve">Интервал времени между утверждением проектной документации и началом ремонтно-строительных работ не должен превышать 2 года. Устаревшие проекты должны перерабатываться проектными организациями по заданиям заказчиков с целью доведения их технического уровня до современных требований и утверждаться в порядке, установленном для утверждения вновь разработанных проектов.</w:t>
      </w:r>
    </w:p>
    <w:p>
      <w:pPr>
        <w:pStyle w:val="0"/>
        <w:spacing w:before="200" w:line-rule="auto"/>
        <w:ind w:firstLine="540"/>
        <w:jc w:val="both"/>
      </w:pPr>
      <w:r>
        <w:rPr>
          <w:sz w:val="20"/>
        </w:rPr>
        <w:t xml:space="preserve">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сформированного исходя из минимального размера взноса, установленного Правительством Белгородской области, установлен </w:t>
      </w:r>
      <w:hyperlink w:history="0" r:id="rId233" w:tooltip="Закон Белгородской области от 31.01.2013 N 173 (ред. от 25.04.2022)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 {КонсультантПлюс}">
        <w:r>
          <w:rPr>
            <w:sz w:val="20"/>
            <w:color w:val="0000ff"/>
          </w:rPr>
          <w:t xml:space="preserve">статьей 5</w:t>
        </w:r>
      </w:hyperlink>
      <w:r>
        <w:rPr>
          <w:sz w:val="20"/>
        </w:rPr>
        <w:t xml:space="preserve"> закона Белгородской области от 31 января 2013 года N 173 "О создании системы финансирования капитального ремонта общего имущества в многоквартирных домах Белгородской области".</w:t>
      </w:r>
    </w:p>
    <w:p>
      <w:pPr>
        <w:pStyle w:val="0"/>
        <w:spacing w:before="200" w:line-rule="auto"/>
        <w:ind w:firstLine="540"/>
        <w:jc w:val="both"/>
      </w:pPr>
      <w:r>
        <w:rPr>
          <w:sz w:val="20"/>
        </w:rPr>
        <w:t xml:space="preserve">В соответствии с </w:t>
      </w:r>
      <w:hyperlink w:history="0" r:id="rId234" w:tooltip="&quot;Жилищный кодекс Российской Федерации&quot; от 29.12.2004 N 188-ФЗ (ред. от 21.11.2022) {КонсультантПлюс}">
        <w:r>
          <w:rPr>
            <w:sz w:val="20"/>
            <w:color w:val="0000ff"/>
          </w:rPr>
          <w:t xml:space="preserve">частью 3 статьи 166</w:t>
        </w:r>
      </w:hyperlink>
      <w:r>
        <w:rPr>
          <w:sz w:val="20"/>
        </w:rPr>
        <w:t xml:space="preserve"> Жилищного кодекса Российской Федерации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pPr>
        <w:pStyle w:val="0"/>
        <w:spacing w:before="200" w:line-rule="auto"/>
        <w:ind w:firstLine="540"/>
        <w:jc w:val="both"/>
      </w:pPr>
      <w:r>
        <w:rPr>
          <w:sz w:val="20"/>
        </w:rPr>
        <w:t xml:space="preserve">Для обеспечения мероприятий по капитальному ремонту многоквартирных домов на территории Белгородской области в соответствии с </w:t>
      </w:r>
      <w:hyperlink w:history="0" r:id="rId235" w:tooltip="Постановление Правительства Белгородской обл. от 30.03.2020 N 118-пп (ред. от 18.04.2022) &quot;Об утверждении Порядка предоставления субсидий из бюджета Белгородской области некоммерческим организациям на обеспечение мероприятий по капитальному ремонту многоквартирных домов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30 марта 2020 года N 118-пп "Об утверждении порядка предоставления субсидий из бюджета Белгородской области некоммерческим организациям на обеспечение мероприятий по капитальному ремонту многоквартирных домов на территории Белгородской области" утверждены перечни многоквартирных домов, общее имущество которых подлежит капитальному ремонту с участием мер финансовой поддержки, по видам работ. Перечни представлены в </w:t>
      </w:r>
      <w:hyperlink w:history="0" w:anchor="P69118" w:tooltip="Перечень">
        <w:r>
          <w:rPr>
            <w:sz w:val="20"/>
            <w:color w:val="0000ff"/>
          </w:rPr>
          <w:t xml:space="preserve">приложениях N 30</w:t>
        </w:r>
      </w:hyperlink>
      <w:r>
        <w:rPr>
          <w:sz w:val="20"/>
        </w:rPr>
        <w:t xml:space="preserve">, </w:t>
      </w:r>
      <w:hyperlink w:history="0" w:anchor="P69304" w:tooltip="Перечень">
        <w:r>
          <w:rPr>
            <w:sz w:val="20"/>
            <w:color w:val="0000ff"/>
          </w:rPr>
          <w:t xml:space="preserve">N 31</w:t>
        </w:r>
      </w:hyperlink>
      <w:r>
        <w:rPr>
          <w:sz w:val="20"/>
        </w:rPr>
        <w:t xml:space="preserve">, </w:t>
      </w:r>
      <w:hyperlink w:history="0" w:anchor="P74529" w:tooltip="Перечень">
        <w:r>
          <w:rPr>
            <w:sz w:val="20"/>
            <w:color w:val="0000ff"/>
          </w:rPr>
          <w:t xml:space="preserve">N 32</w:t>
        </w:r>
      </w:hyperlink>
      <w:r>
        <w:rPr>
          <w:sz w:val="20"/>
        </w:rPr>
        <w:t xml:space="preserve">, </w:t>
      </w:r>
      <w:hyperlink w:history="0" w:anchor="P75182" w:tooltip="Перечень">
        <w:r>
          <w:rPr>
            <w:sz w:val="20"/>
            <w:color w:val="0000ff"/>
          </w:rPr>
          <w:t xml:space="preserve">N 33</w:t>
        </w:r>
      </w:hyperlink>
      <w:r>
        <w:rPr>
          <w:sz w:val="20"/>
        </w:rPr>
        <w:t xml:space="preserve"> к государственной программе.</w:t>
      </w:r>
    </w:p>
    <w:p>
      <w:pPr>
        <w:pStyle w:val="0"/>
        <w:jc w:val="both"/>
      </w:pPr>
      <w:r>
        <w:rPr>
          <w:sz w:val="20"/>
        </w:rPr>
        <w:t xml:space="preserve">(абзац введен </w:t>
      </w:r>
      <w:hyperlink w:history="0" r:id="rId236"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22.08.2022 N 496-пп)</w:t>
      </w:r>
    </w:p>
    <w:p>
      <w:pPr>
        <w:pStyle w:val="0"/>
        <w:spacing w:before="200" w:line-rule="auto"/>
        <w:ind w:firstLine="540"/>
        <w:jc w:val="both"/>
      </w:pPr>
      <w:r>
        <w:rPr>
          <w:sz w:val="20"/>
        </w:rPr>
        <w:t xml:space="preserve">В рамках решения задачи 2 "Создание условий для повышения благоустройства городских и сельских территорий Белгородской области" предусматривается реализация следующих основных мероприятий:</w:t>
      </w:r>
    </w:p>
    <w:p>
      <w:pPr>
        <w:pStyle w:val="0"/>
        <w:spacing w:before="200" w:line-rule="auto"/>
        <w:ind w:firstLine="540"/>
        <w:jc w:val="both"/>
      </w:pPr>
      <w:r>
        <w:rPr>
          <w:sz w:val="20"/>
        </w:rPr>
        <w:t xml:space="preserve">Основное мероприятие 2.2 "Субсидии на организацию наружного освещения населенных пунктов Белгородской области".</w:t>
      </w:r>
    </w:p>
    <w:p>
      <w:pPr>
        <w:pStyle w:val="0"/>
        <w:spacing w:before="200" w:line-rule="auto"/>
        <w:ind w:firstLine="540"/>
        <w:jc w:val="both"/>
      </w:pPr>
      <w:r>
        <w:rPr>
          <w:sz w:val="20"/>
        </w:rPr>
        <w:t xml:space="preserve">Услуги по наружному освещению включают в себя комплекс мероприятий, направленных на поддержание нормируемых светотехнических параметров установок наружного освещения и заданных графиков режимов их работы, на обеспечение бесперебойной и надежной работы установок, на предотвращение их преждевременного износа путем своевременного выполнения обязательных регламентных работ, выявления и устранения возникающих неисправностей. Услуги по наружному освещению регламентированы </w:t>
      </w:r>
      <w:hyperlink w:history="0" r:id="rId237" w:tooltip="Постановление правительства Белгородской обл. от 14.02.2011 N 54-пп (ред. от 10.08.2015) &quot;Об организации наружного освещения населенных пунктов на территории Белгородской области&quot; (вместе с &quot;Типовой Методикой расчета потребности денежных средств на организацию наружного освещения населенных пунктов на территори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14 февраля 2011 года N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pPr>
        <w:pStyle w:val="0"/>
        <w:spacing w:before="200" w:line-rule="auto"/>
        <w:ind w:firstLine="540"/>
        <w:jc w:val="both"/>
      </w:pPr>
      <w:r>
        <w:rPr>
          <w:sz w:val="20"/>
        </w:rPr>
        <w:t xml:space="preserve">Техническое обслуживание установок наружного освещения включает работы по осмотру и проверке состояния установок, устранению мелких дефектов и ликвидации повреждений, замене элементов установок (проводов, осветительной арматуры, кабеля), проведению ревизий и ремонту устройств телемеханического и автоматического управления сетями. Эти работы осуществляются в соответствии с установленной исходя из местных условий периодичностью согласно нормам обслуживания. К работам по техническому обслуживанию объектов наружного освещения относятся следующие виды работ:</w:t>
      </w:r>
    </w:p>
    <w:p>
      <w:pPr>
        <w:pStyle w:val="0"/>
        <w:spacing w:before="200" w:line-rule="auto"/>
        <w:ind w:firstLine="540"/>
        <w:jc w:val="both"/>
      </w:pPr>
      <w:r>
        <w:rPr>
          <w:sz w:val="20"/>
        </w:rPr>
        <w:t xml:space="preserve">- замена электрических ламп, чистка светильников, надзор за исправностью электросетей, оборудования и сооружений;</w:t>
      </w:r>
    </w:p>
    <w:p>
      <w:pPr>
        <w:pStyle w:val="0"/>
        <w:spacing w:before="200" w:line-rule="auto"/>
        <w:ind w:firstLine="540"/>
        <w:jc w:val="both"/>
      </w:pPr>
      <w:r>
        <w:rPr>
          <w:sz w:val="20"/>
        </w:rPr>
        <w:t xml:space="preserve">- устранение повреждений электросетей, осветительной арматуры и оборудования.</w:t>
      </w:r>
    </w:p>
    <w:p>
      <w:pPr>
        <w:pStyle w:val="0"/>
        <w:spacing w:before="200" w:line-rule="auto"/>
        <w:ind w:firstLine="540"/>
        <w:jc w:val="both"/>
      </w:pPr>
      <w:r>
        <w:rPr>
          <w:sz w:val="20"/>
        </w:rPr>
        <w:t xml:space="preserve">Осмотр установок наружного освещения должен производиться в следующие сроки: устройств телемеханического управления с выполнением осмотра состояния аппаратуры и коммуникаций, опробования действием, чистки - один раз в год; установок наружного освещения с выполнением проверки состояния проводов, изоляторов, тросовых подвесок и оттяжек, кронштейнов цоколей опор - один раз в год.</w:t>
      </w:r>
    </w:p>
    <w:p>
      <w:pPr>
        <w:pStyle w:val="0"/>
        <w:spacing w:before="200" w:line-rule="auto"/>
        <w:ind w:firstLine="540"/>
        <w:jc w:val="both"/>
      </w:pPr>
      <w:r>
        <w:rPr>
          <w:sz w:val="20"/>
        </w:rPr>
        <w:t xml:space="preserve">Ремонт сетей наружного освещения включает замену проводов и растяжек в пределах пролета между опорами, но не более 20 процентов от общего протяжения проводов и растяжек; замену осветительной арматуры в отдельных местах, но не более 20 процентов от общего количества арматуры на данной улице в течение года; замену кабеля местами и участками, но не более 10 процентов от общей протяженности кабеля на данной улице; ежегодное проведение ревизии и ремонт автоматики и телемеханики с заменой деталей, нарушающих нормальную работу аппаратуры, в пределах 5 процентов балансовой стоимости; смену эксплуатируемых фонарей, тросов, растяжек, проводов, коммуникационной аппаратуры в размере, превышающем объемы, предусмотренные текущим ремонтом; замену осветительной арматуры в количествах, превышающих установленные объемы по текущему ремонту, включая замену арматуры устаревших конструкций более совершенными типами; замену кабеля протяженностью, превышающей установленные объемы по текущему ремонту; установку и все виды работ по ремонту и замене реле времени (контактных часов) и фотореле для управления наружным освещением; все виды работ по ремонту средств автоматики и телемеханики по управлению сетями наружного освещения в количестве до 10 процентов в год от стоимости аппаратуры.</w:t>
      </w:r>
    </w:p>
    <w:p>
      <w:pPr>
        <w:pStyle w:val="0"/>
        <w:spacing w:before="200" w:line-rule="auto"/>
        <w:ind w:firstLine="540"/>
        <w:jc w:val="both"/>
      </w:pPr>
      <w:r>
        <w:rPr>
          <w:sz w:val="20"/>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по отдельным статьям расходов:</w:t>
      </w:r>
    </w:p>
    <w:p>
      <w:pPr>
        <w:pStyle w:val="0"/>
        <w:spacing w:before="200" w:line-rule="auto"/>
        <w:ind w:firstLine="540"/>
        <w:jc w:val="both"/>
      </w:pPr>
      <w:r>
        <w:rPr>
          <w:sz w:val="20"/>
        </w:rPr>
        <w:t xml:space="preserve">- затраты на электрическую энергию;</w:t>
      </w:r>
    </w:p>
    <w:p>
      <w:pPr>
        <w:pStyle w:val="0"/>
        <w:spacing w:before="200" w:line-rule="auto"/>
        <w:ind w:firstLine="540"/>
        <w:jc w:val="both"/>
      </w:pPr>
      <w:r>
        <w:rPr>
          <w:sz w:val="20"/>
        </w:rPr>
        <w:t xml:space="preserve">- стоимость эксплуатации объектов наружного освещения.</w:t>
      </w:r>
    </w:p>
    <w:p>
      <w:pPr>
        <w:pStyle w:val="0"/>
        <w:spacing w:before="200" w:line-rule="auto"/>
        <w:ind w:firstLine="540"/>
        <w:jc w:val="both"/>
      </w:pPr>
      <w:r>
        <w:rPr>
          <w:sz w:val="20"/>
        </w:rPr>
        <w:t xml:space="preserve">По статье "Затраты на электрическую энергию" отражается стоимость электрической энергии, покупаемой у энергоснабжающих организаций для освещения территорий. Стоимость электрической энергии определяется на основании общей потребности и нерегулируемых тарифов на электрическую энергию, сложившихся в расчетном периоде.</w:t>
      </w:r>
    </w:p>
    <w:p>
      <w:pPr>
        <w:pStyle w:val="0"/>
        <w:spacing w:before="200" w:line-rule="auto"/>
        <w:ind w:firstLine="540"/>
        <w:jc w:val="both"/>
      </w:pPr>
      <w:r>
        <w:rPr>
          <w:sz w:val="20"/>
        </w:rPr>
        <w:t xml:space="preserve">При определении общей планируемой потребности в электрической энергии учитываются следующие основные условия:</w:t>
      </w:r>
    </w:p>
    <w:p>
      <w:pPr>
        <w:pStyle w:val="0"/>
        <w:spacing w:before="200" w:line-rule="auto"/>
        <w:ind w:firstLine="540"/>
        <w:jc w:val="both"/>
      </w:pPr>
      <w:r>
        <w:rPr>
          <w:sz w:val="20"/>
        </w:rPr>
        <w:t xml:space="preserve">- мощность светильников с газоразрядными лампами принимается равной номинальной мощности лампы (ламп), установленной(ых) в нем, а также учитываются потери мощности в пускорегулирующем аппарате;</w:t>
      </w:r>
    </w:p>
    <w:p>
      <w:pPr>
        <w:pStyle w:val="0"/>
        <w:spacing w:before="200" w:line-rule="auto"/>
        <w:ind w:firstLine="540"/>
        <w:jc w:val="both"/>
      </w:pPr>
      <w:r>
        <w:rPr>
          <w:sz w:val="20"/>
        </w:rPr>
        <w:t xml:space="preserve">- мощность светильников с лампами накаливания принимается равной номинальной мощности ламп, установленных в них.</w:t>
      </w:r>
    </w:p>
    <w:p>
      <w:pPr>
        <w:pStyle w:val="0"/>
        <w:spacing w:before="200" w:line-rule="auto"/>
        <w:ind w:firstLine="540"/>
        <w:jc w:val="both"/>
      </w:pPr>
      <w:r>
        <w:rPr>
          <w:sz w:val="20"/>
        </w:rPr>
        <w:t xml:space="preserve">Количество часов работы светильников в общем и ночном режимах определяется в соответствии с единым графиком работы наружного освещения.</w:t>
      </w:r>
    </w:p>
    <w:p>
      <w:pPr>
        <w:pStyle w:val="0"/>
        <w:spacing w:before="200" w:line-rule="auto"/>
        <w:ind w:firstLine="540"/>
        <w:jc w:val="both"/>
      </w:pPr>
      <w:r>
        <w:rPr>
          <w:sz w:val="20"/>
        </w:rPr>
        <w:t xml:space="preserve">Время включения наружного освещения при наступлении вечерних сумерек и время выключения освещения при окончании утренних сумерек согласно единому графику работы наружного освещения может быть скорректировано с учетом географических координат местности и (или) погодных факторов.</w:t>
      </w:r>
    </w:p>
    <w:p>
      <w:pPr>
        <w:pStyle w:val="0"/>
        <w:spacing w:before="200" w:line-rule="auto"/>
        <w:ind w:firstLine="540"/>
        <w:jc w:val="both"/>
      </w:pPr>
      <w:r>
        <w:rPr>
          <w:sz w:val="20"/>
        </w:rPr>
        <w:t xml:space="preserve">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w:t>
      </w:r>
    </w:p>
    <w:p>
      <w:pPr>
        <w:pStyle w:val="0"/>
        <w:spacing w:before="200" w:line-rule="auto"/>
        <w:ind w:firstLine="540"/>
        <w:jc w:val="both"/>
      </w:pPr>
      <w:r>
        <w:rPr>
          <w:sz w:val="20"/>
        </w:rPr>
        <w:t xml:space="preserve">Основное мероприятие 2.3 "Субвенции на возмещение расходов по гарантированному перечню услуг по погребению в рамках статьи 12 Федерального закона от 12 января 1996 года N 8-ФЗ "О погребении и похоронном деле" на территории Белгородской области" (далее - Федеральный закон от 12 января 1996 года N 8-ФЗ).</w:t>
      </w:r>
    </w:p>
    <w:p>
      <w:pPr>
        <w:pStyle w:val="0"/>
        <w:spacing w:before="200" w:line-rule="auto"/>
        <w:ind w:firstLine="540"/>
        <w:jc w:val="both"/>
      </w:pPr>
      <w:r>
        <w:rPr>
          <w:sz w:val="20"/>
        </w:rPr>
        <w:t xml:space="preserve">Мероприятие разработано в целях реализации положений Федерального </w:t>
      </w:r>
      <w:hyperlink w:history="0" r:id="rId238" w:tooltip="Федеральный закон от 12.01.1996 N 8-ФЗ (ред. от 28.12.2022) &quot;О погребении и похоронном деле&quot; {КонсультантПлюс}">
        <w:r>
          <w:rPr>
            <w:sz w:val="20"/>
            <w:color w:val="0000ff"/>
          </w:rPr>
          <w:t xml:space="preserve">закона</w:t>
        </w:r>
      </w:hyperlink>
      <w:r>
        <w:rPr>
          <w:sz w:val="20"/>
        </w:rPr>
        <w:t xml:space="preserve"> от 12 января 1996 года N 8-ФЗ, направлено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pPr>
        <w:pStyle w:val="0"/>
        <w:spacing w:before="200" w:line-rule="auto"/>
        <w:ind w:firstLine="540"/>
        <w:jc w:val="both"/>
      </w:pPr>
      <w:r>
        <w:rPr>
          <w:sz w:val="20"/>
        </w:rPr>
        <w:t xml:space="preserve">Организация похоронного дела согласно </w:t>
      </w:r>
      <w:hyperlink w:history="0" r:id="rId239" w:tooltip="Федеральный закон от 12.01.1996 N 8-ФЗ (ред. от 28.12.2022) &quot;О погребении и похоронном деле&quot; {КонсультантПлюс}">
        <w:r>
          <w:rPr>
            <w:sz w:val="20"/>
            <w:color w:val="0000ff"/>
          </w:rPr>
          <w:t xml:space="preserve">пункту 2 статьи 25</w:t>
        </w:r>
      </w:hyperlink>
      <w:r>
        <w:rPr>
          <w:sz w:val="20"/>
        </w:rPr>
        <w:t xml:space="preserve"> Федерального закона от 12 января 1996 года N 8-ФЗ осуществляется органами местного самоуправления. Погребение умершего и оказание услуг по погребению осуществляются специализированными службами по вопросам похоронного дела, создаваемыми органами местного самоуправления.</w:t>
      </w:r>
    </w:p>
    <w:p>
      <w:pPr>
        <w:pStyle w:val="0"/>
        <w:spacing w:before="200" w:line-rule="auto"/>
        <w:ind w:firstLine="540"/>
        <w:jc w:val="both"/>
      </w:pPr>
      <w:r>
        <w:rPr>
          <w:sz w:val="20"/>
        </w:rPr>
        <w:t xml:space="preserve">Услуги, оказываемые специализированной службой по вопросам похоронного дела при погребении умерших, указанных в </w:t>
      </w:r>
      <w:hyperlink w:history="0" r:id="rId240" w:tooltip="Федеральный закон от 12.01.1996 N 8-ФЗ (ред. от 28.12.2022) &quot;О погребении и похоронном деле&quot; {КонсультантПлюс}">
        <w:r>
          <w:rPr>
            <w:sz w:val="20"/>
            <w:color w:val="0000ff"/>
          </w:rPr>
          <w:t xml:space="preserve">пункте 1 статьи 12</w:t>
        </w:r>
      </w:hyperlink>
      <w:r>
        <w:rPr>
          <w:sz w:val="20"/>
        </w:rPr>
        <w:t xml:space="preserve"> Федерального закона от 12 января 1996 года N 8-ФЗ, включают в себя оформление документов, необходимых для погребения, облачение тела, предоставление гроба, перевозку умершего на кладбище (в крематорий) и погребение. Финансирование расходов, понесенных специализированной службой по вопросам похоронного дела, осуществляется в порядке, предусмотренном </w:t>
      </w:r>
      <w:hyperlink w:history="0" r:id="rId241" w:tooltip="Федеральный закон от 12.01.1996 N 8-ФЗ (ред. от 28.12.2022) &quot;О погребении и похоронном деле&quot; {КонсультантПлюс}">
        <w:r>
          <w:rPr>
            <w:sz w:val="20"/>
            <w:color w:val="0000ff"/>
          </w:rPr>
          <w:t xml:space="preserve">пунктом 3 статьи 9</w:t>
        </w:r>
      </w:hyperlink>
      <w:r>
        <w:rPr>
          <w:sz w:val="20"/>
        </w:rPr>
        <w:t xml:space="preserve"> Федерального закона от 12 января 1996 года N 8-ФЗ.</w:t>
      </w:r>
    </w:p>
    <w:p>
      <w:pPr>
        <w:pStyle w:val="0"/>
        <w:spacing w:before="200" w:line-rule="auto"/>
        <w:ind w:firstLine="540"/>
        <w:jc w:val="both"/>
      </w:pPr>
      <w:r>
        <w:rPr>
          <w:sz w:val="20"/>
        </w:rPr>
        <w:t xml:space="preserve">При этом согласно Федеральному </w:t>
      </w:r>
      <w:hyperlink w:history="0" r:id="rId242" w:tooltip="Федеральный закон от 12.01.1996 N 8-ФЗ (ред. от 28.12.2022) &quot;О погребении и похоронном деле&quot; {КонсультантПлюс}">
        <w:r>
          <w:rPr>
            <w:sz w:val="20"/>
            <w:color w:val="0000ff"/>
          </w:rPr>
          <w:t xml:space="preserve">закону</w:t>
        </w:r>
      </w:hyperlink>
      <w:r>
        <w:rPr>
          <w:sz w:val="20"/>
        </w:rPr>
        <w:t xml:space="preserve"> от 12 января 1996 года N 8-ФЗ федеральные органы исполнительной власти, органы исполнительной власти субъектов Российской Федерации, органы местного самоуправления, а также иные юридические лица обязаны оказывать содействие в поиске родственников либо законного представителя, в исполнении волеизъявления граждан, а также иные необходимые для таких случаев услуги.</w:t>
      </w:r>
    </w:p>
    <w:p>
      <w:pPr>
        <w:pStyle w:val="0"/>
        <w:spacing w:before="200" w:line-rule="auto"/>
        <w:ind w:firstLine="540"/>
        <w:jc w:val="both"/>
      </w:pPr>
      <w:hyperlink w:history="0" w:anchor="P68910" w:tooltip="Порядок">
        <w:r>
          <w:rPr>
            <w:sz w:val="20"/>
            <w:color w:val="0000ff"/>
          </w:rPr>
          <w:t xml:space="preserve">Порядок</w:t>
        </w:r>
      </w:hyperlink>
      <w:r>
        <w:rPr>
          <w:sz w:val="20"/>
        </w:rPr>
        <w:t xml:space="preserve"> предоставления и распределения субвенций областного бюджета бюджетам муниципальных районов и городских округов Белгородской области 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представлен в приложении N 28 к государственной программе.</w:t>
      </w:r>
    </w:p>
    <w:p>
      <w:pPr>
        <w:pStyle w:val="0"/>
        <w:jc w:val="both"/>
      </w:pPr>
      <w:r>
        <w:rPr>
          <w:sz w:val="20"/>
        </w:rPr>
        <w:t xml:space="preserve">(абзац введен </w:t>
      </w:r>
      <w:hyperlink w:history="0" r:id="rId243"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27.12.2021 N 681-пп)</w:t>
      </w:r>
    </w:p>
    <w:p>
      <w:pPr>
        <w:pStyle w:val="0"/>
        <w:spacing w:before="200" w:line-rule="auto"/>
        <w:ind w:firstLine="540"/>
        <w:jc w:val="both"/>
      </w:pPr>
      <w:r>
        <w:rPr>
          <w:sz w:val="20"/>
        </w:rPr>
        <w:t xml:space="preserve">Основное мероприятие 2.4 "Организация и проведение областных конкурсов по благоустройству муниципальных образований области".</w:t>
      </w:r>
    </w:p>
    <w:p>
      <w:pPr>
        <w:pStyle w:val="0"/>
        <w:jc w:val="both"/>
      </w:pPr>
      <w:r>
        <w:rPr>
          <w:sz w:val="20"/>
        </w:rPr>
        <w:t xml:space="preserve">(в ред. </w:t>
      </w:r>
      <w:hyperlink w:history="0" r:id="rId244"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Конкурс на звание "Самый благоустроенный населенный пункт Белгородской области", "Лучшая улица", "Лучший дом в частном секторе", "Лучшая организация, осуществляющая управление многоквартирными домами" (далее - конкурс) проводится ежегодно по номинациям:</w:t>
      </w:r>
    </w:p>
    <w:p>
      <w:pPr>
        <w:pStyle w:val="0"/>
        <w:spacing w:before="200" w:line-rule="auto"/>
        <w:ind w:firstLine="540"/>
        <w:jc w:val="both"/>
      </w:pPr>
      <w:r>
        <w:rPr>
          <w:sz w:val="20"/>
        </w:rPr>
        <w:t xml:space="preserve">- "Самый благоустроенный населенный пункт Белгородской области";</w:t>
      </w:r>
    </w:p>
    <w:p>
      <w:pPr>
        <w:pStyle w:val="0"/>
        <w:spacing w:before="200" w:line-rule="auto"/>
        <w:ind w:firstLine="540"/>
        <w:jc w:val="both"/>
      </w:pPr>
      <w:r>
        <w:rPr>
          <w:sz w:val="20"/>
        </w:rPr>
        <w:t xml:space="preserve">- "Лучшая улица";</w:t>
      </w:r>
    </w:p>
    <w:p>
      <w:pPr>
        <w:pStyle w:val="0"/>
        <w:spacing w:before="200" w:line-rule="auto"/>
        <w:ind w:firstLine="540"/>
        <w:jc w:val="both"/>
      </w:pPr>
      <w:r>
        <w:rPr>
          <w:sz w:val="20"/>
        </w:rPr>
        <w:t xml:space="preserve">- "Лучший дом в частном секторе";</w:t>
      </w:r>
    </w:p>
    <w:p>
      <w:pPr>
        <w:pStyle w:val="0"/>
        <w:spacing w:before="200" w:line-rule="auto"/>
        <w:ind w:firstLine="540"/>
        <w:jc w:val="both"/>
      </w:pPr>
      <w:r>
        <w:rPr>
          <w:sz w:val="20"/>
        </w:rPr>
        <w:t xml:space="preserve">- "Лучшая организация, осуществляющая управление многоквартирными домами".</w:t>
      </w:r>
    </w:p>
    <w:p>
      <w:pPr>
        <w:pStyle w:val="0"/>
        <w:jc w:val="both"/>
      </w:pPr>
      <w:r>
        <w:rPr>
          <w:sz w:val="20"/>
        </w:rPr>
        <w:t xml:space="preserve">(в ред. </w:t>
      </w:r>
      <w:hyperlink w:history="0" r:id="rId245"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Целью проведения конкурса является:</w:t>
      </w:r>
    </w:p>
    <w:p>
      <w:pPr>
        <w:pStyle w:val="0"/>
        <w:spacing w:before="200" w:line-rule="auto"/>
        <w:ind w:firstLine="540"/>
        <w:jc w:val="both"/>
      </w:pPr>
      <w:r>
        <w:rPr>
          <w:sz w:val="20"/>
        </w:rPr>
        <w:t xml:space="preserve">- активизация проведения реформ в жилищно-коммунальном хозяйстве области;</w:t>
      </w:r>
    </w:p>
    <w:p>
      <w:pPr>
        <w:pStyle w:val="0"/>
        <w:spacing w:before="200" w:line-rule="auto"/>
        <w:ind w:firstLine="540"/>
        <w:jc w:val="both"/>
      </w:pPr>
      <w:r>
        <w:rPr>
          <w:sz w:val="20"/>
        </w:rPr>
        <w:t xml:space="preserve">- выявление населенных пунктов, добившихся наилучших результатов в благоустройстве и преобразовании отрасли;</w:t>
      </w:r>
    </w:p>
    <w:p>
      <w:pPr>
        <w:pStyle w:val="0"/>
        <w:spacing w:before="200" w:line-rule="auto"/>
        <w:ind w:firstLine="540"/>
        <w:jc w:val="both"/>
      </w:pPr>
      <w:r>
        <w:rPr>
          <w:sz w:val="20"/>
        </w:rPr>
        <w:t xml:space="preserve">- выявление наиболее интересных реализованных проектов благоустройства городских и сельских поселений, привлечение средств и трудовых ресурсов населения и организаций к работе по благоустройству городских и сельских поселений;</w:t>
      </w:r>
    </w:p>
    <w:p>
      <w:pPr>
        <w:pStyle w:val="0"/>
        <w:spacing w:before="200" w:line-rule="auto"/>
        <w:ind w:firstLine="540"/>
        <w:jc w:val="both"/>
      </w:pPr>
      <w:r>
        <w:rPr>
          <w:sz w:val="20"/>
        </w:rPr>
        <w:t xml:space="preserve">- обобщение и распространение положительного опыта в данной сфере.</w:t>
      </w:r>
    </w:p>
    <w:p>
      <w:pPr>
        <w:pStyle w:val="0"/>
        <w:jc w:val="both"/>
      </w:pPr>
      <w:r>
        <w:rPr>
          <w:sz w:val="20"/>
        </w:rPr>
        <w:t xml:space="preserve">(в ред. </w:t>
      </w:r>
      <w:hyperlink w:history="0" r:id="rId246"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Участниками конкурса в номинации "Самый благоустроенный населенный пункт Белгородской области" могут быть населенные пункты (города, поселки, села) области, относящиеся к следующим четырем категориям:</w:t>
      </w:r>
    </w:p>
    <w:p>
      <w:pPr>
        <w:pStyle w:val="0"/>
        <w:spacing w:before="200" w:line-rule="auto"/>
        <w:ind w:firstLine="540"/>
        <w:jc w:val="both"/>
      </w:pPr>
      <w:r>
        <w:rPr>
          <w:sz w:val="20"/>
        </w:rPr>
        <w:t xml:space="preserve">I категория - города с населением численностью от 50 тыс. человек и более, включая областной центр г. Белгород;</w:t>
      </w:r>
    </w:p>
    <w:p>
      <w:pPr>
        <w:pStyle w:val="0"/>
        <w:spacing w:before="200" w:line-rule="auto"/>
        <w:ind w:firstLine="540"/>
        <w:jc w:val="both"/>
      </w:pPr>
      <w:r>
        <w:rPr>
          <w:sz w:val="20"/>
        </w:rPr>
        <w:t xml:space="preserve">II категория - населенные пункты численностью от 15 тыс. человек до 50 тыс. человек;</w:t>
      </w:r>
    </w:p>
    <w:p>
      <w:pPr>
        <w:pStyle w:val="0"/>
        <w:spacing w:before="200" w:line-rule="auto"/>
        <w:ind w:firstLine="540"/>
        <w:jc w:val="both"/>
      </w:pPr>
      <w:r>
        <w:rPr>
          <w:sz w:val="20"/>
        </w:rPr>
        <w:t xml:space="preserve">III категория - населенные пункты численностью от 5 тыс. человек до 15 тыс. человек;</w:t>
      </w:r>
    </w:p>
    <w:p>
      <w:pPr>
        <w:pStyle w:val="0"/>
        <w:spacing w:before="200" w:line-rule="auto"/>
        <w:ind w:firstLine="540"/>
        <w:jc w:val="both"/>
      </w:pPr>
      <w:r>
        <w:rPr>
          <w:sz w:val="20"/>
        </w:rPr>
        <w:t xml:space="preserve">IV категория - населенные пункты численностью до 5 тыс. человек.</w:t>
      </w:r>
    </w:p>
    <w:p>
      <w:pPr>
        <w:pStyle w:val="0"/>
        <w:jc w:val="both"/>
      </w:pPr>
      <w:r>
        <w:rPr>
          <w:sz w:val="20"/>
        </w:rPr>
        <w:t xml:space="preserve">(в ред. </w:t>
      </w:r>
      <w:hyperlink w:history="0" r:id="rId247"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Для населенных пунктов IV категории номинации "Самый благоустроенный населенный пункт Белгородской области", а также для номинации "Лучшая улица", "Лучший дом в частном секторе", "Лучшая организация, осуществляющая управление многоквартирными домами" конкурс проводится в два этапа: предварительный и основной.</w:t>
      </w:r>
    </w:p>
    <w:p>
      <w:pPr>
        <w:pStyle w:val="0"/>
        <w:jc w:val="both"/>
      </w:pPr>
      <w:r>
        <w:rPr>
          <w:sz w:val="20"/>
        </w:rPr>
        <w:t xml:space="preserve">(в ред. </w:t>
      </w:r>
      <w:hyperlink w:history="0" r:id="rId248"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1 этап - предварительный, проводится в муниципальных районах и городских округах в целях отбора участников основного этапа конкурса;</w:t>
      </w:r>
    </w:p>
    <w:p>
      <w:pPr>
        <w:pStyle w:val="0"/>
        <w:jc w:val="both"/>
      </w:pPr>
      <w:r>
        <w:rPr>
          <w:sz w:val="20"/>
        </w:rPr>
        <w:t xml:space="preserve">(в ред. </w:t>
      </w:r>
      <w:hyperlink w:history="0" r:id="rId249"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2 этап - подведение итогов конкурса среди победителей 1 этапа.</w:t>
      </w:r>
    </w:p>
    <w:p>
      <w:pPr>
        <w:pStyle w:val="0"/>
        <w:jc w:val="both"/>
      </w:pPr>
      <w:r>
        <w:rPr>
          <w:sz w:val="20"/>
        </w:rPr>
        <w:t xml:space="preserve">(в ред. </w:t>
      </w:r>
      <w:hyperlink w:history="0" r:id="rId250"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Организаторами предварительного этапа конкурса являются органы местного самоуправления, на территории которых расположены эти населенные пункты. Итоги предварительного этапа конкурса являются основанием для представления его победителей для участия в основном этапе конкурса.</w:t>
      </w:r>
    </w:p>
    <w:p>
      <w:pPr>
        <w:pStyle w:val="0"/>
        <w:jc w:val="both"/>
      </w:pPr>
      <w:r>
        <w:rPr>
          <w:sz w:val="20"/>
        </w:rPr>
        <w:t xml:space="preserve">(в ред. </w:t>
      </w:r>
      <w:hyperlink w:history="0" r:id="rId251"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Организатором конкурса населенных пунктов I, II и III категорий, населенных пунктов - победителей предварительного этапа для населенных пунктов IV категории является министерство жилищно-коммунального хозяйства Белгородской области.</w:t>
      </w:r>
    </w:p>
    <w:p>
      <w:pPr>
        <w:pStyle w:val="0"/>
        <w:jc w:val="both"/>
      </w:pPr>
      <w:r>
        <w:rPr>
          <w:sz w:val="20"/>
        </w:rPr>
        <w:t xml:space="preserve">(в ред. постановлений Правительства Белгородской области от 22.03.2021 </w:t>
      </w:r>
      <w:hyperlink w:history="0" r:id="rId252"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 от 21.02.2022 </w:t>
      </w:r>
      <w:hyperlink w:history="0" r:id="rId25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w:t>
      </w:r>
    </w:p>
    <w:p>
      <w:pPr>
        <w:pStyle w:val="0"/>
        <w:spacing w:before="200" w:line-rule="auto"/>
        <w:ind w:firstLine="540"/>
        <w:jc w:val="both"/>
      </w:pPr>
      <w:r>
        <w:rPr>
          <w:sz w:val="20"/>
        </w:rPr>
        <w:t xml:space="preserve">Организаторы конкурса обеспечивают:</w:t>
      </w:r>
    </w:p>
    <w:p>
      <w:pPr>
        <w:pStyle w:val="0"/>
        <w:spacing w:before="200" w:line-rule="auto"/>
        <w:ind w:firstLine="540"/>
        <w:jc w:val="both"/>
      </w:pPr>
      <w:r>
        <w:rPr>
          <w:sz w:val="20"/>
        </w:rPr>
        <w:t xml:space="preserve">- подготовку информации, связанной с проведением конкурса;</w:t>
      </w:r>
    </w:p>
    <w:p>
      <w:pPr>
        <w:pStyle w:val="0"/>
        <w:spacing w:before="200" w:line-rule="auto"/>
        <w:ind w:firstLine="540"/>
        <w:jc w:val="both"/>
      </w:pPr>
      <w:r>
        <w:rPr>
          <w:sz w:val="20"/>
        </w:rPr>
        <w:t xml:space="preserve">- подготовку, тиражирование и рассылку программы и условий проведения конкурса;</w:t>
      </w:r>
    </w:p>
    <w:p>
      <w:pPr>
        <w:pStyle w:val="0"/>
        <w:spacing w:before="200" w:line-rule="auto"/>
        <w:ind w:firstLine="540"/>
        <w:jc w:val="both"/>
      </w:pPr>
      <w:r>
        <w:rPr>
          <w:sz w:val="20"/>
        </w:rPr>
        <w:t xml:space="preserve">- сохранность конкурсных материалов.</w:t>
      </w:r>
    </w:p>
    <w:p>
      <w:pPr>
        <w:pStyle w:val="0"/>
        <w:jc w:val="both"/>
      </w:pPr>
      <w:r>
        <w:rPr>
          <w:sz w:val="20"/>
        </w:rPr>
        <w:t xml:space="preserve">(в ред. </w:t>
      </w:r>
      <w:hyperlink w:history="0" r:id="rId254"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Победителям конкурса, занявшим призовые места, вручаются дипломы Правительства Белгородской области и денежные премии.</w:t>
      </w:r>
    </w:p>
    <w:p>
      <w:pPr>
        <w:pStyle w:val="0"/>
        <w:jc w:val="both"/>
      </w:pPr>
      <w:r>
        <w:rPr>
          <w:sz w:val="20"/>
        </w:rPr>
        <w:t xml:space="preserve">(в ред. </w:t>
      </w:r>
      <w:hyperlink w:history="0" r:id="rId255"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Основное мероприятие 2.5 "Реализация мероприятий по обеспечению населения чистой питьевой водой".</w:t>
      </w:r>
    </w:p>
    <w:p>
      <w:pPr>
        <w:pStyle w:val="0"/>
        <w:spacing w:before="200" w:line-rule="auto"/>
        <w:ind w:firstLine="540"/>
        <w:jc w:val="both"/>
      </w:pPr>
      <w:r>
        <w:rPr>
          <w:sz w:val="20"/>
        </w:rPr>
        <w:t xml:space="preserve">Обеспечение населения области чистой питьевой водой нормативного качества, безопасность водопользования являются одними из приоритетов социальной политики, лежат в основе здоровья и благополучия человека. При этом безопасность питьевого водоснабжения - важнейшая составляющая здоровья населения.</w:t>
      </w:r>
    </w:p>
    <w:p>
      <w:pPr>
        <w:pStyle w:val="0"/>
        <w:spacing w:before="200" w:line-rule="auto"/>
        <w:ind w:firstLine="540"/>
        <w:jc w:val="both"/>
      </w:pPr>
      <w:r>
        <w:rPr>
          <w:sz w:val="20"/>
        </w:rPr>
        <w:t xml:space="preserve">Централизованное водоснабжение населения области осуществляется из подземных водоносных горизонтов муниципальными и ведомственными водопроводами. Общая протяженность водопроводных сетей составляет 8633 км, в том числе уличной водопроводной сети - 3949 км, водоводов - 827 км, внутриквартальной и внутридворовой сети - 3857 км. При этом протяженность водопроводных сетей, не отвечающих санитарным нормам и правилам (ветхие сети), составляет 3749 км (43,4 процента).</w:t>
      </w:r>
    </w:p>
    <w:p>
      <w:pPr>
        <w:pStyle w:val="0"/>
        <w:spacing w:before="200" w:line-rule="auto"/>
        <w:ind w:firstLine="540"/>
        <w:jc w:val="both"/>
      </w:pPr>
      <w:r>
        <w:rPr>
          <w:sz w:val="20"/>
        </w:rPr>
        <w:t xml:space="preserve">По отчетным данным по состоянию на 1 января 2010 года централизованным водоснабжением охвачено 74,2 процента населения области.</w:t>
      </w:r>
    </w:p>
    <w:p>
      <w:pPr>
        <w:pStyle w:val="0"/>
        <w:spacing w:before="200" w:line-rule="auto"/>
        <w:ind w:firstLine="540"/>
        <w:jc w:val="both"/>
      </w:pPr>
      <w:r>
        <w:rPr>
          <w:sz w:val="20"/>
        </w:rPr>
        <w:t xml:space="preserve">Схемы водоснабжения сельских населенных пунктов области представлены как раздельными системами водоснабжения, так и объединенными (для жилых и производственных зон). Набор сооружений для водопроводных систем представлен одной - двумя водозаборными скважинами, водонапорной башней, чаще всего расположенной рядом со скважиной, и водопроводной сетью тупикового типа протяженностью несколько километров. Кольцевые водопроводные сети имеются в административных центрах муниципальных образований области и некоторых крупных сельских населенных пунктах.</w:t>
      </w:r>
    </w:p>
    <w:p>
      <w:pPr>
        <w:pStyle w:val="0"/>
        <w:spacing w:before="200" w:line-rule="auto"/>
        <w:ind w:firstLine="540"/>
        <w:jc w:val="both"/>
      </w:pPr>
      <w:r>
        <w:rPr>
          <w:sz w:val="20"/>
        </w:rPr>
        <w:t xml:space="preserve">Общий объем капитальных вложений, предусмотренных данным мероприятием на строительство и реконструкцию сетей, объектов водоснабжения и водоотведения, составляет 5885,802 млн рублей (</w:t>
      </w:r>
      <w:hyperlink w:history="0" w:anchor="P22530" w:tooltip="Приложение N 3">
        <w:r>
          <w:rPr>
            <w:sz w:val="20"/>
            <w:color w:val="0000ff"/>
          </w:rPr>
          <w:t xml:space="preserve">приложение N 3</w:t>
        </w:r>
      </w:hyperlink>
      <w:r>
        <w:rPr>
          <w:sz w:val="20"/>
        </w:rPr>
        <w:t xml:space="preserve"> к государственной программе).</w:t>
      </w:r>
    </w:p>
    <w:p>
      <w:pPr>
        <w:pStyle w:val="0"/>
        <w:spacing w:before="200" w:line-rule="auto"/>
        <w:ind w:firstLine="540"/>
        <w:jc w:val="both"/>
      </w:pPr>
      <w:r>
        <w:rPr>
          <w:sz w:val="20"/>
        </w:rPr>
        <w:t xml:space="preserve">На эти средства планируется построить 648,8 км новых сетей водоснабжения, реконструировать 490,2 км водопроводов, пробурить 174 новые скважины, установить 132 водонапорные башни, построить 22 новые станции обезжелезивания, заменить 29 водонапорных башен, увеличить мощность 3 станций обезжелезивания и другие виды работ.</w:t>
      </w:r>
    </w:p>
    <w:p>
      <w:pPr>
        <w:pStyle w:val="0"/>
        <w:spacing w:before="200" w:line-rule="auto"/>
        <w:ind w:firstLine="540"/>
        <w:jc w:val="both"/>
      </w:pPr>
      <w:r>
        <w:rPr>
          <w:sz w:val="20"/>
        </w:rPr>
        <w:t xml:space="preserve">Семьдесят шестой - восемьдесят второй абзацы исключены. - </w:t>
      </w:r>
      <w:hyperlink w:history="0" r:id="rId256"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Основное мероприятие 2.6 "Приоритетный проект "Формирование комфортной городской среды".</w:t>
      </w:r>
    </w:p>
    <w:p>
      <w:pPr>
        <w:pStyle w:val="0"/>
        <w:spacing w:before="200" w:line-rule="auto"/>
        <w:ind w:firstLine="540"/>
        <w:jc w:val="both"/>
      </w:pPr>
      <w:r>
        <w:rPr>
          <w:sz w:val="20"/>
        </w:rPr>
        <w:t xml:space="preserve">В 2017 году на территории Белгородской области планируется реализовать проект "Формирование комфортной городской среды" с целью создания условий для повышения качества и комфорта городской среды на территории Белгородской области путем реализации комплекса первоочередных мероприятий по благоустройству.</w:t>
      </w:r>
    </w:p>
    <w:p>
      <w:pPr>
        <w:pStyle w:val="0"/>
        <w:spacing w:before="200" w:line-rule="auto"/>
        <w:ind w:firstLine="540"/>
        <w:jc w:val="both"/>
      </w:pPr>
      <w:r>
        <w:rPr>
          <w:sz w:val="20"/>
        </w:rPr>
        <w:t xml:space="preserve">В 2017 году мероприятия по формированию современной городской среды планируются к реализации в четырех муниципальных образованиях Белгородской области: городе Белгороде, Белгородском районе, Шебекинском городском округе и Губкинском городском округе.</w:t>
      </w:r>
    </w:p>
    <w:p>
      <w:pPr>
        <w:pStyle w:val="0"/>
        <w:spacing w:before="200" w:line-rule="auto"/>
        <w:ind w:firstLine="540"/>
        <w:jc w:val="both"/>
      </w:pPr>
      <w:r>
        <w:rPr>
          <w:sz w:val="20"/>
        </w:rPr>
        <w:t xml:space="preserve">Правила предоставления и распределения субсидий из бюджета Белгородской области бюджетам муниципальных образований области в целях софинансирования муниципальных программ формирования современной городской среды на 2017 год предусматривают:</w:t>
      </w:r>
    </w:p>
    <w:p>
      <w:pPr>
        <w:pStyle w:val="0"/>
        <w:spacing w:before="200" w:line-rule="auto"/>
        <w:ind w:firstLine="540"/>
        <w:jc w:val="both"/>
      </w:pPr>
      <w:r>
        <w:rPr>
          <w:sz w:val="20"/>
        </w:rPr>
        <w:t xml:space="preserve">а) распределение субсидий между муниципальными образованиями - получателями субсидий, определяется исходя из уровня расчетной бюджетной обеспеченности муниципальных образований, а также количества расположенных на территории муниципальных образований многоквартирных домов, включенных в региональные программы капитального ремонта общего имущества в многоквартирных домах;</w:t>
      </w:r>
    </w:p>
    <w:p>
      <w:pPr>
        <w:pStyle w:val="0"/>
        <w:spacing w:before="200" w:line-rule="auto"/>
        <w:ind w:firstLine="540"/>
        <w:jc w:val="both"/>
      </w:pPr>
      <w:r>
        <w:rPr>
          <w:sz w:val="20"/>
        </w:rPr>
        <w:t xml:space="preserve">б) включение в перечень муниципальных образований - получателей субсидии в обязательном порядке административного центра области и монопрофильных муниципальных образований;</w:t>
      </w:r>
    </w:p>
    <w:p>
      <w:pPr>
        <w:pStyle w:val="0"/>
        <w:spacing w:before="200" w:line-rule="auto"/>
        <w:ind w:firstLine="540"/>
        <w:jc w:val="both"/>
      </w:pPr>
      <w:r>
        <w:rPr>
          <w:sz w:val="20"/>
        </w:rPr>
        <w:t xml:space="preserve">в) распределение объема средств, полученных в 2017 году в качестве субсидии, следующим образом:</w:t>
      </w:r>
    </w:p>
    <w:p>
      <w:pPr>
        <w:pStyle w:val="0"/>
        <w:spacing w:before="200" w:line-rule="auto"/>
        <w:ind w:firstLine="540"/>
        <w:jc w:val="both"/>
      </w:pPr>
      <w:r>
        <w:rPr>
          <w:sz w:val="20"/>
        </w:rPr>
        <w:t xml:space="preserve">- не менее 2/3 объема средств подлежит направлению на софинансирование мероприятий по благоустройству дворовых территорий многоквартирных домов;</w:t>
      </w:r>
    </w:p>
    <w:p>
      <w:pPr>
        <w:pStyle w:val="0"/>
        <w:spacing w:before="200" w:line-rule="auto"/>
        <w:ind w:firstLine="540"/>
        <w:jc w:val="both"/>
      </w:pPr>
      <w:r>
        <w:rPr>
          <w:sz w:val="20"/>
        </w:rPr>
        <w:t xml:space="preserve">- 1/3 объема средств подлежит направлению на софинансирование мероприятий по благоустройству не менее одной наиболее посещаемой муниципальной территории общего пользования населенного пункта (центральная улица, площадь, набережная и другие), подлежащей благоустройству, с перечнем видов работ, планируемых к выполнению в 2017 году, отобранной с учетом результатов общественного обсуждения проекта муниципальной программы формирования современной городской среды на 2017 год;</w:t>
      </w:r>
    </w:p>
    <w:p>
      <w:pPr>
        <w:pStyle w:val="0"/>
        <w:spacing w:before="200" w:line-rule="auto"/>
        <w:ind w:firstLine="540"/>
        <w:jc w:val="both"/>
      </w:pPr>
      <w:r>
        <w:rPr>
          <w:sz w:val="20"/>
        </w:rPr>
        <w:t xml:space="preserve">г) определение объема средств подлежащих направлению в разрезе видов использования, предусматривающих:</w:t>
      </w:r>
    </w:p>
    <w:p>
      <w:pPr>
        <w:pStyle w:val="0"/>
        <w:spacing w:before="200" w:line-rule="auto"/>
        <w:ind w:firstLine="540"/>
        <w:jc w:val="both"/>
      </w:pPr>
      <w:r>
        <w:rPr>
          <w:sz w:val="20"/>
        </w:rPr>
        <w:t xml:space="preserve">- минимальный перечень видов работ по благоустройству дворовых территорий многоквартирных домов (ремонт дворовых проездов, обеспечение освещение дворовых территорий, установка скамеек, урн для мусора, иные виды работ), софинансируемых за счет средств, полученных муниципальным образованием в качестве субсидии из бюджета Белгородской области;</w:t>
      </w:r>
    </w:p>
    <w:p>
      <w:pPr>
        <w:pStyle w:val="0"/>
        <w:spacing w:before="200" w:line-rule="auto"/>
        <w:ind w:firstLine="540"/>
        <w:jc w:val="both"/>
      </w:pPr>
      <w:r>
        <w:rPr>
          <w:sz w:val="20"/>
        </w:rPr>
        <w:t xml:space="preserve">- перечень дополнительных видов работ по благоустройству дворовых территорий (оборудование детских и (или) спортивных площадок, автомобильных парковок, озеленение территорий, иные виды работ), софинансируемых за счет средств, полученных муниципальным образованием в качестве субсидии;</w:t>
      </w:r>
    </w:p>
    <w:p>
      <w:pPr>
        <w:pStyle w:val="0"/>
        <w:spacing w:before="200" w:line-rule="auto"/>
        <w:ind w:firstLine="540"/>
        <w:jc w:val="both"/>
      </w:pPr>
      <w:r>
        <w:rPr>
          <w:sz w:val="20"/>
        </w:rPr>
        <w:t xml:space="preserve">- условия о финансовом и (или) трудовом участии собственников помещений в многоквартирных домах и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работ по благоустройству;</w:t>
      </w:r>
    </w:p>
    <w:p>
      <w:pPr>
        <w:pStyle w:val="0"/>
        <w:spacing w:before="200" w:line-rule="auto"/>
        <w:ind w:firstLine="540"/>
        <w:jc w:val="both"/>
      </w:pPr>
      <w:r>
        <w:rPr>
          <w:sz w:val="20"/>
        </w:rPr>
        <w:t xml:space="preserve">- возможность перечисления бюджетом Белгородской области в полном объеме средств, предназначенных для софинансирования муниципальных программ формирования современной городской среды на 2017 год, муниципальным образованиям - получателям субсидии не позднее 5 рабочих дней со дня заключения соглашения с органами местного самоуправления таких муниципальных образований;</w:t>
      </w:r>
    </w:p>
    <w:p>
      <w:pPr>
        <w:pStyle w:val="0"/>
        <w:spacing w:before="200" w:line-rule="auto"/>
        <w:ind w:firstLine="540"/>
        <w:jc w:val="both"/>
      </w:pPr>
      <w:r>
        <w:rPr>
          <w:sz w:val="20"/>
        </w:rPr>
        <w:t xml:space="preserve">- возврат средств в бюджет Белгородской области в соответствии с </w:t>
      </w:r>
      <w:hyperlink w:history="0" r:id="rId257" w:tooltip="Постановление Правительства РФ от 30.09.2014 N 999 (ред. от 28.11.2022, с изм. от 30.12.2022) &quot;О формировании, предоставлении и распределении субсидий из федерального бюджета бюджетам субъектов Российской Федерации&quot; (вместе с &quot;Правилами формирования, предоставления и распределения субсидий из федерального бюджета бюджетам субъектов Российской Федераци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"О формировании, предоставлении и распределении субсидий из федерального бюджета бюджетам субъектов Российской Федерации";</w:t>
      </w:r>
    </w:p>
    <w:p>
      <w:pPr>
        <w:pStyle w:val="0"/>
        <w:spacing w:before="200" w:line-rule="auto"/>
        <w:ind w:firstLine="540"/>
        <w:jc w:val="both"/>
      </w:pPr>
      <w:r>
        <w:rPr>
          <w:sz w:val="20"/>
        </w:rPr>
        <w:t xml:space="preserve">д) обязательства муниципальных образований - получателей субсидий из бюджета Белгородской области, в том числе:</w:t>
      </w:r>
    </w:p>
    <w:p>
      <w:pPr>
        <w:pStyle w:val="0"/>
        <w:spacing w:before="200" w:line-rule="auto"/>
        <w:ind w:firstLine="540"/>
        <w:jc w:val="both"/>
      </w:pPr>
      <w:r>
        <w:rPr>
          <w:sz w:val="20"/>
        </w:rPr>
        <w:t xml:space="preserve">- не позднее 1 апреля 2017 года разработать и опубликовать для общественного обсуждения (со сроком обсуждения не менее 30 дней со дня опубликования) проект муниципальной программы формирования современной городской среды на 2017 год;</w:t>
      </w:r>
    </w:p>
    <w:p>
      <w:pPr>
        <w:pStyle w:val="0"/>
        <w:spacing w:before="200" w:line-rule="auto"/>
        <w:ind w:firstLine="540"/>
        <w:jc w:val="both"/>
      </w:pPr>
      <w:r>
        <w:rPr>
          <w:sz w:val="20"/>
        </w:rPr>
        <w:t xml:space="preserve">- не позднее 1 апреля 2017 года разработать, утвердить и опубликовать порядок и сроки включения предложений заинтересованных лиц о включении дворовой территории в муниципальную программу формирования современной городской среды на 2017 год;</w:t>
      </w:r>
    </w:p>
    <w:p>
      <w:pPr>
        <w:pStyle w:val="0"/>
        <w:spacing w:before="200" w:line-rule="auto"/>
        <w:ind w:firstLine="540"/>
        <w:jc w:val="both"/>
      </w:pPr>
      <w:r>
        <w:rPr>
          <w:sz w:val="20"/>
        </w:rPr>
        <w:t xml:space="preserve">- разработать и утвердить порядок разработки, обсуждения с заинтересованными лицами и утверждения дизайн-проектов благоустройства дворовой территории, включенной в муниципальную программу формирования современной городской среды на 2017 год, с включением в него текстового и визуального описания проекта, перечня элементов благоустройства, предполагаемых к размещению на соответствующей дворовой территории;</w:t>
      </w:r>
    </w:p>
    <w:p>
      <w:pPr>
        <w:pStyle w:val="0"/>
        <w:spacing w:before="200" w:line-rule="auto"/>
        <w:ind w:firstLine="540"/>
        <w:jc w:val="both"/>
      </w:pPr>
      <w:r>
        <w:rPr>
          <w:sz w:val="20"/>
        </w:rPr>
        <w:t xml:space="preserve">- разработать и утвердить порядок аккумулирования средств заинтересованных лиц, направляемых на выполнение минимального, дополнительного перечней работ по благоустройству, и механизм контроля за их расходованием;</w:t>
      </w:r>
    </w:p>
    <w:p>
      <w:pPr>
        <w:pStyle w:val="0"/>
        <w:spacing w:before="200" w:line-rule="auto"/>
        <w:ind w:firstLine="540"/>
        <w:jc w:val="both"/>
      </w:pPr>
      <w:r>
        <w:rPr>
          <w:sz w:val="20"/>
        </w:rPr>
        <w:t xml:space="preserve">е) проведение работ по благоустройству в соответствии с требованиями обеспечения доступности для маломобильных групп населения.</w:t>
      </w:r>
    </w:p>
    <w:p>
      <w:pPr>
        <w:pStyle w:val="0"/>
        <w:spacing w:before="200" w:line-rule="auto"/>
        <w:ind w:firstLine="540"/>
        <w:jc w:val="both"/>
      </w:pPr>
      <w:r>
        <w:rPr>
          <w:sz w:val="20"/>
        </w:rPr>
        <w:t xml:space="preserve">Показатели результативности использования субсидии из федерального бюджета на поддержку государственных программ субъектов на формирование современной городской среды в 2017 году отражены в таблице 9.1.</w:t>
      </w:r>
    </w:p>
    <w:p>
      <w:pPr>
        <w:pStyle w:val="0"/>
        <w:spacing w:before="200" w:line-rule="auto"/>
        <w:ind w:firstLine="540"/>
        <w:jc w:val="both"/>
      </w:pPr>
      <w:r>
        <w:rPr>
          <w:sz w:val="20"/>
        </w:rPr>
        <w:t xml:space="preserve">Общий объем финансирования данного мероприятия составляет 475664,00 тыс. рублей.</w:t>
      </w:r>
    </w:p>
    <w:p>
      <w:pPr>
        <w:pStyle w:val="0"/>
        <w:jc w:val="both"/>
      </w:pPr>
      <w:r>
        <w:rPr>
          <w:sz w:val="20"/>
        </w:rPr>
      </w:r>
    </w:p>
    <w:p>
      <w:pPr>
        <w:pStyle w:val="0"/>
        <w:jc w:val="right"/>
      </w:pPr>
      <w:r>
        <w:rPr>
          <w:sz w:val="20"/>
        </w:rPr>
        <w:t xml:space="preserve">Таблица 9.1</w:t>
      </w:r>
    </w:p>
    <w:p>
      <w:pPr>
        <w:pStyle w:val="0"/>
        <w:jc w:val="both"/>
      </w:pPr>
      <w:r>
        <w:rPr>
          <w:sz w:val="20"/>
        </w:rPr>
      </w:r>
    </w:p>
    <w:p>
      <w:pPr>
        <w:pStyle w:val="0"/>
        <w:jc w:val="center"/>
      </w:pPr>
      <w:r>
        <w:rPr>
          <w:sz w:val="20"/>
        </w:rPr>
        <w:t xml:space="preserve">Показатели результативности использования субсидии</w:t>
      </w:r>
    </w:p>
    <w:p>
      <w:pPr>
        <w:pStyle w:val="0"/>
        <w:jc w:val="center"/>
      </w:pPr>
      <w:r>
        <w:rPr>
          <w:sz w:val="20"/>
        </w:rPr>
        <w:t xml:space="preserve">из федерального бюджета бюджетам субъектов Российской</w:t>
      </w:r>
    </w:p>
    <w:p>
      <w:pPr>
        <w:pStyle w:val="0"/>
        <w:jc w:val="center"/>
      </w:pPr>
      <w:r>
        <w:rPr>
          <w:sz w:val="20"/>
        </w:rPr>
        <w:t xml:space="preserve">Федерации на поддержку государственных программ субъектов</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4139"/>
        <w:gridCol w:w="1354"/>
        <w:gridCol w:w="2608"/>
        <w:gridCol w:w="510"/>
      </w:tblGrid>
      <w:tr>
        <w:tc>
          <w:tcPr>
            <w:tcW w:w="454" w:type="dxa"/>
          </w:tcPr>
          <w:p>
            <w:pPr>
              <w:pStyle w:val="0"/>
              <w:jc w:val="center"/>
            </w:pPr>
            <w:r>
              <w:rPr>
                <w:sz w:val="20"/>
              </w:rPr>
              <w:t xml:space="preserve">N п/п</w:t>
            </w:r>
          </w:p>
        </w:tc>
        <w:tc>
          <w:tcPr>
            <w:tcW w:w="4139" w:type="dxa"/>
          </w:tcPr>
          <w:p>
            <w:pPr>
              <w:pStyle w:val="0"/>
              <w:jc w:val="center"/>
            </w:pPr>
            <w:r>
              <w:rPr>
                <w:sz w:val="20"/>
              </w:rPr>
              <w:t xml:space="preserve">Наименование обязательства</w:t>
            </w:r>
          </w:p>
        </w:tc>
        <w:tc>
          <w:tcPr>
            <w:tcW w:w="1354" w:type="dxa"/>
          </w:tcPr>
          <w:p>
            <w:pPr>
              <w:pStyle w:val="0"/>
              <w:jc w:val="center"/>
            </w:pPr>
            <w:r>
              <w:rPr>
                <w:sz w:val="20"/>
              </w:rPr>
              <w:t xml:space="preserve">Срок исполнения</w:t>
            </w:r>
          </w:p>
        </w:tc>
        <w:tc>
          <w:tcPr>
            <w:gridSpan w:val="2"/>
            <w:tcW w:w="3118" w:type="dxa"/>
          </w:tcPr>
          <w:p>
            <w:pPr>
              <w:pStyle w:val="0"/>
              <w:jc w:val="center"/>
            </w:pPr>
            <w:r>
              <w:rPr>
                <w:sz w:val="20"/>
              </w:rPr>
              <w:t xml:space="preserve">Плановое значение показателя результативности</w:t>
            </w:r>
          </w:p>
        </w:tc>
      </w:tr>
      <w:tr>
        <w:tc>
          <w:tcPr>
            <w:tcW w:w="454" w:type="dxa"/>
          </w:tcPr>
          <w:p>
            <w:pPr>
              <w:pStyle w:val="0"/>
            </w:pPr>
            <w:r>
              <w:rPr>
                <w:sz w:val="20"/>
              </w:rPr>
              <w:t xml:space="preserve">1</w:t>
            </w:r>
          </w:p>
        </w:tc>
        <w:tc>
          <w:tcPr>
            <w:tcW w:w="4139" w:type="dxa"/>
          </w:tcPr>
          <w:p>
            <w:pPr>
              <w:pStyle w:val="0"/>
              <w:jc w:val="center"/>
            </w:pPr>
            <w:r>
              <w:rPr>
                <w:sz w:val="20"/>
              </w:rPr>
              <w:t xml:space="preserve">Утверждение (корректировка действующей) государственной программы субъекта Российской Федерации формирования современной городской среды на 2017 год</w:t>
            </w:r>
          </w:p>
        </w:tc>
        <w:tc>
          <w:tcPr>
            <w:tcW w:w="1354" w:type="dxa"/>
          </w:tcPr>
          <w:p>
            <w:pPr>
              <w:pStyle w:val="0"/>
              <w:jc w:val="center"/>
            </w:pPr>
            <w:r>
              <w:rPr>
                <w:sz w:val="20"/>
              </w:rPr>
              <w:t xml:space="preserve">Не позднее 15 марта 2017 года</w:t>
            </w:r>
          </w:p>
        </w:tc>
        <w:tc>
          <w:tcPr>
            <w:tcW w:w="2608" w:type="dxa"/>
          </w:tcPr>
          <w:p>
            <w:pPr>
              <w:pStyle w:val="0"/>
              <w:jc w:val="center"/>
            </w:pPr>
            <w:r>
              <w:rPr>
                <w:sz w:val="20"/>
              </w:rPr>
              <w:t xml:space="preserve">Утверждение программы в установленный срок</w:t>
            </w:r>
          </w:p>
        </w:tc>
        <w:tc>
          <w:tcPr>
            <w:tcW w:w="510" w:type="dxa"/>
          </w:tcPr>
          <w:p>
            <w:pPr>
              <w:pStyle w:val="0"/>
              <w:jc w:val="center"/>
            </w:pPr>
            <w:r>
              <w:rPr>
                <w:sz w:val="20"/>
              </w:rPr>
              <w:t xml:space="preserve">1</w:t>
            </w:r>
          </w:p>
        </w:tc>
      </w:tr>
      <w:tr>
        <w:tc>
          <w:tcPr>
            <w:tcW w:w="454" w:type="dxa"/>
          </w:tcPr>
          <w:p>
            <w:pPr>
              <w:pStyle w:val="0"/>
            </w:pPr>
            <w:r>
              <w:rPr>
                <w:sz w:val="20"/>
              </w:rPr>
              <w:t xml:space="preserve">2</w:t>
            </w:r>
          </w:p>
        </w:tc>
        <w:tc>
          <w:tcPr>
            <w:tcW w:w="4139" w:type="dxa"/>
          </w:tcPr>
          <w:p>
            <w:pPr>
              <w:pStyle w:val="0"/>
              <w:jc w:val="center"/>
            </w:pPr>
            <w:r>
              <w:rPr>
                <w:sz w:val="20"/>
              </w:rPr>
              <w:t xml:space="preserve">Утверждение государственной программы субъекта Российской Федерации формирования современной городской среды на 2018 - 2022 годы</w:t>
            </w:r>
          </w:p>
        </w:tc>
        <w:tc>
          <w:tcPr>
            <w:tcW w:w="1354" w:type="dxa"/>
          </w:tcPr>
          <w:p>
            <w:pPr>
              <w:pStyle w:val="0"/>
              <w:jc w:val="center"/>
            </w:pPr>
            <w:r>
              <w:rPr>
                <w:sz w:val="20"/>
              </w:rPr>
              <w:t xml:space="preserve">Не позднее 1 сентября 2017 года</w:t>
            </w:r>
          </w:p>
        </w:tc>
        <w:tc>
          <w:tcPr>
            <w:tcW w:w="2608" w:type="dxa"/>
          </w:tcPr>
          <w:p>
            <w:pPr>
              <w:pStyle w:val="0"/>
              <w:jc w:val="center"/>
            </w:pPr>
            <w:r>
              <w:rPr>
                <w:sz w:val="20"/>
              </w:rPr>
              <w:t xml:space="preserve">Утверждение программы в установленный срок</w:t>
            </w:r>
          </w:p>
        </w:tc>
        <w:tc>
          <w:tcPr>
            <w:tcW w:w="510" w:type="dxa"/>
          </w:tcPr>
          <w:p>
            <w:pPr>
              <w:pStyle w:val="0"/>
              <w:jc w:val="center"/>
            </w:pPr>
            <w:r>
              <w:rPr>
                <w:sz w:val="20"/>
              </w:rPr>
              <w:t xml:space="preserve">1</w:t>
            </w:r>
          </w:p>
        </w:tc>
      </w:tr>
      <w:tr>
        <w:tc>
          <w:tcPr>
            <w:tcW w:w="454" w:type="dxa"/>
          </w:tcPr>
          <w:p>
            <w:pPr>
              <w:pStyle w:val="0"/>
            </w:pPr>
            <w:r>
              <w:rPr>
                <w:sz w:val="20"/>
              </w:rPr>
              <w:t xml:space="preserve">3</w:t>
            </w:r>
          </w:p>
        </w:tc>
        <w:tc>
          <w:tcPr>
            <w:tcW w:w="4139" w:type="dxa"/>
          </w:tcPr>
          <w:p>
            <w:pPr>
              <w:pStyle w:val="0"/>
              <w:jc w:val="center"/>
            </w:pPr>
            <w:r>
              <w:rPr>
                <w:sz w:val="20"/>
              </w:rPr>
              <w:t xml:space="preserve">Утверждение (корректировка действующей) органами местного самоуправления поселений, в состав которых входят населенные пункты с численностью населения свыше 1000 человек, муниципальных программ формирования современной городской среды на 2018 - 2022 годы</w:t>
            </w:r>
          </w:p>
        </w:tc>
        <w:tc>
          <w:tcPr>
            <w:tcW w:w="1354" w:type="dxa"/>
          </w:tcPr>
          <w:p>
            <w:pPr>
              <w:pStyle w:val="0"/>
              <w:jc w:val="center"/>
            </w:pPr>
            <w:r>
              <w:rPr>
                <w:sz w:val="20"/>
              </w:rPr>
              <w:t xml:space="preserve">Не позднее 31 декабря 2017 года</w:t>
            </w:r>
          </w:p>
        </w:tc>
        <w:tc>
          <w:tcPr>
            <w:tcW w:w="2608" w:type="dxa"/>
          </w:tcPr>
          <w:p>
            <w:pPr>
              <w:pStyle w:val="0"/>
              <w:jc w:val="center"/>
            </w:pPr>
            <w:r>
              <w:rPr>
                <w:sz w:val="20"/>
              </w:rPr>
              <w:t xml:space="preserve">100% муниципальных образований, в состав которых входят населенные пункты с численностью населения свыше 1000 человек, утвердили муниципальные программы формирования современной городской среды на 2018 - 2022 годы</w:t>
            </w:r>
          </w:p>
        </w:tc>
        <w:tc>
          <w:tcPr>
            <w:tcW w:w="510" w:type="dxa"/>
          </w:tcPr>
          <w:p>
            <w:pPr>
              <w:pStyle w:val="0"/>
              <w:jc w:val="center"/>
            </w:pPr>
            <w:r>
              <w:rPr>
                <w:sz w:val="20"/>
              </w:rPr>
              <w:t xml:space="preserve">1</w:t>
            </w:r>
          </w:p>
        </w:tc>
      </w:tr>
      <w:tr>
        <w:tc>
          <w:tcPr>
            <w:tcW w:w="454" w:type="dxa"/>
          </w:tcPr>
          <w:p>
            <w:pPr>
              <w:pStyle w:val="0"/>
            </w:pPr>
            <w:r>
              <w:rPr>
                <w:sz w:val="20"/>
              </w:rPr>
              <w:t xml:space="preserve">4</w:t>
            </w:r>
          </w:p>
        </w:tc>
        <w:tc>
          <w:tcPr>
            <w:tcW w:w="4139" w:type="dxa"/>
          </w:tcPr>
          <w:p>
            <w:pPr>
              <w:pStyle w:val="0"/>
              <w:jc w:val="center"/>
            </w:pPr>
            <w:r>
              <w:rPr>
                <w:sz w:val="20"/>
              </w:rPr>
              <w:t xml:space="preserve">Утверждение органами местного самоуправления поселений, в состав которых входят населенные пункты с численностью населения свыше 1000 человек, правил благоустройства поселений (с учетом общественных обсуждений)</w:t>
            </w:r>
          </w:p>
        </w:tc>
        <w:tc>
          <w:tcPr>
            <w:tcW w:w="1354" w:type="dxa"/>
          </w:tcPr>
          <w:p>
            <w:pPr>
              <w:pStyle w:val="0"/>
              <w:jc w:val="center"/>
            </w:pPr>
            <w:r>
              <w:rPr>
                <w:sz w:val="20"/>
              </w:rPr>
              <w:t xml:space="preserve">Не позднее 1 ноября 2017 года</w:t>
            </w:r>
          </w:p>
        </w:tc>
        <w:tc>
          <w:tcPr>
            <w:tcW w:w="2608" w:type="dxa"/>
          </w:tcPr>
          <w:p>
            <w:pPr>
              <w:pStyle w:val="0"/>
              <w:jc w:val="center"/>
            </w:pPr>
            <w:r>
              <w:rPr>
                <w:sz w:val="20"/>
              </w:rPr>
              <w:t xml:space="preserve">100% муниципальных образований, в состав которых входят населенные пункты с численностью населения свыше 1000 человек, утвердили правила благоустройства поселений с учетом общественных обсуждений</w:t>
            </w:r>
          </w:p>
        </w:tc>
        <w:tc>
          <w:tcPr>
            <w:tcW w:w="510" w:type="dxa"/>
          </w:tcPr>
          <w:p>
            <w:pPr>
              <w:pStyle w:val="0"/>
              <w:jc w:val="center"/>
            </w:pPr>
            <w:r>
              <w:rPr>
                <w:sz w:val="20"/>
              </w:rPr>
              <w:t xml:space="preserve">1</w:t>
            </w:r>
          </w:p>
        </w:tc>
      </w:tr>
      <w:tr>
        <w:tc>
          <w:tcPr>
            <w:tcW w:w="454" w:type="dxa"/>
          </w:tcPr>
          <w:p>
            <w:pPr>
              <w:pStyle w:val="0"/>
            </w:pPr>
            <w:r>
              <w:rPr>
                <w:sz w:val="20"/>
              </w:rPr>
              <w:t xml:space="preserve">5</w:t>
            </w:r>
          </w:p>
        </w:tc>
        <w:tc>
          <w:tcPr>
            <w:tcW w:w="4139" w:type="dxa"/>
          </w:tcPr>
          <w:p>
            <w:pPr>
              <w:pStyle w:val="0"/>
              <w:jc w:val="center"/>
            </w:pPr>
            <w:r>
              <w:rPr>
                <w:sz w:val="20"/>
              </w:rPr>
              <w:t xml:space="preserve">Принятие (изменение) закона субъекта Российской Федерации об ответственности за нарушение муниципальных правил благоустройства, предусмотрев, в том числе, повышение с 1 января 2021 года административной ответственности для лиц, не обеспечивших благоустройство принадлежащих им объектов в соответствии требованиями правил благоустройства муниципальных образований</w:t>
            </w:r>
          </w:p>
        </w:tc>
        <w:tc>
          <w:tcPr>
            <w:tcW w:w="1354" w:type="dxa"/>
          </w:tcPr>
          <w:p>
            <w:pPr>
              <w:pStyle w:val="0"/>
              <w:jc w:val="center"/>
            </w:pPr>
            <w:r>
              <w:rPr>
                <w:sz w:val="20"/>
              </w:rPr>
              <w:t xml:space="preserve">Не позднее 1 ноября 2017 года</w:t>
            </w:r>
          </w:p>
        </w:tc>
        <w:tc>
          <w:tcPr>
            <w:tcW w:w="2608" w:type="dxa"/>
          </w:tcPr>
          <w:p>
            <w:pPr>
              <w:pStyle w:val="0"/>
              <w:jc w:val="center"/>
            </w:pPr>
            <w:r>
              <w:rPr>
                <w:sz w:val="20"/>
              </w:rPr>
              <w:t xml:space="preserve">Принят закон (изменен)</w:t>
            </w:r>
          </w:p>
        </w:tc>
        <w:tc>
          <w:tcPr>
            <w:tcW w:w="510" w:type="dxa"/>
          </w:tcPr>
          <w:p>
            <w:pPr>
              <w:pStyle w:val="0"/>
              <w:jc w:val="center"/>
            </w:pPr>
            <w:r>
              <w:rPr>
                <w:sz w:val="20"/>
              </w:rPr>
              <w:t xml:space="preserve">1</w:t>
            </w:r>
          </w:p>
        </w:tc>
      </w:tr>
      <w:tr>
        <w:tc>
          <w:tcPr>
            <w:tcW w:w="454" w:type="dxa"/>
          </w:tcPr>
          <w:p>
            <w:pPr>
              <w:pStyle w:val="0"/>
            </w:pPr>
            <w:r>
              <w:rPr>
                <w:sz w:val="20"/>
              </w:rPr>
              <w:t xml:space="preserve">6</w:t>
            </w:r>
          </w:p>
        </w:tc>
        <w:tc>
          <w:tcPr>
            <w:tcW w:w="4139" w:type="dxa"/>
          </w:tcPr>
          <w:p>
            <w:pPr>
              <w:pStyle w:val="0"/>
              <w:jc w:val="center"/>
            </w:pPr>
            <w:r>
              <w:rPr>
                <w:sz w:val="20"/>
              </w:rPr>
              <w:t xml:space="preserve">Предоставление в Министерство строительства и жилищно-коммунального хозяйства Российской Федерации на конкурс не менее двух реализованных в 2017 году лучших проектов по благоустройству муниципальных территорий общего пользования</w:t>
            </w:r>
          </w:p>
        </w:tc>
        <w:tc>
          <w:tcPr>
            <w:tcW w:w="1354" w:type="dxa"/>
          </w:tcPr>
          <w:p>
            <w:pPr>
              <w:pStyle w:val="0"/>
              <w:jc w:val="center"/>
            </w:pPr>
            <w:r>
              <w:rPr>
                <w:sz w:val="20"/>
              </w:rPr>
              <w:t xml:space="preserve">Не позднее 1 декабря 2017 года</w:t>
            </w:r>
          </w:p>
        </w:tc>
        <w:tc>
          <w:tcPr>
            <w:tcW w:w="2608" w:type="dxa"/>
          </w:tcPr>
          <w:p>
            <w:pPr>
              <w:pStyle w:val="0"/>
              <w:jc w:val="center"/>
            </w:pPr>
            <w:r>
              <w:rPr>
                <w:sz w:val="20"/>
              </w:rPr>
              <w:t xml:space="preserve">Представлено не менее 2 проектов</w:t>
            </w:r>
          </w:p>
        </w:tc>
        <w:tc>
          <w:tcPr>
            <w:tcW w:w="510" w:type="dxa"/>
          </w:tcPr>
          <w:p>
            <w:pPr>
              <w:pStyle w:val="0"/>
              <w:jc w:val="center"/>
            </w:pPr>
            <w:r>
              <w:rPr>
                <w:sz w:val="20"/>
              </w:rPr>
              <w:t xml:space="preserve">1</w:t>
            </w:r>
          </w:p>
        </w:tc>
      </w:tr>
      <w:tr>
        <w:tc>
          <w:tcPr>
            <w:tcW w:w="454" w:type="dxa"/>
          </w:tcPr>
          <w:p>
            <w:pPr>
              <w:pStyle w:val="0"/>
            </w:pPr>
            <w:r>
              <w:rPr>
                <w:sz w:val="20"/>
              </w:rPr>
              <w:t xml:space="preserve">7</w:t>
            </w:r>
          </w:p>
        </w:tc>
        <w:tc>
          <w:tcPr>
            <w:tcW w:w="4139" w:type="dxa"/>
          </w:tcPr>
          <w:p>
            <w:pPr>
              <w:pStyle w:val="0"/>
              <w:jc w:val="center"/>
            </w:pPr>
            <w:r>
              <w:rPr>
                <w:sz w:val="20"/>
              </w:rPr>
              <w:t xml:space="preserve">Принятие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создании межведомственной комиссии</w:t>
            </w:r>
          </w:p>
        </w:tc>
        <w:tc>
          <w:tcPr>
            <w:tcW w:w="1354" w:type="dxa"/>
          </w:tcPr>
          <w:p>
            <w:pPr>
              <w:pStyle w:val="0"/>
              <w:jc w:val="center"/>
            </w:pPr>
            <w:r>
              <w:rPr>
                <w:sz w:val="20"/>
              </w:rPr>
              <w:t xml:space="preserve">Не позднее 1 марта 2017 года</w:t>
            </w:r>
          </w:p>
        </w:tc>
        <w:tc>
          <w:tcPr>
            <w:tcW w:w="2608" w:type="dxa"/>
          </w:tcPr>
          <w:p>
            <w:pPr>
              <w:pStyle w:val="0"/>
              <w:jc w:val="center"/>
            </w:pPr>
            <w:r>
              <w:rPr>
                <w:sz w:val="20"/>
              </w:rPr>
              <w:t xml:space="preserve">Принят акт</w:t>
            </w:r>
          </w:p>
        </w:tc>
        <w:tc>
          <w:tcPr>
            <w:tcW w:w="510" w:type="dxa"/>
          </w:tcPr>
          <w:p>
            <w:pPr>
              <w:pStyle w:val="0"/>
              <w:jc w:val="center"/>
            </w:pPr>
            <w:r>
              <w:rPr>
                <w:sz w:val="20"/>
              </w:rPr>
              <w:t xml:space="preserve">1</w:t>
            </w:r>
          </w:p>
        </w:tc>
      </w:tr>
      <w:tr>
        <w:tc>
          <w:tcPr>
            <w:tcW w:w="454" w:type="dxa"/>
          </w:tcPr>
          <w:p>
            <w:pPr>
              <w:pStyle w:val="0"/>
            </w:pPr>
            <w:r>
              <w:rPr>
                <w:sz w:val="20"/>
              </w:rPr>
              <w:t xml:space="preserve">8</w:t>
            </w:r>
          </w:p>
        </w:tc>
        <w:tc>
          <w:tcPr>
            <w:tcW w:w="4139" w:type="dxa"/>
          </w:tcPr>
          <w:p>
            <w:pPr>
              <w:pStyle w:val="0"/>
              <w:jc w:val="center"/>
            </w:pPr>
            <w:r>
              <w:rPr>
                <w:sz w:val="20"/>
              </w:rPr>
              <w:t xml:space="preserve">Опубликование для общественного обсуждения проектов муниципальных программ формирования современной городской среды на 2017 год</w:t>
            </w:r>
          </w:p>
        </w:tc>
        <w:tc>
          <w:tcPr>
            <w:tcW w:w="1354" w:type="dxa"/>
          </w:tcPr>
          <w:p>
            <w:pPr>
              <w:pStyle w:val="0"/>
              <w:jc w:val="center"/>
            </w:pPr>
            <w:r>
              <w:rPr>
                <w:sz w:val="20"/>
              </w:rPr>
              <w:t xml:space="preserve">Не позднее 1 апреля 2017 года</w:t>
            </w:r>
          </w:p>
        </w:tc>
        <w:tc>
          <w:tcPr>
            <w:tcW w:w="2608" w:type="dxa"/>
          </w:tcPr>
          <w:p>
            <w:pPr>
              <w:pStyle w:val="0"/>
              <w:jc w:val="center"/>
            </w:pPr>
            <w:r>
              <w:rPr>
                <w:sz w:val="20"/>
              </w:rPr>
              <w:t xml:space="preserve">100% муниципальных образований, подавших заявки на получение субсидии, опубликовали соответствующие требованиям муниципальные программы в установленный срок</w:t>
            </w:r>
          </w:p>
        </w:tc>
        <w:tc>
          <w:tcPr>
            <w:tcW w:w="510" w:type="dxa"/>
          </w:tcPr>
          <w:p>
            <w:pPr>
              <w:pStyle w:val="0"/>
              <w:jc w:val="center"/>
            </w:pPr>
            <w:r>
              <w:rPr>
                <w:sz w:val="20"/>
              </w:rPr>
              <w:t xml:space="preserve">1</w:t>
            </w:r>
          </w:p>
        </w:tc>
      </w:tr>
      <w:tr>
        <w:tc>
          <w:tcPr>
            <w:tcW w:w="454" w:type="dxa"/>
          </w:tcPr>
          <w:p>
            <w:pPr>
              <w:pStyle w:val="0"/>
            </w:pPr>
            <w:r>
              <w:rPr>
                <w:sz w:val="20"/>
              </w:rPr>
              <w:t xml:space="preserve">9</w:t>
            </w:r>
          </w:p>
        </w:tc>
        <w:tc>
          <w:tcPr>
            <w:tcW w:w="4139" w:type="dxa"/>
          </w:tcPr>
          <w:p>
            <w:pPr>
              <w:pStyle w:val="0"/>
              <w:jc w:val="center"/>
            </w:pPr>
            <w:r>
              <w:rPr>
                <w:sz w:val="20"/>
              </w:rPr>
              <w:t xml:space="preserve">Утверждение муниципальной программы формирования современной городской среды на 2017 год</w:t>
            </w:r>
          </w:p>
        </w:tc>
        <w:tc>
          <w:tcPr>
            <w:tcW w:w="1354" w:type="dxa"/>
          </w:tcPr>
          <w:p>
            <w:pPr>
              <w:pStyle w:val="0"/>
              <w:jc w:val="center"/>
            </w:pPr>
            <w:r>
              <w:rPr>
                <w:sz w:val="20"/>
              </w:rPr>
              <w:t xml:space="preserve">Не позднее 25 мая 2017 года</w:t>
            </w:r>
          </w:p>
        </w:tc>
        <w:tc>
          <w:tcPr>
            <w:tcW w:w="2608" w:type="dxa"/>
          </w:tcPr>
          <w:p>
            <w:pPr>
              <w:pStyle w:val="0"/>
              <w:jc w:val="center"/>
            </w:pPr>
            <w:r>
              <w:rPr>
                <w:sz w:val="20"/>
              </w:rPr>
              <w:t xml:space="preserve">100% муниципальных образований, подавших заявки на получение субсидии, утвердили соответствующие требованиям муниципальные программы в установленный срок</w:t>
            </w:r>
          </w:p>
        </w:tc>
        <w:tc>
          <w:tcPr>
            <w:tcW w:w="510" w:type="dxa"/>
          </w:tcPr>
          <w:p>
            <w:pPr>
              <w:pStyle w:val="0"/>
              <w:jc w:val="center"/>
            </w:pPr>
            <w:r>
              <w:rPr>
                <w:sz w:val="20"/>
              </w:rPr>
              <w:t xml:space="preserve">1</w:t>
            </w:r>
          </w:p>
        </w:tc>
      </w:tr>
      <w:tr>
        <w:tc>
          <w:tcPr>
            <w:tcW w:w="454" w:type="dxa"/>
          </w:tcPr>
          <w:p>
            <w:pPr>
              <w:pStyle w:val="0"/>
            </w:pPr>
            <w:r>
              <w:rPr>
                <w:sz w:val="20"/>
              </w:rPr>
              <w:t xml:space="preserve">10</w:t>
            </w:r>
          </w:p>
        </w:tc>
        <w:tc>
          <w:tcPr>
            <w:tcW w:w="4139" w:type="dxa"/>
          </w:tcPr>
          <w:p>
            <w:pPr>
              <w:pStyle w:val="0"/>
              <w:jc w:val="center"/>
            </w:pPr>
            <w:r>
              <w:rPr>
                <w:sz w:val="20"/>
              </w:rPr>
              <w:t xml:space="preserve">Утверждение с учетом обсуждения с заинтересованными лица дизайн-проекта благоустройства дворовой территории, включенной в муниципальную программу, а также дизайн-проекта благоустройства наиболее посещаемой муниципальной территории общего пользования населенного пункта</w:t>
            </w:r>
          </w:p>
        </w:tc>
        <w:tc>
          <w:tcPr>
            <w:tcW w:w="1354" w:type="dxa"/>
          </w:tcPr>
          <w:p>
            <w:pPr>
              <w:pStyle w:val="0"/>
              <w:jc w:val="center"/>
            </w:pPr>
            <w:r>
              <w:rPr>
                <w:sz w:val="20"/>
              </w:rPr>
              <w:t xml:space="preserve">Не позднее 1 июля 2017 года</w:t>
            </w:r>
          </w:p>
        </w:tc>
        <w:tc>
          <w:tcPr>
            <w:tcW w:w="2608" w:type="dxa"/>
          </w:tcPr>
          <w:p>
            <w:pPr>
              <w:pStyle w:val="0"/>
              <w:jc w:val="center"/>
            </w:pPr>
            <w:r>
              <w:rPr>
                <w:sz w:val="20"/>
              </w:rPr>
              <w:t xml:space="preserve">100% муниципальных образований, подавших заявки на получение субсидии, утвердили соответствующие требованиям муниципальные программы в установленный срок</w:t>
            </w:r>
          </w:p>
        </w:tc>
        <w:tc>
          <w:tcPr>
            <w:tcW w:w="510" w:type="dxa"/>
          </w:tcPr>
          <w:p>
            <w:pPr>
              <w:pStyle w:val="0"/>
              <w:jc w:val="center"/>
            </w:pPr>
            <w:r>
              <w:rPr>
                <w:sz w:val="20"/>
              </w:rPr>
              <w:t xml:space="preserve">1</w:t>
            </w:r>
          </w:p>
        </w:tc>
      </w:tr>
    </w:tbl>
    <w:p>
      <w:pPr>
        <w:pStyle w:val="0"/>
        <w:jc w:val="both"/>
      </w:pPr>
      <w:r>
        <w:rPr>
          <w:sz w:val="20"/>
        </w:rPr>
      </w:r>
    </w:p>
    <w:p>
      <w:pPr>
        <w:pStyle w:val="0"/>
        <w:ind w:firstLine="540"/>
        <w:jc w:val="both"/>
      </w:pPr>
      <w:r>
        <w:rPr>
          <w:sz w:val="20"/>
        </w:rPr>
        <w:t xml:space="preserve">Основное мероприятие 2.7 "Мероприятия по благоустройству дворовых и придворовых территорий многоквартирных домов".</w:t>
      </w:r>
    </w:p>
    <w:p>
      <w:pPr>
        <w:pStyle w:val="0"/>
        <w:spacing w:before="200" w:line-rule="auto"/>
        <w:ind w:firstLine="540"/>
        <w:jc w:val="both"/>
      </w:pPr>
      <w:r>
        <w:rPr>
          <w:sz w:val="20"/>
        </w:rPr>
        <w:t xml:space="preserve">В рамках реализации задачи 2 подпрограммы 2 в 2017 году на территории Белгородской области планируется реализовать мероприятия по благоустройству дворовых и придворовых территорий с целью создания условий для повышения качества и комфорта городской среды на территории Белгородской области путем реализации комплекса мероприятий по благоустройству дворов.</w:t>
      </w:r>
    </w:p>
    <w:p>
      <w:pPr>
        <w:pStyle w:val="0"/>
        <w:spacing w:before="200" w:line-rule="auto"/>
        <w:ind w:firstLine="540"/>
        <w:jc w:val="both"/>
      </w:pPr>
      <w:r>
        <w:rPr>
          <w:sz w:val="20"/>
        </w:rPr>
        <w:t xml:space="preserve">Общий объем финансирования данного мероприятия составляет 106879,45 тыс. рублей.</w:t>
      </w:r>
    </w:p>
    <w:p>
      <w:pPr>
        <w:pStyle w:val="0"/>
        <w:spacing w:before="200" w:line-rule="auto"/>
        <w:ind w:firstLine="540"/>
        <w:jc w:val="both"/>
      </w:pPr>
      <w:r>
        <w:rPr>
          <w:sz w:val="20"/>
        </w:rPr>
        <w:t xml:space="preserve">Основное мероприятие 2.8 "Обустройство мест массового пользования населения (городских парков)".</w:t>
      </w:r>
    </w:p>
    <w:p>
      <w:pPr>
        <w:pStyle w:val="0"/>
        <w:spacing w:before="200" w:line-rule="auto"/>
        <w:ind w:firstLine="540"/>
        <w:jc w:val="both"/>
      </w:pPr>
      <w:r>
        <w:rPr>
          <w:sz w:val="20"/>
        </w:rPr>
        <w:t xml:space="preserve">На территории Белгородской области планируется реализовать мероприятия по обустройству мест массового отдыха (городских парков) с целью создания условий для повышения качества и комфорта городской среды на территории Белгородской области путем реализации комплекса мероприятий по обустройству парков. В 2017 году мероприятия по обустройству мест массового отдыха населения (городских парков) планируются к реализации на территории Шебекинского городского округа Белгородской области.</w:t>
      </w:r>
    </w:p>
    <w:p>
      <w:pPr>
        <w:pStyle w:val="0"/>
        <w:spacing w:before="200" w:line-rule="auto"/>
        <w:ind w:firstLine="540"/>
        <w:jc w:val="both"/>
      </w:pPr>
      <w:r>
        <w:rPr>
          <w:sz w:val="20"/>
        </w:rPr>
        <w:t xml:space="preserve">Общий объем финансирования данного мероприятия составляет 20907,81 тыс. рублей.</w:t>
      </w:r>
    </w:p>
    <w:p>
      <w:pPr>
        <w:pStyle w:val="0"/>
        <w:spacing w:before="200" w:line-rule="auto"/>
        <w:ind w:firstLine="540"/>
        <w:jc w:val="both"/>
      </w:pPr>
      <w:r>
        <w:rPr>
          <w:sz w:val="20"/>
        </w:rPr>
        <w:t xml:space="preserve">В 2018 году на территории Белгородской области мероприятия по обустройству мест массового отдыха населения (городских парков) планируются к реализации в городе Строитель Яковлевского городского округа Белгородской области.</w:t>
      </w:r>
    </w:p>
    <w:p>
      <w:pPr>
        <w:pStyle w:val="0"/>
        <w:spacing w:before="200" w:line-rule="auto"/>
        <w:ind w:firstLine="540"/>
        <w:jc w:val="both"/>
      </w:pPr>
      <w:r>
        <w:rPr>
          <w:sz w:val="20"/>
        </w:rPr>
        <w:t xml:space="preserve">Планируемый общий объем финансирования данных мероприятий в 2018 году составляет 9411,01 тыс. рублей.</w:t>
      </w:r>
    </w:p>
    <w:p>
      <w:pPr>
        <w:pStyle w:val="0"/>
        <w:spacing w:before="200" w:line-rule="auto"/>
        <w:ind w:firstLine="540"/>
        <w:jc w:val="both"/>
      </w:pPr>
      <w:r>
        <w:rPr>
          <w:sz w:val="20"/>
        </w:rPr>
        <w:t xml:space="preserve">Основное мероприятие 2.9 "Внедрение автоматизированной информационной системы "Региональный кадастр отходов".</w:t>
      </w:r>
    </w:p>
    <w:p>
      <w:pPr>
        <w:pStyle w:val="0"/>
        <w:spacing w:before="200" w:line-rule="auto"/>
        <w:ind w:firstLine="540"/>
        <w:jc w:val="both"/>
      </w:pPr>
      <w:r>
        <w:rPr>
          <w:sz w:val="20"/>
        </w:rPr>
        <w:t xml:space="preserve">В целях обеспечения учета движения всех отходов, произведенных на территории области, начиная от момента их образования и заканчивая захоронением и реализацией вторичного сырья, а также систематизации контроля за осуществлением платы за негативное воздействие необходимо внедрение автоматизированной информационной системы "Региональный кадастр отходов" (далее - РКО).</w:t>
      </w:r>
    </w:p>
    <w:p>
      <w:pPr>
        <w:pStyle w:val="0"/>
        <w:spacing w:before="200" w:line-rule="auto"/>
        <w:ind w:firstLine="540"/>
        <w:jc w:val="both"/>
      </w:pPr>
      <w:r>
        <w:rPr>
          <w:sz w:val="20"/>
        </w:rPr>
        <w:t xml:space="preserve">РКО является сводом регулярно заполняемых систематизированных данных о происхождении, количестве, составе, свойствах, классе опасности отходов производства и потребления, условиях и конкретных объектах их размещения, применяемых технологиях утилизации и обезвреживания, а также сведениях о деятельности индивидуальных предпринимателей и юридических лиц, в результате которой образуются отходы.</w:t>
      </w:r>
    </w:p>
    <w:p>
      <w:pPr>
        <w:pStyle w:val="0"/>
        <w:spacing w:before="200" w:line-rule="auto"/>
        <w:ind w:firstLine="540"/>
        <w:jc w:val="both"/>
      </w:pPr>
      <w:r>
        <w:rPr>
          <w:sz w:val="20"/>
        </w:rPr>
        <w:t xml:space="preserve">Данные, включенные в РКО, будут использованы при утверждении нормативов образования отходов и лимитов на их размещение.</w:t>
      </w:r>
    </w:p>
    <w:p>
      <w:pPr>
        <w:pStyle w:val="0"/>
        <w:spacing w:before="200" w:line-rule="auto"/>
        <w:ind w:firstLine="540"/>
        <w:jc w:val="both"/>
      </w:pPr>
      <w:r>
        <w:rPr>
          <w:sz w:val="20"/>
        </w:rPr>
        <w:t xml:space="preserve">На разработку системы из областного бюджета выделено 470 тыс. рублей.</w:t>
      </w:r>
    </w:p>
    <w:p>
      <w:pPr>
        <w:pStyle w:val="0"/>
        <w:spacing w:before="200" w:line-rule="auto"/>
        <w:ind w:firstLine="540"/>
        <w:jc w:val="both"/>
      </w:pPr>
      <w:r>
        <w:rPr>
          <w:sz w:val="20"/>
        </w:rPr>
        <w:t xml:space="preserve">Основное мероприятие 2.10 "Создание условий для развития инфраструктуры по обращению с твердыми коммунальными отходами".</w:t>
      </w:r>
    </w:p>
    <w:p>
      <w:pPr>
        <w:pStyle w:val="0"/>
        <w:spacing w:before="200" w:line-rule="auto"/>
        <w:ind w:firstLine="540"/>
        <w:jc w:val="both"/>
      </w:pPr>
      <w:r>
        <w:rPr>
          <w:sz w:val="20"/>
        </w:rPr>
        <w:t xml:space="preserve">В целях оптимизации на территории Белгородской области схемы транспортных потоков твердых коммунальных отходов (далее - ТКО) от мест их образования к местам обработки, утилизации, обезвреживания, размещения необходимо строительство мусороперегрузочных станций (далее - МПС).</w:t>
      </w:r>
    </w:p>
    <w:p>
      <w:pPr>
        <w:pStyle w:val="0"/>
        <w:ind w:firstLine="540"/>
        <w:jc w:val="both"/>
      </w:pPr>
      <w:r>
        <w:rPr>
          <w:sz w:val="20"/>
        </w:rPr>
      </w:r>
    </w:p>
    <w:p>
      <w:pPr>
        <w:pStyle w:val="0"/>
        <w:ind w:firstLine="540"/>
        <w:jc w:val="both"/>
      </w:pPr>
      <w:r>
        <w:rPr>
          <w:sz w:val="20"/>
        </w:rPr>
        <w:t xml:space="preserve">Применение МПС позволит сократить расходы на транспортирование ТКО, более эффективно использовать специализированную технику за счет уменьшения плеча вывоза отходов.</w:t>
      </w:r>
    </w:p>
    <w:p>
      <w:pPr>
        <w:pStyle w:val="0"/>
        <w:spacing w:before="200" w:line-rule="auto"/>
        <w:ind w:firstLine="540"/>
        <w:jc w:val="both"/>
      </w:pPr>
      <w:r>
        <w:rPr>
          <w:sz w:val="20"/>
        </w:rPr>
        <w:t xml:space="preserve">На разработку проектов строительства МПС из областного бюджета выделено 21,3 млн рублей.</w:t>
      </w:r>
    </w:p>
    <w:p>
      <w:pPr>
        <w:pStyle w:val="0"/>
        <w:spacing w:before="200" w:line-rule="auto"/>
        <w:ind w:firstLine="540"/>
        <w:jc w:val="both"/>
      </w:pPr>
      <w:r>
        <w:rPr>
          <w:sz w:val="20"/>
        </w:rPr>
        <w:t xml:space="preserve">Основное мероприятие 2.11 "Проведение мероприятий по очистке, дезинфекции и благоустройству прилегающей территории шахтных колодцев".</w:t>
      </w:r>
    </w:p>
    <w:p>
      <w:pPr>
        <w:pStyle w:val="0"/>
        <w:jc w:val="both"/>
      </w:pPr>
      <w:r>
        <w:rPr>
          <w:sz w:val="20"/>
        </w:rPr>
        <w:t xml:space="preserve">(абзац введен </w:t>
      </w:r>
      <w:hyperlink w:history="0" r:id="rId258"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настоящее время в городских и сельских поселениях Белгородской области находятся более 3,5 тыс. шахтных колодцев, являющихся в большинстве случаев единственным источником питьевой воды.</w:t>
      </w:r>
    </w:p>
    <w:p>
      <w:pPr>
        <w:pStyle w:val="0"/>
        <w:jc w:val="both"/>
      </w:pPr>
      <w:r>
        <w:rPr>
          <w:sz w:val="20"/>
        </w:rPr>
        <w:t xml:space="preserve">(абзац введен </w:t>
      </w:r>
      <w:hyperlink w:history="0" r:id="rId259"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В соответствии с </w:t>
      </w:r>
      <w:hyperlink w:history="0" r:id="rId260" w:tooltip="Постановление Главного государственного санитарного врача РФ от 25.11.2002 N 40 &quot;О введении в действие санитарных правил &quot;Гигиенические требования к качеству воды нецентрализованного водоснабжения. Санитарная охрана источников. СанПиН 2.1.4.1175-02&quot; (вместе с &quot;СанПиН 2.1.4.1175-02. 2.1.4. Питьевая вода и водоснабжение населенных мест. Гигиенические требования к качеству воды нецентрализованного водоснабжения. Санитарная охрана источников. Санитарно-эпидемиологические правила и нормативы&quot;, утв. Главным госуд ------------ Утратил силу или отменен {КонсультантПлюс}">
        <w:r>
          <w:rPr>
            <w:sz w:val="20"/>
            <w:color w:val="0000ff"/>
          </w:rPr>
          <w:t xml:space="preserve">пунктом 5.5 статьи 5</w:t>
        </w:r>
      </w:hyperlink>
      <w:r>
        <w:rPr>
          <w:sz w:val="20"/>
        </w:rPr>
        <w:t xml:space="preserve"> СанПиН 2.1.4.1175-02 "Гигиенические требования к качеству воды нецентрализованного водоснабжения. Санитарная охрана источников" чистка и дезинфекция шахтных колодцев должна производиться не реже одного раза в год с одновременным текущим ремонтом оборудования и крепления.</w:t>
      </w:r>
    </w:p>
    <w:p>
      <w:pPr>
        <w:pStyle w:val="0"/>
        <w:jc w:val="both"/>
      </w:pPr>
      <w:r>
        <w:rPr>
          <w:sz w:val="20"/>
        </w:rPr>
        <w:t xml:space="preserve">(абзац введен </w:t>
      </w:r>
      <w:hyperlink w:history="0" r:id="rId261"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Министерством жилищно-коммунального хозяйства Белгородской области совместно с органами местного самоуправления Белгородской области проведен мониторинг шахтных колодцев, нуждающихся в принятии срочных мер по очистке, дезинфекции и благоустройству прилегающей территории.</w:t>
      </w:r>
    </w:p>
    <w:p>
      <w:pPr>
        <w:pStyle w:val="0"/>
        <w:jc w:val="both"/>
      </w:pPr>
      <w:r>
        <w:rPr>
          <w:sz w:val="20"/>
        </w:rPr>
        <w:t xml:space="preserve">(абзац введен </w:t>
      </w:r>
      <w:hyperlink w:history="0" r:id="rId262"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 в ред. </w:t>
      </w:r>
      <w:hyperlink w:history="0" r:id="rId26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В целях приведения состояния шахтных колодцев, расположенных на территории Белгородской области, к нормам </w:t>
      </w:r>
      <w:hyperlink w:history="0" r:id="rId264" w:tooltip="Постановление Главного государственного санитарного врача РФ от 25.11.2002 N 40 &quot;О введении в действие санитарных правил &quot;Гигиенические требования к качеству воды нецентрализованного водоснабжения. Санитарная охрана источников. СанПиН 2.1.4.1175-02&quot; (вместе с &quot;СанПиН 2.1.4.1175-02. 2.1.4. Питьевая вода и водоснабжение населенных мест. Гигиенические требования к качеству воды нецентрализованного водоснабжения. Санитарная охрана источников. Санитарно-эпидемиологические правила и нормативы&quot;, утв. Главным госуд ------------ Утратил силу или отменен {КонсультантПлюс}">
        <w:r>
          <w:rPr>
            <w:sz w:val="20"/>
            <w:color w:val="0000ff"/>
          </w:rPr>
          <w:t xml:space="preserve">СанПиН 2.1.4.1175-02</w:t>
        </w:r>
      </w:hyperlink>
      <w:r>
        <w:rPr>
          <w:sz w:val="20"/>
        </w:rPr>
        <w:t xml:space="preserve"> в 2020 - 2022 годах будут проведены мероприятия на 1950 шахтных колодцах. На указанные мероприятия из областного бюджета выделено 74688,25 тыс. рублей. Уровень софинансирования бюджетов муниципальных образований составит 12,5 процента.</w:t>
      </w:r>
    </w:p>
    <w:p>
      <w:pPr>
        <w:pStyle w:val="0"/>
        <w:jc w:val="both"/>
      </w:pPr>
      <w:r>
        <w:rPr>
          <w:sz w:val="20"/>
        </w:rPr>
        <w:t xml:space="preserve">(абзац введен </w:t>
      </w:r>
      <w:hyperlink w:history="0" r:id="rId265" w:tooltip="Постановление Правительства Белгородской обл. от 29.07.2019 N 330-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330-пп)</w:t>
      </w:r>
    </w:p>
    <w:p>
      <w:pPr>
        <w:pStyle w:val="0"/>
        <w:spacing w:before="200" w:line-rule="auto"/>
        <w:ind w:firstLine="540"/>
        <w:jc w:val="both"/>
      </w:pPr>
      <w:r>
        <w:rPr>
          <w:sz w:val="20"/>
        </w:rPr>
        <w:t xml:space="preserve">Основное мероприятие 2.12 "Реализация мероприятий по созданию условий для повышения благоустройства городских и сельских территорий Белгородской области".</w:t>
      </w:r>
    </w:p>
    <w:p>
      <w:pPr>
        <w:pStyle w:val="0"/>
        <w:jc w:val="both"/>
      </w:pPr>
      <w:r>
        <w:rPr>
          <w:sz w:val="20"/>
        </w:rPr>
        <w:t xml:space="preserve">(абзац введен </w:t>
      </w:r>
      <w:hyperlink w:history="0" r:id="rId266"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В рамках основного мероприятия планируется благоустроить городские и сельские территории в муниципальных образованиях Белгородской области.</w:t>
      </w:r>
    </w:p>
    <w:p>
      <w:pPr>
        <w:pStyle w:val="0"/>
        <w:jc w:val="both"/>
      </w:pPr>
      <w:r>
        <w:rPr>
          <w:sz w:val="20"/>
        </w:rPr>
        <w:t xml:space="preserve">(абзац введен </w:t>
      </w:r>
      <w:hyperlink w:history="0" r:id="rId267"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Общий объем финансирования основного мероприятия составит 350,8 млн рублей.</w:t>
      </w:r>
    </w:p>
    <w:p>
      <w:pPr>
        <w:pStyle w:val="0"/>
        <w:jc w:val="both"/>
      </w:pPr>
      <w:r>
        <w:rPr>
          <w:sz w:val="20"/>
        </w:rPr>
        <w:t xml:space="preserve">(абзац введен </w:t>
      </w:r>
      <w:hyperlink w:history="0" r:id="rId268"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Основное мероприятие 2.13 "Обеспечение мероприятий по ускоренной замене лифтового оборудования".</w:t>
      </w:r>
    </w:p>
    <w:p>
      <w:pPr>
        <w:pStyle w:val="0"/>
        <w:jc w:val="both"/>
      </w:pPr>
      <w:r>
        <w:rPr>
          <w:sz w:val="20"/>
        </w:rPr>
        <w:t xml:space="preserve">(абзац введен </w:t>
      </w:r>
      <w:hyperlink w:history="0" r:id="rId269"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С целью снижения количества лифтов, отработавших нормативный срок службы в 2021 - 2023 годах, на территории Белгородской области запланирована реализация III этапа ускоренной замены лифтового оборудования.</w:t>
      </w:r>
    </w:p>
    <w:p>
      <w:pPr>
        <w:pStyle w:val="0"/>
        <w:jc w:val="both"/>
      </w:pPr>
      <w:r>
        <w:rPr>
          <w:sz w:val="20"/>
        </w:rPr>
        <w:t xml:space="preserve">(абзац введен </w:t>
      </w:r>
      <w:hyperlink w:history="0" r:id="rId270"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В рамках III этапа замены лифтового оборудования в период с 2021 по 2023 годы планируется заменить 1363 единицы лифтового оборудования, в том числе:</w:t>
      </w:r>
    </w:p>
    <w:p>
      <w:pPr>
        <w:pStyle w:val="0"/>
        <w:spacing w:before="200" w:line-rule="auto"/>
        <w:ind w:firstLine="540"/>
        <w:jc w:val="both"/>
      </w:pPr>
      <w:r>
        <w:rPr>
          <w:sz w:val="20"/>
        </w:rPr>
        <w:t xml:space="preserve">- в 2021 году - 413 единиц;</w:t>
      </w:r>
    </w:p>
    <w:p>
      <w:pPr>
        <w:pStyle w:val="0"/>
        <w:spacing w:before="200" w:line-rule="auto"/>
        <w:ind w:firstLine="540"/>
        <w:jc w:val="both"/>
      </w:pPr>
      <w:r>
        <w:rPr>
          <w:sz w:val="20"/>
        </w:rPr>
        <w:t xml:space="preserve">- в 2022 году - 450 единиц;</w:t>
      </w:r>
    </w:p>
    <w:p>
      <w:pPr>
        <w:pStyle w:val="0"/>
        <w:spacing w:before="200" w:line-rule="auto"/>
        <w:ind w:firstLine="540"/>
        <w:jc w:val="both"/>
      </w:pPr>
      <w:r>
        <w:rPr>
          <w:sz w:val="20"/>
        </w:rPr>
        <w:t xml:space="preserve">- в 2023 году - 500 единиц.</w:t>
      </w:r>
    </w:p>
    <w:p>
      <w:pPr>
        <w:pStyle w:val="0"/>
        <w:jc w:val="both"/>
      </w:pPr>
      <w:r>
        <w:rPr>
          <w:sz w:val="20"/>
        </w:rPr>
        <w:t xml:space="preserve">(абзац введен </w:t>
      </w:r>
      <w:hyperlink w:history="0" r:id="rId271"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Работы по замене лифтов планируется выполнять с софинансированием за счет средств бюджета Белгородской области, в том числе с последующим возмещением половины затрат областного бюджета за счет средств государственной корпорации - Фонда содействия реформированию жилищно-коммунального хозяйства.</w:t>
      </w:r>
    </w:p>
    <w:p>
      <w:pPr>
        <w:pStyle w:val="0"/>
        <w:jc w:val="both"/>
      </w:pPr>
      <w:r>
        <w:rPr>
          <w:sz w:val="20"/>
        </w:rPr>
        <w:t xml:space="preserve">(абзац введен </w:t>
      </w:r>
      <w:hyperlink w:history="0" r:id="rId272"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Общий объем финансирования основного мероприятия составит более 3 млрд рублей.</w:t>
      </w:r>
    </w:p>
    <w:p>
      <w:pPr>
        <w:pStyle w:val="0"/>
        <w:jc w:val="both"/>
      </w:pPr>
      <w:r>
        <w:rPr>
          <w:sz w:val="20"/>
        </w:rPr>
        <w:t xml:space="preserve">(абзац введен </w:t>
      </w:r>
      <w:hyperlink w:history="0" r:id="rId273"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Основное мероприятие 2.14 "Организация и проведение конкурсов, направленных на повышение качества городской среды".</w:t>
      </w:r>
    </w:p>
    <w:p>
      <w:pPr>
        <w:pStyle w:val="0"/>
        <w:jc w:val="both"/>
      </w:pPr>
      <w:r>
        <w:rPr>
          <w:sz w:val="20"/>
        </w:rPr>
        <w:t xml:space="preserve">(абзац введен </w:t>
      </w:r>
      <w:hyperlink w:history="0" r:id="rId274"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В 2021 году планируется провести несколько конкурсов на разработку архитектурно-градостроительных концепций общественных пространств в г. Белгороде:</w:t>
      </w:r>
    </w:p>
    <w:p>
      <w:pPr>
        <w:pStyle w:val="0"/>
        <w:spacing w:before="200" w:line-rule="auto"/>
        <w:ind w:firstLine="540"/>
        <w:jc w:val="both"/>
      </w:pPr>
      <w:r>
        <w:rPr>
          <w:sz w:val="20"/>
        </w:rPr>
        <w:t xml:space="preserve">- открытый международный конкурс по номинации "Центральный парк культуры и отдыха им. В.И.Ленина площадью 30,87 га";</w:t>
      </w:r>
    </w:p>
    <w:p>
      <w:pPr>
        <w:pStyle w:val="0"/>
        <w:spacing w:before="200" w:line-rule="auto"/>
        <w:ind w:firstLine="540"/>
        <w:jc w:val="both"/>
      </w:pPr>
      <w:r>
        <w:rPr>
          <w:sz w:val="20"/>
        </w:rPr>
        <w:t xml:space="preserve">- открытый всероссийский конкурс по номинации "Природный парк "Архиерейская роща" площадью 42 га";</w:t>
      </w:r>
    </w:p>
    <w:p>
      <w:pPr>
        <w:pStyle w:val="0"/>
        <w:spacing w:before="200" w:line-rule="auto"/>
        <w:ind w:firstLine="540"/>
        <w:jc w:val="both"/>
      </w:pPr>
      <w:r>
        <w:rPr>
          <w:sz w:val="20"/>
        </w:rPr>
        <w:t xml:space="preserve">- открытый международный конкурс по номинации "Развитие квартала "Свято-Троицкий" в г. Белгороде".</w:t>
      </w:r>
    </w:p>
    <w:p>
      <w:pPr>
        <w:pStyle w:val="0"/>
        <w:jc w:val="both"/>
      </w:pPr>
      <w:r>
        <w:rPr>
          <w:sz w:val="20"/>
        </w:rPr>
        <w:t xml:space="preserve">(абзац введен </w:t>
      </w:r>
      <w:hyperlink w:history="0" r:id="rId275"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Общий объем финансирования основного мероприятия составит 36916,8 тыс. рублей.</w:t>
      </w:r>
    </w:p>
    <w:p>
      <w:pPr>
        <w:pStyle w:val="0"/>
        <w:jc w:val="both"/>
      </w:pPr>
      <w:r>
        <w:rPr>
          <w:sz w:val="20"/>
        </w:rPr>
        <w:t xml:space="preserve">(абзац введен </w:t>
      </w:r>
      <w:hyperlink w:history="0" r:id="rId276"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hyperlink w:history="0" w:anchor="P68466" w:tooltip="Порядок">
        <w:r>
          <w:rPr>
            <w:sz w:val="20"/>
            <w:color w:val="0000ff"/>
          </w:rPr>
          <w:t xml:space="preserve">Порядок</w:t>
        </w:r>
      </w:hyperlink>
      <w:r>
        <w:rPr>
          <w:sz w:val="20"/>
        </w:rPr>
        <w:t xml:space="preserve"> предоставления и распределения субсидий из бюджета Белгородской области бюджетам муниципальных образований Белгородской области на организацию и проведение конкурсов, направленных на повышение качества городской среды, представлен в приложении N 24 к государственной программе.</w:t>
      </w:r>
    </w:p>
    <w:p>
      <w:pPr>
        <w:pStyle w:val="0"/>
        <w:jc w:val="both"/>
      </w:pPr>
      <w:r>
        <w:rPr>
          <w:sz w:val="20"/>
        </w:rPr>
        <w:t xml:space="preserve">(абзац введен </w:t>
      </w:r>
      <w:hyperlink w:history="0" r:id="rId277"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Основное мероприятие 2.15 "Проектирование общественных территорий".</w:t>
      </w:r>
    </w:p>
    <w:p>
      <w:pPr>
        <w:pStyle w:val="0"/>
        <w:jc w:val="both"/>
      </w:pPr>
      <w:r>
        <w:rPr>
          <w:sz w:val="20"/>
        </w:rPr>
        <w:t xml:space="preserve">(абзац введен </w:t>
      </w:r>
      <w:hyperlink w:history="0" r:id="rId278"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В 2022 году на территории Белгородской области в рамках федерального проекта "Формирование комфортной городской среды" планируется благоустроить 35 общественных территорий в 6 муниципальных образованиях, а также приоритетные общественные пространства в крупных городах области с целью создания условий для повышения качества и комфорта городской среды на территории Белгородской области.</w:t>
      </w:r>
    </w:p>
    <w:p>
      <w:pPr>
        <w:pStyle w:val="0"/>
        <w:jc w:val="both"/>
      </w:pPr>
      <w:r>
        <w:rPr>
          <w:sz w:val="20"/>
        </w:rPr>
        <w:t xml:space="preserve">(абзац введен </w:t>
      </w:r>
      <w:hyperlink w:history="0" r:id="rId279"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Для повышения уровня благоустройства вышеуказанных общественных территорий и пространств в 2021 году необходимо разработать проекты их благоустройства с привлечением передовых архитектурных мастерских России и мира.</w:t>
      </w:r>
    </w:p>
    <w:p>
      <w:pPr>
        <w:pStyle w:val="0"/>
        <w:jc w:val="both"/>
      </w:pPr>
      <w:r>
        <w:rPr>
          <w:sz w:val="20"/>
        </w:rPr>
        <w:t xml:space="preserve">(абзац введен </w:t>
      </w:r>
      <w:hyperlink w:history="0" r:id="rId280"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Общий объем финансирования данного мероприятия составит 90559,7 тыс. рублей.</w:t>
      </w:r>
    </w:p>
    <w:p>
      <w:pPr>
        <w:pStyle w:val="0"/>
        <w:jc w:val="both"/>
      </w:pPr>
      <w:r>
        <w:rPr>
          <w:sz w:val="20"/>
        </w:rPr>
        <w:t xml:space="preserve">(абзац введен </w:t>
      </w:r>
      <w:hyperlink w:history="0" r:id="rId281"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hyperlink w:history="0" w:anchor="P68569" w:tooltip="Порядок">
        <w:r>
          <w:rPr>
            <w:sz w:val="20"/>
            <w:color w:val="0000ff"/>
          </w:rPr>
          <w:t xml:space="preserve">Порядок</w:t>
        </w:r>
      </w:hyperlink>
      <w:r>
        <w:rPr>
          <w:sz w:val="20"/>
        </w:rPr>
        <w:t xml:space="preserve"> предоставления и распределения субсидий из бюджета Белгородской области бюджетам муниципальных образований Белгородской области на обеспечение мероприятий по проектированию общественных территорий представлен в приложении N 25 к государственной программе.</w:t>
      </w:r>
    </w:p>
    <w:p>
      <w:pPr>
        <w:pStyle w:val="0"/>
        <w:jc w:val="both"/>
      </w:pPr>
      <w:r>
        <w:rPr>
          <w:sz w:val="20"/>
        </w:rPr>
        <w:t xml:space="preserve">(абзац введен </w:t>
      </w:r>
      <w:hyperlink w:history="0" r:id="rId282"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22.03.2021 N 101-пп)</w:t>
      </w:r>
    </w:p>
    <w:p>
      <w:pPr>
        <w:pStyle w:val="0"/>
        <w:spacing w:before="200" w:line-rule="auto"/>
        <w:ind w:firstLine="540"/>
        <w:jc w:val="both"/>
      </w:pPr>
      <w:r>
        <w:rPr>
          <w:sz w:val="20"/>
        </w:rPr>
        <w:t xml:space="preserve">Система основных мероприятий и показателей подпрограммы 2 представлена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2.</w:t>
      </w:r>
    </w:p>
    <w:p>
      <w:pPr>
        <w:pStyle w:val="2"/>
        <w:jc w:val="center"/>
      </w:pPr>
      <w:r>
        <w:rPr>
          <w:sz w:val="20"/>
        </w:rPr>
        <w:t xml:space="preserve">Перечень показателей подпрограммы 2</w:t>
      </w:r>
    </w:p>
    <w:p>
      <w:pPr>
        <w:pStyle w:val="0"/>
        <w:jc w:val="both"/>
      </w:pPr>
      <w:r>
        <w:rPr>
          <w:sz w:val="20"/>
        </w:rPr>
      </w:r>
    </w:p>
    <w:p>
      <w:pPr>
        <w:pStyle w:val="0"/>
        <w:ind w:firstLine="540"/>
        <w:jc w:val="both"/>
      </w:pPr>
      <w:r>
        <w:rPr>
          <w:sz w:val="20"/>
        </w:rPr>
        <w:t xml:space="preserve">Реализация подпрограммы 2 будет способствовать:</w:t>
      </w:r>
    </w:p>
    <w:p>
      <w:pPr>
        <w:pStyle w:val="0"/>
        <w:spacing w:before="200" w:line-rule="auto"/>
        <w:ind w:firstLine="540"/>
        <w:jc w:val="both"/>
      </w:pPr>
      <w:r>
        <w:rPr>
          <w:sz w:val="20"/>
        </w:rPr>
        <w:t xml:space="preserve">- передаче многоквартирных домов в управление собственникам помещений; созданию института профессиональных управляющих многоквартирными домами; формированию и передаче собственникам жилых помещений в многоквартирных домах земельных участков, расположенных под многоквартирными домами; созданию конкуренции на рынке предоставления коммунальных услуг, развитию концессиональных механизмов обслуживания систем жилищно-коммунального хозяйства.</w:t>
      </w:r>
    </w:p>
    <w:p>
      <w:pPr>
        <w:pStyle w:val="0"/>
        <w:spacing w:before="200" w:line-rule="auto"/>
        <w:ind w:firstLine="540"/>
        <w:jc w:val="both"/>
      </w:pPr>
      <w:r>
        <w:rPr>
          <w:sz w:val="20"/>
        </w:rPr>
        <w:t xml:space="preserve">Ожидаемые конечные результаты подпрограммы 2 в 2025 году:</w:t>
      </w:r>
    </w:p>
    <w:p>
      <w:pPr>
        <w:pStyle w:val="0"/>
        <w:spacing w:before="200" w:line-rule="auto"/>
        <w:ind w:firstLine="540"/>
        <w:jc w:val="both"/>
      </w:pPr>
      <w:r>
        <w:rPr>
          <w:sz w:val="20"/>
        </w:rPr>
        <w:t xml:space="preserve">- проведение капитального ремонта многоквартирных домов общей площадью 6122,4 тыс. кв. метров;</w:t>
      </w:r>
    </w:p>
    <w:p>
      <w:pPr>
        <w:pStyle w:val="0"/>
        <w:spacing w:before="200" w:line-rule="auto"/>
        <w:ind w:firstLine="540"/>
        <w:jc w:val="both"/>
      </w:pPr>
      <w:r>
        <w:rPr>
          <w:sz w:val="20"/>
        </w:rPr>
        <w:t xml:space="preserve">- увеличение доли освещенных улиц, проездов, набережных в населенных пунктах до 95 процентов;</w:t>
      </w:r>
    </w:p>
    <w:p>
      <w:pPr>
        <w:pStyle w:val="0"/>
        <w:spacing w:before="200" w:line-rule="auto"/>
        <w:ind w:firstLine="540"/>
        <w:jc w:val="both"/>
      </w:pPr>
      <w:r>
        <w:rPr>
          <w:sz w:val="20"/>
        </w:rPr>
        <w:t xml:space="preserve">- обеспечение уровня оснащенности населенных пунктов области системами централизованного водоснабжения и водоотведения, соответствующего СанПиН.</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2 (в разрезе главных</w:t>
      </w:r>
    </w:p>
    <w:p>
      <w:pPr>
        <w:pStyle w:val="2"/>
        <w:jc w:val="center"/>
      </w:pPr>
      <w:r>
        <w:rPr>
          <w:sz w:val="20"/>
        </w:rPr>
        <w:t xml:space="preserve">распорядителей средств областного бюджета, основных</w:t>
      </w:r>
    </w:p>
    <w:p>
      <w:pPr>
        <w:pStyle w:val="2"/>
        <w:jc w:val="center"/>
      </w:pPr>
      <w:r>
        <w:rPr>
          <w:sz w:val="20"/>
        </w:rPr>
        <w:t xml:space="preserve">мероприятий, а также по годам реализации подпрограммы 2)</w:t>
      </w:r>
    </w:p>
    <w:p>
      <w:pPr>
        <w:pStyle w:val="0"/>
        <w:jc w:val="both"/>
      </w:pPr>
      <w:r>
        <w:rPr>
          <w:sz w:val="20"/>
        </w:rPr>
      </w:r>
    </w:p>
    <w:p>
      <w:pPr>
        <w:pStyle w:val="0"/>
        <w:ind w:firstLine="540"/>
        <w:jc w:val="both"/>
      </w:pPr>
      <w:r>
        <w:rPr>
          <w:sz w:val="20"/>
        </w:rPr>
        <w:t xml:space="preserve">Предполагаемые объемы финансирования подпрограммы 2 в разрезе источников финансирования по годам реализации представлены в таблице 10.</w:t>
      </w:r>
    </w:p>
    <w:p>
      <w:pPr>
        <w:pStyle w:val="0"/>
        <w:jc w:val="both"/>
      </w:pPr>
      <w:r>
        <w:rPr>
          <w:sz w:val="20"/>
        </w:rPr>
      </w:r>
    </w:p>
    <w:p>
      <w:pPr>
        <w:pStyle w:val="0"/>
        <w:jc w:val="right"/>
      </w:pPr>
      <w:r>
        <w:rPr>
          <w:sz w:val="20"/>
        </w:rPr>
        <w:t xml:space="preserve">Таблица 10</w:t>
      </w:r>
    </w:p>
    <w:p>
      <w:pPr>
        <w:pStyle w:val="0"/>
        <w:jc w:val="both"/>
      </w:pPr>
      <w:r>
        <w:rPr>
          <w:sz w:val="20"/>
        </w:rPr>
      </w:r>
    </w:p>
    <w:p>
      <w:pPr>
        <w:pStyle w:val="0"/>
        <w:jc w:val="center"/>
      </w:pPr>
      <w:r>
        <w:rPr>
          <w:sz w:val="20"/>
        </w:rPr>
        <w:t xml:space="preserve">Прогнозируемые объемы финансирования подпрограммы 2</w:t>
      </w:r>
    </w:p>
    <w:p>
      <w:pPr>
        <w:pStyle w:val="0"/>
        <w:jc w:val="center"/>
      </w:pPr>
      <w:r>
        <w:rPr>
          <w:sz w:val="20"/>
        </w:rPr>
        <w:t xml:space="preserve">государственной программы</w:t>
      </w:r>
    </w:p>
    <w:p>
      <w:pPr>
        <w:pStyle w:val="0"/>
        <w:jc w:val="center"/>
      </w:pPr>
      <w:r>
        <w:rPr>
          <w:sz w:val="20"/>
        </w:rPr>
        <w:t xml:space="preserve">(в ред. </w:t>
      </w:r>
      <w:hyperlink w:history="0" r:id="rId283"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30.12.2022 N 841-пп)</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2154"/>
        <w:gridCol w:w="1384"/>
        <w:gridCol w:w="1474"/>
        <w:gridCol w:w="1077"/>
        <w:gridCol w:w="1384"/>
        <w:gridCol w:w="1384"/>
      </w:tblGrid>
      <w:tr>
        <w:tc>
          <w:tcPr>
            <w:tcW w:w="1191" w:type="dxa"/>
            <w:vMerge w:val="restart"/>
          </w:tcPr>
          <w:p>
            <w:pPr>
              <w:pStyle w:val="0"/>
              <w:jc w:val="center"/>
            </w:pPr>
            <w:r>
              <w:rPr>
                <w:sz w:val="20"/>
              </w:rPr>
              <w:t xml:space="preserve">Годы</w:t>
            </w:r>
          </w:p>
        </w:tc>
        <w:tc>
          <w:tcPr>
            <w:gridSpan w:val="5"/>
            <w:tcW w:w="7473" w:type="dxa"/>
            <w:vAlign w:val="center"/>
          </w:tcPr>
          <w:p>
            <w:pPr>
              <w:pStyle w:val="0"/>
              <w:jc w:val="center"/>
            </w:pPr>
            <w:r>
              <w:rPr>
                <w:sz w:val="20"/>
              </w:rPr>
              <w:t xml:space="preserve">Источники финансирования (тыс. руб.)</w:t>
            </w:r>
          </w:p>
        </w:tc>
        <w:tc>
          <w:tcPr>
            <w:tcW w:w="1384" w:type="dxa"/>
            <w:vMerge w:val="restart"/>
          </w:tcPr>
          <w:p>
            <w:pPr>
              <w:pStyle w:val="0"/>
              <w:jc w:val="center"/>
            </w:pPr>
            <w:r>
              <w:rPr>
                <w:sz w:val="20"/>
              </w:rPr>
              <w:t xml:space="preserve">Всего</w:t>
            </w:r>
          </w:p>
        </w:tc>
      </w:tr>
      <w:tr>
        <w:tc>
          <w:tcPr>
            <w:vMerge w:val="continue"/>
          </w:tcPr>
          <w:p/>
        </w:tc>
        <w:tc>
          <w:tcPr>
            <w:tcW w:w="2154" w:type="dxa"/>
            <w:vAlign w:val="center"/>
          </w:tcPr>
          <w:p>
            <w:pPr>
              <w:pStyle w:val="0"/>
              <w:jc w:val="center"/>
            </w:pPr>
            <w:r>
              <w:rPr>
                <w:sz w:val="20"/>
              </w:rPr>
              <w:t xml:space="preserve">Федеральный бюджет (средства государственной корпорации - Фонда содействия реформированию жилищно-коммунального хозяйства)</w:t>
            </w:r>
          </w:p>
        </w:tc>
        <w:tc>
          <w:tcPr>
            <w:tcW w:w="1384" w:type="dxa"/>
          </w:tcPr>
          <w:p>
            <w:pPr>
              <w:pStyle w:val="0"/>
              <w:jc w:val="center"/>
            </w:pPr>
            <w:r>
              <w:rPr>
                <w:sz w:val="20"/>
              </w:rPr>
              <w:t xml:space="preserve">Областной бюджет</w:t>
            </w:r>
          </w:p>
        </w:tc>
        <w:tc>
          <w:tcPr>
            <w:tcW w:w="1474" w:type="dxa"/>
          </w:tcPr>
          <w:p>
            <w:pPr>
              <w:pStyle w:val="0"/>
              <w:jc w:val="center"/>
            </w:pPr>
            <w:r>
              <w:rPr>
                <w:sz w:val="20"/>
              </w:rPr>
              <w:t xml:space="preserve">Консолидированные бюджеты муниципальных образований</w:t>
            </w:r>
          </w:p>
        </w:tc>
        <w:tc>
          <w:tcPr>
            <w:tcW w:w="1077" w:type="dxa"/>
          </w:tcPr>
          <w:p>
            <w:pPr>
              <w:pStyle w:val="0"/>
              <w:jc w:val="center"/>
            </w:pPr>
            <w:r>
              <w:rPr>
                <w:sz w:val="20"/>
              </w:rPr>
              <w:t xml:space="preserve">Территориальные внебюджетные фонды</w:t>
            </w:r>
          </w:p>
        </w:tc>
        <w:tc>
          <w:tcPr>
            <w:tcW w:w="1384" w:type="dxa"/>
          </w:tcPr>
          <w:p>
            <w:pPr>
              <w:pStyle w:val="0"/>
              <w:jc w:val="center"/>
            </w:pPr>
            <w:r>
              <w:rPr>
                <w:sz w:val="20"/>
              </w:rPr>
              <w:t xml:space="preserve">Иные источники</w:t>
            </w:r>
          </w:p>
        </w:tc>
        <w:tc>
          <w:tcPr>
            <w:vMerge w:val="continue"/>
          </w:tcPr>
          <w:p/>
        </w:tc>
      </w:tr>
      <w:tr>
        <w:tc>
          <w:tcPr>
            <w:tcW w:w="1191" w:type="dxa"/>
            <w:vAlign w:val="center"/>
          </w:tcPr>
          <w:p>
            <w:pPr>
              <w:pStyle w:val="0"/>
              <w:jc w:val="center"/>
            </w:pPr>
            <w:r>
              <w:rPr>
                <w:sz w:val="20"/>
              </w:rPr>
              <w:t xml:space="preserve">2014</w:t>
            </w:r>
          </w:p>
        </w:tc>
        <w:tc>
          <w:tcPr>
            <w:tcW w:w="2154" w:type="dxa"/>
            <w:vAlign w:val="center"/>
          </w:tcPr>
          <w:p>
            <w:pPr>
              <w:pStyle w:val="0"/>
              <w:jc w:val="center"/>
            </w:pPr>
            <w:r>
              <w:rPr>
                <w:sz w:val="20"/>
              </w:rPr>
              <w:t xml:space="preserve">75 995,00</w:t>
            </w:r>
          </w:p>
        </w:tc>
        <w:tc>
          <w:tcPr>
            <w:tcW w:w="1384" w:type="dxa"/>
            <w:vAlign w:val="center"/>
          </w:tcPr>
          <w:p>
            <w:pPr>
              <w:pStyle w:val="0"/>
              <w:jc w:val="center"/>
            </w:pPr>
            <w:r>
              <w:rPr>
                <w:sz w:val="20"/>
              </w:rPr>
              <w:t xml:space="preserve">482 421,20</w:t>
            </w:r>
          </w:p>
        </w:tc>
        <w:tc>
          <w:tcPr>
            <w:tcW w:w="1474" w:type="dxa"/>
            <w:vAlign w:val="center"/>
          </w:tcPr>
          <w:p>
            <w:pPr>
              <w:pStyle w:val="0"/>
              <w:jc w:val="center"/>
            </w:pPr>
            <w:r>
              <w:rPr>
                <w:sz w:val="20"/>
              </w:rPr>
              <w:t xml:space="preserve">222 786,00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577 716,00</w:t>
            </w:r>
          </w:p>
        </w:tc>
        <w:tc>
          <w:tcPr>
            <w:tcW w:w="1384" w:type="dxa"/>
            <w:vAlign w:val="center"/>
          </w:tcPr>
          <w:p>
            <w:pPr>
              <w:pStyle w:val="0"/>
              <w:jc w:val="center"/>
            </w:pPr>
            <w:r>
              <w:rPr>
                <w:sz w:val="20"/>
              </w:rPr>
              <w:t xml:space="preserve">1 358 918,20</w:t>
            </w:r>
          </w:p>
        </w:tc>
      </w:tr>
      <w:tr>
        <w:tc>
          <w:tcPr>
            <w:tcW w:w="1191" w:type="dxa"/>
            <w:vAlign w:val="center"/>
          </w:tcPr>
          <w:p>
            <w:pPr>
              <w:pStyle w:val="0"/>
              <w:jc w:val="center"/>
            </w:pPr>
            <w:r>
              <w:rPr>
                <w:sz w:val="20"/>
              </w:rPr>
              <w:t xml:space="preserve">2015</w:t>
            </w:r>
          </w:p>
        </w:tc>
        <w:tc>
          <w:tcPr>
            <w:tcW w:w="2154" w:type="dxa"/>
            <w:vAlign w:val="center"/>
          </w:tcPr>
          <w:p>
            <w:pPr>
              <w:pStyle w:val="0"/>
              <w:jc w:val="center"/>
            </w:pPr>
            <w:r>
              <w:rPr>
                <w:sz w:val="20"/>
              </w:rPr>
              <w:t xml:space="preserve">12 549,63</w:t>
            </w:r>
          </w:p>
        </w:tc>
        <w:tc>
          <w:tcPr>
            <w:tcW w:w="1384" w:type="dxa"/>
            <w:vAlign w:val="center"/>
          </w:tcPr>
          <w:p>
            <w:pPr>
              <w:pStyle w:val="0"/>
              <w:jc w:val="center"/>
            </w:pPr>
            <w:r>
              <w:rPr>
                <w:sz w:val="20"/>
              </w:rPr>
              <w:t xml:space="preserve">444 930,00</w:t>
            </w:r>
          </w:p>
        </w:tc>
        <w:tc>
          <w:tcPr>
            <w:tcW w:w="1474" w:type="dxa"/>
            <w:vAlign w:val="center"/>
          </w:tcPr>
          <w:p>
            <w:pPr>
              <w:pStyle w:val="0"/>
              <w:jc w:val="center"/>
            </w:pPr>
            <w:r>
              <w:rPr>
                <w:sz w:val="20"/>
              </w:rPr>
              <w:t xml:space="preserve">235 760,00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1 581 725,8</w:t>
            </w:r>
          </w:p>
        </w:tc>
        <w:tc>
          <w:tcPr>
            <w:tcW w:w="1384" w:type="dxa"/>
            <w:vAlign w:val="center"/>
          </w:tcPr>
          <w:p>
            <w:pPr>
              <w:pStyle w:val="0"/>
              <w:jc w:val="center"/>
            </w:pPr>
            <w:r>
              <w:rPr>
                <w:sz w:val="20"/>
              </w:rPr>
              <w:t xml:space="preserve">2 274 965,45</w:t>
            </w:r>
          </w:p>
        </w:tc>
      </w:tr>
      <w:tr>
        <w:tc>
          <w:tcPr>
            <w:tcW w:w="1191" w:type="dxa"/>
            <w:vAlign w:val="center"/>
          </w:tcPr>
          <w:p>
            <w:pPr>
              <w:pStyle w:val="0"/>
              <w:jc w:val="center"/>
            </w:pPr>
            <w:r>
              <w:rPr>
                <w:sz w:val="20"/>
              </w:rPr>
              <w:t xml:space="preserve">2016</w:t>
            </w:r>
          </w:p>
        </w:tc>
        <w:tc>
          <w:tcPr>
            <w:tcW w:w="2154" w:type="dxa"/>
            <w:vAlign w:val="center"/>
          </w:tcPr>
          <w:p>
            <w:pPr>
              <w:pStyle w:val="0"/>
              <w:jc w:val="center"/>
            </w:pPr>
            <w:r>
              <w:rPr>
                <w:sz w:val="20"/>
              </w:rPr>
              <w:t xml:space="preserve">0,00</w:t>
            </w:r>
          </w:p>
        </w:tc>
        <w:tc>
          <w:tcPr>
            <w:tcW w:w="1384" w:type="dxa"/>
            <w:vAlign w:val="center"/>
          </w:tcPr>
          <w:p>
            <w:pPr>
              <w:pStyle w:val="0"/>
              <w:jc w:val="center"/>
            </w:pPr>
            <w:r>
              <w:rPr>
                <w:sz w:val="20"/>
              </w:rPr>
              <w:t xml:space="preserve">297 388,00</w:t>
            </w:r>
          </w:p>
        </w:tc>
        <w:tc>
          <w:tcPr>
            <w:tcW w:w="1474" w:type="dxa"/>
            <w:vAlign w:val="center"/>
          </w:tcPr>
          <w:p>
            <w:pPr>
              <w:pStyle w:val="0"/>
              <w:jc w:val="center"/>
            </w:pPr>
            <w:r>
              <w:rPr>
                <w:sz w:val="20"/>
              </w:rPr>
              <w:t xml:space="preserve">403 050,00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1 575 427,5</w:t>
            </w:r>
          </w:p>
        </w:tc>
        <w:tc>
          <w:tcPr>
            <w:tcW w:w="1384" w:type="dxa"/>
            <w:vAlign w:val="center"/>
          </w:tcPr>
          <w:p>
            <w:pPr>
              <w:pStyle w:val="0"/>
              <w:jc w:val="center"/>
            </w:pPr>
            <w:r>
              <w:rPr>
                <w:sz w:val="20"/>
              </w:rPr>
              <w:t xml:space="preserve">2 275 865,47</w:t>
            </w:r>
          </w:p>
        </w:tc>
      </w:tr>
      <w:tr>
        <w:tc>
          <w:tcPr>
            <w:tcW w:w="1191" w:type="dxa"/>
            <w:vAlign w:val="center"/>
          </w:tcPr>
          <w:p>
            <w:pPr>
              <w:pStyle w:val="0"/>
              <w:jc w:val="center"/>
            </w:pPr>
            <w:r>
              <w:rPr>
                <w:sz w:val="20"/>
              </w:rPr>
              <w:t xml:space="preserve">2017</w:t>
            </w:r>
          </w:p>
        </w:tc>
        <w:tc>
          <w:tcPr>
            <w:tcW w:w="2154" w:type="dxa"/>
            <w:vAlign w:val="center"/>
          </w:tcPr>
          <w:p>
            <w:pPr>
              <w:pStyle w:val="0"/>
              <w:jc w:val="center"/>
            </w:pPr>
            <w:r>
              <w:rPr>
                <w:sz w:val="20"/>
              </w:rPr>
              <w:t xml:space="preserve">270 818,29</w:t>
            </w:r>
          </w:p>
        </w:tc>
        <w:tc>
          <w:tcPr>
            <w:tcW w:w="1384" w:type="dxa"/>
            <w:vAlign w:val="center"/>
          </w:tcPr>
          <w:p>
            <w:pPr>
              <w:pStyle w:val="0"/>
              <w:jc w:val="center"/>
            </w:pPr>
            <w:r>
              <w:rPr>
                <w:sz w:val="20"/>
              </w:rPr>
              <w:t xml:space="preserve">599 188,51</w:t>
            </w:r>
          </w:p>
        </w:tc>
        <w:tc>
          <w:tcPr>
            <w:tcW w:w="1474" w:type="dxa"/>
            <w:vAlign w:val="center"/>
          </w:tcPr>
          <w:p>
            <w:pPr>
              <w:pStyle w:val="0"/>
              <w:jc w:val="center"/>
            </w:pPr>
            <w:r>
              <w:rPr>
                <w:sz w:val="20"/>
              </w:rPr>
              <w:t xml:space="preserve">487 501,00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2 330 277,70</w:t>
            </w:r>
          </w:p>
        </w:tc>
        <w:tc>
          <w:tcPr>
            <w:tcW w:w="1384" w:type="dxa"/>
            <w:vAlign w:val="center"/>
          </w:tcPr>
          <w:p>
            <w:pPr>
              <w:pStyle w:val="0"/>
              <w:jc w:val="center"/>
            </w:pPr>
            <w:r>
              <w:rPr>
                <w:sz w:val="20"/>
              </w:rPr>
              <w:t xml:space="preserve">3 687 785,50</w:t>
            </w:r>
          </w:p>
        </w:tc>
      </w:tr>
      <w:tr>
        <w:tc>
          <w:tcPr>
            <w:tcW w:w="1191" w:type="dxa"/>
            <w:vAlign w:val="center"/>
          </w:tcPr>
          <w:p>
            <w:pPr>
              <w:pStyle w:val="0"/>
              <w:jc w:val="center"/>
            </w:pPr>
            <w:r>
              <w:rPr>
                <w:sz w:val="20"/>
              </w:rPr>
              <w:t xml:space="preserve">2018</w:t>
            </w:r>
          </w:p>
        </w:tc>
        <w:tc>
          <w:tcPr>
            <w:tcW w:w="2154" w:type="dxa"/>
            <w:vAlign w:val="center"/>
          </w:tcPr>
          <w:p>
            <w:pPr>
              <w:pStyle w:val="0"/>
              <w:jc w:val="center"/>
            </w:pPr>
            <w:r>
              <w:rPr>
                <w:sz w:val="20"/>
              </w:rPr>
              <w:t xml:space="preserve">7 434,70</w:t>
            </w:r>
          </w:p>
        </w:tc>
        <w:tc>
          <w:tcPr>
            <w:tcW w:w="1384" w:type="dxa"/>
            <w:vAlign w:val="center"/>
          </w:tcPr>
          <w:p>
            <w:pPr>
              <w:pStyle w:val="0"/>
              <w:jc w:val="center"/>
            </w:pPr>
            <w:r>
              <w:rPr>
                <w:sz w:val="20"/>
              </w:rPr>
              <w:t xml:space="preserve">539 015,31</w:t>
            </w:r>
          </w:p>
        </w:tc>
        <w:tc>
          <w:tcPr>
            <w:tcW w:w="1474" w:type="dxa"/>
            <w:vAlign w:val="center"/>
          </w:tcPr>
          <w:p>
            <w:pPr>
              <w:pStyle w:val="0"/>
              <w:jc w:val="center"/>
            </w:pPr>
            <w:r>
              <w:rPr>
                <w:sz w:val="20"/>
              </w:rPr>
              <w:t xml:space="preserve">497 674,00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1 661 015,6</w:t>
            </w:r>
          </w:p>
        </w:tc>
        <w:tc>
          <w:tcPr>
            <w:tcW w:w="1384" w:type="dxa"/>
            <w:vAlign w:val="center"/>
          </w:tcPr>
          <w:p>
            <w:pPr>
              <w:pStyle w:val="0"/>
              <w:jc w:val="center"/>
            </w:pPr>
            <w:r>
              <w:rPr>
                <w:sz w:val="20"/>
              </w:rPr>
              <w:t xml:space="preserve">2 705 139,58</w:t>
            </w:r>
          </w:p>
        </w:tc>
      </w:tr>
      <w:tr>
        <w:tc>
          <w:tcPr>
            <w:tcW w:w="1191" w:type="dxa"/>
            <w:vAlign w:val="center"/>
          </w:tcPr>
          <w:p>
            <w:pPr>
              <w:pStyle w:val="0"/>
              <w:jc w:val="center"/>
            </w:pPr>
            <w:r>
              <w:rPr>
                <w:sz w:val="20"/>
              </w:rPr>
              <w:t xml:space="preserve">2019</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637 139,0</w:t>
            </w:r>
          </w:p>
        </w:tc>
        <w:tc>
          <w:tcPr>
            <w:tcW w:w="1474" w:type="dxa"/>
            <w:vAlign w:val="center"/>
          </w:tcPr>
          <w:p>
            <w:pPr>
              <w:pStyle w:val="0"/>
              <w:jc w:val="center"/>
            </w:pPr>
            <w:r>
              <w:rPr>
                <w:sz w:val="20"/>
              </w:rPr>
              <w:t xml:space="preserve">539 676,0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1 701 782,9</w:t>
            </w:r>
          </w:p>
        </w:tc>
        <w:tc>
          <w:tcPr>
            <w:tcW w:w="1384" w:type="dxa"/>
            <w:vAlign w:val="center"/>
          </w:tcPr>
          <w:p>
            <w:pPr>
              <w:pStyle w:val="0"/>
              <w:jc w:val="center"/>
            </w:pPr>
            <w:r>
              <w:rPr>
                <w:sz w:val="20"/>
              </w:rPr>
              <w:t xml:space="preserve">2 878 597,87</w:t>
            </w:r>
          </w:p>
        </w:tc>
      </w:tr>
      <w:tr>
        <w:tc>
          <w:tcPr>
            <w:tcW w:w="1191" w:type="dxa"/>
            <w:vAlign w:val="center"/>
          </w:tcPr>
          <w:p>
            <w:pPr>
              <w:pStyle w:val="0"/>
              <w:jc w:val="center"/>
            </w:pPr>
            <w:r>
              <w:rPr>
                <w:sz w:val="20"/>
              </w:rPr>
              <w:t xml:space="preserve">2020</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806 922,7</w:t>
            </w:r>
          </w:p>
        </w:tc>
        <w:tc>
          <w:tcPr>
            <w:tcW w:w="1474" w:type="dxa"/>
            <w:vAlign w:val="center"/>
          </w:tcPr>
          <w:p>
            <w:pPr>
              <w:pStyle w:val="0"/>
              <w:jc w:val="center"/>
            </w:pPr>
            <w:r>
              <w:rPr>
                <w:sz w:val="20"/>
              </w:rPr>
              <w:t xml:space="preserve">650 039,6</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1 780 814,8</w:t>
            </w:r>
          </w:p>
        </w:tc>
        <w:tc>
          <w:tcPr>
            <w:tcW w:w="1384" w:type="dxa"/>
            <w:vAlign w:val="center"/>
          </w:tcPr>
          <w:p>
            <w:pPr>
              <w:pStyle w:val="0"/>
              <w:jc w:val="center"/>
            </w:pPr>
            <w:r>
              <w:rPr>
                <w:sz w:val="20"/>
              </w:rPr>
              <w:t xml:space="preserve">3 237 777,1</w:t>
            </w:r>
          </w:p>
        </w:tc>
      </w:tr>
      <w:tr>
        <w:tc>
          <w:tcPr>
            <w:tcW w:w="1191" w:type="dxa"/>
            <w:vAlign w:val="center"/>
          </w:tcPr>
          <w:p>
            <w:pPr>
              <w:pStyle w:val="0"/>
              <w:jc w:val="center"/>
            </w:pPr>
            <w:r>
              <w:rPr>
                <w:sz w:val="20"/>
              </w:rPr>
              <w:t xml:space="preserve">2021</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3 911 467,4</w:t>
            </w:r>
          </w:p>
        </w:tc>
        <w:tc>
          <w:tcPr>
            <w:tcW w:w="1474" w:type="dxa"/>
            <w:vAlign w:val="center"/>
          </w:tcPr>
          <w:p>
            <w:pPr>
              <w:pStyle w:val="0"/>
              <w:jc w:val="center"/>
            </w:pPr>
            <w:r>
              <w:rPr>
                <w:sz w:val="20"/>
              </w:rPr>
              <w:t xml:space="preserve">633 601,9</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1 596 728,2</w:t>
            </w:r>
          </w:p>
        </w:tc>
        <w:tc>
          <w:tcPr>
            <w:tcW w:w="1384" w:type="dxa"/>
            <w:vAlign w:val="center"/>
          </w:tcPr>
          <w:p>
            <w:pPr>
              <w:pStyle w:val="0"/>
              <w:jc w:val="center"/>
            </w:pPr>
            <w:r>
              <w:rPr>
                <w:sz w:val="20"/>
              </w:rPr>
              <w:t xml:space="preserve">6 141 797,5</w:t>
            </w:r>
          </w:p>
        </w:tc>
      </w:tr>
      <w:tr>
        <w:tc>
          <w:tcPr>
            <w:tcW w:w="1191" w:type="dxa"/>
            <w:vAlign w:val="center"/>
          </w:tcPr>
          <w:p>
            <w:pPr>
              <w:pStyle w:val="0"/>
              <w:jc w:val="center"/>
            </w:pPr>
            <w:r>
              <w:rPr>
                <w:sz w:val="20"/>
              </w:rPr>
              <w:t xml:space="preserve">2022</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6 839 980,7</w:t>
            </w:r>
          </w:p>
        </w:tc>
        <w:tc>
          <w:tcPr>
            <w:tcW w:w="1474" w:type="dxa"/>
            <w:vAlign w:val="center"/>
          </w:tcPr>
          <w:p>
            <w:pPr>
              <w:pStyle w:val="0"/>
              <w:jc w:val="center"/>
            </w:pPr>
            <w:r>
              <w:rPr>
                <w:sz w:val="20"/>
              </w:rPr>
              <w:t xml:space="preserve">672 343,0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1 789 864,5</w:t>
            </w:r>
          </w:p>
        </w:tc>
        <w:tc>
          <w:tcPr>
            <w:tcW w:w="1384" w:type="dxa"/>
            <w:vAlign w:val="center"/>
          </w:tcPr>
          <w:p>
            <w:pPr>
              <w:pStyle w:val="0"/>
              <w:jc w:val="center"/>
            </w:pPr>
            <w:r>
              <w:rPr>
                <w:sz w:val="20"/>
              </w:rPr>
              <w:t xml:space="preserve">9 302 188,2</w:t>
            </w:r>
          </w:p>
        </w:tc>
      </w:tr>
      <w:tr>
        <w:tc>
          <w:tcPr>
            <w:tcW w:w="1191" w:type="dxa"/>
            <w:vAlign w:val="center"/>
          </w:tcPr>
          <w:p>
            <w:pPr>
              <w:pStyle w:val="0"/>
              <w:jc w:val="center"/>
            </w:pPr>
            <w:r>
              <w:rPr>
                <w:sz w:val="20"/>
              </w:rPr>
              <w:t xml:space="preserve">2023 (прогноз)</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541 486,0</w:t>
            </w:r>
          </w:p>
        </w:tc>
        <w:tc>
          <w:tcPr>
            <w:tcW w:w="1474" w:type="dxa"/>
            <w:vAlign w:val="center"/>
          </w:tcPr>
          <w:p>
            <w:pPr>
              <w:pStyle w:val="0"/>
              <w:jc w:val="center"/>
            </w:pPr>
            <w:r>
              <w:rPr>
                <w:sz w:val="20"/>
              </w:rPr>
              <w:t xml:space="preserve">783 564,0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1 343 931,5</w:t>
            </w:r>
          </w:p>
        </w:tc>
        <w:tc>
          <w:tcPr>
            <w:tcW w:w="1384" w:type="dxa"/>
            <w:vAlign w:val="center"/>
          </w:tcPr>
          <w:p>
            <w:pPr>
              <w:pStyle w:val="0"/>
              <w:jc w:val="center"/>
            </w:pPr>
            <w:r>
              <w:rPr>
                <w:sz w:val="20"/>
              </w:rPr>
              <w:t xml:space="preserve">2 668 981,5</w:t>
            </w:r>
          </w:p>
        </w:tc>
      </w:tr>
      <w:tr>
        <w:tc>
          <w:tcPr>
            <w:tcW w:w="1191" w:type="dxa"/>
            <w:vAlign w:val="center"/>
          </w:tcPr>
          <w:p>
            <w:pPr>
              <w:pStyle w:val="0"/>
              <w:jc w:val="center"/>
            </w:pPr>
            <w:r>
              <w:rPr>
                <w:sz w:val="20"/>
              </w:rPr>
              <w:t xml:space="preserve">2024 (прогноз)</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1 303 058,0</w:t>
            </w:r>
          </w:p>
        </w:tc>
        <w:tc>
          <w:tcPr>
            <w:tcW w:w="1474" w:type="dxa"/>
            <w:vAlign w:val="center"/>
          </w:tcPr>
          <w:p>
            <w:pPr>
              <w:pStyle w:val="0"/>
              <w:jc w:val="center"/>
            </w:pPr>
            <w:r>
              <w:rPr>
                <w:sz w:val="20"/>
              </w:rPr>
              <w:t xml:space="preserve">813 917,0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1 017 995,2</w:t>
            </w:r>
          </w:p>
        </w:tc>
        <w:tc>
          <w:tcPr>
            <w:tcW w:w="1384" w:type="dxa"/>
            <w:vAlign w:val="center"/>
          </w:tcPr>
          <w:p>
            <w:pPr>
              <w:pStyle w:val="0"/>
              <w:jc w:val="center"/>
            </w:pPr>
            <w:r>
              <w:rPr>
                <w:sz w:val="20"/>
              </w:rPr>
              <w:t xml:space="preserve">3 134 970,2</w:t>
            </w:r>
          </w:p>
        </w:tc>
      </w:tr>
      <w:tr>
        <w:tc>
          <w:tcPr>
            <w:tcW w:w="1191" w:type="dxa"/>
            <w:vAlign w:val="center"/>
          </w:tcPr>
          <w:p>
            <w:pPr>
              <w:pStyle w:val="0"/>
              <w:jc w:val="center"/>
            </w:pPr>
            <w:r>
              <w:rPr>
                <w:sz w:val="20"/>
              </w:rPr>
              <w:t xml:space="preserve">2025 (прогноз)</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1 315 095,0</w:t>
            </w:r>
          </w:p>
        </w:tc>
        <w:tc>
          <w:tcPr>
            <w:tcW w:w="1474" w:type="dxa"/>
            <w:vAlign w:val="center"/>
          </w:tcPr>
          <w:p>
            <w:pPr>
              <w:pStyle w:val="0"/>
              <w:jc w:val="center"/>
            </w:pPr>
            <w:r>
              <w:rPr>
                <w:sz w:val="20"/>
              </w:rPr>
              <w:t xml:space="preserve">846 474,0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1 017 995,20</w:t>
            </w:r>
          </w:p>
        </w:tc>
        <w:tc>
          <w:tcPr>
            <w:tcW w:w="1384" w:type="dxa"/>
            <w:vAlign w:val="center"/>
          </w:tcPr>
          <w:p>
            <w:pPr>
              <w:pStyle w:val="0"/>
              <w:jc w:val="center"/>
            </w:pPr>
            <w:r>
              <w:rPr>
                <w:sz w:val="20"/>
              </w:rPr>
              <w:t xml:space="preserve">3 179 564,2</w:t>
            </w:r>
          </w:p>
        </w:tc>
      </w:tr>
      <w:tr>
        <w:tc>
          <w:tcPr>
            <w:tcW w:w="1191" w:type="dxa"/>
            <w:vAlign w:val="center"/>
          </w:tcPr>
          <w:p>
            <w:pPr>
              <w:pStyle w:val="0"/>
              <w:jc w:val="center"/>
            </w:pPr>
            <w:r>
              <w:rPr>
                <w:sz w:val="20"/>
              </w:rPr>
              <w:t xml:space="preserve">Всего</w:t>
            </w:r>
          </w:p>
        </w:tc>
        <w:tc>
          <w:tcPr>
            <w:tcW w:w="2154" w:type="dxa"/>
            <w:vAlign w:val="center"/>
          </w:tcPr>
          <w:p>
            <w:pPr>
              <w:pStyle w:val="0"/>
              <w:jc w:val="center"/>
            </w:pPr>
            <w:r>
              <w:rPr>
                <w:sz w:val="20"/>
              </w:rPr>
              <w:t xml:space="preserve">366 797,6</w:t>
            </w:r>
          </w:p>
        </w:tc>
        <w:tc>
          <w:tcPr>
            <w:tcW w:w="1384" w:type="dxa"/>
            <w:vAlign w:val="center"/>
          </w:tcPr>
          <w:p>
            <w:pPr>
              <w:pStyle w:val="0"/>
              <w:jc w:val="center"/>
            </w:pPr>
            <w:r>
              <w:rPr>
                <w:sz w:val="20"/>
              </w:rPr>
              <w:t xml:space="preserve">17 718 091,8</w:t>
            </w:r>
          </w:p>
        </w:tc>
        <w:tc>
          <w:tcPr>
            <w:tcW w:w="1474" w:type="dxa"/>
            <w:vAlign w:val="center"/>
          </w:tcPr>
          <w:p>
            <w:pPr>
              <w:pStyle w:val="0"/>
              <w:jc w:val="center"/>
            </w:pPr>
            <w:r>
              <w:rPr>
                <w:sz w:val="20"/>
              </w:rPr>
              <w:t xml:space="preserve">6 786 386,5</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17 975 274,9</w:t>
            </w:r>
          </w:p>
        </w:tc>
        <w:tc>
          <w:tcPr>
            <w:tcW w:w="1384" w:type="dxa"/>
            <w:vAlign w:val="center"/>
          </w:tcPr>
          <w:p>
            <w:pPr>
              <w:pStyle w:val="0"/>
              <w:jc w:val="center"/>
            </w:pPr>
            <w:r>
              <w:rPr>
                <w:sz w:val="20"/>
              </w:rPr>
              <w:t xml:space="preserve">42 846 550,8</w:t>
            </w:r>
          </w:p>
        </w:tc>
      </w:tr>
    </w:tbl>
    <w:p>
      <w:pPr>
        <w:pStyle w:val="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2 из различных источников финансирования и ресурсное обеспечение реализации подпрограммы 2 государственной программы за счет средств бюджета Белгородской области по годам представлены соответственно в N 2 и N 3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2 подлежит ежегодному уточнению в рамках подготовки проекта закона области об областном бюджете на очередной финансовый год и плановый период.</w:t>
      </w:r>
    </w:p>
    <w:p>
      <w:pPr>
        <w:pStyle w:val="0"/>
        <w:spacing w:before="200" w:line-rule="auto"/>
        <w:ind w:firstLine="540"/>
        <w:jc w:val="both"/>
      </w:pPr>
      <w:r>
        <w:rPr>
          <w:sz w:val="20"/>
        </w:rPr>
        <w:t xml:space="preserve">Ресурсным обеспечением мероприятия по капитальному ремонту общего имущества в многоквартирных домах являются иные источники (средства собственников помещений в многоквартирных домах).</w:t>
      </w:r>
    </w:p>
    <w:p>
      <w:pPr>
        <w:pStyle w:val="0"/>
        <w:spacing w:before="200" w:line-rule="auto"/>
        <w:ind w:firstLine="540"/>
        <w:jc w:val="both"/>
      </w:pPr>
      <w:r>
        <w:rPr>
          <w:sz w:val="20"/>
        </w:rPr>
        <w:t xml:space="preserve">Финансирование работ по капитальному ремонту общего имущества в многоквартирных домах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региональному оператору за счет средств государственной корпорации - Фонда содействия реформированию жилищно-коммунального хозяйства, средств бюджета Белгородской области, местного бюджета.</w:t>
      </w:r>
    </w:p>
    <w:p>
      <w:pPr>
        <w:pStyle w:val="0"/>
        <w:spacing w:before="200" w:line-rule="auto"/>
        <w:ind w:firstLine="540"/>
        <w:jc w:val="both"/>
      </w:pPr>
      <w:r>
        <w:rPr>
          <w:sz w:val="20"/>
        </w:rPr>
        <w:t xml:space="preserve">Финансирование мероприятий по организации наружного освещения населенных пунктов Белгородской области за счет бюджетных средств осуществляется через главного распорядителя средств - министерство жилищно-коммунального хозяйства Белгородской области.</w:t>
      </w:r>
    </w:p>
    <w:p>
      <w:pPr>
        <w:pStyle w:val="0"/>
        <w:jc w:val="both"/>
      </w:pPr>
      <w:r>
        <w:rPr>
          <w:sz w:val="20"/>
        </w:rPr>
        <w:t xml:space="preserve">(в ред. </w:t>
      </w:r>
      <w:hyperlink w:history="0" r:id="rId28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Порядок предоставления и расходования субсидий областного бюджета бюджетам муниципальных районов области на организацию наружного освещения населенных пунктов Белгородской области определен </w:t>
      </w:r>
      <w:hyperlink w:history="0" r:id="rId285" w:tooltip="Постановление правительства Белгородской обл. от 24.10.2011 N 382-пп (ред. от 10.08.2015) &quot;Об утверждении порядка предоставления и расходования субсидий областного бюджета бюджетам муниципальных районов области на организацию наружного освещения населенных пунктов Белгородской области&quot; ------------ Утратил силу или отменен {КонсультантПлюс}">
        <w:r>
          <w:rPr>
            <w:sz w:val="20"/>
            <w:color w:val="0000ff"/>
          </w:rPr>
          <w:t xml:space="preserve">постановлением</w:t>
        </w:r>
      </w:hyperlink>
      <w:r>
        <w:rPr>
          <w:sz w:val="20"/>
        </w:rPr>
        <w:t xml:space="preserve"> Правительства Белгородской области от 24 октября 2011 года N 382-пп "Об утверждении порядка предоставления и расходования субсидий областного бюджета бюджетам муниципальных районов области на организацию наружного освещения населенных пунктов Белгородской области".</w:t>
      </w:r>
    </w:p>
    <w:p>
      <w:pPr>
        <w:pStyle w:val="0"/>
        <w:spacing w:before="200" w:line-rule="auto"/>
        <w:ind w:firstLine="540"/>
        <w:jc w:val="both"/>
      </w:pPr>
      <w:r>
        <w:rPr>
          <w:sz w:val="20"/>
        </w:rPr>
        <w:t xml:space="preserve">Основанием для финансирования расходов на организацию наружного уличного освещения населенных пунктов на территории муниципальных образований являются закон Белгородской области о бюджете на текущий финансовый год, </w:t>
      </w:r>
      <w:hyperlink w:history="0" r:id="rId286" w:tooltip="Постановление правительства Белгородской обл. от 14.02.2011 N 54-пп (ред. от 10.08.2015) &quot;Об организации наружного освещения населенных пунктов на территории Белгородской области&quot; (вместе с &quot;Типовой Методикой расчета потребности денежных средств на организацию наружного освещения населенных пунктов на территории Белгородской области&quot;) {КонсультантПлюс}">
        <w:r>
          <w:rPr>
            <w:sz w:val="20"/>
            <w:color w:val="0000ff"/>
          </w:rPr>
          <w:t xml:space="preserve">постановление</w:t>
        </w:r>
      </w:hyperlink>
      <w:r>
        <w:rPr>
          <w:sz w:val="20"/>
        </w:rPr>
        <w:t xml:space="preserve"> Правительства Белгородской области от 14 февраля 2011 года N 54-пп "Об организации наружного освещения населенных пунктов на территории Белгородской области", правовые акты органов местного самоуправления муниципальных образований, а также документы, подтверждающие объемы предоставленных услуг в физическом и стоимостном выражениях.</w:t>
      </w:r>
    </w:p>
    <w:p>
      <w:pPr>
        <w:pStyle w:val="0"/>
        <w:spacing w:before="200" w:line-rule="auto"/>
        <w:ind w:firstLine="540"/>
        <w:jc w:val="both"/>
      </w:pPr>
      <w:r>
        <w:rPr>
          <w:sz w:val="20"/>
        </w:rPr>
        <w:t xml:space="preserve">Объемы финансирования мероприятий подлежат ежегодной корректировке.</w:t>
      </w:r>
    </w:p>
    <w:p>
      <w:pPr>
        <w:pStyle w:val="0"/>
        <w:spacing w:before="200" w:line-rule="auto"/>
        <w:ind w:firstLine="540"/>
        <w:jc w:val="both"/>
      </w:pPr>
      <w:r>
        <w:rPr>
          <w:sz w:val="20"/>
        </w:rPr>
        <w:t xml:space="preserve">Финансирование мероприятий по созданию условий для улучшения эстетического облика населенных пунктов, внешнего благоустройства, озеленения и санитарного состояния населенных пунктов Белгородской области осуществляется за счет субсидий из областного бюджета через главного распорядителя средств - министерство жилищно-коммунального хозяйства Белгородской области и направляется на премирование победителей областного конкурса на звание "Самый благоустроенный населенный пункт Белгородской области", "Лучшая улица", "Лучший дом в частном секторе", "Лучшая организация, осуществляющая управление многоквартирными домами".</w:t>
      </w:r>
    </w:p>
    <w:p>
      <w:pPr>
        <w:pStyle w:val="0"/>
        <w:jc w:val="both"/>
      </w:pPr>
      <w:r>
        <w:rPr>
          <w:sz w:val="20"/>
        </w:rPr>
        <w:t xml:space="preserve">(в ред. постановлений Правительства Белгородской области от 22.03.2021 </w:t>
      </w:r>
      <w:hyperlink w:history="0" r:id="rId287"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 от 21.02.2022 </w:t>
      </w:r>
      <w:hyperlink w:history="0" r:id="rId28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rPr>
        <w:t xml:space="preserve">)</w:t>
      </w:r>
    </w:p>
    <w:p>
      <w:pPr>
        <w:pStyle w:val="0"/>
        <w:spacing w:before="200" w:line-rule="auto"/>
        <w:ind w:firstLine="540"/>
        <w:jc w:val="both"/>
      </w:pPr>
      <w:r>
        <w:rPr>
          <w:sz w:val="20"/>
        </w:rPr>
        <w:t xml:space="preserve">Объемы финансирования мероприятий подлежат ежегодной корректировке.</w:t>
      </w:r>
    </w:p>
    <w:p>
      <w:pPr>
        <w:pStyle w:val="0"/>
        <w:spacing w:before="200" w:line-rule="auto"/>
        <w:ind w:firstLine="540"/>
        <w:jc w:val="both"/>
      </w:pPr>
      <w:r>
        <w:rPr>
          <w:sz w:val="20"/>
        </w:rPr>
        <w:t xml:space="preserve">Финансирование мероприятий по реализации положений Федерального </w:t>
      </w:r>
      <w:hyperlink w:history="0" r:id="rId289" w:tooltip="Федеральный закон от 12.01.1996 N 8-ФЗ (ред. от 28.12.2022) &quot;О погребении и похоронном деле&quot; {КонсультантПлюс}">
        <w:r>
          <w:rPr>
            <w:sz w:val="20"/>
            <w:color w:val="0000ff"/>
          </w:rPr>
          <w:t xml:space="preserve">закона</w:t>
        </w:r>
      </w:hyperlink>
      <w:r>
        <w:rPr>
          <w:sz w:val="20"/>
        </w:rPr>
        <w:t xml:space="preserve"> от 12 января 1996 года N 8-ФЗ осуществляется за счет субвенций из областного бюджета.</w:t>
      </w:r>
    </w:p>
    <w:p>
      <w:pPr>
        <w:pStyle w:val="0"/>
        <w:spacing w:before="200" w:line-rule="auto"/>
        <w:ind w:firstLine="540"/>
        <w:jc w:val="both"/>
      </w:pPr>
      <w:r>
        <w:rPr>
          <w:sz w:val="20"/>
        </w:rPr>
        <w:t xml:space="preserve">Средства областного бюджета выделяются на предоставление субвенций бюджетам муниципальных образований области на финансирование расходов, связанных с погребением умерших (погибших), не имеющих супруга, близких родственников, иных родственников либо законного представителя умершего, в соответствии с Федеральным </w:t>
      </w:r>
      <w:hyperlink w:history="0" r:id="rId290" w:tooltip="Федеральный закон от 12.01.1996 N 8-ФЗ (ред. от 28.12.2022) &quot;О погребении и похоронном деле&quot; {КонсультантПлюс}">
        <w:r>
          <w:rPr>
            <w:sz w:val="20"/>
            <w:color w:val="0000ff"/>
          </w:rPr>
          <w:t xml:space="preserve">законом</w:t>
        </w:r>
      </w:hyperlink>
      <w:r>
        <w:rPr>
          <w:sz w:val="20"/>
        </w:rPr>
        <w:t xml:space="preserve"> от 12 января 1996 года N 8-ФЗ и законом Белгородской области об областном бюджете на соответствующий финансовый год.</w:t>
      </w:r>
    </w:p>
    <w:p>
      <w:pPr>
        <w:pStyle w:val="0"/>
        <w:spacing w:before="200" w:line-rule="auto"/>
        <w:ind w:firstLine="540"/>
        <w:jc w:val="both"/>
      </w:pPr>
      <w:r>
        <w:rPr>
          <w:sz w:val="20"/>
        </w:rPr>
        <w:t xml:space="preserve">Главным распорядителем средств, направляемых из областного бюджета на финансирование расходов согласно составленной бюджетной росписи, является министерство жилищно-коммунального хозяйства Белгородской области.</w:t>
      </w:r>
    </w:p>
    <w:p>
      <w:pPr>
        <w:pStyle w:val="0"/>
        <w:jc w:val="both"/>
      </w:pPr>
      <w:r>
        <w:rPr>
          <w:sz w:val="20"/>
        </w:rPr>
        <w:t xml:space="preserve">(в ред. </w:t>
      </w:r>
      <w:hyperlink w:history="0" r:id="rId29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Средства, направляемые из областного бюджета на финансирование расходов по погребению умерших (погибших), не имеющих супруга, близких родственников, перечисляются финансовым органам муниципальных образований области на основании представленного отчета о фактически произведенных расходах в пределах средств, предусмотренных на указанные цели в отчетном периоде.</w:t>
      </w:r>
    </w:p>
    <w:p>
      <w:pPr>
        <w:pStyle w:val="0"/>
        <w:spacing w:before="200" w:line-rule="auto"/>
        <w:ind w:firstLine="540"/>
        <w:jc w:val="both"/>
      </w:pPr>
      <w:r>
        <w:rPr>
          <w:sz w:val="20"/>
        </w:rPr>
        <w:t xml:space="preserve">Объемы финансирования мероприятий подлежат ежегодной корректировке.</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2 из различных источников финансирования и ресурсное обеспечение реализации подпрограммы 2 государственной программы за счет средств бюджета Белгородской области по годам представлены соответственно в </w:t>
      </w:r>
      <w:hyperlink w:history="0" w:anchor="P6637" w:tooltip="Приложение N 2">
        <w:r>
          <w:rPr>
            <w:sz w:val="20"/>
            <w:color w:val="0000ff"/>
          </w:rPr>
          <w:t xml:space="preserve">приложениях N 2</w:t>
        </w:r>
      </w:hyperlink>
      <w:r>
        <w:rPr>
          <w:sz w:val="20"/>
        </w:rPr>
        <w:t xml:space="preserve"> и </w:t>
      </w:r>
      <w:hyperlink w:history="0" w:anchor="P22530" w:tooltip="Приложение N 3">
        <w:r>
          <w:rPr>
            <w:sz w:val="20"/>
            <w:color w:val="0000ff"/>
          </w:rPr>
          <w:t xml:space="preserve">N 3</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2 подлежит ежегодному уточнению в рамках подготовки проекта закона области об областном бюджете на очередной финансовый год и плановый период.</w:t>
      </w:r>
    </w:p>
    <w:p>
      <w:pPr>
        <w:pStyle w:val="0"/>
        <w:jc w:val="both"/>
      </w:pPr>
      <w:r>
        <w:rPr>
          <w:sz w:val="20"/>
        </w:rPr>
      </w:r>
    </w:p>
    <w:bookmarkStart w:id="2193" w:name="P2193"/>
    <w:bookmarkEnd w:id="2193"/>
    <w:p>
      <w:pPr>
        <w:pStyle w:val="2"/>
        <w:outlineLvl w:val="1"/>
        <w:jc w:val="center"/>
      </w:pPr>
      <w:r>
        <w:rPr>
          <w:sz w:val="20"/>
        </w:rPr>
        <w:t xml:space="preserve">Подпрограмма 3</w:t>
      </w:r>
    </w:p>
    <w:p>
      <w:pPr>
        <w:pStyle w:val="2"/>
        <w:jc w:val="center"/>
      </w:pPr>
      <w:r>
        <w:rPr>
          <w:sz w:val="20"/>
        </w:rPr>
        <w:t xml:space="preserve">"Обеспечение реализации государственной программы</w:t>
      </w:r>
    </w:p>
    <w:p>
      <w:pPr>
        <w:pStyle w:val="2"/>
        <w:jc w:val="center"/>
      </w:pPr>
      <w:r>
        <w:rPr>
          <w:sz w:val="20"/>
        </w:rPr>
        <w:t xml:space="preserve">Белгородской области "Обеспечение доступным и комфортным</w:t>
      </w:r>
    </w:p>
    <w:p>
      <w:pPr>
        <w:pStyle w:val="2"/>
        <w:jc w:val="center"/>
      </w:pPr>
      <w:r>
        <w:rPr>
          <w:sz w:val="20"/>
        </w:rPr>
        <w:t xml:space="preserve">жильем и коммунальными услугами жителей</w:t>
      </w:r>
    </w:p>
    <w:p>
      <w:pPr>
        <w:pStyle w:val="2"/>
        <w:jc w:val="center"/>
      </w:pPr>
      <w:r>
        <w:rPr>
          <w:sz w:val="20"/>
        </w:rPr>
        <w:t xml:space="preserve">Белгородской области"</w:t>
      </w:r>
    </w:p>
    <w:p>
      <w:pPr>
        <w:pStyle w:val="0"/>
        <w:jc w:val="both"/>
      </w:pPr>
      <w:r>
        <w:rPr>
          <w:sz w:val="20"/>
        </w:rPr>
      </w:r>
    </w:p>
    <w:p>
      <w:pPr>
        <w:pStyle w:val="2"/>
        <w:outlineLvl w:val="2"/>
        <w:jc w:val="center"/>
      </w:pPr>
      <w:r>
        <w:rPr>
          <w:sz w:val="20"/>
        </w:rPr>
        <w:t xml:space="preserve">Паспорт подпрограммы 3</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6463"/>
      </w:tblGrid>
      <w:tr>
        <w:tc>
          <w:tcPr>
            <w:tcW w:w="454" w:type="dxa"/>
          </w:tcPr>
          <w:p>
            <w:pPr>
              <w:pStyle w:val="0"/>
              <w:jc w:val="center"/>
            </w:pPr>
            <w:r>
              <w:rPr>
                <w:sz w:val="20"/>
              </w:rPr>
              <w:t xml:space="preserve">N п/п</w:t>
            </w:r>
          </w:p>
        </w:tc>
        <w:tc>
          <w:tcPr>
            <w:gridSpan w:val="2"/>
            <w:tcW w:w="8561" w:type="dxa"/>
            <w:vAlign w:val="bottom"/>
          </w:tcPr>
          <w:p>
            <w:pPr>
              <w:pStyle w:val="0"/>
              <w:jc w:val="both"/>
            </w:pPr>
            <w:r>
              <w:rPr>
                <w:sz w:val="20"/>
              </w:rPr>
              <w:t xml:space="preserve">Наименование подпрограммы 3: "Обеспечение реализации государственной программы "Обеспечение доступным и комфортным жильем и коммунальными услугами жителей Белгородской области" (далее - подпрограмма 3)</w:t>
            </w:r>
          </w:p>
        </w:tc>
      </w:tr>
      <w:tr>
        <w:tblPrEx>
          <w:tblBorders>
            <w:insideH w:val="nil"/>
          </w:tblBorders>
        </w:tblPrEx>
        <w:tc>
          <w:tcPr>
            <w:tcW w:w="454" w:type="dxa"/>
            <w:tcBorders>
              <w:bottom w:val="nil"/>
            </w:tcBorders>
          </w:tcPr>
          <w:p>
            <w:pPr>
              <w:pStyle w:val="0"/>
            </w:pPr>
            <w:r>
              <w:rPr>
                <w:sz w:val="20"/>
              </w:rPr>
              <w:t xml:space="preserve">1</w:t>
            </w:r>
          </w:p>
        </w:tc>
        <w:tc>
          <w:tcPr>
            <w:tcW w:w="2098" w:type="dxa"/>
            <w:tcBorders>
              <w:bottom w:val="nil"/>
            </w:tcBorders>
          </w:tcPr>
          <w:p>
            <w:pPr>
              <w:pStyle w:val="0"/>
            </w:pPr>
            <w:r>
              <w:rPr>
                <w:sz w:val="20"/>
              </w:rPr>
              <w:t xml:space="preserve">Соисполнитель, ответственный за реализацию подпрограммы 3</w:t>
            </w:r>
          </w:p>
        </w:tc>
        <w:tc>
          <w:tcPr>
            <w:tcW w:w="6463" w:type="dxa"/>
            <w:tcBorders>
              <w:bottom w:val="nil"/>
            </w:tcBorders>
          </w:tcPr>
          <w:p>
            <w:pPr>
              <w:pStyle w:val="0"/>
              <w:jc w:val="both"/>
            </w:pPr>
            <w:r>
              <w:rPr>
                <w:sz w:val="20"/>
              </w:rPr>
              <w:t xml:space="preserve">Министерство строительства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29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2</w:t>
            </w:r>
          </w:p>
        </w:tc>
        <w:tc>
          <w:tcPr>
            <w:tcW w:w="2098" w:type="dxa"/>
            <w:tcBorders>
              <w:bottom w:val="nil"/>
            </w:tcBorders>
          </w:tcPr>
          <w:p>
            <w:pPr>
              <w:pStyle w:val="0"/>
            </w:pPr>
            <w:r>
              <w:rPr>
                <w:sz w:val="20"/>
              </w:rPr>
              <w:t xml:space="preserve">Участники подпрограммы 3</w:t>
            </w:r>
          </w:p>
        </w:tc>
        <w:tc>
          <w:tcPr>
            <w:tcW w:w="6463" w:type="dxa"/>
            <w:tcBorders>
              <w:bottom w:val="nil"/>
            </w:tcBorders>
          </w:tcPr>
          <w:p>
            <w:pPr>
              <w:pStyle w:val="0"/>
              <w:jc w:val="both"/>
            </w:pPr>
            <w:r>
              <w:rPr>
                <w:sz w:val="20"/>
              </w:rPr>
              <w:t xml:space="preserve">Министерство строительства Белгородской области, министерство жилищно-коммунального хозяйства Белгородской области, управление государственного жилищного надзора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29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c>
          <w:tcPr>
            <w:tcW w:w="454" w:type="dxa"/>
          </w:tcPr>
          <w:p>
            <w:pPr>
              <w:pStyle w:val="0"/>
            </w:pPr>
            <w:r>
              <w:rPr>
                <w:sz w:val="20"/>
              </w:rPr>
              <w:t xml:space="preserve">3</w:t>
            </w:r>
          </w:p>
        </w:tc>
        <w:tc>
          <w:tcPr>
            <w:tcW w:w="2098" w:type="dxa"/>
          </w:tcPr>
          <w:p>
            <w:pPr>
              <w:pStyle w:val="0"/>
            </w:pPr>
            <w:r>
              <w:rPr>
                <w:sz w:val="20"/>
              </w:rPr>
              <w:t xml:space="preserve">Цель (цели) подпрограммы 3</w:t>
            </w:r>
          </w:p>
        </w:tc>
        <w:tc>
          <w:tcPr>
            <w:tcW w:w="6463" w:type="dxa"/>
            <w:vAlign w:val="bottom"/>
          </w:tcPr>
          <w:p>
            <w:pPr>
              <w:pStyle w:val="0"/>
              <w:jc w:val="both"/>
            </w:pPr>
            <w:r>
              <w:rPr>
                <w:sz w:val="20"/>
              </w:rPr>
              <w:t xml:space="preserve">Обеспечение эффективной и результативной деятельности органов государственной и исполнительной власти Белгородской области в сфере развития жилищного строительства и жилищно-коммунального хозяйства</w:t>
            </w:r>
          </w:p>
        </w:tc>
      </w:tr>
      <w:tr>
        <w:tc>
          <w:tcPr>
            <w:tcW w:w="454" w:type="dxa"/>
          </w:tcPr>
          <w:p>
            <w:pPr>
              <w:pStyle w:val="0"/>
            </w:pPr>
            <w:r>
              <w:rPr>
                <w:sz w:val="20"/>
              </w:rPr>
              <w:t xml:space="preserve">4</w:t>
            </w:r>
          </w:p>
        </w:tc>
        <w:tc>
          <w:tcPr>
            <w:tcW w:w="2098" w:type="dxa"/>
          </w:tcPr>
          <w:p>
            <w:pPr>
              <w:pStyle w:val="0"/>
            </w:pPr>
            <w:r>
              <w:rPr>
                <w:sz w:val="20"/>
              </w:rPr>
              <w:t xml:space="preserve">Задачи подпрограммы 3</w:t>
            </w:r>
          </w:p>
        </w:tc>
        <w:tc>
          <w:tcPr>
            <w:tcW w:w="6463" w:type="dxa"/>
            <w:vAlign w:val="bottom"/>
          </w:tcPr>
          <w:p>
            <w:pPr>
              <w:pStyle w:val="0"/>
              <w:jc w:val="both"/>
            </w:pPr>
            <w:r>
              <w:rPr>
                <w:sz w:val="20"/>
              </w:rPr>
              <w:t xml:space="preserve">1. Исполнение государственных функций органами исполнительной власти области в сфере жилищного строительства и жилищно-коммунального хозяйства в соответствии с действующим законодательством.</w:t>
            </w:r>
          </w:p>
          <w:p>
            <w:pPr>
              <w:pStyle w:val="0"/>
              <w:jc w:val="both"/>
            </w:pPr>
            <w:r>
              <w:rPr>
                <w:sz w:val="20"/>
              </w:rPr>
              <w:t xml:space="preserve">2. Обеспечение функций органами местного самоуправления по контролю и надзору в области долевого строительства в соответствии с действующим законодательством.</w:t>
            </w:r>
          </w:p>
          <w:p>
            <w:pPr>
              <w:pStyle w:val="0"/>
              <w:jc w:val="both"/>
            </w:pPr>
            <w:r>
              <w:rPr>
                <w:sz w:val="20"/>
              </w:rPr>
              <w:t xml:space="preserve">3. Обеспечение деятельности (оказание услуг) государственных учреждений в соответствии с действующим законодательством</w:t>
            </w:r>
          </w:p>
        </w:tc>
      </w:tr>
      <w:tr>
        <w:tc>
          <w:tcPr>
            <w:tcW w:w="454" w:type="dxa"/>
          </w:tcPr>
          <w:p>
            <w:pPr>
              <w:pStyle w:val="0"/>
            </w:pPr>
            <w:r>
              <w:rPr>
                <w:sz w:val="20"/>
              </w:rPr>
              <w:t xml:space="preserve">5</w:t>
            </w:r>
          </w:p>
        </w:tc>
        <w:tc>
          <w:tcPr>
            <w:tcW w:w="2098" w:type="dxa"/>
            <w:vAlign w:val="center"/>
          </w:tcPr>
          <w:p>
            <w:pPr>
              <w:pStyle w:val="0"/>
            </w:pPr>
            <w:r>
              <w:rPr>
                <w:sz w:val="20"/>
              </w:rPr>
              <w:t xml:space="preserve">Сроки и этапы реализации подпрограммы 3</w:t>
            </w:r>
          </w:p>
        </w:tc>
        <w:tc>
          <w:tcPr>
            <w:tcW w:w="6463" w:type="dxa"/>
            <w:vAlign w:val="center"/>
          </w:tcPr>
          <w:p>
            <w:pPr>
              <w:pStyle w:val="0"/>
              <w:jc w:val="both"/>
            </w:pPr>
            <w:r>
              <w:rPr>
                <w:sz w:val="20"/>
              </w:rPr>
              <w:t xml:space="preserve">Реализация государственной программы осуществляется в 2 этапа:</w:t>
            </w:r>
          </w:p>
          <w:p>
            <w:pPr>
              <w:pStyle w:val="0"/>
              <w:jc w:val="both"/>
            </w:pPr>
            <w:r>
              <w:rPr>
                <w:sz w:val="20"/>
              </w:rPr>
              <w:t xml:space="preserve">1 этап: 2014 - 2020 годы;</w:t>
            </w:r>
          </w:p>
          <w:p>
            <w:pPr>
              <w:pStyle w:val="0"/>
              <w:jc w:val="both"/>
            </w:pPr>
            <w:r>
              <w:rPr>
                <w:sz w:val="20"/>
              </w:rPr>
              <w:t xml:space="preserve">2 этап: 2021 - 2025 годы</w:t>
            </w:r>
          </w:p>
        </w:tc>
      </w:tr>
      <w:tr>
        <w:tblPrEx>
          <w:tblBorders>
            <w:insideH w:val="nil"/>
          </w:tblBorders>
        </w:tblPrEx>
        <w:tc>
          <w:tcPr>
            <w:tcW w:w="454" w:type="dxa"/>
            <w:tcBorders>
              <w:bottom w:val="nil"/>
            </w:tcBorders>
          </w:tcPr>
          <w:p>
            <w:pPr>
              <w:pStyle w:val="0"/>
            </w:pPr>
            <w:r>
              <w:rPr>
                <w:sz w:val="20"/>
              </w:rPr>
              <w:t xml:space="preserve">6</w:t>
            </w:r>
          </w:p>
        </w:tc>
        <w:tc>
          <w:tcPr>
            <w:tcW w:w="2098" w:type="dxa"/>
            <w:tcBorders>
              <w:bottom w:val="nil"/>
            </w:tcBorders>
          </w:tcPr>
          <w:p>
            <w:pPr>
              <w:pStyle w:val="0"/>
            </w:pPr>
            <w:r>
              <w:rPr>
                <w:sz w:val="20"/>
              </w:rPr>
              <w:t xml:space="preserve">Объемы бюджетных ассигнований подпрограммы 3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3 в 2014 - 2025 годах за счет средств областного бюджета составит 3088539,5 тыс. рублей, в том числе по годам:</w:t>
            </w:r>
          </w:p>
          <w:p>
            <w:pPr>
              <w:pStyle w:val="0"/>
              <w:jc w:val="both"/>
            </w:pPr>
            <w:r>
              <w:rPr>
                <w:sz w:val="20"/>
              </w:rPr>
              <w:t xml:space="preserve">2014 год - 173979,5 тыс. рублей;</w:t>
            </w:r>
          </w:p>
          <w:p>
            <w:pPr>
              <w:pStyle w:val="0"/>
              <w:jc w:val="both"/>
            </w:pPr>
            <w:r>
              <w:rPr>
                <w:sz w:val="20"/>
              </w:rPr>
              <w:t xml:space="preserve">2015 год - 168020,2 тыс. рублей;</w:t>
            </w:r>
          </w:p>
          <w:p>
            <w:pPr>
              <w:pStyle w:val="0"/>
              <w:jc w:val="both"/>
            </w:pPr>
            <w:r>
              <w:rPr>
                <w:sz w:val="20"/>
              </w:rPr>
              <w:t xml:space="preserve">2016 год - 173811,0 тыс. рублей;</w:t>
            </w:r>
          </w:p>
          <w:p>
            <w:pPr>
              <w:pStyle w:val="0"/>
              <w:jc w:val="both"/>
            </w:pPr>
            <w:r>
              <w:rPr>
                <w:sz w:val="20"/>
              </w:rPr>
              <w:t xml:space="preserve">2017 год - 166875,0 тыс. рублей;</w:t>
            </w:r>
          </w:p>
          <w:p>
            <w:pPr>
              <w:pStyle w:val="0"/>
              <w:jc w:val="both"/>
            </w:pPr>
            <w:r>
              <w:rPr>
                <w:sz w:val="20"/>
              </w:rPr>
              <w:t xml:space="preserve">2018 год - 189851,0 тыс. рублей;</w:t>
            </w:r>
          </w:p>
          <w:p>
            <w:pPr>
              <w:pStyle w:val="0"/>
              <w:jc w:val="both"/>
            </w:pPr>
            <w:r>
              <w:rPr>
                <w:sz w:val="20"/>
              </w:rPr>
              <w:t xml:space="preserve">2019 год - 221492,9 тыс. рублей;</w:t>
            </w:r>
          </w:p>
          <w:p>
            <w:pPr>
              <w:pStyle w:val="0"/>
              <w:jc w:val="both"/>
            </w:pPr>
            <w:r>
              <w:rPr>
                <w:sz w:val="20"/>
              </w:rPr>
              <w:t xml:space="preserve">2020 год - 271986,5 тыс. рублей;</w:t>
            </w:r>
          </w:p>
          <w:p>
            <w:pPr>
              <w:pStyle w:val="0"/>
              <w:jc w:val="both"/>
            </w:pPr>
            <w:r>
              <w:rPr>
                <w:sz w:val="20"/>
              </w:rPr>
              <w:t xml:space="preserve">2021 год - 275190,5 тыс. рублей;</w:t>
            </w:r>
          </w:p>
          <w:p>
            <w:pPr>
              <w:pStyle w:val="0"/>
              <w:jc w:val="both"/>
            </w:pPr>
            <w:r>
              <w:rPr>
                <w:sz w:val="20"/>
              </w:rPr>
              <w:t xml:space="preserve">2022 год - 352950,9 тыс. рублей;</w:t>
            </w:r>
          </w:p>
          <w:p>
            <w:pPr>
              <w:pStyle w:val="0"/>
              <w:jc w:val="both"/>
            </w:pPr>
            <w:r>
              <w:rPr>
                <w:sz w:val="20"/>
              </w:rPr>
              <w:t xml:space="preserve">2023 год - 348750,6 тыс. рублей;</w:t>
            </w:r>
          </w:p>
          <w:p>
            <w:pPr>
              <w:pStyle w:val="0"/>
              <w:jc w:val="both"/>
            </w:pPr>
            <w:r>
              <w:rPr>
                <w:sz w:val="20"/>
              </w:rPr>
              <w:t xml:space="preserve">2024 год - 366112,1 тыс. рублей;</w:t>
            </w:r>
          </w:p>
          <w:p>
            <w:pPr>
              <w:pStyle w:val="0"/>
              <w:jc w:val="both"/>
            </w:pPr>
            <w:r>
              <w:rPr>
                <w:sz w:val="20"/>
              </w:rPr>
              <w:t xml:space="preserve">2025 год - 379519,3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294"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tc>
      </w:tr>
      <w:tr>
        <w:tc>
          <w:tcPr>
            <w:tcW w:w="454" w:type="dxa"/>
          </w:tcPr>
          <w:p>
            <w:pPr>
              <w:pStyle w:val="0"/>
            </w:pPr>
            <w:r>
              <w:rPr>
                <w:sz w:val="20"/>
              </w:rPr>
              <w:t xml:space="preserve">7</w:t>
            </w:r>
          </w:p>
        </w:tc>
        <w:tc>
          <w:tcPr>
            <w:tcW w:w="2098" w:type="dxa"/>
            <w:vAlign w:val="bottom"/>
          </w:tcPr>
          <w:p>
            <w:pPr>
              <w:pStyle w:val="0"/>
            </w:pPr>
            <w:r>
              <w:rPr>
                <w:sz w:val="20"/>
              </w:rPr>
              <w:t xml:space="preserve">Конечные результаты реализации подпрограммы 3</w:t>
            </w:r>
          </w:p>
        </w:tc>
        <w:tc>
          <w:tcPr>
            <w:tcW w:w="6463" w:type="dxa"/>
          </w:tcPr>
          <w:p>
            <w:pPr>
              <w:pStyle w:val="0"/>
              <w:jc w:val="both"/>
            </w:pPr>
            <w:r>
              <w:rPr>
                <w:sz w:val="20"/>
              </w:rPr>
              <w:t xml:space="preserve">Обеспечение среднего уровня достижения целевых показателей государственной программы не менее 95 процентов</w:t>
            </w:r>
          </w:p>
        </w:tc>
      </w:tr>
    </w:tbl>
    <w:p>
      <w:pPr>
        <w:pStyle w:val="0"/>
        <w:jc w:val="both"/>
      </w:pPr>
      <w:r>
        <w:rPr>
          <w:sz w:val="20"/>
        </w:rPr>
      </w:r>
    </w:p>
    <w:p>
      <w:pPr>
        <w:pStyle w:val="2"/>
        <w:outlineLvl w:val="2"/>
        <w:jc w:val="center"/>
      </w:pPr>
      <w:r>
        <w:rPr>
          <w:sz w:val="20"/>
        </w:rPr>
        <w:t xml:space="preserve">1. Общая характеристика сферы реализации подпрограммы 3</w:t>
      </w:r>
    </w:p>
    <w:p>
      <w:pPr>
        <w:pStyle w:val="0"/>
        <w:jc w:val="both"/>
      </w:pPr>
      <w:r>
        <w:rPr>
          <w:sz w:val="20"/>
        </w:rPr>
      </w:r>
    </w:p>
    <w:p>
      <w:pPr>
        <w:pStyle w:val="0"/>
        <w:ind w:firstLine="540"/>
        <w:jc w:val="both"/>
      </w:pPr>
      <w:r>
        <w:rPr>
          <w:sz w:val="20"/>
        </w:rPr>
        <w:t xml:space="preserve">Общее управление реализацией государственной программы осуществляется министерством строительства Белгородской области совместно с министерством жилищно-коммунального хозяйства области.</w:t>
      </w:r>
    </w:p>
    <w:p>
      <w:pPr>
        <w:pStyle w:val="0"/>
        <w:jc w:val="both"/>
      </w:pPr>
      <w:r>
        <w:rPr>
          <w:sz w:val="20"/>
        </w:rPr>
        <w:t xml:space="preserve">(в ред. </w:t>
      </w:r>
      <w:hyperlink w:history="0" r:id="rId29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Министерство строительства Белгородской области (далее - министерство) является органом исполнительной власти Белгородской области, который осуществляет свою деятельность в соответствии с </w:t>
      </w:r>
      <w:hyperlink w:history="0" r:id="rId296" w:tooltip="Постановление правительства Белгородской обл. от 20.08.2012 N 346-пп (ред. от 20.12.2021) &quot;Об утверждении Положения о министерстве строительства Белгородской области&quot; {КонсультантПлюс}">
        <w:r>
          <w:rPr>
            <w:sz w:val="20"/>
            <w:color w:val="0000ff"/>
          </w:rPr>
          <w:t xml:space="preserve">Положением</w:t>
        </w:r>
      </w:hyperlink>
      <w:r>
        <w:rPr>
          <w:sz w:val="20"/>
        </w:rPr>
        <w:t xml:space="preserve"> о министерстве строительства Белгородской области, утвержденным постановлением Правительства Белгородской области от 20 августа 2012 года N 346-пп.</w:t>
      </w:r>
    </w:p>
    <w:p>
      <w:pPr>
        <w:pStyle w:val="0"/>
        <w:jc w:val="both"/>
      </w:pPr>
      <w:r>
        <w:rPr>
          <w:sz w:val="20"/>
        </w:rPr>
        <w:t xml:space="preserve">(в ред. </w:t>
      </w:r>
      <w:hyperlink w:history="0" r:id="rId29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Целью деятельности министерства является проведение единой государственной политики и осуществление управления в строительстве и транспорте области, а также координация деятельности в этой сфере иных органов исполнительной власти, государственных учреждений и предприятий области.</w:t>
      </w:r>
    </w:p>
    <w:p>
      <w:pPr>
        <w:pStyle w:val="0"/>
        <w:jc w:val="both"/>
      </w:pPr>
      <w:r>
        <w:rPr>
          <w:sz w:val="20"/>
        </w:rPr>
        <w:t xml:space="preserve">(в ред. </w:t>
      </w:r>
      <w:hyperlink w:history="0" r:id="rId29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Основными направлениями деятельности министерства являются:</w:t>
      </w:r>
    </w:p>
    <w:p>
      <w:pPr>
        <w:pStyle w:val="0"/>
        <w:jc w:val="both"/>
      </w:pPr>
      <w:r>
        <w:rPr>
          <w:sz w:val="20"/>
        </w:rPr>
        <w:t xml:space="preserve">(в ред. </w:t>
      </w:r>
      <w:hyperlink w:history="0" r:id="rId29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обеспечение комплексного социально-экономического развития области в сферах строительства и транспорта;</w:t>
      </w:r>
    </w:p>
    <w:p>
      <w:pPr>
        <w:pStyle w:val="0"/>
        <w:spacing w:before="200" w:line-rule="auto"/>
        <w:ind w:firstLine="540"/>
        <w:jc w:val="both"/>
      </w:pPr>
      <w:r>
        <w:rPr>
          <w:sz w:val="20"/>
        </w:rPr>
        <w:t xml:space="preserve">- создание рынка доступного и комфортного жилья, условий для приведения существующего жилищного фонда в соответствие со стандартами качества, обеспечивающими комфортные условия проживания;</w:t>
      </w:r>
    </w:p>
    <w:p>
      <w:pPr>
        <w:pStyle w:val="0"/>
        <w:spacing w:before="200" w:line-rule="auto"/>
        <w:ind w:firstLine="540"/>
        <w:jc w:val="both"/>
      </w:pPr>
      <w:r>
        <w:rPr>
          <w:sz w:val="20"/>
        </w:rPr>
        <w:t xml:space="preserve">- развитие материально-технической базы отраслей социальной сферы;</w:t>
      </w:r>
    </w:p>
    <w:p>
      <w:pPr>
        <w:pStyle w:val="0"/>
        <w:spacing w:before="200" w:line-rule="auto"/>
        <w:ind w:firstLine="540"/>
        <w:jc w:val="both"/>
      </w:pPr>
      <w:r>
        <w:rPr>
          <w:sz w:val="20"/>
        </w:rPr>
        <w:t xml:space="preserve">- создание благоприятного инвестиционного и предпринимательского климата для развития конкурентоспособных производств на предприятиях строительного комплекса;</w:t>
      </w:r>
    </w:p>
    <w:p>
      <w:pPr>
        <w:pStyle w:val="0"/>
        <w:spacing w:before="200" w:line-rule="auto"/>
        <w:ind w:firstLine="540"/>
        <w:jc w:val="both"/>
      </w:pPr>
      <w:r>
        <w:rPr>
          <w:sz w:val="20"/>
        </w:rPr>
        <w:t xml:space="preserve">- развитие транспортной инфраструктуры и благоустройство населенных пунктов области.</w:t>
      </w:r>
    </w:p>
    <w:p>
      <w:pPr>
        <w:pStyle w:val="0"/>
        <w:spacing w:before="200" w:line-rule="auto"/>
        <w:ind w:firstLine="540"/>
        <w:jc w:val="both"/>
      </w:pPr>
      <w:r>
        <w:rPr>
          <w:sz w:val="20"/>
        </w:rPr>
        <w:t xml:space="preserve">В рамках возложенных полномочий министерство разрабатывает прогнозы социально-экономического развития области в части определения общего объема инвестиций в основной капитал, развития производства строительных материалов, жилищного и дорожного строительства, железнодорожного и дорожного строительства, железнодорожного и воздушного транспорта; выступает государственным заказчиком - координатором разработки и реализации программ строительства, реконструкции и капитального ремонта объектов социальной сферы и инженерной инфраструктуры, обеспечения населения чистой питьевой водой, контролирует их исполнение и финансирование; выполняет функции организатора мероприятий по реализации на территории области приоритетного национального проекта "Доступное и комфортное жилье - гражданам России"; исполняет функции координатора разработки инновационных программ и проектов в сфере развития предприятий промышленности строительных материалов и стройиндустрии; осуществляет выполнение возложенных функций по реализации подпрограмм "Выполнение государственных обязательств по обеспечению жильем категорий граждан, установленных федеральным законодательством", "Обеспечение жильем молодых семей", "Стимулирование программ развития жилищного строительства субъектов Российской Федерации" федеральной целевой программы "Жилище" на 2011 - 2015 годы, переданных Российской Федерацией полномочий по обеспечению жильем категорий граждан, определенных федеральными законами от 27 мая 1998 года </w:t>
      </w:r>
      <w:hyperlink w:history="0" r:id="rId300" w:tooltip="Федеральный закон от 27.05.1998 N 76-ФЗ (ред. от 29.12.2022) &quot;О статусе военнослужащих&quot; {КонсультантПлюс}">
        <w:r>
          <w:rPr>
            <w:sz w:val="20"/>
            <w:color w:val="0000ff"/>
          </w:rPr>
          <w:t xml:space="preserve">N 76-ФЗ</w:t>
        </w:r>
      </w:hyperlink>
      <w:r>
        <w:rPr>
          <w:sz w:val="20"/>
        </w:rPr>
        <w:t xml:space="preserve"> "О статусе военнослужащих", от 12 января 1995 года </w:t>
      </w:r>
      <w:hyperlink w:history="0" r:id="rId301"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02"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 выполняет функции по контролю и надзору в области долевого строительства многоквартирных домов и (или) иных объектов недвижимости, проводит проверки деятельности органов местного самоуправления по осуществлению переданных полномочий в данной сфере, оказывает консультационную и методическую помощь; организует и координирует разработку и реализацию программ дорожных работ и развития транспортной отрасли области, контролирует ход выполнения этих программ и правильность расходования бюджетных средств в данной сфере; координирует транспортное обслуживание населения воздушным,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организует проведение государственной экспертизы проектной документации и результатов инженерных изысканий; проводит работу по недопущению преднамеренного и фиктивного банкротства предприятий, а также финансовому оздоровлению платежеспособных подведомственных организаций и предприятий; организует проведение проверки достоверности определения сметной стоимости объектов капитального строительства, строительство, реконструкция и капитальный ремонт которых финансируется с привлечением средств областного бюджета. Реализация вышеуказанных мероприятий направлена на обеспечение комплексного социально-экономического развития области в сферах строительства и транспорта.</w:t>
      </w:r>
    </w:p>
    <w:p>
      <w:pPr>
        <w:pStyle w:val="0"/>
        <w:jc w:val="both"/>
      </w:pPr>
      <w:r>
        <w:rPr>
          <w:sz w:val="20"/>
        </w:rPr>
        <w:t xml:space="preserve">(в ред. </w:t>
      </w:r>
      <w:hyperlink w:history="0" r:id="rId30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Министерство взаимодействует с уполномоченными территориальными органами федеральных органов исполнительной власти, органами исполнительной власти области, органами местного самоуправления муниципальных районов и городских округов, с предприятиями и организациями независимо от их организационно-правовой формы и формы собственности, общественными объединениями и другими организациями.</w:t>
      </w:r>
    </w:p>
    <w:p>
      <w:pPr>
        <w:pStyle w:val="0"/>
        <w:jc w:val="both"/>
      </w:pPr>
      <w:r>
        <w:rPr>
          <w:sz w:val="20"/>
        </w:rPr>
        <w:t xml:space="preserve">(в ред. </w:t>
      </w:r>
      <w:hyperlink w:history="0" r:id="rId30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В целях повышения эффективности производства, реализации высокотехнологичных проектов, выпуска недорогих высококачественных строительных материалов, изделий и конструкций </w:t>
      </w:r>
      <w:hyperlink w:history="0" r:id="rId305" w:tooltip="Постановление правительства Белгородской обл. от 23.01.2012 N 24-пп &quot;Об утверждении Стратегии развития промышленности строительных материалов и индустриального домостроения Белгородской области до 2020 года&quot; {КонсультантПлюс}">
        <w:r>
          <w:rPr>
            <w:sz w:val="20"/>
            <w:color w:val="0000ff"/>
          </w:rPr>
          <w:t xml:space="preserve">постановлением</w:t>
        </w:r>
      </w:hyperlink>
      <w:r>
        <w:rPr>
          <w:sz w:val="20"/>
        </w:rPr>
        <w:t xml:space="preserve"> Правительства Белгородской области от 23 января 2012 года N 24-пп утверждена Стратегия развития промышленности строительных материалов и индустриального домостроения Белгородской области на период до 2020 года.</w:t>
      </w:r>
    </w:p>
    <w:p>
      <w:pPr>
        <w:pStyle w:val="0"/>
        <w:spacing w:before="200" w:line-rule="auto"/>
        <w:ind w:firstLine="540"/>
        <w:jc w:val="both"/>
      </w:pPr>
      <w:r>
        <w:rPr>
          <w:sz w:val="20"/>
        </w:rPr>
        <w:t xml:space="preserve">Кроме того, в рамках проектного управления министерство курирует реализацию ряда проектов. Наиболее значимые из них:</w:t>
      </w:r>
    </w:p>
    <w:p>
      <w:pPr>
        <w:pStyle w:val="0"/>
        <w:jc w:val="both"/>
      </w:pPr>
      <w:r>
        <w:rPr>
          <w:sz w:val="20"/>
        </w:rPr>
        <w:t xml:space="preserve">(в ред. </w:t>
      </w:r>
      <w:hyperlink w:history="0" r:id="rId30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"Реконструкция аэропорта в г. Белгороде", целью проекта является обеспечение условий для выполнения не менее 22 рейсов в сутки, бюджет проекта составляет более 5 млрд рублей;</w:t>
      </w:r>
    </w:p>
    <w:p>
      <w:pPr>
        <w:pStyle w:val="0"/>
        <w:spacing w:before="200" w:line-rule="auto"/>
        <w:ind w:firstLine="540"/>
        <w:jc w:val="both"/>
      </w:pPr>
      <w:r>
        <w:rPr>
          <w:sz w:val="20"/>
        </w:rPr>
        <w:t xml:space="preserve">- "Реконструкция автодороги "Белгород - Павловск" в с. Дальняя Игуменка и с. Клиновец Корочанского района", целью проекта является создание условий для безопасного дорожного движения на автодороге "Белгород - Павловск", бюджет проекта - более 1 млрд рублей;</w:t>
      </w:r>
    </w:p>
    <w:p>
      <w:pPr>
        <w:pStyle w:val="0"/>
        <w:spacing w:before="200" w:line-rule="auto"/>
        <w:ind w:firstLine="540"/>
        <w:jc w:val="both"/>
      </w:pPr>
      <w:r>
        <w:rPr>
          <w:sz w:val="20"/>
        </w:rPr>
        <w:t xml:space="preserve">- "Строительство спортивного парка в г. Валуйки", целью проекта является создание условий для единовременного занятия активными видами спорта не менее 200 жителей Валуйского городского округа и территорий прилегающих районов, бюджет проекта - 725,3 млн рублей;</w:t>
      </w:r>
    </w:p>
    <w:p>
      <w:pPr>
        <w:pStyle w:val="0"/>
        <w:spacing w:before="200" w:line-rule="auto"/>
        <w:ind w:firstLine="540"/>
        <w:jc w:val="both"/>
      </w:pPr>
      <w:r>
        <w:rPr>
          <w:sz w:val="20"/>
        </w:rPr>
        <w:t xml:space="preserve">- "Обеспечение жильем ветеранов Великой Отечественной войны, членов семей погибших (умерших) инвалидов и участников Великой Отечественной войны, нуждающихся в улучшении жилищных условий", целью проекта является предоставление жилья 360 участникам Великой Отечественной войны к концу января 2013 года, бюджет проекта - 356,4 млн рублей.</w:t>
      </w:r>
    </w:p>
    <w:p>
      <w:pPr>
        <w:pStyle w:val="0"/>
        <w:spacing w:before="200" w:line-rule="auto"/>
        <w:ind w:firstLine="540"/>
        <w:jc w:val="both"/>
      </w:pPr>
      <w:r>
        <w:rPr>
          <w:sz w:val="20"/>
        </w:rPr>
        <w:t xml:space="preserve">Управление реализацией подпрограммы 2 государственной программы осуществляется министерством жилищно-коммунального хозяйства Белгородской области.</w:t>
      </w:r>
    </w:p>
    <w:p>
      <w:pPr>
        <w:pStyle w:val="0"/>
        <w:jc w:val="both"/>
      </w:pPr>
      <w:r>
        <w:rPr>
          <w:sz w:val="20"/>
        </w:rPr>
        <w:t xml:space="preserve">(в ред. </w:t>
      </w:r>
      <w:hyperlink w:history="0" r:id="rId30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Министерство жилищно-коммунального хозяйства области осуществляет свою деятельность в соответствии с </w:t>
      </w:r>
      <w:hyperlink w:history="0" r:id="rId308" w:tooltip="Постановление Правительства Белгородской обл. от 22.06.2015 N 246-пп (ред. от 04.10.2021) &quot;Об утверждении Положения о департаменте жилищно-коммунального хозяйства Белгородской области&quot; ------------ Утратил силу или отменен {КонсультантПлюс}">
        <w:r>
          <w:rPr>
            <w:sz w:val="20"/>
            <w:color w:val="0000ff"/>
          </w:rPr>
          <w:t xml:space="preserve">Положением</w:t>
        </w:r>
      </w:hyperlink>
      <w:r>
        <w:rPr>
          <w:sz w:val="20"/>
        </w:rPr>
        <w:t xml:space="preserve"> о министерстве жилищно-коммунального хозяйства Белгородской области, утвержденным постановлением Правительства Белгородской области от 22 июня 2015 года N 246-пп.</w:t>
      </w:r>
    </w:p>
    <w:p>
      <w:pPr>
        <w:pStyle w:val="0"/>
        <w:jc w:val="both"/>
      </w:pPr>
      <w:r>
        <w:rPr>
          <w:sz w:val="20"/>
        </w:rPr>
        <w:t xml:space="preserve">(в ред. </w:t>
      </w:r>
      <w:hyperlink w:history="0" r:id="rId30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Приоритетными задачами в сфере жилищно-коммунального хозяйства остаются улучшение жилищных условий граждан путем проведения капитального ремонта многоквартирных домов, переселения граждан из аварийного жилья; энергосбережение и повышение энергетической эффективности; уменьшение негативного воздействия на окружающую среду при захоронении отходов путем применения технологий обращения с отходами - мусоросортировочных комплексов.</w:t>
      </w:r>
    </w:p>
    <w:p>
      <w:pPr>
        <w:pStyle w:val="0"/>
        <w:spacing w:before="200" w:line-rule="auto"/>
        <w:ind w:firstLine="540"/>
        <w:jc w:val="both"/>
      </w:pPr>
      <w:r>
        <w:rPr>
          <w:sz w:val="20"/>
        </w:rPr>
        <w:t xml:space="preserve">Контрольную и надзорную функции в сфере жилищно-коммунального хозяйства осуществляет управление государственного жилищного надзора Белгородской области, являющееся органом исполнительной власти Белгородской области и действующее в соответствии с </w:t>
      </w:r>
      <w:hyperlink w:history="0" r:id="rId310" w:tooltip="Постановление Правительства Белгородской обл. от 09.02.2015 N 44-пп (ред. от 12.12.2022) &quot;Об утверждении положения об управлении государственного жилищного надзора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9 февраля 2015 года N 44-пп "Об утверждении положения об управлении государственного жилищного надзора Белгородской области".</w:t>
      </w:r>
    </w:p>
    <w:p>
      <w:pPr>
        <w:pStyle w:val="0"/>
        <w:jc w:val="both"/>
      </w:pPr>
      <w:r>
        <w:rPr>
          <w:sz w:val="20"/>
        </w:rPr>
      </w:r>
    </w:p>
    <w:p>
      <w:pPr>
        <w:pStyle w:val="2"/>
        <w:outlineLvl w:val="2"/>
        <w:jc w:val="center"/>
      </w:pPr>
      <w:r>
        <w:rPr>
          <w:sz w:val="20"/>
        </w:rPr>
        <w:t xml:space="preserve">2. Цель, задачи, сроки и этапы реализации подпрограммы 3</w:t>
      </w:r>
    </w:p>
    <w:p>
      <w:pPr>
        <w:pStyle w:val="0"/>
        <w:jc w:val="both"/>
      </w:pPr>
      <w:r>
        <w:rPr>
          <w:sz w:val="20"/>
        </w:rPr>
      </w:r>
    </w:p>
    <w:p>
      <w:pPr>
        <w:pStyle w:val="0"/>
        <w:ind w:firstLine="540"/>
        <w:jc w:val="both"/>
      </w:pPr>
      <w:r>
        <w:rPr>
          <w:sz w:val="20"/>
        </w:rPr>
        <w:t xml:space="preserve">Реализация подпрограммы 3 позволит обеспечить решение поставленных задач государственной программы, достигнуть цели и получить конечные результаты, предусмотренные государственной программой и входящими в ее состав подпрограммами.</w:t>
      </w:r>
    </w:p>
    <w:p>
      <w:pPr>
        <w:pStyle w:val="0"/>
        <w:spacing w:before="200" w:line-rule="auto"/>
        <w:ind w:firstLine="540"/>
        <w:jc w:val="both"/>
      </w:pPr>
      <w:r>
        <w:rPr>
          <w:sz w:val="20"/>
        </w:rPr>
        <w:t xml:space="preserve">Основная цель подпрограммы 3 - обеспечение эффективной и результативной деятельности органов государственной и исполнительной власти Белгородской области в сфере развития жилищного строительства и жилищно-коммунального хозяйства.</w:t>
      </w:r>
    </w:p>
    <w:p>
      <w:pPr>
        <w:pStyle w:val="0"/>
        <w:spacing w:before="200" w:line-rule="auto"/>
        <w:ind w:firstLine="540"/>
        <w:jc w:val="both"/>
      </w:pPr>
      <w:r>
        <w:rPr>
          <w:sz w:val="20"/>
        </w:rPr>
        <w:t xml:space="preserve">В процессе реализации подпрограммы 3 планируется решение следующих задач:</w:t>
      </w:r>
    </w:p>
    <w:p>
      <w:pPr>
        <w:pStyle w:val="0"/>
        <w:spacing w:before="200" w:line-rule="auto"/>
        <w:ind w:firstLine="540"/>
        <w:jc w:val="both"/>
      </w:pPr>
      <w:r>
        <w:rPr>
          <w:sz w:val="20"/>
        </w:rPr>
        <w:t xml:space="preserve">1) исполнение государственных функций органами исполнительной власти области в сфере жилищного строительства и жилищно-коммунального хозяйства в соответствии с действующим законодательством;</w:t>
      </w:r>
    </w:p>
    <w:p>
      <w:pPr>
        <w:pStyle w:val="0"/>
        <w:spacing w:before="200" w:line-rule="auto"/>
        <w:ind w:firstLine="540"/>
        <w:jc w:val="both"/>
      </w:pPr>
      <w:r>
        <w:rPr>
          <w:sz w:val="20"/>
        </w:rPr>
        <w:t xml:space="preserve">2) обеспечение функций органами местного самоуправления по контролю и надзору в области долевого строительства в соответствии с действующим законодательством;</w:t>
      </w:r>
    </w:p>
    <w:p>
      <w:pPr>
        <w:pStyle w:val="0"/>
        <w:spacing w:before="200" w:line-rule="auto"/>
        <w:ind w:firstLine="540"/>
        <w:jc w:val="both"/>
      </w:pPr>
      <w:r>
        <w:rPr>
          <w:sz w:val="20"/>
        </w:rPr>
        <w:t xml:space="preserve">3) обеспечение деятельности (оказание услуг) государственных учреждений в соответствии с действующим законодательством. Кроме этого, деятельность ОГБУ "Управление капитального строительства Белгородской области", ОГБУ "Центр социальных инвестиций и строительства", ГАУ БО "Управление государственной экспертизы", ГОАУ БО "Учебно-курсовой комбинат" также обеспечивает реализацию положений государственной программы.</w:t>
      </w:r>
    </w:p>
    <w:p>
      <w:pPr>
        <w:pStyle w:val="0"/>
        <w:spacing w:before="200" w:line-rule="auto"/>
        <w:ind w:firstLine="540"/>
        <w:jc w:val="both"/>
      </w:pPr>
      <w:r>
        <w:rPr>
          <w:sz w:val="20"/>
        </w:rPr>
        <w:t xml:space="preserve">Сроки реализации подпрограммы 3 осуществляются в 2 этапа:</w:t>
      </w:r>
    </w:p>
    <w:p>
      <w:pPr>
        <w:pStyle w:val="0"/>
        <w:spacing w:before="200" w:line-rule="auto"/>
        <w:ind w:firstLine="540"/>
        <w:jc w:val="both"/>
      </w:pPr>
      <w:r>
        <w:rPr>
          <w:sz w:val="20"/>
        </w:rPr>
        <w:t xml:space="preserve">1 этап - 2014 - 2020 годы;</w:t>
      </w:r>
    </w:p>
    <w:p>
      <w:pPr>
        <w:pStyle w:val="0"/>
        <w:spacing w:before="200" w:line-rule="auto"/>
        <w:ind w:firstLine="540"/>
        <w:jc w:val="both"/>
      </w:pPr>
      <w:r>
        <w:rPr>
          <w:sz w:val="20"/>
        </w:rPr>
        <w:t xml:space="preserve">2 этап - 2021 - 2025 годы.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3</w:t>
      </w:r>
    </w:p>
    <w:p>
      <w:pPr>
        <w:pStyle w:val="0"/>
        <w:jc w:val="both"/>
      </w:pPr>
      <w:r>
        <w:rPr>
          <w:sz w:val="20"/>
        </w:rPr>
      </w:r>
    </w:p>
    <w:p>
      <w:pPr>
        <w:pStyle w:val="0"/>
        <w:ind w:firstLine="540"/>
        <w:jc w:val="both"/>
      </w:pPr>
      <w:r>
        <w:rPr>
          <w:sz w:val="20"/>
        </w:rPr>
        <w:t xml:space="preserve">Подпрограмма 3 носит вспомогательный характер и обеспечивает достижение ожидаемых результатов реализации государственной программы посредством финансирования расходов участников подпрограммы 3 по выполнению ими функций, связанных с реализацией программных мероприятий в сфере жилищного строительства и коммунального хозяйства области.</w:t>
      </w:r>
    </w:p>
    <w:p>
      <w:pPr>
        <w:pStyle w:val="0"/>
        <w:spacing w:before="200" w:line-rule="auto"/>
        <w:ind w:firstLine="540"/>
        <w:jc w:val="both"/>
      </w:pPr>
      <w:r>
        <w:rPr>
          <w:sz w:val="20"/>
        </w:rPr>
        <w:t xml:space="preserve">В рамках решения задачи 1 "Исполнение государственных функций органами исполнительной власти области в сфере жилищного строительства и жилищно-коммунального хозяйства в соответствии с действующим законодательством" будут реализовываться основные - мероприятия 3.1 "Обеспечение функций органов власти Белгородской области, в том числе территориальных органов" и 3.4 "Расходы на выплаты по оплате труда заместителей высшего должностного лица субъекта Российской Федерации".</w:t>
      </w:r>
    </w:p>
    <w:p>
      <w:pPr>
        <w:pStyle w:val="0"/>
        <w:spacing w:before="200" w:line-rule="auto"/>
        <w:ind w:firstLine="540"/>
        <w:jc w:val="both"/>
      </w:pPr>
      <w:r>
        <w:rPr>
          <w:sz w:val="20"/>
        </w:rPr>
        <w:t xml:space="preserve">В рамках решения задачи 2 "Обеспечение функций органами местного самоуправления по контролю и надзору в области долевого строительства в соответствии с действующим законодательством" будет реализовываться основное мероприятие 3.2 "Субвенции на осуществление контроля и надзора в области долевого строительства многоквартирных домов и (или) иных объектов недвижимости".</w:t>
      </w:r>
    </w:p>
    <w:p>
      <w:pPr>
        <w:pStyle w:val="0"/>
        <w:spacing w:before="200" w:line-rule="auto"/>
        <w:ind w:firstLine="540"/>
        <w:jc w:val="both"/>
      </w:pPr>
      <w:r>
        <w:rPr>
          <w:sz w:val="20"/>
        </w:rPr>
        <w:t xml:space="preserve">В рамках решения задачи 3 "Обеспечение деятельности (оказание услуг) государственных учреждений в соответствии с действующим законодательством" будет реализовываться основное мероприятие 3.3 "Обеспечение деятельности (оказание услуг) государственных учреждений (организаций)".</w:t>
      </w:r>
    </w:p>
    <w:p>
      <w:pPr>
        <w:pStyle w:val="0"/>
        <w:jc w:val="both"/>
      </w:pPr>
      <w:r>
        <w:rPr>
          <w:sz w:val="20"/>
        </w:rPr>
      </w:r>
    </w:p>
    <w:p>
      <w:pPr>
        <w:pStyle w:val="2"/>
        <w:outlineLvl w:val="2"/>
        <w:jc w:val="center"/>
      </w:pPr>
      <w:r>
        <w:rPr>
          <w:sz w:val="20"/>
        </w:rPr>
        <w:t xml:space="preserve">4. Прогноз конечных результатов подпрограммы 3.</w:t>
      </w:r>
    </w:p>
    <w:p>
      <w:pPr>
        <w:pStyle w:val="2"/>
        <w:jc w:val="center"/>
      </w:pPr>
      <w:r>
        <w:rPr>
          <w:sz w:val="20"/>
        </w:rPr>
        <w:t xml:space="preserve">Перечень показателей подпрограммы 3</w:t>
      </w:r>
    </w:p>
    <w:p>
      <w:pPr>
        <w:pStyle w:val="0"/>
        <w:jc w:val="both"/>
      </w:pPr>
      <w:r>
        <w:rPr>
          <w:sz w:val="20"/>
        </w:rPr>
      </w:r>
    </w:p>
    <w:p>
      <w:pPr>
        <w:pStyle w:val="0"/>
        <w:ind w:firstLine="540"/>
        <w:jc w:val="both"/>
      </w:pPr>
      <w:r>
        <w:rPr>
          <w:sz w:val="20"/>
        </w:rPr>
        <w:t xml:space="preserve">Показателем конечного результата подпрограммы 3 является обеспечение среднего уровня достижения целевых показателей государственной программы не менее 95 процентов.</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подпрограммы 3 представлены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3</w:t>
      </w:r>
    </w:p>
    <w:p>
      <w:pPr>
        <w:pStyle w:val="0"/>
        <w:jc w:val="both"/>
      </w:pPr>
      <w:r>
        <w:rPr>
          <w:sz w:val="20"/>
        </w:rPr>
      </w:r>
    </w:p>
    <w:p>
      <w:pPr>
        <w:pStyle w:val="0"/>
        <w:ind w:firstLine="540"/>
        <w:jc w:val="both"/>
      </w:pPr>
      <w:r>
        <w:rPr>
          <w:sz w:val="20"/>
        </w:rPr>
        <w:t xml:space="preserve">Общий объем финансирования подпрограммы 3 в 2014 - 2025 годах за счет средств областного бюджета составит 3088539,5 тыс. рублей, в том числе по годам:</w:t>
      </w:r>
    </w:p>
    <w:p>
      <w:pPr>
        <w:pStyle w:val="0"/>
        <w:spacing w:before="200" w:line-rule="auto"/>
        <w:ind w:firstLine="540"/>
        <w:jc w:val="both"/>
      </w:pPr>
      <w:r>
        <w:rPr>
          <w:sz w:val="20"/>
        </w:rPr>
        <w:t xml:space="preserve">2014 год - 173979,5 тыс. рублей;</w:t>
      </w:r>
    </w:p>
    <w:p>
      <w:pPr>
        <w:pStyle w:val="0"/>
        <w:spacing w:before="200" w:line-rule="auto"/>
        <w:ind w:firstLine="540"/>
        <w:jc w:val="both"/>
      </w:pPr>
      <w:r>
        <w:rPr>
          <w:sz w:val="20"/>
        </w:rPr>
        <w:t xml:space="preserve">2015 год - 168020,2 тыс. рублей;</w:t>
      </w:r>
    </w:p>
    <w:p>
      <w:pPr>
        <w:pStyle w:val="0"/>
        <w:spacing w:before="200" w:line-rule="auto"/>
        <w:ind w:firstLine="540"/>
        <w:jc w:val="both"/>
      </w:pPr>
      <w:r>
        <w:rPr>
          <w:sz w:val="20"/>
        </w:rPr>
        <w:t xml:space="preserve">2016 год - 173811,0 тыс. рублей;</w:t>
      </w:r>
    </w:p>
    <w:p>
      <w:pPr>
        <w:pStyle w:val="0"/>
        <w:spacing w:before="200" w:line-rule="auto"/>
        <w:ind w:firstLine="540"/>
        <w:jc w:val="both"/>
      </w:pPr>
      <w:r>
        <w:rPr>
          <w:sz w:val="20"/>
        </w:rPr>
        <w:t xml:space="preserve">2017 год - 166875,0 тыс. рублей;</w:t>
      </w:r>
    </w:p>
    <w:p>
      <w:pPr>
        <w:pStyle w:val="0"/>
        <w:spacing w:before="200" w:line-rule="auto"/>
        <w:ind w:firstLine="540"/>
        <w:jc w:val="both"/>
      </w:pPr>
      <w:r>
        <w:rPr>
          <w:sz w:val="20"/>
        </w:rPr>
        <w:t xml:space="preserve">2018 год - 189851,0 тыс. рублей;</w:t>
      </w:r>
    </w:p>
    <w:p>
      <w:pPr>
        <w:pStyle w:val="0"/>
        <w:spacing w:before="200" w:line-rule="auto"/>
        <w:ind w:firstLine="540"/>
        <w:jc w:val="both"/>
      </w:pPr>
      <w:r>
        <w:rPr>
          <w:sz w:val="20"/>
        </w:rPr>
        <w:t xml:space="preserve">2019 год - 221492,9 тыс. рублей;</w:t>
      </w:r>
    </w:p>
    <w:p>
      <w:pPr>
        <w:pStyle w:val="0"/>
        <w:spacing w:before="200" w:line-rule="auto"/>
        <w:ind w:firstLine="540"/>
        <w:jc w:val="both"/>
      </w:pPr>
      <w:r>
        <w:rPr>
          <w:sz w:val="20"/>
        </w:rPr>
        <w:t xml:space="preserve">2020 год - 271986,5 тыс. рублей;</w:t>
      </w:r>
    </w:p>
    <w:p>
      <w:pPr>
        <w:pStyle w:val="0"/>
        <w:spacing w:before="200" w:line-rule="auto"/>
        <w:ind w:firstLine="540"/>
        <w:jc w:val="both"/>
      </w:pPr>
      <w:r>
        <w:rPr>
          <w:sz w:val="20"/>
        </w:rPr>
        <w:t xml:space="preserve">2021 год - 275190,5 тыс. рублей;</w:t>
      </w:r>
    </w:p>
    <w:p>
      <w:pPr>
        <w:pStyle w:val="0"/>
        <w:spacing w:before="200" w:line-rule="auto"/>
        <w:ind w:firstLine="540"/>
        <w:jc w:val="both"/>
      </w:pPr>
      <w:r>
        <w:rPr>
          <w:sz w:val="20"/>
        </w:rPr>
        <w:t xml:space="preserve">2022 год - 352950,9 тыс. рублей;</w:t>
      </w:r>
    </w:p>
    <w:p>
      <w:pPr>
        <w:pStyle w:val="0"/>
        <w:spacing w:before="200" w:line-rule="auto"/>
        <w:ind w:firstLine="540"/>
        <w:jc w:val="both"/>
      </w:pPr>
      <w:r>
        <w:rPr>
          <w:sz w:val="20"/>
        </w:rPr>
        <w:t xml:space="preserve">2023 год - 348750,6 тыс. рублей;</w:t>
      </w:r>
    </w:p>
    <w:p>
      <w:pPr>
        <w:pStyle w:val="0"/>
        <w:spacing w:before="200" w:line-rule="auto"/>
        <w:ind w:firstLine="540"/>
        <w:jc w:val="both"/>
      </w:pPr>
      <w:r>
        <w:rPr>
          <w:sz w:val="20"/>
        </w:rPr>
        <w:t xml:space="preserve">2024 год - 366112,1 тыс. рублей;</w:t>
      </w:r>
    </w:p>
    <w:p>
      <w:pPr>
        <w:pStyle w:val="0"/>
        <w:spacing w:before="200" w:line-rule="auto"/>
        <w:ind w:firstLine="540"/>
        <w:jc w:val="both"/>
      </w:pPr>
      <w:r>
        <w:rPr>
          <w:sz w:val="20"/>
        </w:rPr>
        <w:t xml:space="preserve">2025 год - 379519,3 тыс. рублей.</w:t>
      </w:r>
    </w:p>
    <w:p>
      <w:pPr>
        <w:pStyle w:val="0"/>
        <w:jc w:val="both"/>
      </w:pPr>
      <w:r>
        <w:rPr>
          <w:sz w:val="20"/>
        </w:rPr>
        <w:t xml:space="preserve">(в ред. </w:t>
      </w:r>
      <w:hyperlink w:history="0" r:id="rId311"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3 из различных источников финансирования и ресурсное обеспечение реализации подпрограммы 3 государственной программы за счет средств бюджета Белгородской области по годам представлены соответственно в N 2, N 3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3 подлежит ежегодному уточнению в рамках подготовки проекта закона области об областном бюджете на очередной финансовый год и плановый период.</w:t>
      </w:r>
    </w:p>
    <w:p>
      <w:pPr>
        <w:pStyle w:val="0"/>
        <w:jc w:val="both"/>
      </w:pPr>
      <w:r>
        <w:rPr>
          <w:sz w:val="20"/>
        </w:rPr>
      </w:r>
    </w:p>
    <w:bookmarkStart w:id="2322" w:name="P2322"/>
    <w:bookmarkEnd w:id="2322"/>
    <w:p>
      <w:pPr>
        <w:pStyle w:val="2"/>
        <w:outlineLvl w:val="1"/>
        <w:jc w:val="center"/>
      </w:pPr>
      <w:r>
        <w:rPr>
          <w:sz w:val="20"/>
        </w:rPr>
        <w:t xml:space="preserve">Подпрограмма 4</w:t>
      </w:r>
    </w:p>
    <w:p>
      <w:pPr>
        <w:pStyle w:val="2"/>
        <w:jc w:val="center"/>
      </w:pPr>
      <w:r>
        <w:rPr>
          <w:sz w:val="20"/>
        </w:rPr>
        <w:t xml:space="preserve">"Развитие и модернизация коммунального</w:t>
      </w:r>
    </w:p>
    <w:p>
      <w:pPr>
        <w:pStyle w:val="2"/>
        <w:jc w:val="center"/>
      </w:pPr>
      <w:r>
        <w:rPr>
          <w:sz w:val="20"/>
        </w:rPr>
        <w:t xml:space="preserve">комплекса Белгородской области"</w:t>
      </w:r>
    </w:p>
    <w:p>
      <w:pPr>
        <w:pStyle w:val="0"/>
        <w:jc w:val="both"/>
      </w:pPr>
      <w:r>
        <w:rPr>
          <w:sz w:val="20"/>
        </w:rPr>
      </w:r>
    </w:p>
    <w:p>
      <w:pPr>
        <w:pStyle w:val="2"/>
        <w:outlineLvl w:val="2"/>
        <w:jc w:val="center"/>
      </w:pPr>
      <w:r>
        <w:rPr>
          <w:sz w:val="20"/>
        </w:rPr>
        <w:t xml:space="preserve">Паспорт подпрограммы 4</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6463"/>
      </w:tblGrid>
      <w:tr>
        <w:tc>
          <w:tcPr>
            <w:tcW w:w="454" w:type="dxa"/>
          </w:tcPr>
          <w:p>
            <w:pPr>
              <w:pStyle w:val="0"/>
              <w:jc w:val="center"/>
            </w:pPr>
            <w:r>
              <w:rPr>
                <w:sz w:val="20"/>
              </w:rPr>
              <w:t xml:space="preserve">N п/п</w:t>
            </w:r>
          </w:p>
        </w:tc>
        <w:tc>
          <w:tcPr>
            <w:gridSpan w:val="2"/>
            <w:tcW w:w="8561" w:type="dxa"/>
            <w:vAlign w:val="center"/>
          </w:tcPr>
          <w:p>
            <w:pPr>
              <w:pStyle w:val="0"/>
              <w:jc w:val="both"/>
            </w:pPr>
            <w:r>
              <w:rPr>
                <w:sz w:val="20"/>
              </w:rPr>
              <w:t xml:space="preserve">Наименование подпрограммы 4: "Развитие и модернизация коммунального комплекса Белгородской области" (далее - подпрограмма 4)</w:t>
            </w:r>
          </w:p>
        </w:tc>
      </w:tr>
      <w:tr>
        <w:tblPrEx>
          <w:tblBorders>
            <w:insideH w:val="nil"/>
          </w:tblBorders>
        </w:tblPrEx>
        <w:tc>
          <w:tcPr>
            <w:tcW w:w="454" w:type="dxa"/>
            <w:tcBorders>
              <w:bottom w:val="nil"/>
            </w:tcBorders>
          </w:tcPr>
          <w:p>
            <w:pPr>
              <w:pStyle w:val="0"/>
            </w:pPr>
            <w:r>
              <w:rPr>
                <w:sz w:val="20"/>
              </w:rPr>
              <w:t xml:space="preserve">1</w:t>
            </w:r>
          </w:p>
        </w:tc>
        <w:tc>
          <w:tcPr>
            <w:tcW w:w="2098" w:type="dxa"/>
            <w:tcBorders>
              <w:bottom w:val="nil"/>
            </w:tcBorders>
          </w:tcPr>
          <w:p>
            <w:pPr>
              <w:pStyle w:val="0"/>
            </w:pPr>
            <w:r>
              <w:rPr>
                <w:sz w:val="20"/>
              </w:rPr>
              <w:t xml:space="preserve">Соисполнитель, ответственный за реализацию подпрограммы 4</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31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2</w:t>
            </w:r>
          </w:p>
        </w:tc>
        <w:tc>
          <w:tcPr>
            <w:tcW w:w="2098" w:type="dxa"/>
            <w:tcBorders>
              <w:bottom w:val="nil"/>
            </w:tcBorders>
          </w:tcPr>
          <w:p>
            <w:pPr>
              <w:pStyle w:val="0"/>
            </w:pPr>
            <w:r>
              <w:rPr>
                <w:sz w:val="20"/>
              </w:rPr>
              <w:t xml:space="preserve">Участники подпрограммы 4</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31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c>
          <w:tcPr>
            <w:tcW w:w="454" w:type="dxa"/>
          </w:tcPr>
          <w:p>
            <w:pPr>
              <w:pStyle w:val="0"/>
            </w:pPr>
            <w:r>
              <w:rPr>
                <w:sz w:val="20"/>
              </w:rPr>
              <w:t xml:space="preserve">3</w:t>
            </w:r>
          </w:p>
        </w:tc>
        <w:tc>
          <w:tcPr>
            <w:tcW w:w="2098" w:type="dxa"/>
            <w:vAlign w:val="center"/>
          </w:tcPr>
          <w:p>
            <w:pPr>
              <w:pStyle w:val="0"/>
            </w:pPr>
            <w:r>
              <w:rPr>
                <w:sz w:val="20"/>
              </w:rPr>
              <w:t xml:space="preserve">Цель (цели) подпрограммы 4</w:t>
            </w:r>
          </w:p>
        </w:tc>
        <w:tc>
          <w:tcPr>
            <w:tcW w:w="6463" w:type="dxa"/>
            <w:vAlign w:val="bottom"/>
          </w:tcPr>
          <w:p>
            <w:pPr>
              <w:pStyle w:val="0"/>
              <w:jc w:val="both"/>
            </w:pPr>
            <w:r>
              <w:rPr>
                <w:sz w:val="20"/>
              </w:rPr>
              <w:t xml:space="preserve">Повышение надежности работы системы водоснабжения и водоотведения в соответствии с нормативными требованиями</w:t>
            </w:r>
          </w:p>
        </w:tc>
      </w:tr>
      <w:tr>
        <w:tc>
          <w:tcPr>
            <w:tcW w:w="454" w:type="dxa"/>
          </w:tcPr>
          <w:p>
            <w:pPr>
              <w:pStyle w:val="0"/>
            </w:pPr>
            <w:r>
              <w:rPr>
                <w:sz w:val="20"/>
              </w:rPr>
              <w:t xml:space="preserve">4</w:t>
            </w:r>
          </w:p>
        </w:tc>
        <w:tc>
          <w:tcPr>
            <w:tcW w:w="2098" w:type="dxa"/>
            <w:vAlign w:val="center"/>
          </w:tcPr>
          <w:p>
            <w:pPr>
              <w:pStyle w:val="0"/>
            </w:pPr>
            <w:r>
              <w:rPr>
                <w:sz w:val="20"/>
              </w:rPr>
              <w:t xml:space="preserve">Задачи подпрограммы 4</w:t>
            </w:r>
          </w:p>
        </w:tc>
        <w:tc>
          <w:tcPr>
            <w:tcW w:w="6463" w:type="dxa"/>
            <w:vAlign w:val="bottom"/>
          </w:tcPr>
          <w:p>
            <w:pPr>
              <w:pStyle w:val="0"/>
              <w:jc w:val="both"/>
            </w:pPr>
            <w:r>
              <w:rPr>
                <w:sz w:val="20"/>
              </w:rPr>
              <w:t xml:space="preserve">Создание новых и модернизация (реконструкция) имеющихся производственных мощностей систем водоснабжения и водоотведения</w:t>
            </w:r>
          </w:p>
        </w:tc>
      </w:tr>
      <w:tr>
        <w:tc>
          <w:tcPr>
            <w:tcW w:w="454" w:type="dxa"/>
          </w:tcPr>
          <w:p>
            <w:pPr>
              <w:pStyle w:val="0"/>
            </w:pPr>
            <w:r>
              <w:rPr>
                <w:sz w:val="20"/>
              </w:rPr>
              <w:t xml:space="preserve">5</w:t>
            </w:r>
          </w:p>
        </w:tc>
        <w:tc>
          <w:tcPr>
            <w:tcW w:w="2098" w:type="dxa"/>
            <w:vAlign w:val="bottom"/>
          </w:tcPr>
          <w:p>
            <w:pPr>
              <w:pStyle w:val="0"/>
            </w:pPr>
            <w:r>
              <w:rPr>
                <w:sz w:val="20"/>
              </w:rPr>
              <w:t xml:space="preserve">Сроки и этапы реализации подпрограммы 4</w:t>
            </w:r>
          </w:p>
        </w:tc>
        <w:tc>
          <w:tcPr>
            <w:tcW w:w="6463" w:type="dxa"/>
          </w:tcPr>
          <w:p>
            <w:pPr>
              <w:pStyle w:val="0"/>
              <w:jc w:val="both"/>
            </w:pPr>
            <w:r>
              <w:rPr>
                <w:sz w:val="20"/>
              </w:rPr>
              <w:t xml:space="preserve">2018 - 2025 годы</w:t>
            </w:r>
          </w:p>
        </w:tc>
      </w:tr>
      <w:tr>
        <w:tblPrEx>
          <w:tblBorders>
            <w:insideH w:val="nil"/>
          </w:tblBorders>
        </w:tblPrEx>
        <w:tc>
          <w:tcPr>
            <w:tcW w:w="454" w:type="dxa"/>
            <w:tcBorders>
              <w:bottom w:val="nil"/>
            </w:tcBorders>
          </w:tcPr>
          <w:p>
            <w:pPr>
              <w:pStyle w:val="0"/>
            </w:pPr>
            <w:r>
              <w:rPr>
                <w:sz w:val="20"/>
              </w:rPr>
              <w:t xml:space="preserve">6</w:t>
            </w:r>
          </w:p>
        </w:tc>
        <w:tc>
          <w:tcPr>
            <w:tcW w:w="2098" w:type="dxa"/>
            <w:tcBorders>
              <w:bottom w:val="nil"/>
            </w:tcBorders>
          </w:tcPr>
          <w:p>
            <w:pPr>
              <w:pStyle w:val="0"/>
            </w:pPr>
            <w:r>
              <w:rPr>
                <w:sz w:val="20"/>
              </w:rPr>
              <w:t xml:space="preserve">Объемы бюджетных ассигнований подпрограммы 4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4 в 2018 - 2025 годах за счет всех источников финансирования составит 12711368,9 тыс. рублей.</w:t>
            </w:r>
          </w:p>
          <w:p>
            <w:pPr>
              <w:pStyle w:val="0"/>
              <w:jc w:val="both"/>
            </w:pPr>
            <w:r>
              <w:rPr>
                <w:sz w:val="20"/>
              </w:rPr>
              <w:t xml:space="preserve">Объем финансирования подпрограммы 4 в 2018 - 2025 годах за счет средств областного бюджета составит 10740350,7 тыс. рублей, в том числе по годам:</w:t>
            </w:r>
          </w:p>
          <w:p>
            <w:pPr>
              <w:pStyle w:val="0"/>
              <w:jc w:val="both"/>
            </w:pPr>
            <w:r>
              <w:rPr>
                <w:sz w:val="20"/>
              </w:rPr>
              <w:t xml:space="preserve">2018 год - 247000,0 тыс. рублей;</w:t>
            </w:r>
          </w:p>
          <w:p>
            <w:pPr>
              <w:pStyle w:val="0"/>
              <w:jc w:val="both"/>
            </w:pPr>
            <w:r>
              <w:rPr>
                <w:sz w:val="20"/>
              </w:rPr>
              <w:t xml:space="preserve">2019 год - 793792,9 тыс. рублей;</w:t>
            </w:r>
          </w:p>
          <w:p>
            <w:pPr>
              <w:pStyle w:val="0"/>
              <w:jc w:val="both"/>
            </w:pPr>
            <w:r>
              <w:rPr>
                <w:sz w:val="20"/>
              </w:rPr>
              <w:t xml:space="preserve">2020 год - 945620,3 тыс. рублей;</w:t>
            </w:r>
          </w:p>
          <w:p>
            <w:pPr>
              <w:pStyle w:val="0"/>
              <w:jc w:val="both"/>
            </w:pPr>
            <w:r>
              <w:rPr>
                <w:sz w:val="20"/>
              </w:rPr>
              <w:t xml:space="preserve">2021 год - 1981643,3 тыс. рублей;</w:t>
            </w:r>
          </w:p>
          <w:p>
            <w:pPr>
              <w:pStyle w:val="0"/>
              <w:jc w:val="both"/>
            </w:pPr>
            <w:r>
              <w:rPr>
                <w:sz w:val="20"/>
              </w:rPr>
              <w:t xml:space="preserve">2022 год - 2910971,7 тыс. рублей;</w:t>
            </w:r>
          </w:p>
          <w:p>
            <w:pPr>
              <w:pStyle w:val="0"/>
              <w:jc w:val="both"/>
            </w:pPr>
            <w:r>
              <w:rPr>
                <w:sz w:val="20"/>
              </w:rPr>
              <w:t xml:space="preserve">2023 год - 1678350,5 тыс. рублей;</w:t>
            </w:r>
          </w:p>
          <w:p>
            <w:pPr>
              <w:pStyle w:val="0"/>
              <w:jc w:val="both"/>
            </w:pPr>
            <w:r>
              <w:rPr>
                <w:sz w:val="20"/>
              </w:rPr>
              <w:t xml:space="preserve">2024 год - 1091542,0 тыс. рублей;</w:t>
            </w:r>
          </w:p>
          <w:p>
            <w:pPr>
              <w:pStyle w:val="0"/>
              <w:jc w:val="both"/>
            </w:pPr>
            <w:r>
              <w:rPr>
                <w:sz w:val="20"/>
              </w:rPr>
              <w:t xml:space="preserve">2025 год - 1091430,0 тыс. рублей.</w:t>
            </w:r>
          </w:p>
          <w:p>
            <w:pPr>
              <w:pStyle w:val="0"/>
              <w:jc w:val="both"/>
            </w:pPr>
            <w:r>
              <w:rPr>
                <w:sz w:val="20"/>
              </w:rPr>
              <w:t xml:space="preserve">Планируемый объем финансирования подпрограммы 4 в 2018 - 2025 годах за счет средств федерального бюджета составит 1294820,9 тыс. рублей.</w:t>
            </w:r>
          </w:p>
          <w:p>
            <w:pPr>
              <w:pStyle w:val="0"/>
              <w:jc w:val="both"/>
            </w:pPr>
            <w:r>
              <w:rPr>
                <w:sz w:val="20"/>
              </w:rPr>
              <w:t xml:space="preserve">Планируемый объем финансирования подпрограммы 4 в 2018 - 2025 годах за счет средств консолидированных бюджетов муниципальных образований - 34362,1 тыс. рублей.</w:t>
            </w:r>
          </w:p>
          <w:p>
            <w:pPr>
              <w:pStyle w:val="0"/>
              <w:jc w:val="both"/>
            </w:pPr>
            <w:r>
              <w:rPr>
                <w:sz w:val="20"/>
              </w:rPr>
              <w:t xml:space="preserve">Планируемый объем финансирования подпрограммы 4 в 2018 - 2025 годах за счет средств иных источников - 641835,1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314"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tc>
      </w:tr>
      <w:tr>
        <w:tc>
          <w:tcPr>
            <w:tcW w:w="454" w:type="dxa"/>
          </w:tcPr>
          <w:p>
            <w:pPr>
              <w:pStyle w:val="0"/>
            </w:pPr>
            <w:r>
              <w:rPr>
                <w:sz w:val="20"/>
              </w:rPr>
              <w:t xml:space="preserve">7</w:t>
            </w:r>
          </w:p>
        </w:tc>
        <w:tc>
          <w:tcPr>
            <w:tcW w:w="2098" w:type="dxa"/>
          </w:tcPr>
          <w:p>
            <w:pPr>
              <w:pStyle w:val="0"/>
            </w:pPr>
            <w:r>
              <w:rPr>
                <w:sz w:val="20"/>
              </w:rPr>
              <w:t xml:space="preserve">Конечные результаты реализации подпрограммы 4</w:t>
            </w:r>
          </w:p>
        </w:tc>
        <w:tc>
          <w:tcPr>
            <w:tcW w:w="6463" w:type="dxa"/>
            <w:vAlign w:val="bottom"/>
          </w:tcPr>
          <w:p>
            <w:pPr>
              <w:pStyle w:val="0"/>
              <w:jc w:val="both"/>
            </w:pPr>
            <w:r>
              <w:rPr>
                <w:sz w:val="20"/>
              </w:rPr>
              <w:t xml:space="preserve">1. Снижение количества аварий на магистральных водопроводных сетях и водопроводных сооружениях группового водопровода до 105 единиц к концу 2025 года.</w:t>
            </w:r>
          </w:p>
          <w:p>
            <w:pPr>
              <w:pStyle w:val="0"/>
              <w:jc w:val="both"/>
            </w:pPr>
            <w:r>
              <w:rPr>
                <w:sz w:val="20"/>
              </w:rPr>
              <w:t xml:space="preserve">2. Снижение уровня физического износа объектов водоснабжения до 54 процентов к концу к 2025 года</w:t>
            </w:r>
          </w:p>
        </w:tc>
      </w:tr>
    </w:tbl>
    <w:p>
      <w:pPr>
        <w:pStyle w:val="0"/>
        <w:jc w:val="both"/>
      </w:pPr>
      <w:r>
        <w:rPr>
          <w:sz w:val="20"/>
        </w:rPr>
      </w:r>
    </w:p>
    <w:p>
      <w:pPr>
        <w:pStyle w:val="2"/>
        <w:outlineLvl w:val="2"/>
        <w:jc w:val="center"/>
      </w:pPr>
      <w:r>
        <w:rPr>
          <w:sz w:val="20"/>
        </w:rPr>
        <w:t xml:space="preserve">1. Характеристика сферы реализации подпрограммы 4, описание</w:t>
      </w:r>
    </w:p>
    <w:p>
      <w:pPr>
        <w:pStyle w:val="2"/>
        <w:jc w:val="center"/>
      </w:pPr>
      <w:r>
        <w:rPr>
          <w:sz w:val="20"/>
        </w:rPr>
        <w:t xml:space="preserve">основных проблем в указанной сфере и прогноз ее развития</w:t>
      </w:r>
    </w:p>
    <w:p>
      <w:pPr>
        <w:pStyle w:val="0"/>
        <w:jc w:val="both"/>
      </w:pPr>
      <w:r>
        <w:rPr>
          <w:sz w:val="20"/>
        </w:rPr>
      </w:r>
    </w:p>
    <w:p>
      <w:pPr>
        <w:pStyle w:val="0"/>
        <w:ind w:firstLine="540"/>
        <w:jc w:val="both"/>
      </w:pPr>
      <w:r>
        <w:rPr>
          <w:sz w:val="20"/>
        </w:rPr>
        <w:t xml:space="preserve">Подпрограмма 4 "Развитие и модернизация коммунального комплекса Белгородской области" разработана в соответствии с приоритетами социально-экономического развития Российской Федерации на период до 2020 года, установленными </w:t>
      </w:r>
      <w:hyperlink w:history="0" r:id="rId315" w:tooltip="Распоряжение Правительства РФ от 17.11.2008 N 1662-р (ред. от 28.09.2018)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Федерации на период до 2020 года&quot;) {КонсультантПлюс}">
        <w:r>
          <w:rPr>
            <w:sz w:val="20"/>
            <w:color w:val="0000ff"/>
          </w:rPr>
          <w:t xml:space="preserve">Концепцией</w:t>
        </w:r>
      </w:hyperlink>
      <w:r>
        <w:rPr>
          <w:sz w:val="20"/>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и </w:t>
      </w:r>
      <w:hyperlink w:history="0" r:id="rId316"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Стратегией</w:t>
        </w:r>
      </w:hyperlink>
      <w:r>
        <w:rPr>
          <w:sz w:val="20"/>
        </w:rPr>
        <w:t xml:space="preserve"> социально-экономического развития Белгородской области на период до 2025 года, утвержденной постановлением Правительства Белгородской области от 25 января 2010 года N 27-пп. Одной из стратегических целей развития региона является обеспечение устойчивого повышения уровня и качества жизни населения на основе сбалансированной социально-экономической системы инновационного типа, гарантирующей динамичное развитие экономики.</w:t>
      </w:r>
    </w:p>
    <w:p>
      <w:pPr>
        <w:pStyle w:val="0"/>
        <w:spacing w:before="200" w:line-rule="auto"/>
        <w:ind w:firstLine="540"/>
        <w:jc w:val="both"/>
      </w:pPr>
      <w:r>
        <w:rPr>
          <w:sz w:val="20"/>
        </w:rPr>
        <w:t xml:space="preserve">В целях перехода к инновационному социально ориентированному развитию необходимо, в том числе развитие частно-государственного партнерства, направленного на снижение предпринимательских и инвестиционных рисков, прежде всего, в сферах развития энергетической и коммунальной инфраструктуры.</w:t>
      </w:r>
    </w:p>
    <w:p>
      <w:pPr>
        <w:pStyle w:val="0"/>
        <w:spacing w:before="200" w:line-rule="auto"/>
        <w:ind w:firstLine="540"/>
        <w:jc w:val="both"/>
      </w:pPr>
      <w:r>
        <w:rPr>
          <w:sz w:val="20"/>
        </w:rPr>
        <w:t xml:space="preserve">Инновационное развитие российской экономики в 2008 - 2020 годах проходит в 2 этапа, различающихся по условиям, факторам и рискам социально-экономического развития и приоритетам экономической политики государства.</w:t>
      </w:r>
    </w:p>
    <w:p>
      <w:pPr>
        <w:pStyle w:val="0"/>
        <w:spacing w:before="200" w:line-rule="auto"/>
        <w:ind w:firstLine="540"/>
        <w:jc w:val="both"/>
      </w:pPr>
      <w:r>
        <w:rPr>
          <w:sz w:val="20"/>
        </w:rPr>
        <w:t xml:space="preserve">Основные приоритеты социальной и экономической политики на первом этапе включают также развитие и модернизацию коммунальной инфраструктуры, обеспечение снижения уровня износа ее объектов.</w:t>
      </w:r>
    </w:p>
    <w:p>
      <w:pPr>
        <w:pStyle w:val="0"/>
        <w:spacing w:before="200" w:line-rule="auto"/>
        <w:ind w:firstLine="540"/>
        <w:jc w:val="both"/>
      </w:pPr>
      <w:r>
        <w:rPr>
          <w:sz w:val="20"/>
        </w:rPr>
        <w:t xml:space="preserve">По состоянию на начало 2017 года уровень физического износа основных фондов в сфере водоснабжения составляет около 64 процентов и в сфере водоотведения - около 61 процента.</w:t>
      </w:r>
    </w:p>
    <w:p>
      <w:pPr>
        <w:pStyle w:val="0"/>
        <w:spacing w:before="200" w:line-rule="auto"/>
        <w:ind w:firstLine="540"/>
        <w:jc w:val="both"/>
      </w:pPr>
      <w:r>
        <w:rPr>
          <w:sz w:val="20"/>
        </w:rPr>
        <w:t xml:space="preserve">Устаревшая система коммунальной инфраструктуры большинства муниципальных образований Белгородской области не позволяет обеспечивать соблюдение требований к качеству коммунальных услуг, поставляемых потребителям. Неудовлетворительное качество питьевой воды характерно для многих муниципальных образований Белгородской области.</w:t>
      </w:r>
    </w:p>
    <w:p>
      <w:pPr>
        <w:pStyle w:val="0"/>
        <w:spacing w:before="200" w:line-rule="auto"/>
        <w:ind w:firstLine="540"/>
        <w:jc w:val="both"/>
      </w:pPr>
      <w:r>
        <w:rPr>
          <w:sz w:val="20"/>
        </w:rPr>
        <w:t xml:space="preserve">Еще одной проблемой является недостаток или полное отсутствие современных очистных сооружений в муниципальных образованиях Белгородской области. Доля сточных вод, очищенных до нормативных значений, в общем объеме сточных вод, пропущенных через очистные сооружения организаций на территории Белгородской области, не превышает 70 процентов.</w:t>
      </w:r>
    </w:p>
    <w:p>
      <w:pPr>
        <w:pStyle w:val="0"/>
        <w:spacing w:before="200" w:line-rule="auto"/>
        <w:ind w:firstLine="540"/>
        <w:jc w:val="both"/>
      </w:pPr>
      <w:r>
        <w:rPr>
          <w:sz w:val="20"/>
        </w:rPr>
        <w:t xml:space="preserve">Отсутствие заметных положительных результатов в улучшении технического состояния основных фондов и повышении эффективности функционирования системы коммунальной инфраструктуры связано с острой нехваткой инвестиций. Это является следствием отставания принятия системных и комплексных мер по формированию механизмов, обеспечивающих инвестиционную привлекательность данной сферы.</w:t>
      </w:r>
    </w:p>
    <w:p>
      <w:pPr>
        <w:pStyle w:val="0"/>
        <w:spacing w:before="200" w:line-rule="auto"/>
        <w:ind w:firstLine="540"/>
        <w:jc w:val="both"/>
      </w:pPr>
      <w:r>
        <w:rPr>
          <w:sz w:val="20"/>
        </w:rPr>
        <w:t xml:space="preserve">Вызванный постоянным ростом расходов организаций коммунального комплекса рост тарифов на коммунальные услуги ведет к росту совокупного платежа граждан и увеличению задолженности. Динамика задолженности населения по оплате предоставленных услуг водоснабжения и водоотведения негативно отражается на решении задач реформирования отрасли в целях улучшения системы жизнеобеспечения граждан.</w:t>
      </w:r>
    </w:p>
    <w:p>
      <w:pPr>
        <w:pStyle w:val="0"/>
        <w:spacing w:before="200" w:line-rule="auto"/>
        <w:ind w:firstLine="540"/>
        <w:jc w:val="both"/>
      </w:pPr>
      <w:r>
        <w:rPr>
          <w:sz w:val="20"/>
        </w:rPr>
        <w:t xml:space="preserve">Низкая энергетическая эффективность объектов коммунальной инфраструктуры обусловлена высокой долей устаревшего оборудования, изношенных коммунальных сетей, отсутствием энергетических паспортов и плана мероприятий по энергосбережению и повышению энергетической эффективности объектов коммунальной инфраструктуры.</w:t>
      </w:r>
    </w:p>
    <w:p>
      <w:pPr>
        <w:pStyle w:val="0"/>
        <w:spacing w:before="200" w:line-rule="auto"/>
        <w:ind w:firstLine="540"/>
        <w:jc w:val="both"/>
      </w:pPr>
      <w:r>
        <w:rPr>
          <w:sz w:val="20"/>
        </w:rPr>
        <w:t xml:space="preserve">Востребованными отраслевыми задачами, решение которых позволит создать условия для поддержания системы жизнеобеспечения населения в надлежащем качестве, являются предупреждение ситуаций, которые могут привести к нарушению функционирования этих систем, ликвидация их последствий, включая проведение аварийно-восстановительных и других неотложных работ при возникновении аварийных ситуаций на объектах жилищно-коммунального хозяйства Белгородской области.</w:t>
      </w:r>
    </w:p>
    <w:p>
      <w:pPr>
        <w:pStyle w:val="0"/>
        <w:spacing w:before="200" w:line-rule="auto"/>
        <w:ind w:firstLine="540"/>
        <w:jc w:val="both"/>
      </w:pPr>
      <w:r>
        <w:rPr>
          <w:sz w:val="20"/>
        </w:rPr>
        <w:t xml:space="preserve">Отсутствие комплексного и системного решения вопросов, связанных с дальнейшим развитием жилищно-коммунального комплекса Белгородской области и его модернизацией, не позволит производить ресурсы и предоставлять коммунальные услуги в количестве, необходимом для удовлетворения потребности населения в питьевой воде, комфортном проживании. При степени износа оборудования, превышающего в среднем 65 - 70 процентов, непроизводительные потери энергоресурсов увеличиваются до 15 - 20 процентов, возрастает количество сбоев и аварийных ситуаций. Средства организаций, осуществляющих регулируемые виды деятельности в сфере теплоснабжения, водоснабжения, водоотведения и очистки сточных вод, а также средства бюджетов муниципальных образований Белгородской области и бюджета Белгородской области направляются не на строительство и реконструкцию систем коммунальной инфраструктуры, а на ремонтные работы, включая аварийно-восстановительные. В свою очередь, это будет являться постоянным источником роста расходов на производство жилищно-коммунальных услуг и тарифов для населения.</w:t>
      </w:r>
    </w:p>
    <w:p>
      <w:pPr>
        <w:pStyle w:val="0"/>
        <w:spacing w:before="200" w:line-rule="auto"/>
        <w:ind w:firstLine="540"/>
        <w:jc w:val="both"/>
      </w:pPr>
      <w:r>
        <w:rPr>
          <w:sz w:val="20"/>
        </w:rPr>
        <w:t xml:space="preserve">Преодоление дефицита инвестиционных ресурсов, привлекаемых в коммунальный сектор, и существенное повышение эффективности инвестиционных отраслевых проектов могут быть достигнуты только на основе формирования инструментов и практики долгосрочного финансового обеспечения мероприятий по модернизации и развитию системы коммунальной инфраструктуры, кредитно-финансовыми организациями и частными инвесторами с учетом целевых показателей надежности и качества предоставляемых жилищно-коммунальных услуг (коммунальных ресурсов).</w:t>
      </w:r>
    </w:p>
    <w:p>
      <w:pPr>
        <w:pStyle w:val="0"/>
        <w:spacing w:before="200" w:line-rule="auto"/>
        <w:ind w:firstLine="540"/>
        <w:jc w:val="both"/>
      </w:pPr>
      <w:r>
        <w:rPr>
          <w:sz w:val="20"/>
        </w:rPr>
        <w:t xml:space="preserve">Так, уровень износа объектов коммунальной инфраструктуры продолжит увеличиваться и может достигнуть к 2020 году 75 процентов, что приведет к увеличению количества технологических отказов и аварий в системах тепло-, водоснабжения и водоотведения и, как следствие, к снижению качества коммунальных услуг, предоставляемых потребителям.</w:t>
      </w:r>
    </w:p>
    <w:p>
      <w:pPr>
        <w:pStyle w:val="0"/>
        <w:spacing w:before="200" w:line-rule="auto"/>
        <w:ind w:firstLine="540"/>
        <w:jc w:val="both"/>
      </w:pPr>
      <w:r>
        <w:rPr>
          <w:sz w:val="20"/>
        </w:rPr>
        <w:t xml:space="preserve">Низкое качество оказываемых услуг при регулярных перебоях в их поставке, а также при условии ежегодного опережающего роста тарифов на услуги в сфере жилищно-коммунального хозяйства, который по долгосрочным прогнозам социально-экономического развития Российской Федерации составит к 2020 году 140 процентов, ведет к росту недовольства граждан, выражающегося в том числе в неполной оплате потребленных коммунальных услуг.</w:t>
      </w:r>
    </w:p>
    <w:p>
      <w:pPr>
        <w:pStyle w:val="0"/>
        <w:spacing w:before="200" w:line-rule="auto"/>
        <w:ind w:firstLine="540"/>
        <w:jc w:val="both"/>
      </w:pPr>
      <w:r>
        <w:rPr>
          <w:sz w:val="20"/>
        </w:rPr>
        <w:t xml:space="preserve">Низкий уровень собираемости платежей за оказанные коммунальные услуги, а также государственное ограничение роста тарифов на соответствующие услуги при сохранении высокого уровня износа основных фондов создают условия, при которых деятельность ресурсоснабжающих организаций становится нерентабельной, а вложение инвестиций - рискованным и нецелесообразным.</w:t>
      </w:r>
    </w:p>
    <w:p>
      <w:pPr>
        <w:pStyle w:val="0"/>
        <w:spacing w:before="200" w:line-rule="auto"/>
        <w:ind w:firstLine="540"/>
        <w:jc w:val="both"/>
      </w:pPr>
      <w:r>
        <w:rPr>
          <w:sz w:val="20"/>
        </w:rPr>
        <w:t xml:space="preserve">Таким образом, возникает "замкнутый круг", когда решение системных проблем отрасли и выход из кризиса возможны только при значительных капитальных вложениях в отрасль и комплексной модернизации, при этом сам приток капиталовложений ограничен бюджетными возможностями и предельным индексом роста тарифов на услуги ресурсоснабжающих организаций.</w:t>
      </w:r>
    </w:p>
    <w:p>
      <w:pPr>
        <w:pStyle w:val="0"/>
        <w:spacing w:before="200" w:line-rule="auto"/>
        <w:ind w:firstLine="540"/>
        <w:jc w:val="both"/>
      </w:pPr>
      <w:r>
        <w:rPr>
          <w:sz w:val="20"/>
        </w:rPr>
        <w:t xml:space="preserve">Протяженность водопроводных сетей на конец 2017 года по сравнению с аналогичным периодом предыдущего года увеличилась на 177,66 км и составила 9882,29 км, из которых 3627,75 км (36,71 процента) нуждаются в замене. В общей протяженности водопроводной сети, нуждающейся в замене, 443,42 км (12,22 процента) составляли водоводы, 2950,43 км (81,33 процента) - уличная водопроводная сеть, 233,9 км (6,45 процента) - внутриквартальная и внутридворовая сети.</w:t>
      </w:r>
    </w:p>
    <w:p>
      <w:pPr>
        <w:pStyle w:val="0"/>
        <w:spacing w:before="200" w:line-rule="auto"/>
        <w:ind w:firstLine="540"/>
        <w:jc w:val="both"/>
      </w:pPr>
      <w:r>
        <w:rPr>
          <w:sz w:val="20"/>
        </w:rPr>
        <w:t xml:space="preserve">За 2017 год в целом по Белгородской области заменены 43,83 км водопроводных сетей, что на 11,65 км (36,2 процента) больше, чем в 2016 году. Замена сетей заключалась в проведении планово-предупредительных работ с целью предотвращения их преждевременного износа. Удельный вес замененных водопроводных сетей в общем протяжении водопроводных сетей, нуждающихся в замене, в 2017 году составил 1,2 процента (в 2016 году - 0,91 процента).</w:t>
      </w:r>
    </w:p>
    <w:p>
      <w:pPr>
        <w:pStyle w:val="0"/>
        <w:spacing w:before="200" w:line-rule="auto"/>
        <w:ind w:firstLine="540"/>
        <w:jc w:val="both"/>
      </w:pPr>
      <w:r>
        <w:rPr>
          <w:sz w:val="20"/>
        </w:rPr>
        <w:t xml:space="preserve">В 2017 году насосными станциями было поднято 115,962 млн куб. м воды, в том числе 115,962 млн куб. м (100 процентов) подземной воды.</w:t>
      </w:r>
    </w:p>
    <w:p>
      <w:pPr>
        <w:pStyle w:val="0"/>
        <w:spacing w:before="200" w:line-rule="auto"/>
        <w:ind w:firstLine="540"/>
        <w:jc w:val="both"/>
      </w:pPr>
      <w:r>
        <w:rPr>
          <w:sz w:val="20"/>
        </w:rPr>
        <w:t xml:space="preserve">В 2017 году увеличился подъем воды насосными станциями. Так, по сравнению с 2016 годом увеличение составило 0,725 млн куб. м (1,01 процента) воды.</w:t>
      </w:r>
    </w:p>
    <w:p>
      <w:pPr>
        <w:pStyle w:val="0"/>
        <w:jc w:val="both"/>
      </w:pPr>
      <w:r>
        <w:rPr>
          <w:sz w:val="20"/>
        </w:rPr>
      </w:r>
    </w:p>
    <w:p>
      <w:pPr>
        <w:pStyle w:val="0"/>
        <w:jc w:val="center"/>
      </w:pPr>
      <w:r>
        <w:rPr>
          <w:sz w:val="20"/>
        </w:rPr>
        <w:t xml:space="preserve">Подъем воды насосными станциями в 2017 году, тыс. куб. 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94"/>
        <w:gridCol w:w="2608"/>
        <w:gridCol w:w="1814"/>
      </w:tblGrid>
      <w:tr>
        <w:tc>
          <w:tcPr>
            <w:tcW w:w="4594" w:type="dxa"/>
          </w:tcPr>
          <w:p>
            <w:pPr>
              <w:pStyle w:val="0"/>
              <w:jc w:val="center"/>
            </w:pPr>
            <w:r>
              <w:rPr>
                <w:sz w:val="20"/>
              </w:rPr>
              <w:t xml:space="preserve">Наименование муниципального образования</w:t>
            </w:r>
          </w:p>
        </w:tc>
        <w:tc>
          <w:tcPr>
            <w:tcW w:w="2608" w:type="dxa"/>
          </w:tcPr>
          <w:p>
            <w:pPr>
              <w:pStyle w:val="0"/>
              <w:jc w:val="center"/>
            </w:pPr>
            <w:r>
              <w:rPr>
                <w:sz w:val="20"/>
              </w:rPr>
              <w:t xml:space="preserve">Поднято воды насосными станциями, тыс. куб. м</w:t>
            </w:r>
          </w:p>
        </w:tc>
        <w:tc>
          <w:tcPr>
            <w:tcW w:w="1814" w:type="dxa"/>
          </w:tcPr>
          <w:p>
            <w:pPr>
              <w:pStyle w:val="0"/>
              <w:jc w:val="center"/>
            </w:pPr>
            <w:r>
              <w:rPr>
                <w:sz w:val="20"/>
              </w:rPr>
              <w:t xml:space="preserve">В том числе подземной</w:t>
            </w:r>
          </w:p>
        </w:tc>
      </w:tr>
      <w:tr>
        <w:tc>
          <w:tcPr>
            <w:tcW w:w="4594" w:type="dxa"/>
          </w:tcPr>
          <w:p>
            <w:pPr>
              <w:pStyle w:val="0"/>
            </w:pPr>
            <w:r>
              <w:rPr>
                <w:sz w:val="20"/>
              </w:rPr>
              <w:t xml:space="preserve">Городской округ "Город Белгород"</w:t>
            </w:r>
          </w:p>
        </w:tc>
        <w:tc>
          <w:tcPr>
            <w:tcW w:w="2608" w:type="dxa"/>
          </w:tcPr>
          <w:p>
            <w:pPr>
              <w:pStyle w:val="0"/>
              <w:jc w:val="center"/>
            </w:pPr>
            <w:r>
              <w:rPr>
                <w:sz w:val="20"/>
              </w:rPr>
              <w:t xml:space="preserve">46085,71</w:t>
            </w:r>
          </w:p>
        </w:tc>
        <w:tc>
          <w:tcPr>
            <w:tcW w:w="1814" w:type="dxa"/>
          </w:tcPr>
          <w:p>
            <w:pPr>
              <w:pStyle w:val="0"/>
              <w:jc w:val="center"/>
            </w:pPr>
            <w:r>
              <w:rPr>
                <w:sz w:val="20"/>
              </w:rPr>
              <w:t xml:space="preserve">46085,71</w:t>
            </w:r>
          </w:p>
        </w:tc>
      </w:tr>
      <w:tr>
        <w:tc>
          <w:tcPr>
            <w:tcW w:w="4594" w:type="dxa"/>
          </w:tcPr>
          <w:p>
            <w:pPr>
              <w:pStyle w:val="0"/>
            </w:pPr>
            <w:r>
              <w:rPr>
                <w:sz w:val="20"/>
              </w:rPr>
              <w:t xml:space="preserve">Алексеевский городской округ</w:t>
            </w:r>
          </w:p>
        </w:tc>
        <w:tc>
          <w:tcPr>
            <w:tcW w:w="2608" w:type="dxa"/>
          </w:tcPr>
          <w:p>
            <w:pPr>
              <w:pStyle w:val="0"/>
              <w:jc w:val="center"/>
            </w:pPr>
            <w:r>
              <w:rPr>
                <w:sz w:val="20"/>
              </w:rPr>
              <w:t xml:space="preserve">3586,13</w:t>
            </w:r>
          </w:p>
        </w:tc>
        <w:tc>
          <w:tcPr>
            <w:tcW w:w="1814" w:type="dxa"/>
          </w:tcPr>
          <w:p>
            <w:pPr>
              <w:pStyle w:val="0"/>
              <w:jc w:val="center"/>
            </w:pPr>
            <w:r>
              <w:rPr>
                <w:sz w:val="20"/>
              </w:rPr>
              <w:t xml:space="preserve">3586,13</w:t>
            </w:r>
          </w:p>
        </w:tc>
      </w:tr>
      <w:tr>
        <w:tc>
          <w:tcPr>
            <w:tcW w:w="4594" w:type="dxa"/>
          </w:tcPr>
          <w:p>
            <w:pPr>
              <w:pStyle w:val="0"/>
            </w:pPr>
            <w:r>
              <w:rPr>
                <w:sz w:val="20"/>
              </w:rPr>
              <w:t xml:space="preserve">Белгородский район</w:t>
            </w:r>
          </w:p>
        </w:tc>
        <w:tc>
          <w:tcPr>
            <w:tcW w:w="2608" w:type="dxa"/>
          </w:tcPr>
          <w:p>
            <w:pPr>
              <w:pStyle w:val="0"/>
              <w:jc w:val="center"/>
            </w:pPr>
            <w:r>
              <w:rPr>
                <w:sz w:val="20"/>
              </w:rPr>
              <w:t xml:space="preserve">7232,64</w:t>
            </w:r>
          </w:p>
        </w:tc>
        <w:tc>
          <w:tcPr>
            <w:tcW w:w="1814" w:type="dxa"/>
          </w:tcPr>
          <w:p>
            <w:pPr>
              <w:pStyle w:val="0"/>
              <w:jc w:val="center"/>
            </w:pPr>
            <w:r>
              <w:rPr>
                <w:sz w:val="20"/>
              </w:rPr>
              <w:t xml:space="preserve">7232,64</w:t>
            </w:r>
          </w:p>
        </w:tc>
      </w:tr>
      <w:tr>
        <w:tc>
          <w:tcPr>
            <w:tcW w:w="4594" w:type="dxa"/>
          </w:tcPr>
          <w:p>
            <w:pPr>
              <w:pStyle w:val="0"/>
            </w:pPr>
            <w:r>
              <w:rPr>
                <w:sz w:val="20"/>
              </w:rPr>
              <w:t xml:space="preserve">Борисовский район</w:t>
            </w:r>
          </w:p>
        </w:tc>
        <w:tc>
          <w:tcPr>
            <w:tcW w:w="2608" w:type="dxa"/>
          </w:tcPr>
          <w:p>
            <w:pPr>
              <w:pStyle w:val="0"/>
              <w:jc w:val="center"/>
            </w:pPr>
            <w:r>
              <w:rPr>
                <w:sz w:val="20"/>
              </w:rPr>
              <w:t xml:space="preserve">823,24</w:t>
            </w:r>
          </w:p>
        </w:tc>
        <w:tc>
          <w:tcPr>
            <w:tcW w:w="1814" w:type="dxa"/>
          </w:tcPr>
          <w:p>
            <w:pPr>
              <w:pStyle w:val="0"/>
              <w:jc w:val="center"/>
            </w:pPr>
            <w:r>
              <w:rPr>
                <w:sz w:val="20"/>
              </w:rPr>
              <w:t xml:space="preserve">823,24</w:t>
            </w:r>
          </w:p>
        </w:tc>
      </w:tr>
      <w:tr>
        <w:tc>
          <w:tcPr>
            <w:tcW w:w="4594" w:type="dxa"/>
          </w:tcPr>
          <w:p>
            <w:pPr>
              <w:pStyle w:val="0"/>
            </w:pPr>
            <w:r>
              <w:rPr>
                <w:sz w:val="20"/>
              </w:rPr>
              <w:t xml:space="preserve">Валуйский городской округ</w:t>
            </w:r>
          </w:p>
        </w:tc>
        <w:tc>
          <w:tcPr>
            <w:tcW w:w="2608" w:type="dxa"/>
          </w:tcPr>
          <w:p>
            <w:pPr>
              <w:pStyle w:val="0"/>
              <w:jc w:val="center"/>
            </w:pPr>
            <w:r>
              <w:rPr>
                <w:sz w:val="20"/>
              </w:rPr>
              <w:t xml:space="preserve">2165,27</w:t>
            </w:r>
          </w:p>
        </w:tc>
        <w:tc>
          <w:tcPr>
            <w:tcW w:w="1814" w:type="dxa"/>
          </w:tcPr>
          <w:p>
            <w:pPr>
              <w:pStyle w:val="0"/>
              <w:jc w:val="center"/>
            </w:pPr>
            <w:r>
              <w:rPr>
                <w:sz w:val="20"/>
              </w:rPr>
              <w:t xml:space="preserve">2165,27</w:t>
            </w:r>
          </w:p>
        </w:tc>
      </w:tr>
      <w:tr>
        <w:tc>
          <w:tcPr>
            <w:tcW w:w="4594" w:type="dxa"/>
          </w:tcPr>
          <w:p>
            <w:pPr>
              <w:pStyle w:val="0"/>
            </w:pPr>
            <w:r>
              <w:rPr>
                <w:sz w:val="20"/>
              </w:rPr>
              <w:t xml:space="preserve">Вейделевский район</w:t>
            </w:r>
          </w:p>
        </w:tc>
        <w:tc>
          <w:tcPr>
            <w:tcW w:w="2608" w:type="dxa"/>
          </w:tcPr>
          <w:p>
            <w:pPr>
              <w:pStyle w:val="0"/>
              <w:jc w:val="center"/>
            </w:pPr>
            <w:r>
              <w:rPr>
                <w:sz w:val="20"/>
              </w:rPr>
              <w:t xml:space="preserve">785,43</w:t>
            </w:r>
          </w:p>
        </w:tc>
        <w:tc>
          <w:tcPr>
            <w:tcW w:w="1814" w:type="dxa"/>
          </w:tcPr>
          <w:p>
            <w:pPr>
              <w:pStyle w:val="0"/>
              <w:jc w:val="center"/>
            </w:pPr>
            <w:r>
              <w:rPr>
                <w:sz w:val="20"/>
              </w:rPr>
              <w:t xml:space="preserve">785,43</w:t>
            </w:r>
          </w:p>
        </w:tc>
      </w:tr>
      <w:tr>
        <w:tc>
          <w:tcPr>
            <w:tcW w:w="4594" w:type="dxa"/>
          </w:tcPr>
          <w:p>
            <w:pPr>
              <w:pStyle w:val="0"/>
            </w:pPr>
            <w:r>
              <w:rPr>
                <w:sz w:val="20"/>
              </w:rPr>
              <w:t xml:space="preserve">Волоконовский район</w:t>
            </w:r>
          </w:p>
        </w:tc>
        <w:tc>
          <w:tcPr>
            <w:tcW w:w="2608" w:type="dxa"/>
          </w:tcPr>
          <w:p>
            <w:pPr>
              <w:pStyle w:val="0"/>
              <w:jc w:val="center"/>
            </w:pPr>
            <w:r>
              <w:rPr>
                <w:sz w:val="20"/>
              </w:rPr>
              <w:t xml:space="preserve">827,72</w:t>
            </w:r>
          </w:p>
        </w:tc>
        <w:tc>
          <w:tcPr>
            <w:tcW w:w="1814" w:type="dxa"/>
          </w:tcPr>
          <w:p>
            <w:pPr>
              <w:pStyle w:val="0"/>
              <w:jc w:val="center"/>
            </w:pPr>
            <w:r>
              <w:rPr>
                <w:sz w:val="20"/>
              </w:rPr>
              <w:t xml:space="preserve">827,72</w:t>
            </w:r>
          </w:p>
        </w:tc>
      </w:tr>
      <w:tr>
        <w:tc>
          <w:tcPr>
            <w:tcW w:w="4594" w:type="dxa"/>
          </w:tcPr>
          <w:p>
            <w:pPr>
              <w:pStyle w:val="0"/>
            </w:pPr>
            <w:r>
              <w:rPr>
                <w:sz w:val="20"/>
              </w:rPr>
              <w:t xml:space="preserve">Грайворонский городской округ</w:t>
            </w:r>
          </w:p>
        </w:tc>
        <w:tc>
          <w:tcPr>
            <w:tcW w:w="2608" w:type="dxa"/>
          </w:tcPr>
          <w:p>
            <w:pPr>
              <w:pStyle w:val="0"/>
              <w:jc w:val="center"/>
            </w:pPr>
            <w:r>
              <w:rPr>
                <w:sz w:val="20"/>
              </w:rPr>
              <w:t xml:space="preserve">555,62</w:t>
            </w:r>
          </w:p>
        </w:tc>
        <w:tc>
          <w:tcPr>
            <w:tcW w:w="1814" w:type="dxa"/>
          </w:tcPr>
          <w:p>
            <w:pPr>
              <w:pStyle w:val="0"/>
              <w:jc w:val="center"/>
            </w:pPr>
            <w:r>
              <w:rPr>
                <w:sz w:val="20"/>
              </w:rPr>
              <w:t xml:space="preserve">555,62</w:t>
            </w:r>
          </w:p>
        </w:tc>
      </w:tr>
      <w:tr>
        <w:tc>
          <w:tcPr>
            <w:tcW w:w="4594" w:type="dxa"/>
          </w:tcPr>
          <w:p>
            <w:pPr>
              <w:pStyle w:val="0"/>
            </w:pPr>
            <w:r>
              <w:rPr>
                <w:sz w:val="20"/>
              </w:rPr>
              <w:t xml:space="preserve">Губкинский городской округ</w:t>
            </w:r>
          </w:p>
        </w:tc>
        <w:tc>
          <w:tcPr>
            <w:tcW w:w="2608" w:type="dxa"/>
          </w:tcPr>
          <w:p>
            <w:pPr>
              <w:pStyle w:val="0"/>
              <w:jc w:val="center"/>
            </w:pPr>
            <w:r>
              <w:rPr>
                <w:sz w:val="20"/>
              </w:rPr>
              <w:t xml:space="preserve">9402,10</w:t>
            </w:r>
          </w:p>
        </w:tc>
        <w:tc>
          <w:tcPr>
            <w:tcW w:w="1814" w:type="dxa"/>
          </w:tcPr>
          <w:p>
            <w:pPr>
              <w:pStyle w:val="0"/>
              <w:jc w:val="center"/>
            </w:pPr>
            <w:r>
              <w:rPr>
                <w:sz w:val="20"/>
              </w:rPr>
              <w:t xml:space="preserve">9402,10</w:t>
            </w:r>
          </w:p>
        </w:tc>
      </w:tr>
      <w:tr>
        <w:tc>
          <w:tcPr>
            <w:tcW w:w="4594" w:type="dxa"/>
          </w:tcPr>
          <w:p>
            <w:pPr>
              <w:pStyle w:val="0"/>
            </w:pPr>
            <w:r>
              <w:rPr>
                <w:sz w:val="20"/>
              </w:rPr>
              <w:t xml:space="preserve">Ивнянский район</w:t>
            </w:r>
          </w:p>
        </w:tc>
        <w:tc>
          <w:tcPr>
            <w:tcW w:w="2608" w:type="dxa"/>
          </w:tcPr>
          <w:p>
            <w:pPr>
              <w:pStyle w:val="0"/>
              <w:jc w:val="center"/>
            </w:pPr>
            <w:r>
              <w:rPr>
                <w:sz w:val="20"/>
              </w:rPr>
              <w:t xml:space="preserve">992,66</w:t>
            </w:r>
          </w:p>
        </w:tc>
        <w:tc>
          <w:tcPr>
            <w:tcW w:w="1814" w:type="dxa"/>
          </w:tcPr>
          <w:p>
            <w:pPr>
              <w:pStyle w:val="0"/>
              <w:jc w:val="center"/>
            </w:pPr>
            <w:r>
              <w:rPr>
                <w:sz w:val="20"/>
              </w:rPr>
              <w:t xml:space="preserve">992,66</w:t>
            </w:r>
          </w:p>
        </w:tc>
      </w:tr>
      <w:tr>
        <w:tc>
          <w:tcPr>
            <w:tcW w:w="4594" w:type="dxa"/>
          </w:tcPr>
          <w:p>
            <w:pPr>
              <w:pStyle w:val="0"/>
            </w:pPr>
            <w:r>
              <w:rPr>
                <w:sz w:val="20"/>
              </w:rPr>
              <w:t xml:space="preserve">Корочанский район</w:t>
            </w:r>
          </w:p>
        </w:tc>
        <w:tc>
          <w:tcPr>
            <w:tcW w:w="2608" w:type="dxa"/>
          </w:tcPr>
          <w:p>
            <w:pPr>
              <w:pStyle w:val="0"/>
              <w:jc w:val="center"/>
            </w:pPr>
            <w:r>
              <w:rPr>
                <w:sz w:val="20"/>
              </w:rPr>
              <w:t xml:space="preserve">1236,90</w:t>
            </w:r>
          </w:p>
        </w:tc>
        <w:tc>
          <w:tcPr>
            <w:tcW w:w="1814" w:type="dxa"/>
          </w:tcPr>
          <w:p>
            <w:pPr>
              <w:pStyle w:val="0"/>
              <w:jc w:val="center"/>
            </w:pPr>
            <w:r>
              <w:rPr>
                <w:sz w:val="20"/>
              </w:rPr>
              <w:t xml:space="preserve">1236,90</w:t>
            </w:r>
          </w:p>
        </w:tc>
      </w:tr>
      <w:tr>
        <w:tc>
          <w:tcPr>
            <w:tcW w:w="4594" w:type="dxa"/>
          </w:tcPr>
          <w:p>
            <w:pPr>
              <w:pStyle w:val="0"/>
            </w:pPr>
            <w:r>
              <w:rPr>
                <w:sz w:val="20"/>
              </w:rPr>
              <w:t xml:space="preserve">Красненский район</w:t>
            </w:r>
          </w:p>
        </w:tc>
        <w:tc>
          <w:tcPr>
            <w:tcW w:w="2608" w:type="dxa"/>
          </w:tcPr>
          <w:p>
            <w:pPr>
              <w:pStyle w:val="0"/>
              <w:jc w:val="center"/>
            </w:pPr>
            <w:r>
              <w:rPr>
                <w:sz w:val="20"/>
              </w:rPr>
              <w:t xml:space="preserve">294,73</w:t>
            </w:r>
          </w:p>
        </w:tc>
        <w:tc>
          <w:tcPr>
            <w:tcW w:w="1814" w:type="dxa"/>
          </w:tcPr>
          <w:p>
            <w:pPr>
              <w:pStyle w:val="0"/>
              <w:jc w:val="center"/>
            </w:pPr>
            <w:r>
              <w:rPr>
                <w:sz w:val="20"/>
              </w:rPr>
              <w:t xml:space="preserve">294,73</w:t>
            </w:r>
          </w:p>
        </w:tc>
      </w:tr>
      <w:tr>
        <w:tc>
          <w:tcPr>
            <w:tcW w:w="4594" w:type="dxa"/>
          </w:tcPr>
          <w:p>
            <w:pPr>
              <w:pStyle w:val="0"/>
            </w:pPr>
            <w:r>
              <w:rPr>
                <w:sz w:val="20"/>
              </w:rPr>
              <w:t xml:space="preserve">Красногвардейский район</w:t>
            </w:r>
          </w:p>
        </w:tc>
        <w:tc>
          <w:tcPr>
            <w:tcW w:w="2608" w:type="dxa"/>
          </w:tcPr>
          <w:p>
            <w:pPr>
              <w:pStyle w:val="0"/>
              <w:jc w:val="center"/>
            </w:pPr>
            <w:r>
              <w:rPr>
                <w:sz w:val="20"/>
              </w:rPr>
              <w:t xml:space="preserve">1055,13</w:t>
            </w:r>
          </w:p>
        </w:tc>
        <w:tc>
          <w:tcPr>
            <w:tcW w:w="1814" w:type="dxa"/>
          </w:tcPr>
          <w:p>
            <w:pPr>
              <w:pStyle w:val="0"/>
              <w:jc w:val="center"/>
            </w:pPr>
            <w:r>
              <w:rPr>
                <w:sz w:val="20"/>
              </w:rPr>
              <w:t xml:space="preserve">1055,13</w:t>
            </w:r>
          </w:p>
        </w:tc>
      </w:tr>
      <w:tr>
        <w:tc>
          <w:tcPr>
            <w:tcW w:w="4594" w:type="dxa"/>
          </w:tcPr>
          <w:p>
            <w:pPr>
              <w:pStyle w:val="0"/>
            </w:pPr>
            <w:r>
              <w:rPr>
                <w:sz w:val="20"/>
              </w:rPr>
              <w:t xml:space="preserve">Краснояружский район</w:t>
            </w:r>
          </w:p>
        </w:tc>
        <w:tc>
          <w:tcPr>
            <w:tcW w:w="2608" w:type="dxa"/>
          </w:tcPr>
          <w:p>
            <w:pPr>
              <w:pStyle w:val="0"/>
              <w:jc w:val="center"/>
            </w:pPr>
            <w:r>
              <w:rPr>
                <w:sz w:val="20"/>
              </w:rPr>
              <w:t xml:space="preserve">574,03</w:t>
            </w:r>
          </w:p>
        </w:tc>
        <w:tc>
          <w:tcPr>
            <w:tcW w:w="1814" w:type="dxa"/>
          </w:tcPr>
          <w:p>
            <w:pPr>
              <w:pStyle w:val="0"/>
              <w:jc w:val="center"/>
            </w:pPr>
            <w:r>
              <w:rPr>
                <w:sz w:val="20"/>
              </w:rPr>
              <w:t xml:space="preserve">574,03</w:t>
            </w:r>
          </w:p>
        </w:tc>
      </w:tr>
      <w:tr>
        <w:tc>
          <w:tcPr>
            <w:tcW w:w="4594" w:type="dxa"/>
          </w:tcPr>
          <w:p>
            <w:pPr>
              <w:pStyle w:val="0"/>
            </w:pPr>
            <w:r>
              <w:rPr>
                <w:sz w:val="20"/>
              </w:rPr>
              <w:t xml:space="preserve">Новооскольский городской округ</w:t>
            </w:r>
          </w:p>
        </w:tc>
        <w:tc>
          <w:tcPr>
            <w:tcW w:w="2608" w:type="dxa"/>
          </w:tcPr>
          <w:p>
            <w:pPr>
              <w:pStyle w:val="0"/>
              <w:jc w:val="center"/>
            </w:pPr>
            <w:r>
              <w:rPr>
                <w:sz w:val="20"/>
              </w:rPr>
              <w:t xml:space="preserve">1060,97</w:t>
            </w:r>
          </w:p>
        </w:tc>
        <w:tc>
          <w:tcPr>
            <w:tcW w:w="1814" w:type="dxa"/>
          </w:tcPr>
          <w:p>
            <w:pPr>
              <w:pStyle w:val="0"/>
              <w:jc w:val="center"/>
            </w:pPr>
            <w:r>
              <w:rPr>
                <w:sz w:val="20"/>
              </w:rPr>
              <w:t xml:space="preserve">1060,97</w:t>
            </w:r>
          </w:p>
        </w:tc>
      </w:tr>
      <w:tr>
        <w:tc>
          <w:tcPr>
            <w:tcW w:w="4594" w:type="dxa"/>
          </w:tcPr>
          <w:p>
            <w:pPr>
              <w:pStyle w:val="0"/>
            </w:pPr>
            <w:r>
              <w:rPr>
                <w:sz w:val="20"/>
              </w:rPr>
              <w:t xml:space="preserve">Прохоровский район</w:t>
            </w:r>
          </w:p>
        </w:tc>
        <w:tc>
          <w:tcPr>
            <w:tcW w:w="2608" w:type="dxa"/>
          </w:tcPr>
          <w:p>
            <w:pPr>
              <w:pStyle w:val="0"/>
              <w:jc w:val="center"/>
            </w:pPr>
            <w:r>
              <w:rPr>
                <w:sz w:val="20"/>
              </w:rPr>
              <w:t xml:space="preserve">934,00</w:t>
            </w:r>
          </w:p>
        </w:tc>
        <w:tc>
          <w:tcPr>
            <w:tcW w:w="1814" w:type="dxa"/>
          </w:tcPr>
          <w:p>
            <w:pPr>
              <w:pStyle w:val="0"/>
              <w:jc w:val="center"/>
            </w:pPr>
            <w:r>
              <w:rPr>
                <w:sz w:val="20"/>
              </w:rPr>
              <w:t xml:space="preserve">934,00</w:t>
            </w:r>
          </w:p>
        </w:tc>
      </w:tr>
      <w:tr>
        <w:tc>
          <w:tcPr>
            <w:tcW w:w="4594" w:type="dxa"/>
          </w:tcPr>
          <w:p>
            <w:pPr>
              <w:pStyle w:val="0"/>
            </w:pPr>
            <w:r>
              <w:rPr>
                <w:sz w:val="20"/>
              </w:rPr>
              <w:t xml:space="preserve">Ракитянский район</w:t>
            </w:r>
          </w:p>
        </w:tc>
        <w:tc>
          <w:tcPr>
            <w:tcW w:w="2608" w:type="dxa"/>
          </w:tcPr>
          <w:p>
            <w:pPr>
              <w:pStyle w:val="0"/>
              <w:jc w:val="center"/>
            </w:pPr>
            <w:r>
              <w:rPr>
                <w:sz w:val="20"/>
              </w:rPr>
              <w:t xml:space="preserve">1463,80</w:t>
            </w:r>
          </w:p>
        </w:tc>
        <w:tc>
          <w:tcPr>
            <w:tcW w:w="1814" w:type="dxa"/>
          </w:tcPr>
          <w:p>
            <w:pPr>
              <w:pStyle w:val="0"/>
              <w:jc w:val="center"/>
            </w:pPr>
            <w:r>
              <w:rPr>
                <w:sz w:val="20"/>
              </w:rPr>
              <w:t xml:space="preserve">1463,80</w:t>
            </w:r>
          </w:p>
        </w:tc>
      </w:tr>
      <w:tr>
        <w:tc>
          <w:tcPr>
            <w:tcW w:w="4594" w:type="dxa"/>
          </w:tcPr>
          <w:p>
            <w:pPr>
              <w:pStyle w:val="0"/>
            </w:pPr>
            <w:r>
              <w:rPr>
                <w:sz w:val="20"/>
              </w:rPr>
              <w:t xml:space="preserve">Ровеньский район</w:t>
            </w:r>
          </w:p>
        </w:tc>
        <w:tc>
          <w:tcPr>
            <w:tcW w:w="2608" w:type="dxa"/>
          </w:tcPr>
          <w:p>
            <w:pPr>
              <w:pStyle w:val="0"/>
              <w:jc w:val="center"/>
            </w:pPr>
            <w:r>
              <w:rPr>
                <w:sz w:val="20"/>
              </w:rPr>
              <w:t xml:space="preserve">992,15</w:t>
            </w:r>
          </w:p>
        </w:tc>
        <w:tc>
          <w:tcPr>
            <w:tcW w:w="1814" w:type="dxa"/>
          </w:tcPr>
          <w:p>
            <w:pPr>
              <w:pStyle w:val="0"/>
              <w:jc w:val="center"/>
            </w:pPr>
            <w:r>
              <w:rPr>
                <w:sz w:val="20"/>
              </w:rPr>
              <w:t xml:space="preserve">992,15</w:t>
            </w:r>
          </w:p>
        </w:tc>
      </w:tr>
      <w:tr>
        <w:tc>
          <w:tcPr>
            <w:tcW w:w="4594" w:type="dxa"/>
          </w:tcPr>
          <w:p>
            <w:pPr>
              <w:pStyle w:val="0"/>
            </w:pPr>
            <w:r>
              <w:rPr>
                <w:sz w:val="20"/>
              </w:rPr>
              <w:t xml:space="preserve">Старооскольский городской округ</w:t>
            </w:r>
          </w:p>
        </w:tc>
        <w:tc>
          <w:tcPr>
            <w:tcW w:w="2608" w:type="dxa"/>
          </w:tcPr>
          <w:p>
            <w:pPr>
              <w:pStyle w:val="0"/>
              <w:jc w:val="center"/>
            </w:pPr>
            <w:r>
              <w:rPr>
                <w:sz w:val="20"/>
              </w:rPr>
              <w:t xml:space="preserve">27327,61</w:t>
            </w:r>
          </w:p>
        </w:tc>
        <w:tc>
          <w:tcPr>
            <w:tcW w:w="1814" w:type="dxa"/>
          </w:tcPr>
          <w:p>
            <w:pPr>
              <w:pStyle w:val="0"/>
              <w:jc w:val="center"/>
            </w:pPr>
            <w:r>
              <w:rPr>
                <w:sz w:val="20"/>
              </w:rPr>
              <w:t xml:space="preserve">27327,61</w:t>
            </w:r>
          </w:p>
        </w:tc>
      </w:tr>
      <w:tr>
        <w:tc>
          <w:tcPr>
            <w:tcW w:w="4594" w:type="dxa"/>
          </w:tcPr>
          <w:p>
            <w:pPr>
              <w:pStyle w:val="0"/>
            </w:pPr>
            <w:r>
              <w:rPr>
                <w:sz w:val="20"/>
              </w:rPr>
              <w:t xml:space="preserve">Чернянский район</w:t>
            </w:r>
          </w:p>
        </w:tc>
        <w:tc>
          <w:tcPr>
            <w:tcW w:w="2608" w:type="dxa"/>
          </w:tcPr>
          <w:p>
            <w:pPr>
              <w:pStyle w:val="0"/>
              <w:jc w:val="center"/>
            </w:pPr>
            <w:r>
              <w:rPr>
                <w:sz w:val="20"/>
              </w:rPr>
              <w:t xml:space="preserve">984,09</w:t>
            </w:r>
          </w:p>
        </w:tc>
        <w:tc>
          <w:tcPr>
            <w:tcW w:w="1814" w:type="dxa"/>
          </w:tcPr>
          <w:p>
            <w:pPr>
              <w:pStyle w:val="0"/>
              <w:jc w:val="center"/>
            </w:pPr>
            <w:r>
              <w:rPr>
                <w:sz w:val="20"/>
              </w:rPr>
              <w:t xml:space="preserve">984,09</w:t>
            </w:r>
          </w:p>
        </w:tc>
      </w:tr>
      <w:tr>
        <w:tc>
          <w:tcPr>
            <w:tcW w:w="4594" w:type="dxa"/>
          </w:tcPr>
          <w:p>
            <w:pPr>
              <w:pStyle w:val="0"/>
            </w:pPr>
            <w:r>
              <w:rPr>
                <w:sz w:val="20"/>
              </w:rPr>
              <w:t xml:space="preserve">Шебекинский городской округ</w:t>
            </w:r>
          </w:p>
        </w:tc>
        <w:tc>
          <w:tcPr>
            <w:tcW w:w="2608" w:type="dxa"/>
          </w:tcPr>
          <w:p>
            <w:pPr>
              <w:pStyle w:val="0"/>
              <w:jc w:val="center"/>
            </w:pPr>
            <w:r>
              <w:rPr>
                <w:sz w:val="20"/>
              </w:rPr>
              <w:t xml:space="preserve">4346,37</w:t>
            </w:r>
          </w:p>
        </w:tc>
        <w:tc>
          <w:tcPr>
            <w:tcW w:w="1814" w:type="dxa"/>
          </w:tcPr>
          <w:p>
            <w:pPr>
              <w:pStyle w:val="0"/>
              <w:jc w:val="center"/>
            </w:pPr>
            <w:r>
              <w:rPr>
                <w:sz w:val="20"/>
              </w:rPr>
              <w:t xml:space="preserve">4346,37</w:t>
            </w:r>
          </w:p>
        </w:tc>
      </w:tr>
      <w:tr>
        <w:tc>
          <w:tcPr>
            <w:tcW w:w="4594" w:type="dxa"/>
          </w:tcPr>
          <w:p>
            <w:pPr>
              <w:pStyle w:val="0"/>
            </w:pPr>
            <w:r>
              <w:rPr>
                <w:sz w:val="20"/>
              </w:rPr>
              <w:t xml:space="preserve">Яковлевский городской округ</w:t>
            </w:r>
          </w:p>
        </w:tc>
        <w:tc>
          <w:tcPr>
            <w:tcW w:w="2608" w:type="dxa"/>
          </w:tcPr>
          <w:p>
            <w:pPr>
              <w:pStyle w:val="0"/>
              <w:jc w:val="center"/>
            </w:pPr>
            <w:r>
              <w:rPr>
                <w:sz w:val="20"/>
              </w:rPr>
              <w:t xml:space="preserve">3235,80</w:t>
            </w:r>
          </w:p>
        </w:tc>
        <w:tc>
          <w:tcPr>
            <w:tcW w:w="1814" w:type="dxa"/>
          </w:tcPr>
          <w:p>
            <w:pPr>
              <w:pStyle w:val="0"/>
              <w:jc w:val="center"/>
            </w:pPr>
            <w:r>
              <w:rPr>
                <w:sz w:val="20"/>
              </w:rPr>
              <w:t xml:space="preserve">3235,80</w:t>
            </w:r>
          </w:p>
        </w:tc>
      </w:tr>
    </w:tbl>
    <w:p>
      <w:pPr>
        <w:pStyle w:val="0"/>
        <w:jc w:val="both"/>
      </w:pPr>
      <w:r>
        <w:rPr>
          <w:sz w:val="20"/>
        </w:rPr>
      </w:r>
    </w:p>
    <w:p>
      <w:pPr>
        <w:pStyle w:val="0"/>
        <w:ind w:firstLine="540"/>
        <w:jc w:val="both"/>
      </w:pPr>
      <w:r>
        <w:rPr>
          <w:sz w:val="20"/>
        </w:rPr>
        <w:t xml:space="preserve">В 2017 году всем потребителям было отпущено 85,318 млн куб. м воды, что на 3,883 млн куб. м (4,35 процента) меньше, чем в 2016 году.</w:t>
      </w:r>
    </w:p>
    <w:p>
      <w:pPr>
        <w:pStyle w:val="0"/>
        <w:spacing w:before="200" w:line-rule="auto"/>
        <w:ind w:firstLine="540"/>
        <w:jc w:val="both"/>
      </w:pPr>
      <w:r>
        <w:rPr>
          <w:sz w:val="20"/>
        </w:rPr>
        <w:t xml:space="preserve">В структуре распределения отпуска воды своим потребителям в 2017 году 77,01 процента приходилось населению, 7,01 процента бюджетофинансируемым организациям, 15,98 процента - прочим организациям.</w:t>
      </w:r>
    </w:p>
    <w:p>
      <w:pPr>
        <w:pStyle w:val="0"/>
        <w:spacing w:before="200" w:line-rule="auto"/>
        <w:ind w:firstLine="540"/>
        <w:jc w:val="both"/>
      </w:pPr>
      <w:r>
        <w:rPr>
          <w:sz w:val="20"/>
        </w:rPr>
        <w:t xml:space="preserve">Пропуск воды через очистные сооружения от общего количества поданной воды в сеть в 2017 году составил 25,61 процента против 25,65 процента в 2016 году.</w:t>
      </w:r>
    </w:p>
    <w:p>
      <w:pPr>
        <w:pStyle w:val="0"/>
        <w:spacing w:before="200" w:line-rule="auto"/>
        <w:ind w:firstLine="540"/>
        <w:jc w:val="both"/>
      </w:pPr>
      <w:r>
        <w:rPr>
          <w:sz w:val="20"/>
        </w:rPr>
        <w:t xml:space="preserve">По-прежнему значительной остается утечка воды при транспортировке к потребителям вследствие неисправности труб водопроводной сети, их соединений, запорной арматуры, гидрантов, а также аварий на сети. В 2017 году утечка и неучтенный расход воды составили 25,310 млн куб. м, или 22,88 процента от общего объема воды, поданной в сеть (в 2016 году - 18,82 процента).</w:t>
      </w:r>
    </w:p>
    <w:p>
      <w:pPr>
        <w:pStyle w:val="0"/>
        <w:spacing w:before="200" w:line-rule="auto"/>
        <w:ind w:firstLine="540"/>
        <w:jc w:val="both"/>
      </w:pPr>
      <w:r>
        <w:rPr>
          <w:sz w:val="20"/>
        </w:rPr>
        <w:t xml:space="preserve">Отвод сточных вод на территории Белгородской области в 2017 году осуществляли 65 самостоятельных канализаций и 31 отдельная канализационная сеть.</w:t>
      </w:r>
    </w:p>
    <w:p>
      <w:pPr>
        <w:pStyle w:val="0"/>
        <w:spacing w:before="200" w:line-rule="auto"/>
        <w:ind w:firstLine="540"/>
        <w:jc w:val="both"/>
      </w:pPr>
      <w:r>
        <w:rPr>
          <w:sz w:val="20"/>
        </w:rPr>
        <w:t xml:space="preserve">Протяженность канализационных сетей на конец 2017 года по сравнению с аналогичным периодом предыдущего года увеличилась на 41,24 км и составила 2102,3 км, из которых 901,89 км (42,9 процента) нуждались в замене. В общей протяженности канализационных сетей на конец 2017 года, нуждающихся в замене, 319,92 км (35,47 процента) составляли главные коллекторы, 311,72 км (34,56 процента) - уличная канализационная сеть, 270,25 км (29,97 процента) - внутриквартальная и внутридворовая сети. За 2017 год в целом по Белгородской области заменено 5,07 км канализационных сетей.</w:t>
      </w:r>
    </w:p>
    <w:p>
      <w:pPr>
        <w:pStyle w:val="0"/>
        <w:spacing w:before="200" w:line-rule="auto"/>
        <w:ind w:firstLine="540"/>
        <w:jc w:val="both"/>
      </w:pPr>
      <w:r>
        <w:rPr>
          <w:sz w:val="20"/>
        </w:rPr>
        <w:t xml:space="preserve">Установленная пропускная способность очистных сооружений в текущем году составляла 297,78 тыс. куб. м в сутки, в том числе 297,78 тыс. куб. м в сутки - сооружения механической очистки, 367,33 тыс. куб. м в сутки - сооружения биологической очистки. За 2017 год через систему канализации пропущено 64,805 млн куб. м сточных вод, что на 3,2 процента меньше, чем в 2016 году.</w:t>
      </w:r>
    </w:p>
    <w:p>
      <w:pPr>
        <w:pStyle w:val="0"/>
        <w:jc w:val="both"/>
      </w:pPr>
      <w:r>
        <w:rPr>
          <w:sz w:val="20"/>
        </w:rPr>
      </w:r>
    </w:p>
    <w:p>
      <w:pPr>
        <w:pStyle w:val="0"/>
        <w:jc w:val="center"/>
      </w:pPr>
      <w:r>
        <w:rPr>
          <w:sz w:val="20"/>
        </w:rPr>
        <w:t xml:space="preserve">Пропуск сточных вод в 2017 году, тыс. куб. 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35"/>
        <w:gridCol w:w="4195"/>
      </w:tblGrid>
      <w:tr>
        <w:tc>
          <w:tcPr>
            <w:tcW w:w="4835" w:type="dxa"/>
          </w:tcPr>
          <w:p>
            <w:pPr>
              <w:pStyle w:val="0"/>
              <w:jc w:val="center"/>
            </w:pPr>
            <w:r>
              <w:rPr>
                <w:sz w:val="20"/>
              </w:rPr>
              <w:t xml:space="preserve">Наименование муниципального образования</w:t>
            </w:r>
          </w:p>
        </w:tc>
        <w:tc>
          <w:tcPr>
            <w:tcW w:w="4195" w:type="dxa"/>
          </w:tcPr>
          <w:p>
            <w:pPr>
              <w:pStyle w:val="0"/>
              <w:jc w:val="center"/>
            </w:pPr>
            <w:r>
              <w:rPr>
                <w:sz w:val="20"/>
              </w:rPr>
              <w:t xml:space="preserve">Пропуск сточных вод за год, тыс. куб. м</w:t>
            </w:r>
          </w:p>
        </w:tc>
      </w:tr>
      <w:tr>
        <w:tc>
          <w:tcPr>
            <w:tcW w:w="4835" w:type="dxa"/>
          </w:tcPr>
          <w:p>
            <w:pPr>
              <w:pStyle w:val="0"/>
            </w:pPr>
            <w:r>
              <w:rPr>
                <w:sz w:val="20"/>
              </w:rPr>
              <w:t xml:space="preserve">Городской округ "Город Белгород"</w:t>
            </w:r>
          </w:p>
        </w:tc>
        <w:tc>
          <w:tcPr>
            <w:tcW w:w="4195" w:type="dxa"/>
          </w:tcPr>
          <w:p>
            <w:pPr>
              <w:pStyle w:val="0"/>
              <w:jc w:val="center"/>
            </w:pPr>
            <w:r>
              <w:rPr>
                <w:sz w:val="20"/>
              </w:rPr>
              <w:t xml:space="preserve">27147,19</w:t>
            </w:r>
          </w:p>
        </w:tc>
      </w:tr>
      <w:tr>
        <w:tc>
          <w:tcPr>
            <w:tcW w:w="4835" w:type="dxa"/>
          </w:tcPr>
          <w:p>
            <w:pPr>
              <w:pStyle w:val="0"/>
            </w:pPr>
            <w:r>
              <w:rPr>
                <w:sz w:val="20"/>
              </w:rPr>
              <w:t xml:space="preserve">Алексеевский городской округ</w:t>
            </w:r>
          </w:p>
        </w:tc>
        <w:tc>
          <w:tcPr>
            <w:tcW w:w="4195" w:type="dxa"/>
          </w:tcPr>
          <w:p>
            <w:pPr>
              <w:pStyle w:val="0"/>
              <w:jc w:val="center"/>
            </w:pPr>
            <w:r>
              <w:rPr>
                <w:sz w:val="20"/>
              </w:rPr>
              <w:t xml:space="preserve">2224,16</w:t>
            </w:r>
          </w:p>
        </w:tc>
      </w:tr>
      <w:tr>
        <w:tc>
          <w:tcPr>
            <w:tcW w:w="4835" w:type="dxa"/>
          </w:tcPr>
          <w:p>
            <w:pPr>
              <w:pStyle w:val="0"/>
            </w:pPr>
            <w:r>
              <w:rPr>
                <w:sz w:val="20"/>
              </w:rPr>
              <w:t xml:space="preserve">Белгородский район</w:t>
            </w:r>
          </w:p>
        </w:tc>
        <w:tc>
          <w:tcPr>
            <w:tcW w:w="4195" w:type="dxa"/>
          </w:tcPr>
          <w:p>
            <w:pPr>
              <w:pStyle w:val="0"/>
              <w:jc w:val="center"/>
            </w:pPr>
            <w:r>
              <w:rPr>
                <w:sz w:val="20"/>
              </w:rPr>
              <w:t xml:space="preserve">3267,27</w:t>
            </w:r>
          </w:p>
        </w:tc>
      </w:tr>
      <w:tr>
        <w:tc>
          <w:tcPr>
            <w:tcW w:w="4835" w:type="dxa"/>
          </w:tcPr>
          <w:p>
            <w:pPr>
              <w:pStyle w:val="0"/>
            </w:pPr>
            <w:r>
              <w:rPr>
                <w:sz w:val="20"/>
              </w:rPr>
              <w:t xml:space="preserve">Борисовский район</w:t>
            </w:r>
          </w:p>
        </w:tc>
        <w:tc>
          <w:tcPr>
            <w:tcW w:w="4195" w:type="dxa"/>
          </w:tcPr>
          <w:p>
            <w:pPr>
              <w:pStyle w:val="0"/>
              <w:jc w:val="center"/>
            </w:pPr>
            <w:r>
              <w:rPr>
                <w:sz w:val="20"/>
              </w:rPr>
              <w:t xml:space="preserve">337,53</w:t>
            </w:r>
          </w:p>
        </w:tc>
      </w:tr>
      <w:tr>
        <w:tc>
          <w:tcPr>
            <w:tcW w:w="4835" w:type="dxa"/>
          </w:tcPr>
          <w:p>
            <w:pPr>
              <w:pStyle w:val="0"/>
            </w:pPr>
            <w:r>
              <w:rPr>
                <w:sz w:val="20"/>
              </w:rPr>
              <w:t xml:space="preserve">Валуйский городской округ</w:t>
            </w:r>
          </w:p>
        </w:tc>
        <w:tc>
          <w:tcPr>
            <w:tcW w:w="4195" w:type="dxa"/>
          </w:tcPr>
          <w:p>
            <w:pPr>
              <w:pStyle w:val="0"/>
              <w:jc w:val="center"/>
            </w:pPr>
            <w:r>
              <w:rPr>
                <w:sz w:val="20"/>
              </w:rPr>
              <w:t xml:space="preserve">1167,38</w:t>
            </w:r>
          </w:p>
        </w:tc>
      </w:tr>
      <w:tr>
        <w:tc>
          <w:tcPr>
            <w:tcW w:w="4835" w:type="dxa"/>
          </w:tcPr>
          <w:p>
            <w:pPr>
              <w:pStyle w:val="0"/>
            </w:pPr>
            <w:r>
              <w:rPr>
                <w:sz w:val="20"/>
              </w:rPr>
              <w:t xml:space="preserve">Вейделевский район</w:t>
            </w:r>
          </w:p>
        </w:tc>
        <w:tc>
          <w:tcPr>
            <w:tcW w:w="4195" w:type="dxa"/>
          </w:tcPr>
          <w:p>
            <w:pPr>
              <w:pStyle w:val="0"/>
              <w:jc w:val="center"/>
            </w:pPr>
            <w:r>
              <w:rPr>
                <w:sz w:val="20"/>
              </w:rPr>
              <w:t xml:space="preserve">102,81</w:t>
            </w:r>
          </w:p>
        </w:tc>
      </w:tr>
      <w:tr>
        <w:tc>
          <w:tcPr>
            <w:tcW w:w="4835" w:type="dxa"/>
          </w:tcPr>
          <w:p>
            <w:pPr>
              <w:pStyle w:val="0"/>
            </w:pPr>
            <w:r>
              <w:rPr>
                <w:sz w:val="20"/>
              </w:rPr>
              <w:t xml:space="preserve">Волоконовский район</w:t>
            </w:r>
          </w:p>
        </w:tc>
        <w:tc>
          <w:tcPr>
            <w:tcW w:w="4195" w:type="dxa"/>
          </w:tcPr>
          <w:p>
            <w:pPr>
              <w:pStyle w:val="0"/>
              <w:jc w:val="center"/>
            </w:pPr>
            <w:r>
              <w:rPr>
                <w:sz w:val="20"/>
              </w:rPr>
              <w:t xml:space="preserve">161,16</w:t>
            </w:r>
          </w:p>
        </w:tc>
      </w:tr>
      <w:tr>
        <w:tc>
          <w:tcPr>
            <w:tcW w:w="4835" w:type="dxa"/>
          </w:tcPr>
          <w:p>
            <w:pPr>
              <w:pStyle w:val="0"/>
            </w:pPr>
            <w:r>
              <w:rPr>
                <w:sz w:val="20"/>
              </w:rPr>
              <w:t xml:space="preserve">Грайворонский городской округ</w:t>
            </w:r>
          </w:p>
        </w:tc>
        <w:tc>
          <w:tcPr>
            <w:tcW w:w="4195" w:type="dxa"/>
          </w:tcPr>
          <w:p>
            <w:pPr>
              <w:pStyle w:val="0"/>
              <w:jc w:val="center"/>
            </w:pPr>
            <w:r>
              <w:rPr>
                <w:sz w:val="20"/>
              </w:rPr>
              <w:t xml:space="preserve">124,16</w:t>
            </w:r>
          </w:p>
        </w:tc>
      </w:tr>
      <w:tr>
        <w:tc>
          <w:tcPr>
            <w:tcW w:w="4835" w:type="dxa"/>
          </w:tcPr>
          <w:p>
            <w:pPr>
              <w:pStyle w:val="0"/>
            </w:pPr>
            <w:r>
              <w:rPr>
                <w:sz w:val="20"/>
              </w:rPr>
              <w:t xml:space="preserve">Губкинский городской округ</w:t>
            </w:r>
          </w:p>
        </w:tc>
        <w:tc>
          <w:tcPr>
            <w:tcW w:w="4195" w:type="dxa"/>
          </w:tcPr>
          <w:p>
            <w:pPr>
              <w:pStyle w:val="0"/>
              <w:jc w:val="center"/>
            </w:pPr>
            <w:r>
              <w:rPr>
                <w:sz w:val="20"/>
              </w:rPr>
              <w:t xml:space="preserve">6274,8</w:t>
            </w:r>
          </w:p>
        </w:tc>
      </w:tr>
      <w:tr>
        <w:tc>
          <w:tcPr>
            <w:tcW w:w="4835" w:type="dxa"/>
          </w:tcPr>
          <w:p>
            <w:pPr>
              <w:pStyle w:val="0"/>
            </w:pPr>
            <w:r>
              <w:rPr>
                <w:sz w:val="20"/>
              </w:rPr>
              <w:t xml:space="preserve">Ивнянский район</w:t>
            </w:r>
          </w:p>
        </w:tc>
        <w:tc>
          <w:tcPr>
            <w:tcW w:w="4195" w:type="dxa"/>
          </w:tcPr>
          <w:p>
            <w:pPr>
              <w:pStyle w:val="0"/>
              <w:jc w:val="center"/>
            </w:pPr>
            <w:r>
              <w:rPr>
                <w:sz w:val="20"/>
              </w:rPr>
              <w:t xml:space="preserve">80,51</w:t>
            </w:r>
          </w:p>
        </w:tc>
      </w:tr>
      <w:tr>
        <w:tc>
          <w:tcPr>
            <w:tcW w:w="4835" w:type="dxa"/>
          </w:tcPr>
          <w:p>
            <w:pPr>
              <w:pStyle w:val="0"/>
            </w:pPr>
            <w:r>
              <w:rPr>
                <w:sz w:val="20"/>
              </w:rPr>
              <w:t xml:space="preserve">Корочанский район</w:t>
            </w:r>
          </w:p>
        </w:tc>
        <w:tc>
          <w:tcPr>
            <w:tcW w:w="4195" w:type="dxa"/>
          </w:tcPr>
          <w:p>
            <w:pPr>
              <w:pStyle w:val="0"/>
              <w:jc w:val="center"/>
            </w:pPr>
            <w:r>
              <w:rPr>
                <w:sz w:val="20"/>
              </w:rPr>
              <w:t xml:space="preserve">297,9</w:t>
            </w:r>
          </w:p>
        </w:tc>
      </w:tr>
      <w:tr>
        <w:tc>
          <w:tcPr>
            <w:tcW w:w="4835" w:type="dxa"/>
          </w:tcPr>
          <w:p>
            <w:pPr>
              <w:pStyle w:val="0"/>
            </w:pPr>
            <w:r>
              <w:rPr>
                <w:sz w:val="20"/>
              </w:rPr>
              <w:t xml:space="preserve">Красненский район</w:t>
            </w:r>
          </w:p>
        </w:tc>
        <w:tc>
          <w:tcPr>
            <w:tcW w:w="4195" w:type="dxa"/>
          </w:tcPr>
          <w:p>
            <w:pPr>
              <w:pStyle w:val="0"/>
              <w:jc w:val="center"/>
            </w:pPr>
            <w:r>
              <w:rPr>
                <w:sz w:val="20"/>
              </w:rPr>
              <w:t xml:space="preserve">35,54</w:t>
            </w:r>
          </w:p>
        </w:tc>
      </w:tr>
      <w:tr>
        <w:tc>
          <w:tcPr>
            <w:tcW w:w="4835" w:type="dxa"/>
          </w:tcPr>
          <w:p>
            <w:pPr>
              <w:pStyle w:val="0"/>
            </w:pPr>
            <w:r>
              <w:rPr>
                <w:sz w:val="20"/>
              </w:rPr>
              <w:t xml:space="preserve">Красногвардейский район</w:t>
            </w:r>
          </w:p>
        </w:tc>
        <w:tc>
          <w:tcPr>
            <w:tcW w:w="4195" w:type="dxa"/>
          </w:tcPr>
          <w:p>
            <w:pPr>
              <w:pStyle w:val="0"/>
              <w:jc w:val="center"/>
            </w:pPr>
            <w:r>
              <w:rPr>
                <w:sz w:val="20"/>
              </w:rPr>
              <w:t xml:space="preserve">365,47</w:t>
            </w:r>
          </w:p>
        </w:tc>
      </w:tr>
      <w:tr>
        <w:tc>
          <w:tcPr>
            <w:tcW w:w="4835" w:type="dxa"/>
          </w:tcPr>
          <w:p>
            <w:pPr>
              <w:pStyle w:val="0"/>
            </w:pPr>
            <w:r>
              <w:rPr>
                <w:sz w:val="20"/>
              </w:rPr>
              <w:t xml:space="preserve">Краснояружский район</w:t>
            </w:r>
          </w:p>
        </w:tc>
        <w:tc>
          <w:tcPr>
            <w:tcW w:w="4195" w:type="dxa"/>
          </w:tcPr>
          <w:p>
            <w:pPr>
              <w:pStyle w:val="0"/>
              <w:jc w:val="center"/>
            </w:pPr>
            <w:r>
              <w:rPr>
                <w:sz w:val="20"/>
              </w:rPr>
              <w:t xml:space="preserve">64,07</w:t>
            </w:r>
          </w:p>
        </w:tc>
      </w:tr>
      <w:tr>
        <w:tc>
          <w:tcPr>
            <w:tcW w:w="4835" w:type="dxa"/>
          </w:tcPr>
          <w:p>
            <w:pPr>
              <w:pStyle w:val="0"/>
            </w:pPr>
            <w:r>
              <w:rPr>
                <w:sz w:val="20"/>
              </w:rPr>
              <w:t xml:space="preserve">Новооскольский городской округ</w:t>
            </w:r>
          </w:p>
        </w:tc>
        <w:tc>
          <w:tcPr>
            <w:tcW w:w="4195" w:type="dxa"/>
          </w:tcPr>
          <w:p>
            <w:pPr>
              <w:pStyle w:val="0"/>
              <w:jc w:val="center"/>
            </w:pPr>
            <w:r>
              <w:rPr>
                <w:sz w:val="20"/>
              </w:rPr>
              <w:t xml:space="preserve">406,11</w:t>
            </w:r>
          </w:p>
        </w:tc>
      </w:tr>
      <w:tr>
        <w:tc>
          <w:tcPr>
            <w:tcW w:w="4835" w:type="dxa"/>
          </w:tcPr>
          <w:p>
            <w:pPr>
              <w:pStyle w:val="0"/>
            </w:pPr>
            <w:r>
              <w:rPr>
                <w:sz w:val="20"/>
              </w:rPr>
              <w:t xml:space="preserve">Прохоровский район</w:t>
            </w:r>
          </w:p>
        </w:tc>
        <w:tc>
          <w:tcPr>
            <w:tcW w:w="4195" w:type="dxa"/>
          </w:tcPr>
          <w:p>
            <w:pPr>
              <w:pStyle w:val="0"/>
              <w:jc w:val="center"/>
            </w:pPr>
            <w:r>
              <w:rPr>
                <w:sz w:val="20"/>
              </w:rPr>
              <w:t xml:space="preserve">188,64</w:t>
            </w:r>
          </w:p>
        </w:tc>
      </w:tr>
      <w:tr>
        <w:tc>
          <w:tcPr>
            <w:tcW w:w="4835" w:type="dxa"/>
          </w:tcPr>
          <w:p>
            <w:pPr>
              <w:pStyle w:val="0"/>
            </w:pPr>
            <w:r>
              <w:rPr>
                <w:sz w:val="20"/>
              </w:rPr>
              <w:t xml:space="preserve">Ракитянский район</w:t>
            </w:r>
          </w:p>
        </w:tc>
        <w:tc>
          <w:tcPr>
            <w:tcW w:w="4195" w:type="dxa"/>
          </w:tcPr>
          <w:p>
            <w:pPr>
              <w:pStyle w:val="0"/>
              <w:jc w:val="center"/>
            </w:pPr>
            <w:r>
              <w:rPr>
                <w:sz w:val="20"/>
              </w:rPr>
              <w:t xml:space="preserve">245,8</w:t>
            </w:r>
          </w:p>
        </w:tc>
      </w:tr>
      <w:tr>
        <w:tc>
          <w:tcPr>
            <w:tcW w:w="4835" w:type="dxa"/>
          </w:tcPr>
          <w:p>
            <w:pPr>
              <w:pStyle w:val="0"/>
            </w:pPr>
            <w:r>
              <w:rPr>
                <w:sz w:val="20"/>
              </w:rPr>
              <w:t xml:space="preserve">Ровеньский район</w:t>
            </w:r>
          </w:p>
        </w:tc>
        <w:tc>
          <w:tcPr>
            <w:tcW w:w="4195" w:type="dxa"/>
          </w:tcPr>
          <w:p>
            <w:pPr>
              <w:pStyle w:val="0"/>
              <w:jc w:val="center"/>
            </w:pPr>
            <w:r>
              <w:rPr>
                <w:sz w:val="20"/>
              </w:rPr>
              <w:t xml:space="preserve">231</w:t>
            </w:r>
          </w:p>
        </w:tc>
      </w:tr>
      <w:tr>
        <w:tc>
          <w:tcPr>
            <w:tcW w:w="4835" w:type="dxa"/>
          </w:tcPr>
          <w:p>
            <w:pPr>
              <w:pStyle w:val="0"/>
            </w:pPr>
            <w:r>
              <w:rPr>
                <w:sz w:val="20"/>
              </w:rPr>
              <w:t xml:space="preserve">Старооскольский городской округ</w:t>
            </w:r>
          </w:p>
        </w:tc>
        <w:tc>
          <w:tcPr>
            <w:tcW w:w="4195" w:type="dxa"/>
          </w:tcPr>
          <w:p>
            <w:pPr>
              <w:pStyle w:val="0"/>
              <w:jc w:val="center"/>
            </w:pPr>
            <w:r>
              <w:rPr>
                <w:sz w:val="20"/>
              </w:rPr>
              <w:t xml:space="preserve">16898,16</w:t>
            </w:r>
          </w:p>
        </w:tc>
      </w:tr>
      <w:tr>
        <w:tc>
          <w:tcPr>
            <w:tcW w:w="4835" w:type="dxa"/>
          </w:tcPr>
          <w:p>
            <w:pPr>
              <w:pStyle w:val="0"/>
            </w:pPr>
            <w:r>
              <w:rPr>
                <w:sz w:val="20"/>
              </w:rPr>
              <w:t xml:space="preserve">Чернянский район</w:t>
            </w:r>
          </w:p>
        </w:tc>
        <w:tc>
          <w:tcPr>
            <w:tcW w:w="4195" w:type="dxa"/>
          </w:tcPr>
          <w:p>
            <w:pPr>
              <w:pStyle w:val="0"/>
              <w:jc w:val="center"/>
            </w:pPr>
            <w:r>
              <w:rPr>
                <w:sz w:val="20"/>
              </w:rPr>
              <w:t xml:space="preserve">242,07</w:t>
            </w:r>
          </w:p>
        </w:tc>
      </w:tr>
      <w:tr>
        <w:tc>
          <w:tcPr>
            <w:tcW w:w="4835" w:type="dxa"/>
          </w:tcPr>
          <w:p>
            <w:pPr>
              <w:pStyle w:val="0"/>
            </w:pPr>
            <w:r>
              <w:rPr>
                <w:sz w:val="20"/>
              </w:rPr>
              <w:t xml:space="preserve">Шебекинский городской округ</w:t>
            </w:r>
          </w:p>
        </w:tc>
        <w:tc>
          <w:tcPr>
            <w:tcW w:w="4195" w:type="dxa"/>
          </w:tcPr>
          <w:p>
            <w:pPr>
              <w:pStyle w:val="0"/>
              <w:jc w:val="center"/>
            </w:pPr>
            <w:r>
              <w:rPr>
                <w:sz w:val="20"/>
              </w:rPr>
              <w:t xml:space="preserve">2937,19</w:t>
            </w:r>
          </w:p>
        </w:tc>
      </w:tr>
      <w:tr>
        <w:tc>
          <w:tcPr>
            <w:tcW w:w="4835" w:type="dxa"/>
          </w:tcPr>
          <w:p>
            <w:pPr>
              <w:pStyle w:val="0"/>
            </w:pPr>
            <w:r>
              <w:rPr>
                <w:sz w:val="20"/>
              </w:rPr>
              <w:t xml:space="preserve">Яковлевский городской округ</w:t>
            </w:r>
          </w:p>
        </w:tc>
        <w:tc>
          <w:tcPr>
            <w:tcW w:w="4195" w:type="dxa"/>
          </w:tcPr>
          <w:p>
            <w:pPr>
              <w:pStyle w:val="0"/>
              <w:jc w:val="center"/>
            </w:pPr>
            <w:r>
              <w:rPr>
                <w:sz w:val="20"/>
              </w:rPr>
              <w:t xml:space="preserve">2006,2</w:t>
            </w:r>
          </w:p>
        </w:tc>
      </w:tr>
    </w:tbl>
    <w:p>
      <w:pPr>
        <w:pStyle w:val="0"/>
        <w:jc w:val="both"/>
      </w:pPr>
      <w:r>
        <w:rPr>
          <w:sz w:val="20"/>
        </w:rPr>
      </w:r>
    </w:p>
    <w:p>
      <w:pPr>
        <w:pStyle w:val="0"/>
        <w:ind w:firstLine="540"/>
        <w:jc w:val="both"/>
      </w:pPr>
      <w:r>
        <w:rPr>
          <w:sz w:val="20"/>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Белгородской области,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решению которой будет способствовать подпрограмма 4, является преодоление барьеров экономического роста, в том числе за счет экономии средств, высвобождаемых в результате реализации мероприятий подпрограммы 4.</w:t>
      </w:r>
    </w:p>
    <w:p>
      <w:pPr>
        <w:pStyle w:val="0"/>
        <w:spacing w:before="200" w:line-rule="auto"/>
        <w:ind w:firstLine="540"/>
        <w:jc w:val="both"/>
      </w:pPr>
      <w:r>
        <w:rPr>
          <w:sz w:val="20"/>
        </w:rPr>
        <w:t xml:space="preserve">Общий вклад подпрограммы 4 в экономическое развитие Белгородской области заключается в обеспечении эффективного использования бюджетных средств, предоставляемых для осуществления мероприятий по модернизации (реконструкции) систем коммунального комплекса.</w:t>
      </w:r>
    </w:p>
    <w:p>
      <w:pPr>
        <w:pStyle w:val="0"/>
        <w:spacing w:before="200" w:line-rule="auto"/>
        <w:ind w:firstLine="540"/>
        <w:jc w:val="both"/>
      </w:pPr>
      <w:r>
        <w:rPr>
          <w:sz w:val="20"/>
        </w:rPr>
        <w:t xml:space="preserve">Около четверти расходов бюджета области и местных бюджетов уходит на оплату в той или иной форме жилищных и коммунальных услуг, предоставляемых неэффективными коммунальными системами для общественных зданий, жилых домов с высокими потерями.</w:t>
      </w:r>
    </w:p>
    <w:p>
      <w:pPr>
        <w:pStyle w:val="0"/>
        <w:spacing w:before="200" w:line-rule="auto"/>
        <w:ind w:firstLine="540"/>
        <w:jc w:val="both"/>
      </w:pPr>
      <w:r>
        <w:rPr>
          <w:sz w:val="20"/>
        </w:rPr>
        <w:t xml:space="preserve">Мероприятия подпрограммы предусматривают проектирование, строительство и реконструкцию объектов водопроводно-канализационного хозяйства.</w:t>
      </w:r>
    </w:p>
    <w:p>
      <w:pPr>
        <w:pStyle w:val="0"/>
        <w:spacing w:before="200" w:line-rule="auto"/>
        <w:ind w:firstLine="540"/>
        <w:jc w:val="both"/>
      </w:pPr>
      <w:r>
        <w:rPr>
          <w:sz w:val="20"/>
        </w:rPr>
        <w:t xml:space="preserve">Намечено продолжение работ по реконструкции и техническому перевооружению, строительству инженерных систем нового поколения, повышению безопасности сооружений и водоснабжения населенных пунктов, не обеспеченных качественной питьевой водой, а также по дальнейшей разработке и внедрению инновационных технологий и новых высокоэффективных технических средств.</w:t>
      </w:r>
    </w:p>
    <w:p>
      <w:pPr>
        <w:pStyle w:val="0"/>
        <w:jc w:val="both"/>
      </w:pPr>
      <w:r>
        <w:rPr>
          <w:sz w:val="20"/>
        </w:rPr>
      </w:r>
    </w:p>
    <w:p>
      <w:pPr>
        <w:pStyle w:val="2"/>
        <w:outlineLvl w:val="2"/>
        <w:jc w:val="center"/>
      </w:pPr>
      <w:r>
        <w:rPr>
          <w:sz w:val="20"/>
        </w:rPr>
        <w:t xml:space="preserve">2. Цель, задачи, сроки и этапы реализации подпрограммы 4</w:t>
      </w:r>
    </w:p>
    <w:p>
      <w:pPr>
        <w:pStyle w:val="0"/>
        <w:jc w:val="both"/>
      </w:pPr>
      <w:r>
        <w:rPr>
          <w:sz w:val="20"/>
        </w:rPr>
      </w:r>
    </w:p>
    <w:p>
      <w:pPr>
        <w:pStyle w:val="0"/>
        <w:ind w:firstLine="540"/>
        <w:jc w:val="both"/>
      </w:pPr>
      <w:r>
        <w:rPr>
          <w:sz w:val="20"/>
        </w:rPr>
        <w:t xml:space="preserve">Повышение конкурентоспособности Белгородской области требует развития коммунальной инфраструктуры и повышения энергетической эффективности экономики.</w:t>
      </w:r>
    </w:p>
    <w:p>
      <w:pPr>
        <w:pStyle w:val="0"/>
        <w:spacing w:before="200" w:line-rule="auto"/>
        <w:ind w:firstLine="540"/>
        <w:jc w:val="both"/>
      </w:pPr>
      <w:r>
        <w:rPr>
          <w:sz w:val="20"/>
        </w:rPr>
        <w:t xml:space="preserve">Развитие и модернизация систем водоснабжения и водоотведения с учетом потенциала энергосбережения направлены на обеспечение удовлетворения потребностей жителей Белгородской области и организаций, осуществляющих деятельность на территории Белгородской области, в услугах водоснабжения и водоотведения в соответствии с установленными нормативами.</w:t>
      </w:r>
    </w:p>
    <w:p>
      <w:pPr>
        <w:pStyle w:val="0"/>
        <w:spacing w:before="200" w:line-rule="auto"/>
        <w:ind w:firstLine="540"/>
        <w:jc w:val="both"/>
      </w:pPr>
      <w:r>
        <w:rPr>
          <w:sz w:val="20"/>
        </w:rPr>
        <w:t xml:space="preserve">Целью подпрограммы 4 является повышение надежности работы системы водоснабжения и водоотведения в соответствии с нормативными требованиями.</w:t>
      </w:r>
    </w:p>
    <w:p>
      <w:pPr>
        <w:pStyle w:val="0"/>
        <w:spacing w:before="200" w:line-rule="auto"/>
        <w:ind w:firstLine="540"/>
        <w:jc w:val="both"/>
      </w:pPr>
      <w:r>
        <w:rPr>
          <w:sz w:val="20"/>
        </w:rPr>
        <w:t xml:space="preserve">Для достижения поставленной цели предусматривается решение основной задачи: создание новых и модернизация (реконструкция) имеющихся производственных мощностей систем водоснабжения и водоотведения.</w:t>
      </w:r>
    </w:p>
    <w:p>
      <w:pPr>
        <w:pStyle w:val="0"/>
        <w:spacing w:before="200" w:line-rule="auto"/>
        <w:ind w:firstLine="540"/>
        <w:jc w:val="both"/>
      </w:pPr>
      <w:r>
        <w:rPr>
          <w:sz w:val="20"/>
        </w:rPr>
        <w:t xml:space="preserve">На достижение указанной цели направлены следующие мероприятия:</w:t>
      </w:r>
    </w:p>
    <w:p>
      <w:pPr>
        <w:pStyle w:val="0"/>
        <w:spacing w:before="200" w:line-rule="auto"/>
        <w:ind w:firstLine="540"/>
        <w:jc w:val="both"/>
      </w:pPr>
      <w:r>
        <w:rPr>
          <w:sz w:val="20"/>
        </w:rPr>
        <w:t xml:space="preserve">В сфере водоснабжения:</w:t>
      </w:r>
    </w:p>
    <w:p>
      <w:pPr>
        <w:pStyle w:val="0"/>
        <w:spacing w:before="200" w:line-rule="auto"/>
        <w:ind w:firstLine="540"/>
        <w:jc w:val="both"/>
      </w:pPr>
      <w:r>
        <w:rPr>
          <w:sz w:val="20"/>
        </w:rPr>
        <w:t xml:space="preserve">- повышение качества питьевой воды;</w:t>
      </w:r>
    </w:p>
    <w:p>
      <w:pPr>
        <w:pStyle w:val="0"/>
        <w:spacing w:before="200" w:line-rule="auto"/>
        <w:ind w:firstLine="540"/>
        <w:jc w:val="both"/>
      </w:pPr>
      <w:r>
        <w:rPr>
          <w:sz w:val="20"/>
        </w:rPr>
        <w:t xml:space="preserve">- повышение надежности и бесперебойности холодного водоснабжения;</w:t>
      </w:r>
    </w:p>
    <w:p>
      <w:pPr>
        <w:pStyle w:val="0"/>
        <w:spacing w:before="200" w:line-rule="auto"/>
        <w:ind w:firstLine="540"/>
        <w:jc w:val="both"/>
      </w:pPr>
      <w:r>
        <w:rPr>
          <w:sz w:val="20"/>
        </w:rPr>
        <w:t xml:space="preserve">- энергосбережение и повышение энергетической эффективности водоснабжения, снижение удельных расходов энергетических ресурсов;</w:t>
      </w:r>
    </w:p>
    <w:p>
      <w:pPr>
        <w:pStyle w:val="0"/>
        <w:spacing w:before="200" w:line-rule="auto"/>
        <w:ind w:firstLine="540"/>
        <w:jc w:val="both"/>
      </w:pPr>
      <w:r>
        <w:rPr>
          <w:sz w:val="20"/>
        </w:rPr>
        <w:t xml:space="preserve">- защита централизованных систем водоснабжения и их отдельных объектов от угроз технического и природного характера, предотвращение возникновения аварийных ситуаций.</w:t>
      </w:r>
    </w:p>
    <w:p>
      <w:pPr>
        <w:pStyle w:val="0"/>
        <w:spacing w:before="200" w:line-rule="auto"/>
        <w:ind w:firstLine="540"/>
        <w:jc w:val="both"/>
      </w:pPr>
      <w:r>
        <w:rPr>
          <w:sz w:val="20"/>
        </w:rPr>
        <w:t xml:space="preserve">В сфере водоотведения:</w:t>
      </w:r>
    </w:p>
    <w:p>
      <w:pPr>
        <w:pStyle w:val="0"/>
        <w:spacing w:before="200" w:line-rule="auto"/>
        <w:ind w:firstLine="540"/>
        <w:jc w:val="both"/>
      </w:pPr>
      <w:r>
        <w:rPr>
          <w:sz w:val="20"/>
        </w:rPr>
        <w:t xml:space="preserve">- повышение качества очистки сточных вод;</w:t>
      </w:r>
    </w:p>
    <w:p>
      <w:pPr>
        <w:pStyle w:val="0"/>
        <w:spacing w:before="200" w:line-rule="auto"/>
        <w:ind w:firstLine="540"/>
        <w:jc w:val="both"/>
      </w:pPr>
      <w:r>
        <w:rPr>
          <w:sz w:val="20"/>
        </w:rPr>
        <w:t xml:space="preserve">- повышение надежности и бесперебойности водоотведения;</w:t>
      </w:r>
    </w:p>
    <w:p>
      <w:pPr>
        <w:pStyle w:val="0"/>
        <w:spacing w:before="200" w:line-rule="auto"/>
        <w:ind w:firstLine="540"/>
        <w:jc w:val="both"/>
      </w:pPr>
      <w:r>
        <w:rPr>
          <w:sz w:val="20"/>
        </w:rPr>
        <w:t xml:space="preserve">- энергосбережение и повышение энергетической эффективности водоотведения, снижение удельных расходов энергетических ресурсов;</w:t>
      </w:r>
    </w:p>
    <w:p>
      <w:pPr>
        <w:pStyle w:val="0"/>
        <w:spacing w:before="200" w:line-rule="auto"/>
        <w:ind w:firstLine="540"/>
        <w:jc w:val="both"/>
      </w:pPr>
      <w:r>
        <w:rPr>
          <w:sz w:val="20"/>
        </w:rPr>
        <w:t xml:space="preserve">- защита централизованных систем водоотведения и их отдельных объектов от угроз технического и природного характера, предотвращение возникновения аварийных ситуаций.</w:t>
      </w:r>
    </w:p>
    <w:p>
      <w:pPr>
        <w:pStyle w:val="0"/>
        <w:spacing w:before="200" w:line-rule="auto"/>
        <w:ind w:firstLine="540"/>
        <w:jc w:val="both"/>
      </w:pPr>
      <w:r>
        <w:rPr>
          <w:sz w:val="20"/>
        </w:rPr>
        <w:t xml:space="preserve">Сроки реализации подпрограммы 4: 2018 - 2025 годы, этапы реализации подпрограммы 4 не выделяются.</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4</w:t>
      </w:r>
    </w:p>
    <w:p>
      <w:pPr>
        <w:pStyle w:val="0"/>
        <w:jc w:val="both"/>
      </w:pPr>
      <w:r>
        <w:rPr>
          <w:sz w:val="20"/>
        </w:rPr>
      </w:r>
    </w:p>
    <w:p>
      <w:pPr>
        <w:pStyle w:val="0"/>
        <w:ind w:firstLine="540"/>
        <w:jc w:val="both"/>
      </w:pPr>
      <w:r>
        <w:rPr>
          <w:sz w:val="20"/>
        </w:rPr>
        <w:t xml:space="preserve">Достижение цели и решение задачи намечается за счет реализации основного мероприятия и комплекса мер по нормативно-правовому регулированию и информационной поддержке.</w:t>
      </w:r>
    </w:p>
    <w:p>
      <w:pPr>
        <w:pStyle w:val="0"/>
        <w:spacing w:before="200" w:line-rule="auto"/>
        <w:ind w:firstLine="540"/>
        <w:jc w:val="both"/>
      </w:pPr>
      <w:r>
        <w:rPr>
          <w:sz w:val="20"/>
        </w:rPr>
        <w:t xml:space="preserve">В рамках решения задачи "Создание новых и модернизация (реконструкция) имеющихся производственных мощностей систем водоснабжения и водоотведения" планируется реализовать основное мероприятие 4.1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p>
      <w:pPr>
        <w:pStyle w:val="0"/>
        <w:spacing w:before="200" w:line-rule="auto"/>
        <w:ind w:firstLine="540"/>
        <w:jc w:val="both"/>
      </w:pPr>
      <w:r>
        <w:rPr>
          <w:sz w:val="20"/>
        </w:rPr>
        <w:t xml:space="preserve">Реализация данного основного мероприятия будет проводиться в соответствии с пообъектным </w:t>
      </w:r>
      <w:hyperlink w:history="0" w:anchor="P27226" w:tooltip="Пообъектный перечень">
        <w:r>
          <w:rPr>
            <w:sz w:val="20"/>
            <w:color w:val="0000ff"/>
          </w:rPr>
          <w:t xml:space="preserve">перечнем</w:t>
        </w:r>
      </w:hyperlink>
      <w:r>
        <w:rPr>
          <w:sz w:val="20"/>
        </w:rPr>
        <w:t xml:space="preserve"> строительства и модернизации (реконструкции) объектов водоснабжения и водоотведения, находящихся в государственной собственности (приложение N 8 к государственной программе).</w:t>
      </w:r>
    </w:p>
    <w:p>
      <w:pPr>
        <w:pStyle w:val="0"/>
        <w:spacing w:before="200" w:line-rule="auto"/>
        <w:ind w:firstLine="540"/>
        <w:jc w:val="both"/>
      </w:pPr>
      <w:r>
        <w:rPr>
          <w:sz w:val="20"/>
        </w:rPr>
        <w:t xml:space="preserve">С целью реализации основных мероприятий подпрограммы 4 разработаны </w:t>
      </w:r>
      <w:hyperlink w:history="0" w:anchor="P68726"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капитальное строительство и модернизацию объектов муниципальной собственности Белгородской области в рамках реализации мероприятий государственной программы Белгородской области "Обеспечение доступным и комфортным жильем и коммунальными услугами жителей Белгородской области" (приложение N 26 к государственной программе) и </w:t>
      </w:r>
      <w:hyperlink w:history="0" w:anchor="P68819" w:tooltip="Порядок">
        <w:r>
          <w:rPr>
            <w:sz w:val="20"/>
            <w:color w:val="0000ff"/>
          </w:rPr>
          <w:t xml:space="preserve">Порядок</w:t>
        </w:r>
      </w:hyperlink>
      <w:r>
        <w:rPr>
          <w:sz w:val="20"/>
        </w:rPr>
        <w:t xml:space="preserve"> предоставления и распределения субсидий из областного бюджета бюджетам муниципальных образований Белгородской области на обеспечение мероприятий по модернизации систем коммунальной инфраструктуры (приложение N 27 к государственной программе).</w:t>
      </w:r>
    </w:p>
    <w:p>
      <w:pPr>
        <w:pStyle w:val="0"/>
        <w:jc w:val="both"/>
      </w:pPr>
      <w:r>
        <w:rPr>
          <w:sz w:val="20"/>
        </w:rPr>
        <w:t xml:space="preserve">(абзац введен </w:t>
      </w:r>
      <w:hyperlink w:history="0" r:id="rId317"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18.10.2021 N 478-пп)</w:t>
      </w:r>
    </w:p>
    <w:p>
      <w:pPr>
        <w:pStyle w:val="0"/>
        <w:spacing w:before="200" w:line-rule="auto"/>
        <w:ind w:firstLine="540"/>
        <w:jc w:val="both"/>
      </w:pPr>
      <w:r>
        <w:rPr>
          <w:sz w:val="20"/>
        </w:rPr>
        <w:t xml:space="preserve">Абзацы четвертый - десятый исключены. - </w:t>
      </w:r>
      <w:hyperlink w:history="0" r:id="rId318"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w:t>
        </w:r>
      </w:hyperlink>
      <w:r>
        <w:rPr>
          <w:sz w:val="20"/>
        </w:rPr>
        <w:t xml:space="preserve"> Правительства Белгородской области от 29.07.2019 N 336-пп.</w:t>
      </w:r>
    </w:p>
    <w:p>
      <w:pPr>
        <w:pStyle w:val="0"/>
        <w:spacing w:before="200" w:line-rule="auto"/>
        <w:ind w:firstLine="540"/>
        <w:jc w:val="both"/>
      </w:pPr>
      <w:r>
        <w:rPr>
          <w:sz w:val="20"/>
        </w:rPr>
        <w:t xml:space="preserve">Система основного мероприятия и показателей подпрограммы 4 представлена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4. Прогноз конечных результатов подпрограммы 4.</w:t>
      </w:r>
    </w:p>
    <w:p>
      <w:pPr>
        <w:pStyle w:val="2"/>
        <w:jc w:val="center"/>
      </w:pPr>
      <w:r>
        <w:rPr>
          <w:sz w:val="20"/>
        </w:rPr>
        <w:t xml:space="preserve">Перечень показателей подпрограммы 4</w:t>
      </w:r>
    </w:p>
    <w:p>
      <w:pPr>
        <w:pStyle w:val="0"/>
        <w:jc w:val="both"/>
      </w:pPr>
      <w:r>
        <w:rPr>
          <w:sz w:val="20"/>
        </w:rPr>
      </w:r>
    </w:p>
    <w:p>
      <w:pPr>
        <w:pStyle w:val="0"/>
        <w:ind w:firstLine="540"/>
        <w:jc w:val="both"/>
      </w:pPr>
      <w:r>
        <w:rPr>
          <w:sz w:val="20"/>
        </w:rPr>
        <w:t xml:space="preserve">Реализация программных мероприятий в полном объеме позволит к концу 2025 года:</w:t>
      </w:r>
    </w:p>
    <w:p>
      <w:pPr>
        <w:pStyle w:val="0"/>
        <w:spacing w:before="200" w:line-rule="auto"/>
        <w:ind w:firstLine="540"/>
        <w:jc w:val="both"/>
      </w:pPr>
      <w:r>
        <w:rPr>
          <w:sz w:val="20"/>
        </w:rPr>
        <w:t xml:space="preserve">- снизить количество аварий на магистральных водопроводных сетях и водопроводных сооружениях группового водопровода до 105 единиц к концу 2025 года;</w:t>
      </w:r>
    </w:p>
    <w:p>
      <w:pPr>
        <w:pStyle w:val="0"/>
        <w:spacing w:before="200" w:line-rule="auto"/>
        <w:ind w:firstLine="540"/>
        <w:jc w:val="both"/>
      </w:pPr>
      <w:r>
        <w:rPr>
          <w:sz w:val="20"/>
        </w:rPr>
        <w:t xml:space="preserve">- снизить уровень физического износа объектов водоснабжения до 54 процентов к концу к 2025 года.</w:t>
      </w:r>
    </w:p>
    <w:p>
      <w:pPr>
        <w:pStyle w:val="0"/>
        <w:spacing w:before="200" w:line-rule="auto"/>
        <w:ind w:firstLine="540"/>
        <w:jc w:val="both"/>
      </w:pPr>
      <w:r>
        <w:rPr>
          <w:sz w:val="20"/>
        </w:rPr>
        <w:t xml:space="preserve">Сведения о динамике значений показателей конечного и непосредственного результатов представлены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jc w:val="both"/>
      </w:pPr>
      <w:r>
        <w:rPr>
          <w:sz w:val="20"/>
        </w:rPr>
      </w:r>
    </w:p>
    <w:p>
      <w:pPr>
        <w:pStyle w:val="2"/>
        <w:outlineLvl w:val="2"/>
        <w:jc w:val="center"/>
      </w:pPr>
      <w:r>
        <w:rPr>
          <w:sz w:val="20"/>
        </w:rPr>
        <w:t xml:space="preserve">5. Ресурсное обеспечение подпрограммы 4</w:t>
      </w:r>
    </w:p>
    <w:p>
      <w:pPr>
        <w:pStyle w:val="0"/>
        <w:jc w:val="center"/>
      </w:pPr>
      <w:r>
        <w:rPr>
          <w:sz w:val="20"/>
        </w:rPr>
        <w:t xml:space="preserve">(в ред. </w:t>
      </w:r>
      <w:hyperlink w:history="0" r:id="rId319"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30.12.2022 N 841-пп)</w:t>
      </w:r>
    </w:p>
    <w:p>
      <w:pPr>
        <w:pStyle w:val="0"/>
        <w:ind w:firstLine="540"/>
        <w:jc w:val="both"/>
      </w:pPr>
      <w:r>
        <w:rPr>
          <w:sz w:val="20"/>
        </w:rPr>
      </w:r>
    </w:p>
    <w:p>
      <w:pPr>
        <w:pStyle w:val="0"/>
        <w:ind w:firstLine="540"/>
        <w:jc w:val="both"/>
      </w:pPr>
      <w:r>
        <w:rPr>
          <w:sz w:val="20"/>
        </w:rPr>
        <w:t xml:space="preserve">Общий объем финансирования подпрограммы 4 в 2018 - 2025 годах за счет всех источников финансирования составит 12711368,9 тыс. рублей, в том числе за счет:</w:t>
      </w:r>
    </w:p>
    <w:p>
      <w:pPr>
        <w:pStyle w:val="0"/>
        <w:spacing w:before="200" w:line-rule="auto"/>
        <w:ind w:firstLine="540"/>
        <w:jc w:val="both"/>
      </w:pPr>
      <w:r>
        <w:rPr>
          <w:sz w:val="20"/>
        </w:rPr>
        <w:t xml:space="preserve">- средств федерального бюджета - 1294820,9 тыс. рублей;</w:t>
      </w:r>
    </w:p>
    <w:p>
      <w:pPr>
        <w:pStyle w:val="0"/>
        <w:spacing w:before="200" w:line-rule="auto"/>
        <w:ind w:firstLine="540"/>
        <w:jc w:val="both"/>
      </w:pPr>
      <w:r>
        <w:rPr>
          <w:sz w:val="20"/>
        </w:rPr>
        <w:t xml:space="preserve">- средств областного бюджета - 10740350,7 тыс. рублей;</w:t>
      </w:r>
    </w:p>
    <w:p>
      <w:pPr>
        <w:pStyle w:val="0"/>
        <w:spacing w:before="200" w:line-rule="auto"/>
        <w:ind w:firstLine="540"/>
        <w:jc w:val="both"/>
      </w:pPr>
      <w:r>
        <w:rPr>
          <w:sz w:val="20"/>
        </w:rPr>
        <w:t xml:space="preserve">- средств консолидированных бюджетов муниципальных образований - 34362,1 тыс. рублей;</w:t>
      </w:r>
    </w:p>
    <w:p>
      <w:pPr>
        <w:pStyle w:val="0"/>
        <w:spacing w:before="200" w:line-rule="auto"/>
        <w:ind w:firstLine="540"/>
        <w:jc w:val="both"/>
      </w:pPr>
      <w:r>
        <w:rPr>
          <w:sz w:val="20"/>
        </w:rPr>
        <w:t xml:space="preserve">- иных источников - 641835,1 тыс. рублей (</w:t>
      </w:r>
      <w:hyperlink w:history="0" w:anchor="P6637" w:tooltip="Приложение N 2">
        <w:r>
          <w:rPr>
            <w:sz w:val="20"/>
            <w:color w:val="0000ff"/>
          </w:rPr>
          <w:t xml:space="preserve">приложение N 2</w:t>
        </w:r>
      </w:hyperlink>
      <w:r>
        <w:rPr>
          <w:sz w:val="20"/>
        </w:rPr>
        <w:t xml:space="preserve"> к государственной программе).</w:t>
      </w:r>
    </w:p>
    <w:p>
      <w:pPr>
        <w:pStyle w:val="0"/>
        <w:ind w:firstLine="540"/>
        <w:jc w:val="both"/>
      </w:pPr>
      <w:r>
        <w:rPr>
          <w:sz w:val="20"/>
        </w:rPr>
      </w:r>
    </w:p>
    <w:p>
      <w:pPr>
        <w:pStyle w:val="0"/>
        <w:jc w:val="right"/>
      </w:pPr>
      <w:r>
        <w:rPr>
          <w:sz w:val="20"/>
        </w:rPr>
        <w:t xml:space="preserve">Таблица 11</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2154"/>
        <w:gridCol w:w="1384"/>
        <w:gridCol w:w="1474"/>
        <w:gridCol w:w="1077"/>
        <w:gridCol w:w="1384"/>
        <w:gridCol w:w="1384"/>
      </w:tblGrid>
      <w:tr>
        <w:tc>
          <w:tcPr>
            <w:tcW w:w="1191" w:type="dxa"/>
            <w:vMerge w:val="restart"/>
          </w:tcPr>
          <w:p>
            <w:pPr>
              <w:pStyle w:val="0"/>
              <w:jc w:val="center"/>
            </w:pPr>
            <w:r>
              <w:rPr>
                <w:sz w:val="20"/>
              </w:rPr>
              <w:t xml:space="preserve">Годы</w:t>
            </w:r>
          </w:p>
        </w:tc>
        <w:tc>
          <w:tcPr>
            <w:gridSpan w:val="5"/>
            <w:tcW w:w="7473" w:type="dxa"/>
            <w:vAlign w:val="center"/>
          </w:tcPr>
          <w:p>
            <w:pPr>
              <w:pStyle w:val="0"/>
              <w:jc w:val="center"/>
            </w:pPr>
            <w:r>
              <w:rPr>
                <w:sz w:val="20"/>
              </w:rPr>
              <w:t xml:space="preserve">Источники финансирования (тыс. руб.)</w:t>
            </w:r>
          </w:p>
        </w:tc>
        <w:tc>
          <w:tcPr>
            <w:tcW w:w="1384" w:type="dxa"/>
            <w:vMerge w:val="restart"/>
          </w:tcPr>
          <w:p>
            <w:pPr>
              <w:pStyle w:val="0"/>
              <w:jc w:val="center"/>
            </w:pPr>
            <w:r>
              <w:rPr>
                <w:sz w:val="20"/>
              </w:rPr>
              <w:t xml:space="preserve">Всего</w:t>
            </w:r>
          </w:p>
        </w:tc>
      </w:tr>
      <w:tr>
        <w:tc>
          <w:tcPr>
            <w:vMerge w:val="continue"/>
          </w:tcPr>
          <w:p/>
        </w:tc>
        <w:tc>
          <w:tcPr>
            <w:tcW w:w="2154" w:type="dxa"/>
          </w:tcPr>
          <w:p>
            <w:pPr>
              <w:pStyle w:val="0"/>
              <w:jc w:val="center"/>
            </w:pPr>
            <w:r>
              <w:rPr>
                <w:sz w:val="20"/>
              </w:rPr>
              <w:t xml:space="preserve">Федеральный бюджет (средства государственной корпорации - Фонда содействия реформированию жилищно-коммунального хозяйства)</w:t>
            </w:r>
          </w:p>
        </w:tc>
        <w:tc>
          <w:tcPr>
            <w:tcW w:w="1384" w:type="dxa"/>
          </w:tcPr>
          <w:p>
            <w:pPr>
              <w:pStyle w:val="0"/>
              <w:jc w:val="center"/>
            </w:pPr>
            <w:r>
              <w:rPr>
                <w:sz w:val="20"/>
              </w:rPr>
              <w:t xml:space="preserve">Областной бюджет</w:t>
            </w:r>
          </w:p>
        </w:tc>
        <w:tc>
          <w:tcPr>
            <w:tcW w:w="1474" w:type="dxa"/>
          </w:tcPr>
          <w:p>
            <w:pPr>
              <w:pStyle w:val="0"/>
              <w:jc w:val="center"/>
            </w:pPr>
            <w:r>
              <w:rPr>
                <w:sz w:val="20"/>
              </w:rPr>
              <w:t xml:space="preserve">Консолидированные бюджеты муниципальных образований</w:t>
            </w:r>
          </w:p>
        </w:tc>
        <w:tc>
          <w:tcPr>
            <w:tcW w:w="1077" w:type="dxa"/>
          </w:tcPr>
          <w:p>
            <w:pPr>
              <w:pStyle w:val="0"/>
              <w:jc w:val="center"/>
            </w:pPr>
            <w:r>
              <w:rPr>
                <w:sz w:val="20"/>
              </w:rPr>
              <w:t xml:space="preserve">Территориальные внебюджетные фонды</w:t>
            </w:r>
          </w:p>
        </w:tc>
        <w:tc>
          <w:tcPr>
            <w:tcW w:w="1384" w:type="dxa"/>
          </w:tcPr>
          <w:p>
            <w:pPr>
              <w:pStyle w:val="0"/>
              <w:jc w:val="center"/>
            </w:pPr>
            <w:r>
              <w:rPr>
                <w:sz w:val="20"/>
              </w:rPr>
              <w:t xml:space="preserve">Иные источники</w:t>
            </w:r>
          </w:p>
        </w:tc>
        <w:tc>
          <w:tcPr>
            <w:vMerge w:val="continue"/>
          </w:tcPr>
          <w:p/>
        </w:tc>
      </w:tr>
      <w:tr>
        <w:tc>
          <w:tcPr>
            <w:tcW w:w="1191" w:type="dxa"/>
            <w:vAlign w:val="center"/>
          </w:tcPr>
          <w:p>
            <w:pPr>
              <w:pStyle w:val="0"/>
              <w:jc w:val="center"/>
            </w:pPr>
            <w:r>
              <w:rPr>
                <w:sz w:val="20"/>
              </w:rPr>
              <w:t xml:space="preserve">2018</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247 000,0</w:t>
            </w:r>
          </w:p>
        </w:tc>
        <w:tc>
          <w:tcPr>
            <w:tcW w:w="147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100,0</w:t>
            </w:r>
          </w:p>
        </w:tc>
        <w:tc>
          <w:tcPr>
            <w:tcW w:w="1384" w:type="dxa"/>
            <w:vAlign w:val="center"/>
          </w:tcPr>
          <w:p>
            <w:pPr>
              <w:pStyle w:val="0"/>
              <w:jc w:val="center"/>
            </w:pPr>
            <w:r>
              <w:rPr>
                <w:sz w:val="20"/>
              </w:rPr>
              <w:t xml:space="preserve">247 100,00</w:t>
            </w:r>
          </w:p>
        </w:tc>
      </w:tr>
      <w:tr>
        <w:tc>
          <w:tcPr>
            <w:tcW w:w="1191" w:type="dxa"/>
            <w:vAlign w:val="center"/>
          </w:tcPr>
          <w:p>
            <w:pPr>
              <w:pStyle w:val="0"/>
              <w:jc w:val="center"/>
            </w:pPr>
            <w:r>
              <w:rPr>
                <w:sz w:val="20"/>
              </w:rPr>
              <w:t xml:space="preserve">2019</w:t>
            </w:r>
          </w:p>
        </w:tc>
        <w:tc>
          <w:tcPr>
            <w:tcW w:w="2154" w:type="dxa"/>
            <w:vAlign w:val="center"/>
          </w:tcPr>
          <w:p>
            <w:pPr>
              <w:pStyle w:val="0"/>
              <w:jc w:val="center"/>
            </w:pPr>
            <w:r>
              <w:rPr>
                <w:sz w:val="20"/>
              </w:rPr>
              <w:t xml:space="preserve">124 548,49</w:t>
            </w:r>
          </w:p>
        </w:tc>
        <w:tc>
          <w:tcPr>
            <w:tcW w:w="1384" w:type="dxa"/>
            <w:vAlign w:val="center"/>
          </w:tcPr>
          <w:p>
            <w:pPr>
              <w:pStyle w:val="0"/>
              <w:jc w:val="center"/>
            </w:pPr>
            <w:r>
              <w:rPr>
                <w:sz w:val="20"/>
              </w:rPr>
              <w:t xml:space="preserve">793 792,94</w:t>
            </w:r>
          </w:p>
        </w:tc>
        <w:tc>
          <w:tcPr>
            <w:tcW w:w="147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103 656,3</w:t>
            </w:r>
          </w:p>
        </w:tc>
        <w:tc>
          <w:tcPr>
            <w:tcW w:w="1384" w:type="dxa"/>
            <w:vAlign w:val="center"/>
          </w:tcPr>
          <w:p>
            <w:pPr>
              <w:pStyle w:val="0"/>
              <w:jc w:val="center"/>
            </w:pPr>
            <w:r>
              <w:rPr>
                <w:sz w:val="20"/>
              </w:rPr>
              <w:t xml:space="preserve">1 021 997,73</w:t>
            </w:r>
          </w:p>
        </w:tc>
      </w:tr>
      <w:tr>
        <w:tc>
          <w:tcPr>
            <w:tcW w:w="1191" w:type="dxa"/>
            <w:vAlign w:val="center"/>
          </w:tcPr>
          <w:p>
            <w:pPr>
              <w:pStyle w:val="0"/>
              <w:jc w:val="center"/>
            </w:pPr>
            <w:r>
              <w:rPr>
                <w:sz w:val="20"/>
              </w:rPr>
              <w:t xml:space="preserve">2020</w:t>
            </w:r>
          </w:p>
        </w:tc>
        <w:tc>
          <w:tcPr>
            <w:tcW w:w="2154" w:type="dxa"/>
            <w:vAlign w:val="center"/>
          </w:tcPr>
          <w:p>
            <w:pPr>
              <w:pStyle w:val="0"/>
              <w:jc w:val="center"/>
            </w:pPr>
            <w:r>
              <w:rPr>
                <w:sz w:val="20"/>
              </w:rPr>
              <w:t xml:space="preserve">531 169,4</w:t>
            </w:r>
          </w:p>
        </w:tc>
        <w:tc>
          <w:tcPr>
            <w:tcW w:w="1384" w:type="dxa"/>
            <w:vAlign w:val="center"/>
          </w:tcPr>
          <w:p>
            <w:pPr>
              <w:pStyle w:val="0"/>
              <w:jc w:val="center"/>
            </w:pPr>
            <w:r>
              <w:rPr>
                <w:sz w:val="20"/>
              </w:rPr>
              <w:t xml:space="preserve">945 620,3</w:t>
            </w:r>
          </w:p>
        </w:tc>
        <w:tc>
          <w:tcPr>
            <w:tcW w:w="147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224 289,7</w:t>
            </w:r>
          </w:p>
        </w:tc>
        <w:tc>
          <w:tcPr>
            <w:tcW w:w="1384" w:type="dxa"/>
            <w:vAlign w:val="center"/>
          </w:tcPr>
          <w:p>
            <w:pPr>
              <w:pStyle w:val="0"/>
              <w:jc w:val="center"/>
            </w:pPr>
            <w:r>
              <w:rPr>
                <w:sz w:val="20"/>
              </w:rPr>
              <w:t xml:space="preserve">1 701 079,4</w:t>
            </w:r>
          </w:p>
        </w:tc>
      </w:tr>
      <w:tr>
        <w:tc>
          <w:tcPr>
            <w:tcW w:w="1191" w:type="dxa"/>
            <w:vAlign w:val="center"/>
          </w:tcPr>
          <w:p>
            <w:pPr>
              <w:pStyle w:val="0"/>
              <w:jc w:val="center"/>
            </w:pPr>
            <w:r>
              <w:rPr>
                <w:sz w:val="20"/>
              </w:rPr>
              <w:t xml:space="preserve">2021</w:t>
            </w:r>
          </w:p>
        </w:tc>
        <w:tc>
          <w:tcPr>
            <w:tcW w:w="2154" w:type="dxa"/>
            <w:vAlign w:val="center"/>
          </w:tcPr>
          <w:p>
            <w:pPr>
              <w:pStyle w:val="0"/>
              <w:jc w:val="center"/>
            </w:pPr>
            <w:r>
              <w:rPr>
                <w:sz w:val="20"/>
              </w:rPr>
              <w:t xml:space="preserve">353 421,8</w:t>
            </w:r>
          </w:p>
        </w:tc>
        <w:tc>
          <w:tcPr>
            <w:tcW w:w="1384" w:type="dxa"/>
            <w:vAlign w:val="center"/>
          </w:tcPr>
          <w:p>
            <w:pPr>
              <w:pStyle w:val="0"/>
              <w:jc w:val="center"/>
            </w:pPr>
            <w:r>
              <w:rPr>
                <w:sz w:val="20"/>
              </w:rPr>
              <w:t xml:space="preserve">1 981 643,3</w:t>
            </w:r>
          </w:p>
        </w:tc>
        <w:tc>
          <w:tcPr>
            <w:tcW w:w="1474" w:type="dxa"/>
            <w:vAlign w:val="center"/>
          </w:tcPr>
          <w:p>
            <w:pPr>
              <w:pStyle w:val="0"/>
              <w:jc w:val="center"/>
            </w:pPr>
            <w:r>
              <w:rPr>
                <w:sz w:val="20"/>
              </w:rPr>
              <w:t xml:space="preserve">4 785,0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313 789,1</w:t>
            </w:r>
          </w:p>
        </w:tc>
        <w:tc>
          <w:tcPr>
            <w:tcW w:w="1384" w:type="dxa"/>
            <w:vAlign w:val="center"/>
          </w:tcPr>
          <w:p>
            <w:pPr>
              <w:pStyle w:val="0"/>
              <w:jc w:val="center"/>
            </w:pPr>
            <w:r>
              <w:rPr>
                <w:sz w:val="20"/>
              </w:rPr>
              <w:t xml:space="preserve">2 653 639,2</w:t>
            </w:r>
          </w:p>
        </w:tc>
      </w:tr>
      <w:tr>
        <w:tc>
          <w:tcPr>
            <w:tcW w:w="1191" w:type="dxa"/>
            <w:vAlign w:val="center"/>
          </w:tcPr>
          <w:p>
            <w:pPr>
              <w:pStyle w:val="0"/>
              <w:jc w:val="center"/>
            </w:pPr>
            <w:r>
              <w:rPr>
                <w:sz w:val="20"/>
              </w:rPr>
              <w:t xml:space="preserve">2022</w:t>
            </w:r>
          </w:p>
        </w:tc>
        <w:tc>
          <w:tcPr>
            <w:tcW w:w="2154" w:type="dxa"/>
            <w:vAlign w:val="center"/>
          </w:tcPr>
          <w:p>
            <w:pPr>
              <w:pStyle w:val="0"/>
              <w:jc w:val="center"/>
            </w:pPr>
            <w:r>
              <w:rPr>
                <w:sz w:val="20"/>
              </w:rPr>
              <w:t xml:space="preserve">285 681,2</w:t>
            </w:r>
          </w:p>
        </w:tc>
        <w:tc>
          <w:tcPr>
            <w:tcW w:w="1384" w:type="dxa"/>
            <w:vAlign w:val="center"/>
          </w:tcPr>
          <w:p>
            <w:pPr>
              <w:pStyle w:val="0"/>
              <w:jc w:val="center"/>
            </w:pPr>
            <w:r>
              <w:rPr>
                <w:sz w:val="20"/>
              </w:rPr>
              <w:t xml:space="preserve">2 910 971,7</w:t>
            </w:r>
          </w:p>
        </w:tc>
        <w:tc>
          <w:tcPr>
            <w:tcW w:w="1474" w:type="dxa"/>
            <w:vAlign w:val="center"/>
          </w:tcPr>
          <w:p>
            <w:pPr>
              <w:pStyle w:val="0"/>
              <w:jc w:val="center"/>
            </w:pPr>
            <w:r>
              <w:rPr>
                <w:sz w:val="20"/>
              </w:rPr>
              <w:t xml:space="preserve">29 577,1</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0</w:t>
            </w:r>
          </w:p>
        </w:tc>
        <w:tc>
          <w:tcPr>
            <w:tcW w:w="1384" w:type="dxa"/>
            <w:vAlign w:val="center"/>
          </w:tcPr>
          <w:p>
            <w:pPr>
              <w:pStyle w:val="0"/>
              <w:jc w:val="center"/>
            </w:pPr>
            <w:r>
              <w:rPr>
                <w:sz w:val="20"/>
              </w:rPr>
              <w:t xml:space="preserve">3 226 230,0</w:t>
            </w:r>
          </w:p>
        </w:tc>
      </w:tr>
      <w:tr>
        <w:tc>
          <w:tcPr>
            <w:tcW w:w="1191" w:type="dxa"/>
            <w:vAlign w:val="center"/>
          </w:tcPr>
          <w:p>
            <w:pPr>
              <w:pStyle w:val="0"/>
              <w:jc w:val="center"/>
            </w:pPr>
            <w:r>
              <w:rPr>
                <w:sz w:val="20"/>
              </w:rPr>
              <w:t xml:space="preserve">2023 (прогноз)</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1 678 348,5</w:t>
            </w:r>
          </w:p>
        </w:tc>
        <w:tc>
          <w:tcPr>
            <w:tcW w:w="147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0</w:t>
            </w:r>
          </w:p>
        </w:tc>
        <w:tc>
          <w:tcPr>
            <w:tcW w:w="1384" w:type="dxa"/>
            <w:vAlign w:val="center"/>
          </w:tcPr>
          <w:p>
            <w:pPr>
              <w:pStyle w:val="0"/>
              <w:jc w:val="center"/>
            </w:pPr>
            <w:r>
              <w:rPr>
                <w:sz w:val="20"/>
              </w:rPr>
              <w:t xml:space="preserve">1 678 348,5</w:t>
            </w:r>
          </w:p>
        </w:tc>
      </w:tr>
      <w:tr>
        <w:tc>
          <w:tcPr>
            <w:tcW w:w="1191" w:type="dxa"/>
            <w:vAlign w:val="center"/>
          </w:tcPr>
          <w:p>
            <w:pPr>
              <w:pStyle w:val="0"/>
              <w:jc w:val="center"/>
            </w:pPr>
            <w:r>
              <w:rPr>
                <w:sz w:val="20"/>
              </w:rPr>
              <w:t xml:space="preserve">2024 (прогноз)</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1 091 540,0</w:t>
            </w:r>
          </w:p>
        </w:tc>
        <w:tc>
          <w:tcPr>
            <w:tcW w:w="147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0</w:t>
            </w:r>
          </w:p>
        </w:tc>
        <w:tc>
          <w:tcPr>
            <w:tcW w:w="1384" w:type="dxa"/>
            <w:vAlign w:val="center"/>
          </w:tcPr>
          <w:p>
            <w:pPr>
              <w:pStyle w:val="0"/>
              <w:jc w:val="center"/>
            </w:pPr>
            <w:r>
              <w:rPr>
                <w:sz w:val="20"/>
              </w:rPr>
              <w:t xml:space="preserve">1 091 540,0</w:t>
            </w:r>
          </w:p>
        </w:tc>
      </w:tr>
      <w:tr>
        <w:tc>
          <w:tcPr>
            <w:tcW w:w="1191" w:type="dxa"/>
            <w:vAlign w:val="center"/>
          </w:tcPr>
          <w:p>
            <w:pPr>
              <w:pStyle w:val="0"/>
              <w:jc w:val="center"/>
            </w:pPr>
            <w:r>
              <w:rPr>
                <w:sz w:val="20"/>
              </w:rPr>
              <w:t xml:space="preserve">2025 (прогноз)</w:t>
            </w:r>
          </w:p>
        </w:tc>
        <w:tc>
          <w:tcPr>
            <w:tcW w:w="2154" w:type="dxa"/>
            <w:vAlign w:val="center"/>
          </w:tcPr>
          <w:p>
            <w:pPr>
              <w:pStyle w:val="0"/>
              <w:jc w:val="center"/>
            </w:pPr>
            <w:r>
              <w:rPr>
                <w:sz w:val="20"/>
              </w:rPr>
              <w:t xml:space="preserve">0</w:t>
            </w:r>
          </w:p>
        </w:tc>
        <w:tc>
          <w:tcPr>
            <w:tcW w:w="1384" w:type="dxa"/>
            <w:vAlign w:val="center"/>
          </w:tcPr>
          <w:p>
            <w:pPr>
              <w:pStyle w:val="0"/>
              <w:jc w:val="center"/>
            </w:pPr>
            <w:r>
              <w:rPr>
                <w:sz w:val="20"/>
              </w:rPr>
              <w:t xml:space="preserve">1 091 430,0</w:t>
            </w:r>
          </w:p>
        </w:tc>
        <w:tc>
          <w:tcPr>
            <w:tcW w:w="147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1384" w:type="dxa"/>
            <w:vAlign w:val="center"/>
          </w:tcPr>
          <w:p>
            <w:pPr>
              <w:pStyle w:val="0"/>
              <w:jc w:val="center"/>
            </w:pPr>
            <w:r>
              <w:rPr>
                <w:sz w:val="20"/>
              </w:rPr>
              <w:t xml:space="preserve">0</w:t>
            </w:r>
          </w:p>
        </w:tc>
        <w:tc>
          <w:tcPr>
            <w:tcW w:w="1384" w:type="dxa"/>
            <w:vAlign w:val="center"/>
          </w:tcPr>
          <w:p>
            <w:pPr>
              <w:pStyle w:val="0"/>
              <w:jc w:val="center"/>
            </w:pPr>
            <w:r>
              <w:rPr>
                <w:sz w:val="20"/>
              </w:rPr>
              <w:t xml:space="preserve">1 091 430,0</w:t>
            </w:r>
          </w:p>
        </w:tc>
      </w:tr>
      <w:tr>
        <w:tc>
          <w:tcPr>
            <w:tcW w:w="1191" w:type="dxa"/>
            <w:vAlign w:val="center"/>
          </w:tcPr>
          <w:p>
            <w:pPr>
              <w:pStyle w:val="0"/>
              <w:jc w:val="center"/>
            </w:pPr>
            <w:r>
              <w:rPr>
                <w:sz w:val="20"/>
              </w:rPr>
              <w:t xml:space="preserve">Всего</w:t>
            </w:r>
          </w:p>
        </w:tc>
        <w:tc>
          <w:tcPr>
            <w:tcW w:w="2154" w:type="dxa"/>
            <w:vAlign w:val="center"/>
          </w:tcPr>
          <w:p>
            <w:pPr>
              <w:pStyle w:val="0"/>
              <w:jc w:val="center"/>
            </w:pPr>
            <w:r>
              <w:rPr>
                <w:sz w:val="20"/>
              </w:rPr>
              <w:t xml:space="preserve">1 294 820,9</w:t>
            </w:r>
          </w:p>
        </w:tc>
        <w:tc>
          <w:tcPr>
            <w:tcW w:w="1384" w:type="dxa"/>
            <w:vAlign w:val="center"/>
          </w:tcPr>
          <w:p>
            <w:pPr>
              <w:pStyle w:val="0"/>
              <w:jc w:val="center"/>
            </w:pPr>
            <w:r>
              <w:rPr>
                <w:sz w:val="20"/>
              </w:rPr>
              <w:t xml:space="preserve">10 740 350,7</w:t>
            </w:r>
          </w:p>
        </w:tc>
        <w:tc>
          <w:tcPr>
            <w:tcW w:w="1474" w:type="dxa"/>
            <w:vAlign w:val="center"/>
          </w:tcPr>
          <w:p>
            <w:pPr>
              <w:pStyle w:val="0"/>
              <w:jc w:val="center"/>
            </w:pPr>
            <w:r>
              <w:rPr>
                <w:sz w:val="20"/>
              </w:rPr>
              <w:t xml:space="preserve">34 362,1</w:t>
            </w:r>
          </w:p>
        </w:tc>
        <w:tc>
          <w:tcPr>
            <w:tcW w:w="1077" w:type="dxa"/>
            <w:vAlign w:val="center"/>
          </w:tcPr>
          <w:p>
            <w:pPr>
              <w:pStyle w:val="0"/>
              <w:jc w:val="center"/>
            </w:pPr>
            <w:r>
              <w:rPr>
                <w:sz w:val="20"/>
              </w:rPr>
              <w:t xml:space="preserve">0,00</w:t>
            </w:r>
          </w:p>
        </w:tc>
        <w:tc>
          <w:tcPr>
            <w:tcW w:w="1384" w:type="dxa"/>
            <w:vAlign w:val="center"/>
          </w:tcPr>
          <w:p>
            <w:pPr>
              <w:pStyle w:val="0"/>
              <w:jc w:val="center"/>
            </w:pPr>
            <w:r>
              <w:rPr>
                <w:sz w:val="20"/>
              </w:rPr>
              <w:t xml:space="preserve">641 835,1</w:t>
            </w:r>
          </w:p>
        </w:tc>
        <w:tc>
          <w:tcPr>
            <w:tcW w:w="1384" w:type="dxa"/>
            <w:vAlign w:val="center"/>
          </w:tcPr>
          <w:p>
            <w:pPr>
              <w:pStyle w:val="0"/>
              <w:jc w:val="center"/>
            </w:pPr>
            <w:r>
              <w:rPr>
                <w:sz w:val="20"/>
              </w:rPr>
              <w:t xml:space="preserve">12 711 368,9</w:t>
            </w:r>
          </w:p>
        </w:tc>
      </w:tr>
    </w:tbl>
    <w:p>
      <w:pPr>
        <w:pStyle w:val="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4 из различных источников финансирования и ресурсное обеспечение реализации подпрограммы 4 государственной программы за счет средств бюджета Белгородской области по годам представлены соответственно в </w:t>
      </w:r>
      <w:hyperlink w:history="0" w:anchor="P6637" w:tooltip="Приложение N 2">
        <w:r>
          <w:rPr>
            <w:sz w:val="20"/>
            <w:color w:val="0000ff"/>
          </w:rPr>
          <w:t xml:space="preserve">приложениях N 2</w:t>
        </w:r>
      </w:hyperlink>
      <w:r>
        <w:rPr>
          <w:sz w:val="20"/>
        </w:rPr>
        <w:t xml:space="preserve"> и </w:t>
      </w:r>
      <w:hyperlink w:history="0" w:anchor="P22530" w:tooltip="Приложение N 3">
        <w:r>
          <w:rPr>
            <w:sz w:val="20"/>
            <w:color w:val="0000ff"/>
          </w:rPr>
          <w:t xml:space="preserve">N 3</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4 подлежит ежегодному уточнению в рамках подготовки проекта закона Белгородской области об областном бюджете на очередной финансовый год и на плановый период в соответствии с корректировкой пообъектного </w:t>
      </w:r>
      <w:hyperlink w:history="0" w:anchor="P27226" w:tooltip="Пообъектный перечень">
        <w:r>
          <w:rPr>
            <w:sz w:val="20"/>
            <w:color w:val="0000ff"/>
          </w:rPr>
          <w:t xml:space="preserve">перечня</w:t>
        </w:r>
      </w:hyperlink>
      <w:r>
        <w:rPr>
          <w:sz w:val="20"/>
        </w:rPr>
        <w:t xml:space="preserve"> строительства и модернизации (реконструкции) объектов водоснабжения и водоотведения, находящихся в государственной собственности (приложение N 8 к государственной программе).</w:t>
      </w:r>
    </w:p>
    <w:p>
      <w:pPr>
        <w:pStyle w:val="0"/>
        <w:jc w:val="both"/>
      </w:pPr>
      <w:r>
        <w:rPr>
          <w:sz w:val="20"/>
        </w:rPr>
      </w:r>
    </w:p>
    <w:bookmarkStart w:id="2653" w:name="P2653"/>
    <w:bookmarkEnd w:id="2653"/>
    <w:p>
      <w:pPr>
        <w:pStyle w:val="2"/>
        <w:outlineLvl w:val="1"/>
        <w:jc w:val="center"/>
      </w:pPr>
      <w:r>
        <w:rPr>
          <w:sz w:val="20"/>
        </w:rPr>
        <w:t xml:space="preserve">Подпрограмма 5</w:t>
      </w:r>
    </w:p>
    <w:p>
      <w:pPr>
        <w:pStyle w:val="2"/>
        <w:jc w:val="center"/>
      </w:pPr>
      <w:r>
        <w:rPr>
          <w:sz w:val="20"/>
        </w:rPr>
        <w:t xml:space="preserve">"Повышение качества питьевой воды для населения</w:t>
      </w:r>
    </w:p>
    <w:p>
      <w:pPr>
        <w:pStyle w:val="2"/>
        <w:jc w:val="center"/>
      </w:pPr>
      <w:r>
        <w:rPr>
          <w:sz w:val="20"/>
        </w:rPr>
        <w:t xml:space="preserve">Белгородской области на 2019 - 2024 годы"</w:t>
      </w:r>
    </w:p>
    <w:p>
      <w:pPr>
        <w:pStyle w:val="0"/>
        <w:jc w:val="center"/>
      </w:pPr>
      <w:r>
        <w:rPr>
          <w:sz w:val="20"/>
        </w:rPr>
        <w:t xml:space="preserve">(в ред. </w:t>
      </w:r>
      <w:hyperlink w:history="0" r:id="rId320"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18.10.2021 N 478-пп)</w:t>
      </w:r>
    </w:p>
    <w:p>
      <w:pPr>
        <w:pStyle w:val="0"/>
        <w:jc w:val="center"/>
      </w:pPr>
      <w:r>
        <w:rPr>
          <w:sz w:val="20"/>
        </w:rPr>
      </w:r>
    </w:p>
    <w:p>
      <w:pPr>
        <w:pStyle w:val="2"/>
        <w:outlineLvl w:val="2"/>
        <w:jc w:val="center"/>
      </w:pPr>
      <w:r>
        <w:rPr>
          <w:sz w:val="20"/>
        </w:rPr>
        <w:t xml:space="preserve">Паспорт подпрограммы 5</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098"/>
        <w:gridCol w:w="6463"/>
      </w:tblGrid>
      <w:tr>
        <w:tc>
          <w:tcPr>
            <w:tcW w:w="454" w:type="dxa"/>
          </w:tcPr>
          <w:p>
            <w:pPr>
              <w:pStyle w:val="0"/>
              <w:jc w:val="center"/>
            </w:pPr>
            <w:r>
              <w:rPr>
                <w:sz w:val="20"/>
              </w:rPr>
              <w:t xml:space="preserve">N п/п</w:t>
            </w:r>
          </w:p>
        </w:tc>
        <w:tc>
          <w:tcPr>
            <w:gridSpan w:val="2"/>
            <w:tcW w:w="8561" w:type="dxa"/>
          </w:tcPr>
          <w:p>
            <w:pPr>
              <w:pStyle w:val="0"/>
              <w:jc w:val="both"/>
            </w:pPr>
            <w:r>
              <w:rPr>
                <w:sz w:val="20"/>
              </w:rPr>
              <w:t xml:space="preserve">Наименование подпрограммы 5: "Повышение качества питьевой воды для населения Белгородской области на 2019 - 2024 годы" (далее - подпрограмма 5)</w:t>
            </w:r>
          </w:p>
        </w:tc>
      </w:tr>
      <w:tr>
        <w:tblPrEx>
          <w:tblBorders>
            <w:insideH w:val="nil"/>
          </w:tblBorders>
        </w:tblPrEx>
        <w:tc>
          <w:tcPr>
            <w:tcW w:w="454" w:type="dxa"/>
            <w:tcBorders>
              <w:bottom w:val="nil"/>
            </w:tcBorders>
          </w:tcPr>
          <w:p>
            <w:pPr>
              <w:pStyle w:val="0"/>
            </w:pPr>
            <w:r>
              <w:rPr>
                <w:sz w:val="20"/>
              </w:rPr>
              <w:t xml:space="preserve">1</w:t>
            </w:r>
          </w:p>
        </w:tc>
        <w:tc>
          <w:tcPr>
            <w:tcW w:w="2098" w:type="dxa"/>
            <w:tcBorders>
              <w:bottom w:val="nil"/>
            </w:tcBorders>
          </w:tcPr>
          <w:p>
            <w:pPr>
              <w:pStyle w:val="0"/>
            </w:pPr>
            <w:r>
              <w:rPr>
                <w:sz w:val="20"/>
              </w:rPr>
              <w:t xml:space="preserve">Соисполнитель, ответственный за реализацию подпрограммы 5</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1 в ред. </w:t>
            </w:r>
            <w:hyperlink w:history="0" r:id="rId32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blPrEx>
          <w:tblBorders>
            <w:insideH w:val="nil"/>
          </w:tblBorders>
        </w:tblPrEx>
        <w:tc>
          <w:tcPr>
            <w:tcW w:w="454" w:type="dxa"/>
            <w:tcBorders>
              <w:bottom w:val="nil"/>
            </w:tcBorders>
          </w:tcPr>
          <w:p>
            <w:pPr>
              <w:pStyle w:val="0"/>
            </w:pPr>
            <w:r>
              <w:rPr>
                <w:sz w:val="20"/>
              </w:rPr>
              <w:t xml:space="preserve">2</w:t>
            </w:r>
          </w:p>
        </w:tc>
        <w:tc>
          <w:tcPr>
            <w:tcW w:w="2098" w:type="dxa"/>
            <w:tcBorders>
              <w:bottom w:val="nil"/>
            </w:tcBorders>
          </w:tcPr>
          <w:p>
            <w:pPr>
              <w:pStyle w:val="0"/>
            </w:pPr>
            <w:r>
              <w:rPr>
                <w:sz w:val="20"/>
              </w:rPr>
              <w:t xml:space="preserve">Участники подпрограммы 5</w:t>
            </w:r>
          </w:p>
        </w:tc>
        <w:tc>
          <w:tcPr>
            <w:tcW w:w="6463" w:type="dxa"/>
            <w:tcBorders>
              <w:bottom w:val="nil"/>
            </w:tcBorders>
          </w:tcPr>
          <w:p>
            <w:pPr>
              <w:pStyle w:val="0"/>
              <w:jc w:val="both"/>
            </w:pPr>
            <w:r>
              <w:rPr>
                <w:sz w:val="20"/>
              </w:rPr>
              <w:t xml:space="preserve">Министерство жилищно-коммунального хозяйства Белгородской области, Управление Федеральной службы по надзору в сфере защиты прав потребителей и благополучия человека по Белгородской области</w:t>
            </w:r>
          </w:p>
        </w:tc>
      </w:tr>
      <w:tr>
        <w:tblPrEx>
          <w:tblBorders>
            <w:insideH w:val="nil"/>
          </w:tblBorders>
        </w:tblPrEx>
        <w:tc>
          <w:tcPr>
            <w:gridSpan w:val="3"/>
            <w:tcW w:w="9015" w:type="dxa"/>
            <w:tcBorders>
              <w:top w:val="nil"/>
            </w:tcBorders>
          </w:tcPr>
          <w:p>
            <w:pPr>
              <w:pStyle w:val="0"/>
              <w:jc w:val="both"/>
            </w:pPr>
            <w:r>
              <w:rPr>
                <w:sz w:val="20"/>
              </w:rPr>
              <w:t xml:space="preserve">(раздел 2 в ред. </w:t>
            </w:r>
            <w:hyperlink w:history="0" r:id="rId32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tc>
      </w:tr>
      <w:tr>
        <w:tc>
          <w:tcPr>
            <w:tcW w:w="454" w:type="dxa"/>
          </w:tcPr>
          <w:p>
            <w:pPr>
              <w:pStyle w:val="0"/>
              <w:jc w:val="both"/>
            </w:pPr>
            <w:r>
              <w:rPr>
                <w:sz w:val="20"/>
              </w:rPr>
              <w:t xml:space="preserve">3</w:t>
            </w:r>
          </w:p>
        </w:tc>
        <w:tc>
          <w:tcPr>
            <w:tcW w:w="2098" w:type="dxa"/>
          </w:tcPr>
          <w:p>
            <w:pPr>
              <w:pStyle w:val="0"/>
            </w:pPr>
            <w:r>
              <w:rPr>
                <w:sz w:val="20"/>
              </w:rPr>
              <w:t xml:space="preserve">Цель (цели) подпрограммы 5</w:t>
            </w:r>
          </w:p>
        </w:tc>
        <w:tc>
          <w:tcPr>
            <w:tcW w:w="6463" w:type="dxa"/>
          </w:tcPr>
          <w:p>
            <w:pPr>
              <w:pStyle w:val="0"/>
              <w:jc w:val="both"/>
            </w:pPr>
            <w:r>
              <w:rPr>
                <w:sz w:val="20"/>
              </w:rPr>
              <w:t xml:space="preserve">Повышение качества питьевой воды для населения Белгородской области</w:t>
            </w:r>
          </w:p>
        </w:tc>
      </w:tr>
      <w:tr>
        <w:tc>
          <w:tcPr>
            <w:tcW w:w="454" w:type="dxa"/>
          </w:tcPr>
          <w:p>
            <w:pPr>
              <w:pStyle w:val="0"/>
              <w:jc w:val="both"/>
            </w:pPr>
            <w:r>
              <w:rPr>
                <w:sz w:val="20"/>
              </w:rPr>
              <w:t xml:space="preserve">4</w:t>
            </w:r>
          </w:p>
        </w:tc>
        <w:tc>
          <w:tcPr>
            <w:tcW w:w="2098" w:type="dxa"/>
          </w:tcPr>
          <w:p>
            <w:pPr>
              <w:pStyle w:val="0"/>
            </w:pPr>
            <w:r>
              <w:rPr>
                <w:sz w:val="20"/>
              </w:rPr>
              <w:t xml:space="preserve">Задачи подпрограммы 5</w:t>
            </w:r>
          </w:p>
        </w:tc>
        <w:tc>
          <w:tcPr>
            <w:tcW w:w="6463" w:type="dxa"/>
          </w:tcPr>
          <w:p>
            <w:pPr>
              <w:pStyle w:val="0"/>
              <w:jc w:val="both"/>
            </w:pPr>
            <w:r>
              <w:rPr>
                <w:sz w:val="20"/>
              </w:rPr>
              <w:t xml:space="preserve">Модернизация систем водоснабжения и водоподготовки с использованием перспективных технологий</w:t>
            </w:r>
          </w:p>
        </w:tc>
      </w:tr>
      <w:tr>
        <w:tc>
          <w:tcPr>
            <w:tcW w:w="454" w:type="dxa"/>
          </w:tcPr>
          <w:p>
            <w:pPr>
              <w:pStyle w:val="0"/>
              <w:jc w:val="both"/>
            </w:pPr>
            <w:r>
              <w:rPr>
                <w:sz w:val="20"/>
              </w:rPr>
              <w:t xml:space="preserve">5</w:t>
            </w:r>
          </w:p>
        </w:tc>
        <w:tc>
          <w:tcPr>
            <w:tcW w:w="2098" w:type="dxa"/>
          </w:tcPr>
          <w:p>
            <w:pPr>
              <w:pStyle w:val="0"/>
            </w:pPr>
            <w:r>
              <w:rPr>
                <w:sz w:val="20"/>
              </w:rPr>
              <w:t xml:space="preserve">Сроки и этапы реализации подпрограммы 5</w:t>
            </w:r>
          </w:p>
        </w:tc>
        <w:tc>
          <w:tcPr>
            <w:tcW w:w="6463" w:type="dxa"/>
          </w:tcPr>
          <w:p>
            <w:pPr>
              <w:pStyle w:val="0"/>
              <w:jc w:val="both"/>
            </w:pPr>
            <w:r>
              <w:rPr>
                <w:sz w:val="20"/>
              </w:rPr>
              <w:t xml:space="preserve">2019 - 2024 годы.</w:t>
            </w:r>
          </w:p>
          <w:p>
            <w:pPr>
              <w:pStyle w:val="0"/>
              <w:jc w:val="both"/>
            </w:pPr>
            <w:r>
              <w:rPr>
                <w:sz w:val="20"/>
              </w:rPr>
              <w:t xml:space="preserve">Этапы реализации подпрограммы 5 не выделяются</w:t>
            </w:r>
          </w:p>
        </w:tc>
      </w:tr>
      <w:tr>
        <w:tblPrEx>
          <w:tblBorders>
            <w:insideH w:val="nil"/>
          </w:tblBorders>
        </w:tblPrEx>
        <w:tc>
          <w:tcPr>
            <w:tcW w:w="454" w:type="dxa"/>
            <w:tcBorders>
              <w:bottom w:val="nil"/>
            </w:tcBorders>
          </w:tcPr>
          <w:p>
            <w:pPr>
              <w:pStyle w:val="0"/>
              <w:jc w:val="both"/>
            </w:pPr>
            <w:r>
              <w:rPr>
                <w:sz w:val="20"/>
              </w:rPr>
              <w:t xml:space="preserve">6</w:t>
            </w:r>
          </w:p>
        </w:tc>
        <w:tc>
          <w:tcPr>
            <w:tcW w:w="2098" w:type="dxa"/>
            <w:tcBorders>
              <w:bottom w:val="nil"/>
            </w:tcBorders>
          </w:tcPr>
          <w:p>
            <w:pPr>
              <w:pStyle w:val="0"/>
            </w:pPr>
            <w:r>
              <w:rPr>
                <w:sz w:val="20"/>
              </w:rPr>
              <w:t xml:space="preserve">Объемы бюджетных ассигнований подпрограммы 5 за счет средств областного бюджета, а также прогнозный объем средств, привлекаемых из других источников</w:t>
            </w:r>
          </w:p>
        </w:tc>
        <w:tc>
          <w:tcPr>
            <w:tcW w:w="6463" w:type="dxa"/>
            <w:tcBorders>
              <w:bottom w:val="nil"/>
            </w:tcBorders>
          </w:tcPr>
          <w:p>
            <w:pPr>
              <w:pStyle w:val="0"/>
              <w:jc w:val="both"/>
            </w:pPr>
            <w:r>
              <w:rPr>
                <w:sz w:val="20"/>
              </w:rPr>
              <w:t xml:space="preserve">Общий объем финансирования подпрограммы 5 в 2019 - 2024 годах за счет всех источников финансирования составит 1959757,4 тыс. рублей.</w:t>
            </w:r>
          </w:p>
          <w:p>
            <w:pPr>
              <w:pStyle w:val="0"/>
              <w:jc w:val="both"/>
            </w:pPr>
            <w:r>
              <w:rPr>
                <w:sz w:val="20"/>
              </w:rPr>
              <w:t xml:space="preserve">Объем финансирования подпрограммы 5 в 2019 - 2024 годах за счет средств областного бюджета составит 111960,7 тыс. рублей, в том числе по годам:</w:t>
            </w:r>
          </w:p>
          <w:p>
            <w:pPr>
              <w:pStyle w:val="0"/>
              <w:jc w:val="both"/>
            </w:pPr>
            <w:r>
              <w:rPr>
                <w:sz w:val="20"/>
              </w:rPr>
              <w:t xml:space="preserve">2019 год - 8414,9 тыс. рублей;</w:t>
            </w:r>
          </w:p>
          <w:p>
            <w:pPr>
              <w:pStyle w:val="0"/>
              <w:jc w:val="both"/>
            </w:pPr>
            <w:r>
              <w:rPr>
                <w:sz w:val="20"/>
              </w:rPr>
              <w:t xml:space="preserve">2020 год - 0 тыс. рублей;</w:t>
            </w:r>
          </w:p>
          <w:p>
            <w:pPr>
              <w:pStyle w:val="0"/>
              <w:jc w:val="both"/>
            </w:pPr>
            <w:r>
              <w:rPr>
                <w:sz w:val="20"/>
              </w:rPr>
              <w:t xml:space="preserve">2021 год - 45221,4 тыс. рублей;</w:t>
            </w:r>
          </w:p>
          <w:p>
            <w:pPr>
              <w:pStyle w:val="0"/>
              <w:jc w:val="both"/>
            </w:pPr>
            <w:r>
              <w:rPr>
                <w:sz w:val="20"/>
              </w:rPr>
              <w:t xml:space="preserve">2022 год - 21343,6 тыс. рублей;</w:t>
            </w:r>
          </w:p>
          <w:p>
            <w:pPr>
              <w:pStyle w:val="0"/>
              <w:jc w:val="both"/>
            </w:pPr>
            <w:r>
              <w:rPr>
                <w:sz w:val="20"/>
              </w:rPr>
              <w:t xml:space="preserve">2023 год - 22261,0 тыс. рублей;</w:t>
            </w:r>
          </w:p>
          <w:p>
            <w:pPr>
              <w:pStyle w:val="0"/>
              <w:jc w:val="both"/>
            </w:pPr>
            <w:r>
              <w:rPr>
                <w:sz w:val="20"/>
              </w:rPr>
              <w:t xml:space="preserve">2024 год - 14719,8 тыс. рублей.</w:t>
            </w:r>
          </w:p>
          <w:p>
            <w:pPr>
              <w:pStyle w:val="0"/>
              <w:jc w:val="both"/>
            </w:pPr>
            <w:r>
              <w:rPr>
                <w:sz w:val="20"/>
              </w:rPr>
              <w:t xml:space="preserve">Объем финансирования подпрограммы 5 в 2019 - 2024 годах за счет средств федерального бюджета составит 1847796,6 тыс. рублей</w:t>
            </w:r>
          </w:p>
        </w:tc>
      </w:tr>
      <w:tr>
        <w:tblPrEx>
          <w:tblBorders>
            <w:insideH w:val="nil"/>
          </w:tblBorders>
        </w:tblPrEx>
        <w:tc>
          <w:tcPr>
            <w:gridSpan w:val="3"/>
            <w:tcW w:w="9015" w:type="dxa"/>
            <w:tcBorders>
              <w:top w:val="nil"/>
            </w:tcBorders>
          </w:tcPr>
          <w:p>
            <w:pPr>
              <w:pStyle w:val="0"/>
              <w:jc w:val="both"/>
            </w:pPr>
            <w:r>
              <w:rPr>
                <w:sz w:val="20"/>
              </w:rPr>
              <w:t xml:space="preserve">(раздел 6 в ред. </w:t>
            </w:r>
            <w:hyperlink w:history="0" r:id="rId323"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tc>
      </w:tr>
      <w:tr>
        <w:tc>
          <w:tcPr>
            <w:tcW w:w="454" w:type="dxa"/>
          </w:tcPr>
          <w:p>
            <w:pPr>
              <w:pStyle w:val="0"/>
              <w:jc w:val="both"/>
            </w:pPr>
            <w:r>
              <w:rPr>
                <w:sz w:val="20"/>
              </w:rPr>
              <w:t xml:space="preserve">7</w:t>
            </w:r>
          </w:p>
        </w:tc>
        <w:tc>
          <w:tcPr>
            <w:tcW w:w="2098" w:type="dxa"/>
          </w:tcPr>
          <w:p>
            <w:pPr>
              <w:pStyle w:val="0"/>
            </w:pPr>
            <w:r>
              <w:rPr>
                <w:sz w:val="20"/>
              </w:rPr>
              <w:t xml:space="preserve">Конечные результаты реализации подпрограммы 5</w:t>
            </w:r>
          </w:p>
        </w:tc>
        <w:tc>
          <w:tcPr>
            <w:tcW w:w="6463" w:type="dxa"/>
          </w:tcPr>
          <w:p>
            <w:pPr>
              <w:pStyle w:val="0"/>
              <w:jc w:val="both"/>
            </w:pPr>
            <w:r>
              <w:rPr>
                <w:sz w:val="20"/>
              </w:rPr>
              <w:t xml:space="preserve">К 2024 году планируется:</w:t>
            </w:r>
          </w:p>
          <w:p>
            <w:pPr>
              <w:pStyle w:val="0"/>
              <w:jc w:val="both"/>
            </w:pPr>
            <w:r>
              <w:rPr>
                <w:sz w:val="20"/>
              </w:rPr>
              <w:t xml:space="preserve">1. Увеличение доли населения Белгородской области, обеспеченного качественной питьевой водой из систем централизованного водоснабжения, до 90,7 процента.</w:t>
            </w:r>
          </w:p>
          <w:p>
            <w:pPr>
              <w:pStyle w:val="0"/>
              <w:jc w:val="both"/>
            </w:pPr>
            <w:r>
              <w:rPr>
                <w:sz w:val="20"/>
              </w:rPr>
              <w:t xml:space="preserve">2. Увеличение доли городского населения Белгородской области, обеспеченного качественной питьевой водой из систем централизованного водоснабжения, до 99 процентов</w:t>
            </w:r>
          </w:p>
        </w:tc>
      </w:tr>
    </w:tbl>
    <w:p>
      <w:pPr>
        <w:pStyle w:val="0"/>
      </w:pPr>
      <w:r>
        <w:rPr>
          <w:sz w:val="20"/>
        </w:rPr>
      </w:r>
    </w:p>
    <w:p>
      <w:pPr>
        <w:pStyle w:val="2"/>
        <w:outlineLvl w:val="2"/>
        <w:jc w:val="center"/>
      </w:pPr>
      <w:r>
        <w:rPr>
          <w:sz w:val="20"/>
        </w:rPr>
        <w:t xml:space="preserve">1. Характеристика сферы реализации подпрограммы 5, описание</w:t>
      </w:r>
    </w:p>
    <w:p>
      <w:pPr>
        <w:pStyle w:val="2"/>
        <w:jc w:val="center"/>
      </w:pPr>
      <w:r>
        <w:rPr>
          <w:sz w:val="20"/>
        </w:rPr>
        <w:t xml:space="preserve">основных проблем в указанной сфере и прогноз ее развития</w:t>
      </w:r>
    </w:p>
    <w:p>
      <w:pPr>
        <w:pStyle w:val="0"/>
        <w:ind w:firstLine="540"/>
        <w:jc w:val="both"/>
      </w:pPr>
      <w:r>
        <w:rPr>
          <w:sz w:val="20"/>
        </w:rPr>
      </w:r>
    </w:p>
    <w:p>
      <w:pPr>
        <w:pStyle w:val="0"/>
        <w:ind w:firstLine="540"/>
        <w:jc w:val="both"/>
      </w:pPr>
      <w:r>
        <w:rPr>
          <w:sz w:val="20"/>
        </w:rPr>
        <w:t xml:space="preserve">Подпрограмма 5 "Повышение качества питьевой воды для населения Белгородской области на 2019 - 2024 годы" разработана в рамках реализации федерального проекта "Чистая вода", входящего в состав национального проекта "Жилье и городская среда", и с учетом Методических </w:t>
      </w:r>
      <w:hyperlink w:history="0" r:id="rId324" w:tooltip="Приказ Минстроя России от 30.04.2019 N 253/пр (ред. от 01.07.2019) &quot;Об утверждении Методических рекомендаций по подготовке региональных программ по повышению качества водоснабжения на период с 2019 по 2024 год&quot; {КонсультантПлюс}">
        <w:r>
          <w:rPr>
            <w:sz w:val="20"/>
            <w:color w:val="0000ff"/>
          </w:rPr>
          <w:t xml:space="preserve">рекомендаций</w:t>
        </w:r>
      </w:hyperlink>
      <w:r>
        <w:rPr>
          <w:sz w:val="20"/>
        </w:rPr>
        <w:t xml:space="preserve"> по подготовке региональных программ по повышению качества водоснабжения на период с 2019 по 2024 год, утвержденных Приказом Министерства строительства и жилищно-коммунального хозяйства Российской Федерации от 30 апреля 2019 года N 253/пр.</w:t>
      </w:r>
    </w:p>
    <w:p>
      <w:pPr>
        <w:pStyle w:val="0"/>
        <w:spacing w:before="200" w:line-rule="auto"/>
        <w:ind w:firstLine="540"/>
        <w:jc w:val="both"/>
      </w:pPr>
      <w:r>
        <w:rPr>
          <w:sz w:val="20"/>
        </w:rPr>
        <w:t xml:space="preserve">В целях обеспечения населения Белгородской области питьевой водой в настоящее время функционирует 1361 групповой и одиночный водозабор (водозаборные скважины).</w:t>
      </w:r>
    </w:p>
    <w:p>
      <w:pPr>
        <w:pStyle w:val="0"/>
        <w:spacing w:before="200" w:line-rule="auto"/>
        <w:ind w:firstLine="540"/>
        <w:jc w:val="both"/>
      </w:pPr>
      <w:r>
        <w:rPr>
          <w:sz w:val="20"/>
        </w:rPr>
        <w:t xml:space="preserve">Забор воды, предназначенной для питьевого водоснабжения населения Белгородской области, осуществляется только из подземных источников. При этом распространенный на территории области альб-сеноманский водоносный горизонт характеризуется наличием пресных, гидрокарбонатных кальциевых вод с повышенным содержанием железа. В целом, вода, добываемая для водоснабжения населения области, удовлетворяет гигиеническим требованиям и относится к группе умеренно минерализованных вод.</w:t>
      </w:r>
    </w:p>
    <w:p>
      <w:pPr>
        <w:pStyle w:val="0"/>
        <w:spacing w:before="200" w:line-rule="auto"/>
        <w:ind w:firstLine="540"/>
        <w:jc w:val="both"/>
      </w:pPr>
      <w:r>
        <w:rPr>
          <w:sz w:val="20"/>
        </w:rPr>
        <w:t xml:space="preserve">Протяженность сетей централизованного водоснабжения на конец 2018 года составила 10485,54 км. При этом 3616,23 км (34,49 процента) существующих водопроводных сетей нуждаются в замене в краткосрочной перспективе.</w:t>
      </w:r>
    </w:p>
    <w:p>
      <w:pPr>
        <w:pStyle w:val="0"/>
        <w:spacing w:before="200" w:line-rule="auto"/>
        <w:ind w:firstLine="540"/>
        <w:jc w:val="both"/>
      </w:pPr>
      <w:r>
        <w:rPr>
          <w:sz w:val="20"/>
        </w:rPr>
        <w:t xml:space="preserve">В 2018 году поднято 118530,92 тыс. куб. м воды, в том числе 87704,18 тыс. куб. м отпущено всем потребителям (из них 28474,50 тыс. куб. м (32,47 процента) воды, прошедшей очистку).</w:t>
      </w:r>
    </w:p>
    <w:p>
      <w:pPr>
        <w:pStyle w:val="0"/>
        <w:spacing w:before="200" w:line-rule="auto"/>
        <w:ind w:firstLine="540"/>
        <w:jc w:val="both"/>
      </w:pPr>
      <w:r>
        <w:rPr>
          <w:sz w:val="20"/>
        </w:rPr>
        <w:t xml:space="preserve">По итогам 2018 года численность населения Белгородской области, обеспеченного водой из систем централизованного водоснабжения, составила 1372666 человек (88,56 процента от общей численности населения области - 1549876 человек в 2018 году). При этом питьевой водой из систем централизованного водоснабжения, отвечающей требованиям безопасности (водой надлежащего качества), по итогам 2018 года обеспечено 1315359 человек (84,87 процента от общей численности населения области), из них городское население - 996302 человека (95,38 процента от общей численности городского населения области - 1044510 человек), сельское население - 319057 человек (63,13 процента от общей численности сельского населения области - 505366 человек).</w:t>
      </w:r>
    </w:p>
    <w:p>
      <w:pPr>
        <w:pStyle w:val="0"/>
        <w:spacing w:before="200" w:line-rule="auto"/>
        <w:ind w:firstLine="540"/>
        <w:jc w:val="both"/>
      </w:pPr>
      <w:r>
        <w:rPr>
          <w:sz w:val="20"/>
        </w:rPr>
        <w:t xml:space="preserve">Проводимые на территории области мероприятия по развитию централизованного водоснабжения, улучшению технического состояния систем и сооружений водопроводов способствуют ежегодному увеличению полноты охвата населения централизованным водоснабжением, а также увеличению количества населенных пунктов, обеспеченных питьевой водой надлежащего качества.</w:t>
      </w:r>
    </w:p>
    <w:p>
      <w:pPr>
        <w:pStyle w:val="0"/>
        <w:spacing w:before="200" w:line-rule="auto"/>
        <w:ind w:firstLine="540"/>
        <w:jc w:val="both"/>
      </w:pPr>
      <w:r>
        <w:rPr>
          <w:sz w:val="20"/>
        </w:rPr>
        <w:t xml:space="preserve">В то же время по результатам инвентаризации, проведенной в системе АИС "Реформа ЖКХ", выявлены муниципальные образования Белгородской области с наибольшей численностью населения, обеспеченного некачественной питьевой водой: Валуйский, Грайворонский, Шебекинский городские округа, Белгородский и Ровеньский районы. При этом в Белгородском и Ровеньском районах проживает наибольшее количество жителей, обеспеченных некачественной питьевой водой из систем централизованного водоснабжения, - 13096 человек и 11307 человек соответственно.</w:t>
      </w:r>
    </w:p>
    <w:p>
      <w:pPr>
        <w:pStyle w:val="0"/>
        <w:spacing w:before="200" w:line-rule="auto"/>
        <w:ind w:firstLine="540"/>
        <w:jc w:val="both"/>
      </w:pPr>
      <w:r>
        <w:rPr>
          <w:sz w:val="20"/>
        </w:rPr>
        <w:t xml:space="preserve">Детальный анализ результатов исследований воды централизованного водоснабжения свидетельствует о наличии проблемных территорий, где качество воды значительно отличается от среднеобластных показателей.</w:t>
      </w:r>
    </w:p>
    <w:p>
      <w:pPr>
        <w:pStyle w:val="0"/>
        <w:spacing w:before="200" w:line-rule="auto"/>
        <w:ind w:firstLine="540"/>
        <w:jc w:val="both"/>
      </w:pPr>
      <w:r>
        <w:rPr>
          <w:sz w:val="20"/>
        </w:rPr>
        <w:t xml:space="preserve">Так, в 2018 году не соответствовало гигиеническим нормативам по санитарно-химическим показателям более 30 процентов проб воды в распределительной сети в Борисовском, Вейделевском, Ивнянском, Краснояружском, Ракитянском районах и Грайворонском городском округе.</w:t>
      </w:r>
    </w:p>
    <w:p>
      <w:pPr>
        <w:pStyle w:val="0"/>
        <w:spacing w:before="200" w:line-rule="auto"/>
        <w:ind w:firstLine="540"/>
        <w:jc w:val="both"/>
      </w:pPr>
      <w:r>
        <w:rPr>
          <w:sz w:val="20"/>
        </w:rPr>
        <w:t xml:space="preserve">Причиной несоответствия качества воды установленным требованиям наряду с повышенной жесткостью и железом, что характерно для эксплуатируемых в области водоносных горизонтов, является экзогенное нитратное загрязнение.</w:t>
      </w:r>
    </w:p>
    <w:p>
      <w:pPr>
        <w:pStyle w:val="0"/>
        <w:spacing w:before="200" w:line-rule="auto"/>
        <w:ind w:firstLine="540"/>
        <w:jc w:val="both"/>
      </w:pPr>
      <w:r>
        <w:rPr>
          <w:sz w:val="20"/>
        </w:rPr>
        <w:t xml:space="preserve">В этой связи при отсутствии кардинальных мер негативные тенденции в качестве воды будут нарастать.</w:t>
      </w:r>
    </w:p>
    <w:p>
      <w:pPr>
        <w:pStyle w:val="0"/>
        <w:spacing w:before="200" w:line-rule="auto"/>
        <w:ind w:firstLine="540"/>
        <w:jc w:val="both"/>
      </w:pPr>
      <w:r>
        <w:rPr>
          <w:sz w:val="20"/>
        </w:rPr>
        <w:t xml:space="preserve">Предпосылками к этому являются текущее состояние объектов водоснабжения, значительный физический износ водопроводных сооружений и сетей. По данным 2018 года уровень среднего физического износа объектов составил 62,39 процента, в том числе:</w:t>
      </w:r>
    </w:p>
    <w:p>
      <w:pPr>
        <w:pStyle w:val="0"/>
        <w:spacing w:before="200" w:line-rule="auto"/>
        <w:ind w:firstLine="540"/>
        <w:jc w:val="both"/>
      </w:pPr>
      <w:r>
        <w:rPr>
          <w:sz w:val="20"/>
        </w:rPr>
        <w:t xml:space="preserve">- сетей водоснабжения - 67,43 процента;</w:t>
      </w:r>
    </w:p>
    <w:p>
      <w:pPr>
        <w:pStyle w:val="0"/>
        <w:spacing w:before="200" w:line-rule="auto"/>
        <w:ind w:firstLine="540"/>
        <w:jc w:val="both"/>
      </w:pPr>
      <w:r>
        <w:rPr>
          <w:sz w:val="20"/>
        </w:rPr>
        <w:t xml:space="preserve">- объектов водозабора - 71,10 процента;</w:t>
      </w:r>
    </w:p>
    <w:p>
      <w:pPr>
        <w:pStyle w:val="0"/>
        <w:spacing w:before="200" w:line-rule="auto"/>
        <w:ind w:firstLine="540"/>
        <w:jc w:val="both"/>
      </w:pPr>
      <w:r>
        <w:rPr>
          <w:sz w:val="20"/>
        </w:rPr>
        <w:t xml:space="preserve">- объектов водоподготовки - 45,63 процента;</w:t>
      </w:r>
    </w:p>
    <w:p>
      <w:pPr>
        <w:pStyle w:val="0"/>
        <w:spacing w:before="200" w:line-rule="auto"/>
        <w:ind w:firstLine="540"/>
        <w:jc w:val="both"/>
      </w:pPr>
      <w:r>
        <w:rPr>
          <w:sz w:val="20"/>
        </w:rPr>
        <w:t xml:space="preserve">- водонасосных объектов - 65,38 процента.</w:t>
      </w:r>
    </w:p>
    <w:p>
      <w:pPr>
        <w:pStyle w:val="0"/>
        <w:spacing w:before="200" w:line-rule="auto"/>
        <w:ind w:firstLine="540"/>
        <w:jc w:val="both"/>
      </w:pPr>
      <w:r>
        <w:rPr>
          <w:sz w:val="20"/>
        </w:rPr>
        <w:t xml:space="preserve">Негативно сказывается на санитарной надежности отсутствие организованных зон санитарной охраны (ЗСО) источников водоснабжения и водопроводов питьевого назначения.</w:t>
      </w:r>
    </w:p>
    <w:p>
      <w:pPr>
        <w:pStyle w:val="0"/>
        <w:spacing w:before="200" w:line-rule="auto"/>
        <w:ind w:firstLine="540"/>
        <w:jc w:val="both"/>
      </w:pPr>
      <w:r>
        <w:rPr>
          <w:sz w:val="20"/>
        </w:rPr>
        <w:t xml:space="preserve">В качестве основной меры по улучшению ситуации с качеством водоснабжения на территории области, учитывая, что наибольшее количество жителей, не обеспеченных качественной питьевой водой, проживает в сельской местности, будет являться строительство новых станций водоподготовки (в том числе станций обезжелезивания и умягчения воды), а также строительство новых источников питьевого водоснабжения.</w:t>
      </w:r>
    </w:p>
    <w:p>
      <w:pPr>
        <w:pStyle w:val="0"/>
        <w:spacing w:before="200" w:line-rule="auto"/>
        <w:ind w:firstLine="540"/>
        <w:jc w:val="both"/>
      </w:pPr>
      <w:r>
        <w:rPr>
          <w:sz w:val="20"/>
        </w:rPr>
        <w:t xml:space="preserve">При этом на территории муниципальных образований в рамках реализации областных программ в настоящее время ведутся работы по строительству и модернизации объектов централизованного питьевого водоснабжения, что способствует ежегодному приросту численности населения, обеспеченного качественной питьевой водой.</w:t>
      </w:r>
    </w:p>
    <w:p>
      <w:pPr>
        <w:pStyle w:val="0"/>
        <w:spacing w:before="200" w:line-rule="auto"/>
        <w:ind w:firstLine="540"/>
        <w:jc w:val="both"/>
      </w:pPr>
      <w:r>
        <w:rPr>
          <w:sz w:val="20"/>
        </w:rPr>
        <w:t xml:space="preserve">На основании изложенного при участии специалистов Управления Федеральной службы по надзору в сфере защиты прав потребителей и благополучия человека по Белгородской области, а также в соответствии с </w:t>
      </w:r>
      <w:hyperlink w:history="0" r:id="rId325" w:tooltip="Приказ Минстроя России от 30.04.2019 N 253/пр (ред. от 01.07.2019) &quot;Об утверждении Методических рекомендаций по подготовке региональных программ по повышению качества водоснабжения на период с 2019 по 2024 год&quot; {КонсультантПлюс}">
        <w:r>
          <w:rPr>
            <w:sz w:val="20"/>
            <w:color w:val="0000ff"/>
          </w:rPr>
          <w:t xml:space="preserve">Приказом</w:t>
        </w:r>
      </w:hyperlink>
      <w:r>
        <w:rPr>
          <w:sz w:val="20"/>
        </w:rPr>
        <w:t xml:space="preserve"> Министерства строительства и жилищно-коммунального хозяйства Российской Федерации от 30 апреля 2019 года N 253/пр и в рамках предусмотренных объемов финансирования из средств федерального бюджета при реализации федерального проекта "Чистая вода" сформирован пообъектный перечень первоочередных мероприятий.</w:t>
      </w:r>
    </w:p>
    <w:p>
      <w:pPr>
        <w:pStyle w:val="0"/>
        <w:spacing w:before="200" w:line-rule="auto"/>
        <w:ind w:firstLine="540"/>
        <w:jc w:val="both"/>
      </w:pPr>
      <w:r>
        <w:rPr>
          <w:sz w:val="20"/>
        </w:rPr>
        <w:t xml:space="preserve">Указанный пообъектный перечень предусматривает, что за период с 2019 по 2024 год в рамках реализации федерального проекта "Чистая вода" будет построен, реконструирован и введен в эксплуатацию 161 объект водоснабжения, включающий в себя: 72 водозаборные скважины, 25 водонапорных башен, 96 станций водоподготовки, 7 водопроводных насосных станций, 8 резервуаров чистой питьевой воды, 476,084 км сетей водоснабжения.</w:t>
      </w:r>
    </w:p>
    <w:p>
      <w:pPr>
        <w:pStyle w:val="0"/>
        <w:spacing w:before="200" w:line-rule="auto"/>
        <w:ind w:firstLine="540"/>
        <w:jc w:val="both"/>
      </w:pPr>
      <w:r>
        <w:rPr>
          <w:sz w:val="20"/>
        </w:rPr>
        <w:t xml:space="preserve">Включение мероприятий по строительству и реконструкции (модернизации) вышеуказанных объектов водоснабжения в подпрограмму 5 обусловлено спецификой существующей системы централизованного водоснабжения Белгородской области, включающей в себя, как правило, отдельно расположенные и не взаимосвязанные между собой системы централизованного водоснабжения сельских поселений и городских округов области, расположенные на значительном удалении друг от друга.</w:t>
      </w:r>
    </w:p>
    <w:p>
      <w:pPr>
        <w:pStyle w:val="0"/>
        <w:spacing w:before="200" w:line-rule="auto"/>
        <w:ind w:firstLine="540"/>
        <w:jc w:val="both"/>
      </w:pPr>
      <w:r>
        <w:rPr>
          <w:sz w:val="20"/>
        </w:rPr>
        <w:t xml:space="preserve">Также в ходе включения объектов строительства и реконструкции (модернизации) в подпрограмму 5 и их распределения по годам реализации одним из определяющих факторов являлись рекомендации Управления Федеральной службы по надзору в сфере защиты прав потребителей и благополучия человека по Белгородской области.</w:t>
      </w:r>
    </w:p>
    <w:p>
      <w:pPr>
        <w:pStyle w:val="0"/>
        <w:spacing w:before="200" w:line-rule="auto"/>
        <w:ind w:firstLine="540"/>
        <w:jc w:val="both"/>
      </w:pPr>
      <w:r>
        <w:rPr>
          <w:sz w:val="20"/>
        </w:rPr>
        <w:t xml:space="preserve">Строительство объектов водоподготовки будет осуществляться с применением технологий, содержащихся в справочнике перспективных технологий водоподготовки и очистки воды с использованием технологий, разработанных организациями оборонно-промышленного комплекса, и учетом оценки риска здоровью населения, утвержденном по итогам совещания при Министерстве строительства и жилищно-коммунального хозяйства Российской Федерации (протокол от 17 июля 2019 года N 391-ПРМ-МЕ).</w:t>
      </w:r>
    </w:p>
    <w:p>
      <w:pPr>
        <w:pStyle w:val="0"/>
        <w:spacing w:before="200" w:line-rule="auto"/>
        <w:ind w:firstLine="540"/>
        <w:jc w:val="both"/>
      </w:pPr>
      <w:r>
        <w:rPr>
          <w:sz w:val="20"/>
        </w:rPr>
        <w:t xml:space="preserve">Дополнительно в рамках реализации инвестиционных программ ресурсоснабжающих организаций, оказывающих услуги в сфере водоснабжения, за период 2019 - 2024 годов на мероприятия по повышению качества питьевой воды, повышению надежности и бесперебойности холодного водоснабжения, энергосбережению и повышению энергетической эффективности водоснабжения, снижению удельных расходов энергетических ресурсов, а также мероприятия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 объем внебюджетных средств в размере 1693220,00 тыс. рублей.</w:t>
      </w:r>
    </w:p>
    <w:p>
      <w:pPr>
        <w:pStyle w:val="0"/>
        <w:spacing w:before="200" w:line-rule="auto"/>
        <w:ind w:firstLine="540"/>
        <w:jc w:val="both"/>
      </w:pPr>
      <w:r>
        <w:rPr>
          <w:sz w:val="20"/>
        </w:rPr>
        <w:t xml:space="preserve">Все объекты водоснабжения, запланированные к строительству и реконструируемые (модернизируемые) в рамках подпрограммы 5, находятся в государственной собственности Белгородской области либо подлежат передаче в государственную собственность Белгородской области после ввода в эксплуатацию (в случае нового строительства).</w:t>
      </w:r>
    </w:p>
    <w:p>
      <w:pPr>
        <w:pStyle w:val="0"/>
        <w:spacing w:before="200" w:line-rule="auto"/>
        <w:ind w:firstLine="540"/>
        <w:jc w:val="both"/>
      </w:pPr>
      <w:r>
        <w:rPr>
          <w:sz w:val="20"/>
        </w:rPr>
        <w:t xml:space="preserve">Прогноз тарифных последствий показал, что величина роста тарифов в муниципальных образованиях области, на территории которых предусмотрена реализация мероприятий подпрограммы 5, не превысит установленный предельный (максимальный) индекс изменения размера вносимой гражданами платы за услуги холодного водоснабжения.</w:t>
      </w:r>
    </w:p>
    <w:p>
      <w:pPr>
        <w:pStyle w:val="0"/>
        <w:spacing w:before="200" w:line-rule="auto"/>
        <w:ind w:firstLine="540"/>
        <w:jc w:val="both"/>
      </w:pPr>
      <w:r>
        <w:rPr>
          <w:sz w:val="20"/>
        </w:rPr>
        <w:t xml:space="preserve">При этом расчет прогнозных значений тарифов на территории муниципальных образований области после ввода в эксплуатацию объектов водоснабжения, запланированных к реализации в рамках подпрограммы 5, проводился по отношению к значениям тарифов, установленным для эксплуатирующих организаций на момент утверждения подпрограммы 5 (с учетом ежегодного роста размера вносимой гражданами платы за услуги холодного водоснабжения в рамках утвержденного предельного (максимального) индекса).</w:t>
      </w:r>
    </w:p>
    <w:p>
      <w:pPr>
        <w:pStyle w:val="0"/>
        <w:spacing w:before="200" w:line-rule="auto"/>
        <w:ind w:firstLine="540"/>
        <w:jc w:val="both"/>
      </w:pPr>
      <w:hyperlink w:history="0" w:anchor="P65919" w:tooltip="Прогноз">
        <w:r>
          <w:rPr>
            <w:sz w:val="20"/>
            <w:color w:val="0000ff"/>
          </w:rPr>
          <w:t xml:space="preserve">Прогноз</w:t>
        </w:r>
      </w:hyperlink>
      <w:r>
        <w:rPr>
          <w:sz w:val="20"/>
        </w:rPr>
        <w:t xml:space="preserve"> тарифных последствий реализации мероприятий подпрограммы 5 приведен в приложении N 13 к государственной программе.</w:t>
      </w:r>
    </w:p>
    <w:p>
      <w:pPr>
        <w:pStyle w:val="0"/>
        <w:spacing w:before="200" w:line-rule="auto"/>
        <w:ind w:firstLine="540"/>
        <w:jc w:val="both"/>
      </w:pPr>
      <w:r>
        <w:rPr>
          <w:sz w:val="20"/>
        </w:rPr>
        <w:t xml:space="preserve">Ввод в эксплуатацию указанных объектов позволит к концу 2024 года обеспечить существующую потребность населения Белгородской области в качественной питьевой воде, в том числе с учетом перспективы развития территорий.</w:t>
      </w:r>
    </w:p>
    <w:p>
      <w:pPr>
        <w:pStyle w:val="0"/>
        <w:spacing w:before="200" w:line-rule="auto"/>
        <w:ind w:firstLine="540"/>
        <w:jc w:val="both"/>
      </w:pPr>
      <w:r>
        <w:rPr>
          <w:sz w:val="20"/>
        </w:rPr>
        <w:t xml:space="preserve">Таким образом, к концу 2024 года планируется, что численность населения области, обеспеченного качественной питьевой водой из систем централизованного водоснабжения, увеличится на 7,736 процента и составит 92,605 процента; численность городского населения области, обеспеченного качественной питьевой водой из систем централизованного водоснабжения, увеличится на 3,807 процента и составит 99,192 процента.</w:t>
      </w:r>
    </w:p>
    <w:p>
      <w:pPr>
        <w:pStyle w:val="0"/>
        <w:spacing w:before="200" w:line-rule="auto"/>
        <w:ind w:firstLine="540"/>
        <w:jc w:val="both"/>
      </w:pPr>
      <w:r>
        <w:rPr>
          <w:sz w:val="20"/>
        </w:rPr>
        <w:t xml:space="preserve">Так, по итогам реализации мероприятий подпрограммы 5 и ввода запланированных объектов в эксплуатацию прирост численности населения Белгородской области, обеспеченного качественной питьевой водой из систем централизованного водоснабжения, составит 119868 человек, из них:</w:t>
      </w:r>
    </w:p>
    <w:p>
      <w:pPr>
        <w:pStyle w:val="0"/>
        <w:spacing w:before="200" w:line-rule="auto"/>
        <w:ind w:firstLine="540"/>
        <w:jc w:val="both"/>
      </w:pPr>
      <w:r>
        <w:rPr>
          <w:sz w:val="20"/>
        </w:rPr>
        <w:t xml:space="preserve">- 57307 человек - расчетная численность населения, обеспеченного некачественной питьевой водой из существующих систем централизованного водоснабжения, улучшающего качество подаваемой питьевой воды;</w:t>
      </w:r>
    </w:p>
    <w:p>
      <w:pPr>
        <w:pStyle w:val="0"/>
        <w:spacing w:before="200" w:line-rule="auto"/>
        <w:ind w:firstLine="540"/>
        <w:jc w:val="both"/>
      </w:pPr>
      <w:r>
        <w:rPr>
          <w:sz w:val="20"/>
        </w:rPr>
        <w:t xml:space="preserve">- 62561 человек - расчетная численность населения, пользующегося услугами нецентрализованного водоснабжения, которая будет обеспечена качественной питьевой водой за счет подключения к системам централизованного водоснабжения, обеспечивающим подачу качественной питьевой воды.</w:t>
      </w:r>
    </w:p>
    <w:p>
      <w:pPr>
        <w:pStyle w:val="0"/>
        <w:spacing w:before="200" w:line-rule="auto"/>
        <w:ind w:firstLine="540"/>
        <w:jc w:val="both"/>
      </w:pPr>
      <w:r>
        <w:rPr>
          <w:sz w:val="20"/>
        </w:rPr>
        <w:t xml:space="preserve">При этом в ходе реализации намеченных мероприятий дополнительно будет улучшено качество питьевой воды по муниципальным образованиям области, на территории которых в настоящее время Постановлениями Главного государственного санитарного врача по Белгородской области установлен норматив предельно допустимой концентрации железа в питьевой воде 1 мг/л, из-за чего часть населения, проживающего в данных муниципальных образованиях с фактически неудовлетворительным качеством питьевой воды, ранее не учитывалась как обеспеченная некачественной питьевой водой в различных отчетных формах.</w:t>
      </w:r>
    </w:p>
    <w:p>
      <w:pPr>
        <w:pStyle w:val="0"/>
        <w:spacing w:before="200" w:line-rule="auto"/>
        <w:ind w:firstLine="540"/>
        <w:jc w:val="both"/>
      </w:pPr>
      <w:r>
        <w:rPr>
          <w:sz w:val="20"/>
        </w:rPr>
        <w:t xml:space="preserve">Значения показателя увеличения доли населения, обеспеченного качественной питьевой водой из систем централизованного водоснабжения, указаны в </w:t>
      </w:r>
      <w:hyperlink w:history="0" w:anchor="P60355" w:tooltip="Динамика достижения целевых показателей федерального проекта">
        <w:r>
          <w:rPr>
            <w:sz w:val="20"/>
            <w:color w:val="0000ff"/>
          </w:rPr>
          <w:t xml:space="preserve">приложении N 11</w:t>
        </w:r>
      </w:hyperlink>
      <w:r>
        <w:rPr>
          <w:sz w:val="20"/>
        </w:rPr>
        <w:t xml:space="preserve"> к государственной программе.</w:t>
      </w:r>
    </w:p>
    <w:p>
      <w:pPr>
        <w:pStyle w:val="0"/>
        <w:spacing w:before="200" w:line-rule="auto"/>
        <w:ind w:firstLine="540"/>
        <w:jc w:val="both"/>
      </w:pPr>
      <w:r>
        <w:rPr>
          <w:sz w:val="20"/>
        </w:rPr>
        <w:t xml:space="preserve">В рамках подпрограммы 5 проведен расчет бюджетной эффективности вложения средств федерального бюджета по формуле:</w:t>
      </w:r>
    </w:p>
    <w:p>
      <w:pPr>
        <w:pStyle w:val="0"/>
        <w:ind w:firstLine="540"/>
        <w:jc w:val="both"/>
      </w:pPr>
      <w:r>
        <w:rPr>
          <w:sz w:val="20"/>
        </w:rPr>
      </w:r>
    </w:p>
    <w:p>
      <w:pPr>
        <w:pStyle w:val="0"/>
        <w:jc w:val="center"/>
      </w:pPr>
      <w:r>
        <w:rPr>
          <w:sz w:val="20"/>
        </w:rPr>
        <w:t xml:space="preserve">Э = V</w:t>
      </w:r>
      <w:r>
        <w:rPr>
          <w:sz w:val="20"/>
          <w:vertAlign w:val="subscript"/>
        </w:rPr>
        <w:t xml:space="preserve">i</w:t>
      </w:r>
      <w:r>
        <w:rPr>
          <w:sz w:val="20"/>
        </w:rPr>
        <w:t xml:space="preserve"> / D,</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Э - значение показателя бюджетной эффективности (тыс. рублей/проценты);</w:t>
      </w:r>
    </w:p>
    <w:p>
      <w:pPr>
        <w:pStyle w:val="0"/>
        <w:spacing w:before="200" w:line-rule="auto"/>
        <w:ind w:firstLine="540"/>
        <w:jc w:val="both"/>
      </w:pPr>
      <w:r>
        <w:rPr>
          <w:sz w:val="20"/>
        </w:rPr>
        <w:t xml:space="preserve">V</w:t>
      </w:r>
      <w:r>
        <w:rPr>
          <w:sz w:val="20"/>
          <w:vertAlign w:val="subscript"/>
        </w:rPr>
        <w:t xml:space="preserve">i</w:t>
      </w:r>
      <w:r>
        <w:rPr>
          <w:sz w:val="20"/>
        </w:rPr>
        <w:t xml:space="preserve"> - объем инвестиций из федерального бюджета на реализацию объекта (тыс. рублей);</w:t>
      </w:r>
    </w:p>
    <w:p>
      <w:pPr>
        <w:pStyle w:val="0"/>
        <w:spacing w:before="200" w:line-rule="auto"/>
        <w:ind w:firstLine="540"/>
        <w:jc w:val="both"/>
      </w:pPr>
      <w:r>
        <w:rPr>
          <w:sz w:val="20"/>
        </w:rPr>
        <w:t xml:space="preserve">D - плановый показатель увеличения доли населения, обеспеченного качественной питьевой водой из систем централизованного водоснабжения (проценты).</w:t>
      </w:r>
    </w:p>
    <w:p>
      <w:pPr>
        <w:pStyle w:val="0"/>
        <w:spacing w:before="200" w:line-rule="auto"/>
        <w:ind w:firstLine="540"/>
        <w:jc w:val="both"/>
      </w:pPr>
      <w:r>
        <w:rPr>
          <w:sz w:val="20"/>
        </w:rPr>
        <w:t xml:space="preserve">Результаты расчета бюджетной эффективности приведены в таблице 12.</w:t>
      </w:r>
    </w:p>
    <w:p>
      <w:pPr>
        <w:pStyle w:val="0"/>
        <w:spacing w:before="200" w:line-rule="auto"/>
        <w:ind w:firstLine="540"/>
        <w:jc w:val="both"/>
      </w:pPr>
      <w:r>
        <w:rPr>
          <w:sz w:val="20"/>
        </w:rPr>
        <w:t xml:space="preserve">При этом объекты подпрограммы 5, предусмотренные к реализации в 2020 году, будут выполнены за счет средств областного бюджета без участия федеральных источников финансирования в рамках реализации подпрограммы 4 "Развитие и модернизация коммунального комплекса Белгородской области" государственной программы.</w:t>
      </w:r>
    </w:p>
    <w:p>
      <w:pPr>
        <w:pStyle w:val="0"/>
        <w:jc w:val="both"/>
      </w:pPr>
      <w:r>
        <w:rPr>
          <w:sz w:val="20"/>
        </w:rPr>
      </w:r>
    </w:p>
    <w:p>
      <w:pPr>
        <w:pStyle w:val="0"/>
        <w:jc w:val="right"/>
      </w:pPr>
      <w:r>
        <w:rPr>
          <w:sz w:val="20"/>
        </w:rPr>
        <w:t xml:space="preserve">Таблица 12</w:t>
      </w:r>
    </w:p>
    <w:p>
      <w:pPr>
        <w:pStyle w:val="0"/>
      </w:pPr>
      <w:r>
        <w:rPr>
          <w:sz w:val="20"/>
        </w:rPr>
      </w:r>
    </w:p>
    <w:p>
      <w:pPr>
        <w:pStyle w:val="0"/>
        <w:jc w:val="center"/>
      </w:pPr>
      <w:r>
        <w:rPr>
          <w:sz w:val="20"/>
        </w:rPr>
        <w:t xml:space="preserve">Рейтинговая таблица бюджетной эффективности</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54"/>
        <w:gridCol w:w="2149"/>
        <w:gridCol w:w="2404"/>
        <w:gridCol w:w="1504"/>
        <w:gridCol w:w="2119"/>
        <w:gridCol w:w="1729"/>
      </w:tblGrid>
      <w:tr>
        <w:tc>
          <w:tcPr>
            <w:tcW w:w="1054" w:type="dxa"/>
          </w:tcPr>
          <w:p>
            <w:pPr>
              <w:pStyle w:val="0"/>
              <w:jc w:val="center"/>
            </w:pPr>
            <w:r>
              <w:rPr>
                <w:sz w:val="20"/>
              </w:rPr>
              <w:t xml:space="preserve">Позиция в рейтинге</w:t>
            </w:r>
          </w:p>
        </w:tc>
        <w:tc>
          <w:tcPr>
            <w:tcW w:w="2149" w:type="dxa"/>
          </w:tcPr>
          <w:p>
            <w:pPr>
              <w:pStyle w:val="0"/>
              <w:jc w:val="center"/>
            </w:pPr>
            <w:r>
              <w:rPr>
                <w:sz w:val="20"/>
              </w:rPr>
              <w:t xml:space="preserve">Муниципальное образование</w:t>
            </w:r>
          </w:p>
        </w:tc>
        <w:tc>
          <w:tcPr>
            <w:tcW w:w="2404" w:type="dxa"/>
          </w:tcPr>
          <w:p>
            <w:pPr>
              <w:pStyle w:val="0"/>
              <w:jc w:val="center"/>
            </w:pPr>
            <w:r>
              <w:rPr>
                <w:sz w:val="20"/>
              </w:rPr>
              <w:t xml:space="preserve">Наименование объекта</w:t>
            </w:r>
          </w:p>
        </w:tc>
        <w:tc>
          <w:tcPr>
            <w:tcW w:w="1504" w:type="dxa"/>
          </w:tcPr>
          <w:p>
            <w:pPr>
              <w:pStyle w:val="0"/>
              <w:jc w:val="center"/>
            </w:pPr>
            <w:r>
              <w:rPr>
                <w:sz w:val="20"/>
              </w:rPr>
              <w:t xml:space="preserve">Объем инвестиций из федерального бюджета, тыс. рублей</w:t>
            </w:r>
          </w:p>
        </w:tc>
        <w:tc>
          <w:tcPr>
            <w:tcW w:w="2119" w:type="dxa"/>
          </w:tcPr>
          <w:p>
            <w:pPr>
              <w:pStyle w:val="0"/>
              <w:jc w:val="center"/>
            </w:pPr>
            <w:r>
              <w:rPr>
                <w:sz w:val="20"/>
              </w:rPr>
              <w:t xml:space="preserve">Плановый показатель увеличения доли населения, обеспеченного качественной питьевой водой из систем централизованного водоснабжения, %</w:t>
            </w:r>
          </w:p>
        </w:tc>
        <w:tc>
          <w:tcPr>
            <w:tcW w:w="1729" w:type="dxa"/>
          </w:tcPr>
          <w:p>
            <w:pPr>
              <w:pStyle w:val="0"/>
              <w:jc w:val="center"/>
            </w:pPr>
            <w:r>
              <w:rPr>
                <w:sz w:val="20"/>
              </w:rPr>
              <w:t xml:space="preserve">Значение показателя бюджетной эффективности, тыс. рублей/%</w:t>
            </w:r>
          </w:p>
        </w:tc>
      </w:tr>
      <w:tr>
        <w:tc>
          <w:tcPr>
            <w:tcW w:w="1054" w:type="dxa"/>
          </w:tcPr>
          <w:p>
            <w:pPr>
              <w:pStyle w:val="0"/>
              <w:jc w:val="center"/>
            </w:pPr>
            <w:r>
              <w:rPr>
                <w:sz w:val="20"/>
              </w:rPr>
              <w:t xml:space="preserve">1</w:t>
            </w:r>
          </w:p>
        </w:tc>
        <w:tc>
          <w:tcPr>
            <w:tcW w:w="2149" w:type="dxa"/>
          </w:tcPr>
          <w:p>
            <w:pPr>
              <w:pStyle w:val="0"/>
              <w:jc w:val="center"/>
            </w:pPr>
            <w:r>
              <w:rPr>
                <w:sz w:val="20"/>
              </w:rPr>
              <w:t xml:space="preserve">2</w:t>
            </w:r>
          </w:p>
        </w:tc>
        <w:tc>
          <w:tcPr>
            <w:tcW w:w="2404" w:type="dxa"/>
          </w:tcPr>
          <w:p>
            <w:pPr>
              <w:pStyle w:val="0"/>
              <w:jc w:val="center"/>
            </w:pPr>
            <w:r>
              <w:rPr>
                <w:sz w:val="20"/>
              </w:rPr>
              <w:t xml:space="preserve">3</w:t>
            </w:r>
          </w:p>
        </w:tc>
        <w:tc>
          <w:tcPr>
            <w:tcW w:w="1504" w:type="dxa"/>
          </w:tcPr>
          <w:p>
            <w:pPr>
              <w:pStyle w:val="0"/>
              <w:jc w:val="center"/>
            </w:pPr>
            <w:r>
              <w:rPr>
                <w:sz w:val="20"/>
              </w:rPr>
              <w:t xml:space="preserve">4</w:t>
            </w:r>
          </w:p>
        </w:tc>
        <w:tc>
          <w:tcPr>
            <w:tcW w:w="2119" w:type="dxa"/>
          </w:tcPr>
          <w:p>
            <w:pPr>
              <w:pStyle w:val="0"/>
              <w:jc w:val="center"/>
            </w:pPr>
            <w:r>
              <w:rPr>
                <w:sz w:val="20"/>
              </w:rPr>
              <w:t xml:space="preserve">5</w:t>
            </w:r>
          </w:p>
        </w:tc>
        <w:tc>
          <w:tcPr>
            <w:tcW w:w="1729" w:type="dxa"/>
          </w:tcPr>
          <w:p>
            <w:pPr>
              <w:pStyle w:val="0"/>
              <w:jc w:val="center"/>
            </w:pPr>
            <w:r>
              <w:rPr>
                <w:sz w:val="20"/>
              </w:rPr>
              <w:t xml:space="preserve">6</w:t>
            </w:r>
          </w:p>
        </w:tc>
      </w:tr>
      <w:tr>
        <w:tc>
          <w:tcPr>
            <w:tcW w:w="1054" w:type="dxa"/>
            <w:vAlign w:val="center"/>
          </w:tcPr>
          <w:p>
            <w:pPr>
              <w:pStyle w:val="0"/>
              <w:jc w:val="center"/>
            </w:pPr>
            <w:r>
              <w:rPr>
                <w:sz w:val="20"/>
              </w:rPr>
              <w:t xml:space="preserve">1 место</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пос. Пятницкое</w:t>
            </w:r>
          </w:p>
        </w:tc>
        <w:tc>
          <w:tcPr>
            <w:tcW w:w="1504" w:type="dxa"/>
            <w:vAlign w:val="center"/>
          </w:tcPr>
          <w:p>
            <w:pPr>
              <w:pStyle w:val="0"/>
              <w:jc w:val="center"/>
            </w:pPr>
            <w:r>
              <w:rPr>
                <w:sz w:val="20"/>
              </w:rPr>
              <w:t xml:space="preserve">11 520,00</w:t>
            </w:r>
          </w:p>
        </w:tc>
        <w:tc>
          <w:tcPr>
            <w:tcW w:w="2119" w:type="dxa"/>
            <w:vAlign w:val="center"/>
          </w:tcPr>
          <w:p>
            <w:pPr>
              <w:pStyle w:val="0"/>
              <w:jc w:val="center"/>
            </w:pPr>
            <w:r>
              <w:rPr>
                <w:sz w:val="20"/>
              </w:rPr>
              <w:t xml:space="preserve">0,215</w:t>
            </w:r>
          </w:p>
        </w:tc>
        <w:tc>
          <w:tcPr>
            <w:tcW w:w="1729" w:type="dxa"/>
            <w:vAlign w:val="center"/>
          </w:tcPr>
          <w:p>
            <w:pPr>
              <w:pStyle w:val="0"/>
              <w:jc w:val="center"/>
            </w:pPr>
            <w:r>
              <w:rPr>
                <w:sz w:val="20"/>
              </w:rPr>
              <w:t xml:space="preserve">53 581,40</w:t>
            </w:r>
          </w:p>
        </w:tc>
      </w:tr>
      <w:tr>
        <w:tc>
          <w:tcPr>
            <w:tcW w:w="1054" w:type="dxa"/>
            <w:vAlign w:val="center"/>
          </w:tcPr>
          <w:p>
            <w:pPr>
              <w:pStyle w:val="0"/>
              <w:jc w:val="center"/>
            </w:pPr>
            <w:r>
              <w:rPr>
                <w:sz w:val="20"/>
              </w:rPr>
              <w:t xml:space="preserve">2 место</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Валуйчик Красногвардейского района (16 куб. м/час)</w:t>
            </w:r>
          </w:p>
        </w:tc>
        <w:tc>
          <w:tcPr>
            <w:tcW w:w="1504" w:type="dxa"/>
            <w:vAlign w:val="center"/>
          </w:tcPr>
          <w:p>
            <w:pPr>
              <w:pStyle w:val="0"/>
              <w:jc w:val="center"/>
            </w:pPr>
            <w:r>
              <w:rPr>
                <w:sz w:val="20"/>
              </w:rPr>
              <w:t xml:space="preserve">3 904,80</w:t>
            </w:r>
          </w:p>
        </w:tc>
        <w:tc>
          <w:tcPr>
            <w:tcW w:w="2119" w:type="dxa"/>
            <w:vAlign w:val="center"/>
          </w:tcPr>
          <w:p>
            <w:pPr>
              <w:pStyle w:val="0"/>
              <w:jc w:val="center"/>
            </w:pPr>
            <w:r>
              <w:rPr>
                <w:sz w:val="20"/>
              </w:rPr>
              <w:t xml:space="preserve">0,026</w:t>
            </w:r>
          </w:p>
        </w:tc>
        <w:tc>
          <w:tcPr>
            <w:tcW w:w="1729" w:type="dxa"/>
            <w:vAlign w:val="center"/>
          </w:tcPr>
          <w:p>
            <w:pPr>
              <w:pStyle w:val="0"/>
              <w:jc w:val="center"/>
            </w:pPr>
            <w:r>
              <w:rPr>
                <w:sz w:val="20"/>
              </w:rPr>
              <w:t xml:space="preserve">150 184,62</w:t>
            </w:r>
          </w:p>
        </w:tc>
      </w:tr>
      <w:tr>
        <w:tc>
          <w:tcPr>
            <w:tcW w:w="1054" w:type="dxa"/>
            <w:vAlign w:val="center"/>
          </w:tcPr>
          <w:p>
            <w:pPr>
              <w:pStyle w:val="0"/>
              <w:jc w:val="center"/>
            </w:pPr>
            <w:r>
              <w:rPr>
                <w:sz w:val="20"/>
              </w:rPr>
              <w:t xml:space="preserve">3 место</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водозаборной скважины в с. Афоньевка</w:t>
            </w:r>
          </w:p>
        </w:tc>
        <w:tc>
          <w:tcPr>
            <w:tcW w:w="1504" w:type="dxa"/>
            <w:vAlign w:val="center"/>
          </w:tcPr>
          <w:p>
            <w:pPr>
              <w:pStyle w:val="0"/>
              <w:jc w:val="center"/>
            </w:pPr>
            <w:r>
              <w:rPr>
                <w:sz w:val="20"/>
              </w:rPr>
              <w:t xml:space="preserve">4 700,10</w:t>
            </w:r>
          </w:p>
        </w:tc>
        <w:tc>
          <w:tcPr>
            <w:tcW w:w="2119" w:type="dxa"/>
            <w:vAlign w:val="center"/>
          </w:tcPr>
          <w:p>
            <w:pPr>
              <w:pStyle w:val="0"/>
              <w:jc w:val="center"/>
            </w:pPr>
            <w:r>
              <w:rPr>
                <w:sz w:val="20"/>
              </w:rPr>
              <w:t xml:space="preserve">0,029</w:t>
            </w:r>
          </w:p>
        </w:tc>
        <w:tc>
          <w:tcPr>
            <w:tcW w:w="1729" w:type="dxa"/>
            <w:vAlign w:val="center"/>
          </w:tcPr>
          <w:p>
            <w:pPr>
              <w:pStyle w:val="0"/>
              <w:jc w:val="center"/>
            </w:pPr>
            <w:r>
              <w:rPr>
                <w:sz w:val="20"/>
              </w:rPr>
              <w:t xml:space="preserve">162 072,41</w:t>
            </w:r>
          </w:p>
        </w:tc>
      </w:tr>
      <w:tr>
        <w:tc>
          <w:tcPr>
            <w:tcW w:w="1054" w:type="dxa"/>
            <w:vAlign w:val="center"/>
          </w:tcPr>
          <w:p>
            <w:pPr>
              <w:pStyle w:val="0"/>
              <w:jc w:val="center"/>
            </w:pPr>
            <w:r>
              <w:rPr>
                <w:sz w:val="20"/>
              </w:rPr>
              <w:t xml:space="preserve">4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tcW w:w="1504" w:type="dxa"/>
            <w:vAlign w:val="center"/>
          </w:tcPr>
          <w:p>
            <w:pPr>
              <w:pStyle w:val="0"/>
              <w:jc w:val="center"/>
            </w:pPr>
            <w:r>
              <w:rPr>
                <w:sz w:val="20"/>
              </w:rPr>
              <w:t xml:space="preserve">25 706,70</w:t>
            </w:r>
          </w:p>
        </w:tc>
        <w:tc>
          <w:tcPr>
            <w:tcW w:w="2119" w:type="dxa"/>
            <w:vAlign w:val="center"/>
          </w:tcPr>
          <w:p>
            <w:pPr>
              <w:pStyle w:val="0"/>
              <w:jc w:val="center"/>
            </w:pPr>
            <w:r>
              <w:rPr>
                <w:sz w:val="20"/>
              </w:rPr>
              <w:t xml:space="preserve">0,132</w:t>
            </w:r>
          </w:p>
        </w:tc>
        <w:tc>
          <w:tcPr>
            <w:tcW w:w="1729" w:type="dxa"/>
            <w:vAlign w:val="center"/>
          </w:tcPr>
          <w:p>
            <w:pPr>
              <w:pStyle w:val="0"/>
              <w:jc w:val="center"/>
            </w:pPr>
            <w:r>
              <w:rPr>
                <w:sz w:val="20"/>
              </w:rPr>
              <w:t xml:space="preserve">194 747,73</w:t>
            </w:r>
          </w:p>
        </w:tc>
      </w:tr>
      <w:tr>
        <w:tc>
          <w:tcPr>
            <w:tcW w:w="1054" w:type="dxa"/>
            <w:vAlign w:val="center"/>
          </w:tcPr>
          <w:p>
            <w:pPr>
              <w:pStyle w:val="0"/>
              <w:jc w:val="center"/>
            </w:pPr>
            <w:r>
              <w:rPr>
                <w:sz w:val="20"/>
              </w:rPr>
              <w:t xml:space="preserve">5 место</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1504" w:type="dxa"/>
            <w:vAlign w:val="center"/>
          </w:tcPr>
          <w:p>
            <w:pPr>
              <w:pStyle w:val="0"/>
              <w:jc w:val="center"/>
            </w:pPr>
            <w:r>
              <w:rPr>
                <w:sz w:val="20"/>
              </w:rPr>
              <w:t xml:space="preserve">5 009,40</w:t>
            </w:r>
          </w:p>
        </w:tc>
        <w:tc>
          <w:tcPr>
            <w:tcW w:w="2119" w:type="dxa"/>
            <w:vAlign w:val="center"/>
          </w:tcPr>
          <w:p>
            <w:pPr>
              <w:pStyle w:val="0"/>
              <w:jc w:val="center"/>
            </w:pPr>
            <w:r>
              <w:rPr>
                <w:sz w:val="20"/>
              </w:rPr>
              <w:t xml:space="preserve">0,024</w:t>
            </w:r>
          </w:p>
        </w:tc>
        <w:tc>
          <w:tcPr>
            <w:tcW w:w="1729" w:type="dxa"/>
            <w:vAlign w:val="center"/>
          </w:tcPr>
          <w:p>
            <w:pPr>
              <w:pStyle w:val="0"/>
              <w:jc w:val="center"/>
            </w:pPr>
            <w:r>
              <w:rPr>
                <w:sz w:val="20"/>
              </w:rPr>
              <w:t xml:space="preserve">208 725,00</w:t>
            </w:r>
          </w:p>
        </w:tc>
      </w:tr>
      <w:tr>
        <w:tc>
          <w:tcPr>
            <w:tcW w:w="1054" w:type="dxa"/>
            <w:vAlign w:val="center"/>
          </w:tcPr>
          <w:p>
            <w:pPr>
              <w:pStyle w:val="0"/>
              <w:jc w:val="center"/>
            </w:pPr>
            <w:r>
              <w:rPr>
                <w:sz w:val="20"/>
              </w:rPr>
              <w:t xml:space="preserve">6 место</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скважины в г. Новый Оскол, ул. Сушкова (25 куб. м/час)</w:t>
            </w:r>
          </w:p>
        </w:tc>
        <w:tc>
          <w:tcPr>
            <w:tcW w:w="1504" w:type="dxa"/>
            <w:vAlign w:val="center"/>
          </w:tcPr>
          <w:p>
            <w:pPr>
              <w:pStyle w:val="0"/>
              <w:jc w:val="center"/>
            </w:pPr>
            <w:r>
              <w:rPr>
                <w:sz w:val="20"/>
              </w:rPr>
              <w:t xml:space="preserve">5 117,80</w:t>
            </w:r>
          </w:p>
        </w:tc>
        <w:tc>
          <w:tcPr>
            <w:tcW w:w="2119" w:type="dxa"/>
            <w:vAlign w:val="center"/>
          </w:tcPr>
          <w:p>
            <w:pPr>
              <w:pStyle w:val="0"/>
              <w:jc w:val="center"/>
            </w:pPr>
            <w:r>
              <w:rPr>
                <w:sz w:val="20"/>
              </w:rPr>
              <w:t xml:space="preserve">0,023</w:t>
            </w:r>
          </w:p>
        </w:tc>
        <w:tc>
          <w:tcPr>
            <w:tcW w:w="1729" w:type="dxa"/>
            <w:vAlign w:val="center"/>
          </w:tcPr>
          <w:p>
            <w:pPr>
              <w:pStyle w:val="0"/>
              <w:jc w:val="center"/>
            </w:pPr>
            <w:r>
              <w:rPr>
                <w:sz w:val="20"/>
              </w:rPr>
              <w:t xml:space="preserve">222 513,04</w:t>
            </w:r>
          </w:p>
        </w:tc>
      </w:tr>
      <w:tr>
        <w:tc>
          <w:tcPr>
            <w:tcW w:w="1054" w:type="dxa"/>
            <w:vAlign w:val="center"/>
          </w:tcPr>
          <w:p>
            <w:pPr>
              <w:pStyle w:val="0"/>
              <w:jc w:val="center"/>
            </w:pPr>
            <w:r>
              <w:rPr>
                <w:sz w:val="20"/>
              </w:rPr>
              <w:t xml:space="preserve">7 место</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Верхососна Красногвардейского района (16 куб. м/час)</w:t>
            </w:r>
          </w:p>
        </w:tc>
        <w:tc>
          <w:tcPr>
            <w:tcW w:w="1504" w:type="dxa"/>
            <w:vAlign w:val="center"/>
          </w:tcPr>
          <w:p>
            <w:pPr>
              <w:pStyle w:val="0"/>
              <w:jc w:val="center"/>
            </w:pPr>
            <w:r>
              <w:rPr>
                <w:sz w:val="20"/>
              </w:rPr>
              <w:t xml:space="preserve">8 320,60</w:t>
            </w:r>
          </w:p>
        </w:tc>
        <w:tc>
          <w:tcPr>
            <w:tcW w:w="2119" w:type="dxa"/>
            <w:vAlign w:val="center"/>
          </w:tcPr>
          <w:p>
            <w:pPr>
              <w:pStyle w:val="0"/>
              <w:jc w:val="center"/>
            </w:pPr>
            <w:r>
              <w:rPr>
                <w:sz w:val="20"/>
              </w:rPr>
              <w:t xml:space="preserve">0,036</w:t>
            </w:r>
          </w:p>
        </w:tc>
        <w:tc>
          <w:tcPr>
            <w:tcW w:w="1729" w:type="dxa"/>
            <w:vAlign w:val="center"/>
          </w:tcPr>
          <w:p>
            <w:pPr>
              <w:pStyle w:val="0"/>
              <w:jc w:val="center"/>
            </w:pPr>
            <w:r>
              <w:rPr>
                <w:sz w:val="20"/>
              </w:rPr>
              <w:t xml:space="preserve">231 127,78</w:t>
            </w:r>
          </w:p>
        </w:tc>
      </w:tr>
      <w:tr>
        <w:tc>
          <w:tcPr>
            <w:tcW w:w="1054" w:type="dxa"/>
            <w:vAlign w:val="center"/>
          </w:tcPr>
          <w:p>
            <w:pPr>
              <w:pStyle w:val="0"/>
              <w:jc w:val="center"/>
            </w:pPr>
            <w:r>
              <w:rPr>
                <w:sz w:val="20"/>
              </w:rPr>
              <w:t xml:space="preserve">8 место</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tcW w:w="1504" w:type="dxa"/>
            <w:vAlign w:val="center"/>
          </w:tcPr>
          <w:p>
            <w:pPr>
              <w:pStyle w:val="0"/>
              <w:jc w:val="center"/>
            </w:pPr>
            <w:r>
              <w:rPr>
                <w:sz w:val="20"/>
              </w:rPr>
              <w:t xml:space="preserve">3 840,00</w:t>
            </w:r>
          </w:p>
        </w:tc>
        <w:tc>
          <w:tcPr>
            <w:tcW w:w="2119" w:type="dxa"/>
            <w:vAlign w:val="center"/>
          </w:tcPr>
          <w:p>
            <w:pPr>
              <w:pStyle w:val="0"/>
              <w:jc w:val="center"/>
            </w:pPr>
            <w:r>
              <w:rPr>
                <w:sz w:val="20"/>
              </w:rPr>
              <w:t xml:space="preserve">0,016</w:t>
            </w:r>
          </w:p>
        </w:tc>
        <w:tc>
          <w:tcPr>
            <w:tcW w:w="1729" w:type="dxa"/>
            <w:vAlign w:val="center"/>
          </w:tcPr>
          <w:p>
            <w:pPr>
              <w:pStyle w:val="0"/>
              <w:jc w:val="center"/>
            </w:pPr>
            <w:r>
              <w:rPr>
                <w:sz w:val="20"/>
              </w:rPr>
              <w:t xml:space="preserve">240 000,00</w:t>
            </w:r>
          </w:p>
        </w:tc>
      </w:tr>
      <w:tr>
        <w:tc>
          <w:tcPr>
            <w:tcW w:w="1054" w:type="dxa"/>
            <w:vAlign w:val="center"/>
          </w:tcPr>
          <w:p>
            <w:pPr>
              <w:pStyle w:val="0"/>
              <w:jc w:val="center"/>
            </w:pPr>
            <w:r>
              <w:rPr>
                <w:sz w:val="20"/>
              </w:rPr>
              <w:t xml:space="preserve">9 место</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tcW w:w="1504" w:type="dxa"/>
            <w:vAlign w:val="center"/>
          </w:tcPr>
          <w:p>
            <w:pPr>
              <w:pStyle w:val="0"/>
              <w:jc w:val="center"/>
            </w:pPr>
            <w:r>
              <w:rPr>
                <w:sz w:val="20"/>
              </w:rPr>
              <w:t xml:space="preserve">10 411,00</w:t>
            </w:r>
          </w:p>
        </w:tc>
        <w:tc>
          <w:tcPr>
            <w:tcW w:w="2119" w:type="dxa"/>
            <w:vAlign w:val="center"/>
          </w:tcPr>
          <w:p>
            <w:pPr>
              <w:pStyle w:val="0"/>
              <w:jc w:val="center"/>
            </w:pPr>
            <w:r>
              <w:rPr>
                <w:sz w:val="20"/>
              </w:rPr>
              <w:t xml:space="preserve">0,039</w:t>
            </w:r>
          </w:p>
        </w:tc>
        <w:tc>
          <w:tcPr>
            <w:tcW w:w="1729" w:type="dxa"/>
            <w:vAlign w:val="center"/>
          </w:tcPr>
          <w:p>
            <w:pPr>
              <w:pStyle w:val="0"/>
              <w:jc w:val="center"/>
            </w:pPr>
            <w:r>
              <w:rPr>
                <w:sz w:val="20"/>
              </w:rPr>
              <w:t xml:space="preserve">266 948,72</w:t>
            </w:r>
          </w:p>
        </w:tc>
      </w:tr>
      <w:tr>
        <w:tc>
          <w:tcPr>
            <w:tcW w:w="1054" w:type="dxa"/>
            <w:vAlign w:val="center"/>
          </w:tcPr>
          <w:p>
            <w:pPr>
              <w:pStyle w:val="0"/>
              <w:jc w:val="center"/>
            </w:pPr>
            <w:r>
              <w:rPr>
                <w:sz w:val="20"/>
              </w:rPr>
              <w:t xml:space="preserve">10 место</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tcW w:w="1504" w:type="dxa"/>
            <w:vAlign w:val="center"/>
          </w:tcPr>
          <w:p>
            <w:pPr>
              <w:pStyle w:val="0"/>
              <w:jc w:val="center"/>
            </w:pPr>
            <w:r>
              <w:rPr>
                <w:sz w:val="20"/>
              </w:rPr>
              <w:t xml:space="preserve">14 587,20</w:t>
            </w:r>
          </w:p>
        </w:tc>
        <w:tc>
          <w:tcPr>
            <w:tcW w:w="2119" w:type="dxa"/>
            <w:vAlign w:val="center"/>
          </w:tcPr>
          <w:p>
            <w:pPr>
              <w:pStyle w:val="0"/>
              <w:jc w:val="center"/>
            </w:pPr>
            <w:r>
              <w:rPr>
                <w:sz w:val="20"/>
              </w:rPr>
              <w:t xml:space="preserve">0,051</w:t>
            </w:r>
          </w:p>
        </w:tc>
        <w:tc>
          <w:tcPr>
            <w:tcW w:w="1729" w:type="dxa"/>
            <w:vAlign w:val="center"/>
          </w:tcPr>
          <w:p>
            <w:pPr>
              <w:pStyle w:val="0"/>
              <w:jc w:val="center"/>
            </w:pPr>
            <w:r>
              <w:rPr>
                <w:sz w:val="20"/>
              </w:rPr>
              <w:t xml:space="preserve">286 023,53</w:t>
            </w:r>
          </w:p>
        </w:tc>
      </w:tr>
      <w:tr>
        <w:tc>
          <w:tcPr>
            <w:tcW w:w="1054" w:type="dxa"/>
            <w:vAlign w:val="center"/>
          </w:tcPr>
          <w:p>
            <w:pPr>
              <w:pStyle w:val="0"/>
              <w:jc w:val="center"/>
            </w:pPr>
            <w:r>
              <w:rPr>
                <w:sz w:val="20"/>
              </w:rPr>
              <w:t xml:space="preserve">11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Проектирование скважины в с. Бродок Белгородского района (16 куб. м/час)</w:t>
            </w:r>
          </w:p>
        </w:tc>
        <w:tc>
          <w:tcPr>
            <w:tcW w:w="1504" w:type="dxa"/>
            <w:vAlign w:val="center"/>
          </w:tcPr>
          <w:p>
            <w:pPr>
              <w:pStyle w:val="0"/>
              <w:jc w:val="center"/>
            </w:pPr>
            <w:r>
              <w:rPr>
                <w:sz w:val="20"/>
              </w:rPr>
              <w:t xml:space="preserve">5 341,30</w:t>
            </w:r>
          </w:p>
        </w:tc>
        <w:tc>
          <w:tcPr>
            <w:tcW w:w="2119" w:type="dxa"/>
            <w:vAlign w:val="center"/>
          </w:tcPr>
          <w:p>
            <w:pPr>
              <w:pStyle w:val="0"/>
              <w:jc w:val="center"/>
            </w:pPr>
            <w:r>
              <w:rPr>
                <w:sz w:val="20"/>
              </w:rPr>
              <w:t xml:space="preserve">0,017</w:t>
            </w:r>
          </w:p>
        </w:tc>
        <w:tc>
          <w:tcPr>
            <w:tcW w:w="1729" w:type="dxa"/>
            <w:vAlign w:val="center"/>
          </w:tcPr>
          <w:p>
            <w:pPr>
              <w:pStyle w:val="0"/>
              <w:jc w:val="center"/>
            </w:pPr>
            <w:r>
              <w:rPr>
                <w:sz w:val="20"/>
              </w:rPr>
              <w:t xml:space="preserve">314 194,12</w:t>
            </w:r>
          </w:p>
        </w:tc>
      </w:tr>
      <w:tr>
        <w:tc>
          <w:tcPr>
            <w:tcW w:w="1054" w:type="dxa"/>
            <w:vAlign w:val="center"/>
          </w:tcPr>
          <w:p>
            <w:pPr>
              <w:pStyle w:val="0"/>
              <w:jc w:val="center"/>
            </w:pPr>
            <w:r>
              <w:rPr>
                <w:sz w:val="20"/>
              </w:rPr>
              <w:t xml:space="preserve">12 место</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tcW w:w="1504" w:type="dxa"/>
            <w:vAlign w:val="center"/>
          </w:tcPr>
          <w:p>
            <w:pPr>
              <w:pStyle w:val="0"/>
              <w:jc w:val="center"/>
            </w:pPr>
            <w:r>
              <w:rPr>
                <w:sz w:val="20"/>
              </w:rPr>
              <w:t xml:space="preserve">11 520,00</w:t>
            </w:r>
          </w:p>
        </w:tc>
        <w:tc>
          <w:tcPr>
            <w:tcW w:w="2119" w:type="dxa"/>
            <w:vAlign w:val="center"/>
          </w:tcPr>
          <w:p>
            <w:pPr>
              <w:pStyle w:val="0"/>
              <w:jc w:val="center"/>
            </w:pPr>
            <w:r>
              <w:rPr>
                <w:sz w:val="20"/>
              </w:rPr>
              <w:t xml:space="preserve">0,034</w:t>
            </w:r>
          </w:p>
        </w:tc>
        <w:tc>
          <w:tcPr>
            <w:tcW w:w="1729" w:type="dxa"/>
            <w:vAlign w:val="center"/>
          </w:tcPr>
          <w:p>
            <w:pPr>
              <w:pStyle w:val="0"/>
              <w:jc w:val="center"/>
            </w:pPr>
            <w:r>
              <w:rPr>
                <w:sz w:val="20"/>
              </w:rPr>
              <w:t xml:space="preserve">338 823,53</w:t>
            </w:r>
          </w:p>
        </w:tc>
      </w:tr>
      <w:tr>
        <w:tc>
          <w:tcPr>
            <w:tcW w:w="1054" w:type="dxa"/>
            <w:vAlign w:val="center"/>
          </w:tcPr>
          <w:p>
            <w:pPr>
              <w:pStyle w:val="0"/>
              <w:jc w:val="center"/>
            </w:pPr>
            <w:r>
              <w:rPr>
                <w:sz w:val="20"/>
              </w:rPr>
              <w:t xml:space="preserve">13 место</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Большетроицкое</w:t>
            </w:r>
          </w:p>
        </w:tc>
        <w:tc>
          <w:tcPr>
            <w:tcW w:w="1504" w:type="dxa"/>
            <w:vAlign w:val="center"/>
          </w:tcPr>
          <w:p>
            <w:pPr>
              <w:pStyle w:val="0"/>
              <w:jc w:val="center"/>
            </w:pPr>
            <w:r>
              <w:rPr>
                <w:sz w:val="20"/>
              </w:rPr>
              <w:t xml:space="preserve">11 076,00</w:t>
            </w:r>
          </w:p>
        </w:tc>
        <w:tc>
          <w:tcPr>
            <w:tcW w:w="2119" w:type="dxa"/>
            <w:vAlign w:val="center"/>
          </w:tcPr>
          <w:p>
            <w:pPr>
              <w:pStyle w:val="0"/>
              <w:jc w:val="center"/>
            </w:pPr>
            <w:r>
              <w:rPr>
                <w:sz w:val="20"/>
              </w:rPr>
              <w:t xml:space="preserve">0,029</w:t>
            </w:r>
          </w:p>
        </w:tc>
        <w:tc>
          <w:tcPr>
            <w:tcW w:w="1729" w:type="dxa"/>
            <w:vAlign w:val="center"/>
          </w:tcPr>
          <w:p>
            <w:pPr>
              <w:pStyle w:val="0"/>
              <w:jc w:val="center"/>
            </w:pPr>
            <w:r>
              <w:rPr>
                <w:sz w:val="20"/>
              </w:rPr>
              <w:t xml:space="preserve">381 931,03</w:t>
            </w:r>
          </w:p>
        </w:tc>
      </w:tr>
      <w:tr>
        <w:tc>
          <w:tcPr>
            <w:tcW w:w="1054" w:type="dxa"/>
            <w:vAlign w:val="center"/>
          </w:tcPr>
          <w:p>
            <w:pPr>
              <w:pStyle w:val="0"/>
              <w:jc w:val="center"/>
            </w:pPr>
            <w:r>
              <w:rPr>
                <w:sz w:val="20"/>
              </w:rPr>
              <w:t xml:space="preserve">14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tcW w:w="1504" w:type="dxa"/>
            <w:vAlign w:val="center"/>
          </w:tcPr>
          <w:p>
            <w:pPr>
              <w:pStyle w:val="0"/>
              <w:jc w:val="center"/>
            </w:pPr>
            <w:r>
              <w:rPr>
                <w:sz w:val="20"/>
              </w:rPr>
              <w:t xml:space="preserve">40 320,00</w:t>
            </w:r>
          </w:p>
        </w:tc>
        <w:tc>
          <w:tcPr>
            <w:tcW w:w="2119" w:type="dxa"/>
            <w:vAlign w:val="center"/>
          </w:tcPr>
          <w:p>
            <w:pPr>
              <w:pStyle w:val="0"/>
              <w:jc w:val="center"/>
            </w:pPr>
            <w:r>
              <w:rPr>
                <w:sz w:val="20"/>
              </w:rPr>
              <w:t xml:space="preserve">0,101</w:t>
            </w:r>
          </w:p>
        </w:tc>
        <w:tc>
          <w:tcPr>
            <w:tcW w:w="1729" w:type="dxa"/>
            <w:vAlign w:val="center"/>
          </w:tcPr>
          <w:p>
            <w:pPr>
              <w:pStyle w:val="0"/>
              <w:jc w:val="center"/>
            </w:pPr>
            <w:r>
              <w:rPr>
                <w:sz w:val="20"/>
              </w:rPr>
              <w:t xml:space="preserve">399 207,92</w:t>
            </w:r>
          </w:p>
        </w:tc>
      </w:tr>
      <w:tr>
        <w:tc>
          <w:tcPr>
            <w:tcW w:w="1054" w:type="dxa"/>
            <w:vAlign w:val="center"/>
          </w:tcPr>
          <w:p>
            <w:pPr>
              <w:pStyle w:val="0"/>
              <w:jc w:val="center"/>
            </w:pPr>
            <w:r>
              <w:rPr>
                <w:sz w:val="20"/>
              </w:rPr>
              <w:t xml:space="preserve">15 место</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tcW w:w="1504" w:type="dxa"/>
            <w:vAlign w:val="center"/>
          </w:tcPr>
          <w:p>
            <w:pPr>
              <w:pStyle w:val="0"/>
              <w:jc w:val="center"/>
            </w:pPr>
            <w:r>
              <w:rPr>
                <w:sz w:val="20"/>
              </w:rPr>
              <w:t xml:space="preserve">15 107,00</w:t>
            </w:r>
          </w:p>
        </w:tc>
        <w:tc>
          <w:tcPr>
            <w:tcW w:w="2119" w:type="dxa"/>
            <w:vAlign w:val="center"/>
          </w:tcPr>
          <w:p>
            <w:pPr>
              <w:pStyle w:val="0"/>
              <w:jc w:val="center"/>
            </w:pPr>
            <w:r>
              <w:rPr>
                <w:sz w:val="20"/>
              </w:rPr>
              <w:t xml:space="preserve">0,035</w:t>
            </w:r>
          </w:p>
        </w:tc>
        <w:tc>
          <w:tcPr>
            <w:tcW w:w="1729" w:type="dxa"/>
            <w:vAlign w:val="center"/>
          </w:tcPr>
          <w:p>
            <w:pPr>
              <w:pStyle w:val="0"/>
              <w:jc w:val="center"/>
            </w:pPr>
            <w:r>
              <w:rPr>
                <w:sz w:val="20"/>
              </w:rPr>
              <w:t xml:space="preserve">431 628,57</w:t>
            </w:r>
          </w:p>
        </w:tc>
      </w:tr>
      <w:tr>
        <w:tc>
          <w:tcPr>
            <w:tcW w:w="1054" w:type="dxa"/>
            <w:vAlign w:val="center"/>
          </w:tcPr>
          <w:p>
            <w:pPr>
              <w:pStyle w:val="0"/>
              <w:jc w:val="center"/>
            </w:pPr>
            <w:r>
              <w:rPr>
                <w:sz w:val="20"/>
              </w:rPr>
              <w:t xml:space="preserve">16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Малиновка</w:t>
            </w:r>
          </w:p>
        </w:tc>
        <w:tc>
          <w:tcPr>
            <w:tcW w:w="1504" w:type="dxa"/>
            <w:vAlign w:val="center"/>
          </w:tcPr>
          <w:p>
            <w:pPr>
              <w:pStyle w:val="0"/>
              <w:jc w:val="center"/>
            </w:pPr>
            <w:r>
              <w:rPr>
                <w:sz w:val="20"/>
              </w:rPr>
              <w:t xml:space="preserve">70 988,00</w:t>
            </w:r>
          </w:p>
        </w:tc>
        <w:tc>
          <w:tcPr>
            <w:tcW w:w="2119" w:type="dxa"/>
            <w:vAlign w:val="center"/>
          </w:tcPr>
          <w:p>
            <w:pPr>
              <w:pStyle w:val="0"/>
              <w:jc w:val="center"/>
            </w:pPr>
            <w:r>
              <w:rPr>
                <w:sz w:val="20"/>
              </w:rPr>
              <w:t xml:space="preserve">0,157</w:t>
            </w:r>
          </w:p>
        </w:tc>
        <w:tc>
          <w:tcPr>
            <w:tcW w:w="1729" w:type="dxa"/>
            <w:vAlign w:val="center"/>
          </w:tcPr>
          <w:p>
            <w:pPr>
              <w:pStyle w:val="0"/>
              <w:jc w:val="center"/>
            </w:pPr>
            <w:r>
              <w:rPr>
                <w:sz w:val="20"/>
              </w:rPr>
              <w:t xml:space="preserve">452 152,87</w:t>
            </w:r>
          </w:p>
        </w:tc>
      </w:tr>
      <w:tr>
        <w:tc>
          <w:tcPr>
            <w:tcW w:w="1054" w:type="dxa"/>
            <w:vAlign w:val="center"/>
          </w:tcPr>
          <w:p>
            <w:pPr>
              <w:pStyle w:val="0"/>
              <w:jc w:val="center"/>
            </w:pPr>
            <w:r>
              <w:rPr>
                <w:sz w:val="20"/>
              </w:rPr>
              <w:t xml:space="preserve">17 место</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Красная Поляна</w:t>
            </w:r>
          </w:p>
        </w:tc>
        <w:tc>
          <w:tcPr>
            <w:tcW w:w="1504" w:type="dxa"/>
            <w:vAlign w:val="center"/>
          </w:tcPr>
          <w:p>
            <w:pPr>
              <w:pStyle w:val="0"/>
              <w:jc w:val="center"/>
            </w:pPr>
            <w:r>
              <w:rPr>
                <w:sz w:val="20"/>
              </w:rPr>
              <w:t xml:space="preserve">30 343,90</w:t>
            </w:r>
          </w:p>
        </w:tc>
        <w:tc>
          <w:tcPr>
            <w:tcW w:w="2119" w:type="dxa"/>
            <w:vAlign w:val="center"/>
          </w:tcPr>
          <w:p>
            <w:pPr>
              <w:pStyle w:val="0"/>
              <w:jc w:val="center"/>
            </w:pPr>
            <w:r>
              <w:rPr>
                <w:sz w:val="20"/>
              </w:rPr>
              <w:t xml:space="preserve">0,066</w:t>
            </w:r>
          </w:p>
        </w:tc>
        <w:tc>
          <w:tcPr>
            <w:tcW w:w="1729" w:type="dxa"/>
            <w:vAlign w:val="center"/>
          </w:tcPr>
          <w:p>
            <w:pPr>
              <w:pStyle w:val="0"/>
              <w:jc w:val="center"/>
            </w:pPr>
            <w:r>
              <w:rPr>
                <w:sz w:val="20"/>
              </w:rPr>
              <w:t xml:space="preserve">459 756,06</w:t>
            </w:r>
          </w:p>
        </w:tc>
      </w:tr>
      <w:tr>
        <w:tc>
          <w:tcPr>
            <w:tcW w:w="1054" w:type="dxa"/>
            <w:vAlign w:val="center"/>
          </w:tcPr>
          <w:p>
            <w:pPr>
              <w:pStyle w:val="0"/>
              <w:jc w:val="center"/>
            </w:pPr>
            <w:r>
              <w:rPr>
                <w:sz w:val="20"/>
              </w:rPr>
              <w:t xml:space="preserve">18 место</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tcW w:w="1504" w:type="dxa"/>
            <w:vAlign w:val="center"/>
          </w:tcPr>
          <w:p>
            <w:pPr>
              <w:pStyle w:val="0"/>
              <w:jc w:val="center"/>
            </w:pPr>
            <w:r>
              <w:rPr>
                <w:sz w:val="20"/>
              </w:rPr>
              <w:t xml:space="preserve">4 154,20</w:t>
            </w:r>
          </w:p>
        </w:tc>
        <w:tc>
          <w:tcPr>
            <w:tcW w:w="2119" w:type="dxa"/>
            <w:vAlign w:val="center"/>
          </w:tcPr>
          <w:p>
            <w:pPr>
              <w:pStyle w:val="0"/>
              <w:jc w:val="center"/>
            </w:pPr>
            <w:r>
              <w:rPr>
                <w:sz w:val="20"/>
              </w:rPr>
              <w:t xml:space="preserve">0,009</w:t>
            </w:r>
          </w:p>
        </w:tc>
        <w:tc>
          <w:tcPr>
            <w:tcW w:w="1729" w:type="dxa"/>
            <w:vAlign w:val="center"/>
          </w:tcPr>
          <w:p>
            <w:pPr>
              <w:pStyle w:val="0"/>
              <w:jc w:val="center"/>
            </w:pPr>
            <w:r>
              <w:rPr>
                <w:sz w:val="20"/>
              </w:rPr>
              <w:t xml:space="preserve">461 577,78</w:t>
            </w:r>
          </w:p>
        </w:tc>
      </w:tr>
      <w:tr>
        <w:tc>
          <w:tcPr>
            <w:tcW w:w="1054" w:type="dxa"/>
            <w:vAlign w:val="center"/>
          </w:tcPr>
          <w:p>
            <w:pPr>
              <w:pStyle w:val="0"/>
              <w:jc w:val="center"/>
            </w:pPr>
            <w:r>
              <w:rPr>
                <w:sz w:val="20"/>
              </w:rPr>
              <w:t xml:space="preserve">19 место</w:t>
            </w:r>
          </w:p>
        </w:tc>
        <w:tc>
          <w:tcPr>
            <w:tcW w:w="2149" w:type="dxa"/>
            <w:vAlign w:val="center"/>
          </w:tcPr>
          <w:p>
            <w:pPr>
              <w:pStyle w:val="0"/>
            </w:pPr>
            <w:r>
              <w:rPr>
                <w:sz w:val="20"/>
              </w:rPr>
              <w:t xml:space="preserve">Город Белгород</w:t>
            </w:r>
          </w:p>
        </w:tc>
        <w:tc>
          <w:tcPr>
            <w:tcW w:w="2404"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1504" w:type="dxa"/>
            <w:vAlign w:val="center"/>
          </w:tcPr>
          <w:p>
            <w:pPr>
              <w:pStyle w:val="0"/>
              <w:jc w:val="center"/>
            </w:pPr>
            <w:r>
              <w:rPr>
                <w:sz w:val="20"/>
              </w:rPr>
              <w:t xml:space="preserve">62 755,30</w:t>
            </w:r>
          </w:p>
        </w:tc>
        <w:tc>
          <w:tcPr>
            <w:tcW w:w="2119" w:type="dxa"/>
            <w:vAlign w:val="center"/>
          </w:tcPr>
          <w:p>
            <w:pPr>
              <w:pStyle w:val="0"/>
              <w:jc w:val="center"/>
            </w:pPr>
            <w:r>
              <w:rPr>
                <w:sz w:val="20"/>
              </w:rPr>
              <w:t xml:space="preserve">0,131</w:t>
            </w:r>
          </w:p>
        </w:tc>
        <w:tc>
          <w:tcPr>
            <w:tcW w:w="1729" w:type="dxa"/>
            <w:vAlign w:val="center"/>
          </w:tcPr>
          <w:p>
            <w:pPr>
              <w:pStyle w:val="0"/>
              <w:jc w:val="center"/>
            </w:pPr>
            <w:r>
              <w:rPr>
                <w:sz w:val="20"/>
              </w:rPr>
              <w:t xml:space="preserve">479 048,09</w:t>
            </w:r>
          </w:p>
        </w:tc>
      </w:tr>
      <w:tr>
        <w:tc>
          <w:tcPr>
            <w:tcW w:w="1054" w:type="dxa"/>
            <w:vAlign w:val="center"/>
          </w:tcPr>
          <w:p>
            <w:pPr>
              <w:pStyle w:val="0"/>
              <w:jc w:val="center"/>
            </w:pPr>
            <w:r>
              <w:rPr>
                <w:sz w:val="20"/>
              </w:rPr>
              <w:t xml:space="preserve">20 место</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tcW w:w="1504" w:type="dxa"/>
            <w:vAlign w:val="center"/>
          </w:tcPr>
          <w:p>
            <w:pPr>
              <w:pStyle w:val="0"/>
              <w:jc w:val="center"/>
            </w:pPr>
            <w:r>
              <w:rPr>
                <w:sz w:val="20"/>
              </w:rPr>
              <w:t xml:space="preserve">32 586,40</w:t>
            </w:r>
          </w:p>
        </w:tc>
        <w:tc>
          <w:tcPr>
            <w:tcW w:w="2119" w:type="dxa"/>
            <w:vAlign w:val="center"/>
          </w:tcPr>
          <w:p>
            <w:pPr>
              <w:pStyle w:val="0"/>
              <w:jc w:val="center"/>
            </w:pPr>
            <w:r>
              <w:rPr>
                <w:sz w:val="20"/>
              </w:rPr>
              <w:t xml:space="preserve">0,067</w:t>
            </w:r>
          </w:p>
        </w:tc>
        <w:tc>
          <w:tcPr>
            <w:tcW w:w="1729" w:type="dxa"/>
            <w:vAlign w:val="center"/>
          </w:tcPr>
          <w:p>
            <w:pPr>
              <w:pStyle w:val="0"/>
              <w:jc w:val="center"/>
            </w:pPr>
            <w:r>
              <w:rPr>
                <w:sz w:val="20"/>
              </w:rPr>
              <w:t xml:space="preserve">486 364,18</w:t>
            </w:r>
          </w:p>
        </w:tc>
      </w:tr>
      <w:tr>
        <w:tc>
          <w:tcPr>
            <w:tcW w:w="1054" w:type="dxa"/>
            <w:vAlign w:val="center"/>
          </w:tcPr>
          <w:p>
            <w:pPr>
              <w:pStyle w:val="0"/>
              <w:jc w:val="center"/>
            </w:pPr>
            <w:r>
              <w:rPr>
                <w:sz w:val="20"/>
              </w:rPr>
              <w:t xml:space="preserve">21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tcW w:w="1504" w:type="dxa"/>
            <w:vAlign w:val="center"/>
          </w:tcPr>
          <w:p>
            <w:pPr>
              <w:pStyle w:val="0"/>
              <w:jc w:val="center"/>
            </w:pPr>
            <w:r>
              <w:rPr>
                <w:sz w:val="20"/>
              </w:rPr>
              <w:t xml:space="preserve">27 061,40</w:t>
            </w:r>
          </w:p>
        </w:tc>
        <w:tc>
          <w:tcPr>
            <w:tcW w:w="2119" w:type="dxa"/>
            <w:vAlign w:val="center"/>
          </w:tcPr>
          <w:p>
            <w:pPr>
              <w:pStyle w:val="0"/>
              <w:jc w:val="center"/>
            </w:pPr>
            <w:r>
              <w:rPr>
                <w:sz w:val="20"/>
              </w:rPr>
              <w:t xml:space="preserve">0,055</w:t>
            </w:r>
          </w:p>
        </w:tc>
        <w:tc>
          <w:tcPr>
            <w:tcW w:w="1729" w:type="dxa"/>
            <w:vAlign w:val="center"/>
          </w:tcPr>
          <w:p>
            <w:pPr>
              <w:pStyle w:val="0"/>
              <w:jc w:val="center"/>
            </w:pPr>
            <w:r>
              <w:rPr>
                <w:sz w:val="20"/>
              </w:rPr>
              <w:t xml:space="preserve">492 025,45</w:t>
            </w:r>
          </w:p>
        </w:tc>
      </w:tr>
      <w:tr>
        <w:tc>
          <w:tcPr>
            <w:tcW w:w="1054" w:type="dxa"/>
            <w:vAlign w:val="center"/>
          </w:tcPr>
          <w:p>
            <w:pPr>
              <w:pStyle w:val="0"/>
              <w:jc w:val="center"/>
            </w:pPr>
            <w:r>
              <w:rPr>
                <w:sz w:val="20"/>
              </w:rPr>
              <w:t xml:space="preserve">22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Щетиновка Белгородского района</w:t>
            </w:r>
          </w:p>
        </w:tc>
        <w:tc>
          <w:tcPr>
            <w:tcW w:w="1504" w:type="dxa"/>
            <w:vAlign w:val="center"/>
          </w:tcPr>
          <w:p>
            <w:pPr>
              <w:pStyle w:val="0"/>
              <w:jc w:val="center"/>
            </w:pPr>
            <w:r>
              <w:rPr>
                <w:sz w:val="20"/>
              </w:rPr>
              <w:t xml:space="preserve">66 252,90</w:t>
            </w:r>
          </w:p>
        </w:tc>
        <w:tc>
          <w:tcPr>
            <w:tcW w:w="2119" w:type="dxa"/>
            <w:vAlign w:val="center"/>
          </w:tcPr>
          <w:p>
            <w:pPr>
              <w:pStyle w:val="0"/>
              <w:jc w:val="center"/>
            </w:pPr>
            <w:r>
              <w:rPr>
                <w:sz w:val="20"/>
              </w:rPr>
              <w:t xml:space="preserve">0,133</w:t>
            </w:r>
          </w:p>
        </w:tc>
        <w:tc>
          <w:tcPr>
            <w:tcW w:w="1729" w:type="dxa"/>
            <w:vAlign w:val="center"/>
          </w:tcPr>
          <w:p>
            <w:pPr>
              <w:pStyle w:val="0"/>
              <w:jc w:val="center"/>
            </w:pPr>
            <w:r>
              <w:rPr>
                <w:sz w:val="20"/>
              </w:rPr>
              <w:t xml:space="preserve">498 142,11</w:t>
            </w:r>
          </w:p>
        </w:tc>
      </w:tr>
      <w:tr>
        <w:tc>
          <w:tcPr>
            <w:tcW w:w="1054" w:type="dxa"/>
            <w:vAlign w:val="center"/>
          </w:tcPr>
          <w:p>
            <w:pPr>
              <w:pStyle w:val="0"/>
              <w:jc w:val="center"/>
            </w:pPr>
            <w:r>
              <w:rPr>
                <w:sz w:val="20"/>
              </w:rPr>
              <w:t xml:space="preserve">23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Журавлевка Белгородского района</w:t>
            </w:r>
          </w:p>
        </w:tc>
        <w:tc>
          <w:tcPr>
            <w:tcW w:w="1504" w:type="dxa"/>
            <w:vAlign w:val="center"/>
          </w:tcPr>
          <w:p>
            <w:pPr>
              <w:pStyle w:val="0"/>
              <w:jc w:val="center"/>
            </w:pPr>
            <w:r>
              <w:rPr>
                <w:sz w:val="20"/>
              </w:rPr>
              <w:t xml:space="preserve">89 695,40</w:t>
            </w:r>
          </w:p>
        </w:tc>
        <w:tc>
          <w:tcPr>
            <w:tcW w:w="2119" w:type="dxa"/>
            <w:vAlign w:val="center"/>
          </w:tcPr>
          <w:p>
            <w:pPr>
              <w:pStyle w:val="0"/>
              <w:jc w:val="center"/>
            </w:pPr>
            <w:r>
              <w:rPr>
                <w:sz w:val="20"/>
              </w:rPr>
              <w:t xml:space="preserve">0,178</w:t>
            </w:r>
          </w:p>
        </w:tc>
        <w:tc>
          <w:tcPr>
            <w:tcW w:w="1729" w:type="dxa"/>
            <w:vAlign w:val="center"/>
          </w:tcPr>
          <w:p>
            <w:pPr>
              <w:pStyle w:val="0"/>
              <w:jc w:val="center"/>
            </w:pPr>
            <w:r>
              <w:rPr>
                <w:sz w:val="20"/>
              </w:rPr>
              <w:t xml:space="preserve">503 906,74</w:t>
            </w:r>
          </w:p>
        </w:tc>
      </w:tr>
      <w:tr>
        <w:tc>
          <w:tcPr>
            <w:tcW w:w="1054" w:type="dxa"/>
            <w:vAlign w:val="center"/>
          </w:tcPr>
          <w:p>
            <w:pPr>
              <w:pStyle w:val="0"/>
              <w:jc w:val="center"/>
            </w:pPr>
            <w:r>
              <w:rPr>
                <w:sz w:val="20"/>
              </w:rPr>
              <w:t xml:space="preserve">24 место</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в с. Центральное</w:t>
            </w:r>
          </w:p>
        </w:tc>
        <w:tc>
          <w:tcPr>
            <w:tcW w:w="1504" w:type="dxa"/>
            <w:vAlign w:val="center"/>
          </w:tcPr>
          <w:p>
            <w:pPr>
              <w:pStyle w:val="0"/>
              <w:jc w:val="center"/>
            </w:pPr>
            <w:r>
              <w:rPr>
                <w:sz w:val="20"/>
              </w:rPr>
              <w:t xml:space="preserve">10 382,50</w:t>
            </w:r>
          </w:p>
        </w:tc>
        <w:tc>
          <w:tcPr>
            <w:tcW w:w="2119" w:type="dxa"/>
            <w:vAlign w:val="center"/>
          </w:tcPr>
          <w:p>
            <w:pPr>
              <w:pStyle w:val="0"/>
              <w:jc w:val="center"/>
            </w:pPr>
            <w:r>
              <w:rPr>
                <w:sz w:val="20"/>
              </w:rPr>
              <w:t xml:space="preserve">0,018</w:t>
            </w:r>
          </w:p>
        </w:tc>
        <w:tc>
          <w:tcPr>
            <w:tcW w:w="1729" w:type="dxa"/>
            <w:vAlign w:val="center"/>
          </w:tcPr>
          <w:p>
            <w:pPr>
              <w:pStyle w:val="0"/>
              <w:jc w:val="center"/>
            </w:pPr>
            <w:r>
              <w:rPr>
                <w:sz w:val="20"/>
              </w:rPr>
              <w:t xml:space="preserve">576 805,56</w:t>
            </w:r>
          </w:p>
        </w:tc>
      </w:tr>
      <w:tr>
        <w:tc>
          <w:tcPr>
            <w:tcW w:w="1054" w:type="dxa"/>
            <w:vAlign w:val="center"/>
          </w:tcPr>
          <w:p>
            <w:pPr>
              <w:pStyle w:val="0"/>
              <w:jc w:val="center"/>
            </w:pPr>
            <w:r>
              <w:rPr>
                <w:sz w:val="20"/>
              </w:rPr>
              <w:t xml:space="preserve">25 место</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Внутриплощадочные сети и сооружения водоснабжения мкр ИЖС "Замостье" Грайворонского городского округа Белгородской области</w:t>
            </w:r>
          </w:p>
        </w:tc>
        <w:tc>
          <w:tcPr>
            <w:tcW w:w="1504" w:type="dxa"/>
            <w:vAlign w:val="center"/>
          </w:tcPr>
          <w:p>
            <w:pPr>
              <w:pStyle w:val="0"/>
              <w:jc w:val="center"/>
            </w:pPr>
            <w:r>
              <w:rPr>
                <w:sz w:val="20"/>
              </w:rPr>
              <w:t xml:space="preserve">33 062,20</w:t>
            </w:r>
          </w:p>
        </w:tc>
        <w:tc>
          <w:tcPr>
            <w:tcW w:w="2119" w:type="dxa"/>
            <w:vAlign w:val="center"/>
          </w:tcPr>
          <w:p>
            <w:pPr>
              <w:pStyle w:val="0"/>
              <w:jc w:val="center"/>
            </w:pPr>
            <w:r>
              <w:rPr>
                <w:sz w:val="20"/>
              </w:rPr>
              <w:t xml:space="preserve">0,054</w:t>
            </w:r>
          </w:p>
        </w:tc>
        <w:tc>
          <w:tcPr>
            <w:tcW w:w="1729" w:type="dxa"/>
            <w:vAlign w:val="center"/>
          </w:tcPr>
          <w:p>
            <w:pPr>
              <w:pStyle w:val="0"/>
              <w:jc w:val="center"/>
            </w:pPr>
            <w:r>
              <w:rPr>
                <w:sz w:val="20"/>
              </w:rPr>
              <w:t xml:space="preserve">612 262,96</w:t>
            </w:r>
          </w:p>
        </w:tc>
      </w:tr>
      <w:tr>
        <w:tc>
          <w:tcPr>
            <w:tcW w:w="1054" w:type="dxa"/>
            <w:vAlign w:val="center"/>
          </w:tcPr>
          <w:p>
            <w:pPr>
              <w:pStyle w:val="0"/>
              <w:jc w:val="center"/>
            </w:pPr>
            <w:r>
              <w:rPr>
                <w:sz w:val="20"/>
              </w:rPr>
              <w:t xml:space="preserve">26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Нехотеевка Белгородского района</w:t>
            </w:r>
          </w:p>
        </w:tc>
        <w:tc>
          <w:tcPr>
            <w:tcW w:w="1504" w:type="dxa"/>
            <w:vAlign w:val="center"/>
          </w:tcPr>
          <w:p>
            <w:pPr>
              <w:pStyle w:val="0"/>
              <w:jc w:val="center"/>
            </w:pPr>
            <w:r>
              <w:rPr>
                <w:sz w:val="20"/>
              </w:rPr>
              <w:t xml:space="preserve">26 655,30</w:t>
            </w:r>
          </w:p>
        </w:tc>
        <w:tc>
          <w:tcPr>
            <w:tcW w:w="2119" w:type="dxa"/>
            <w:vAlign w:val="center"/>
          </w:tcPr>
          <w:p>
            <w:pPr>
              <w:pStyle w:val="0"/>
              <w:jc w:val="center"/>
            </w:pPr>
            <w:r>
              <w:rPr>
                <w:sz w:val="20"/>
              </w:rPr>
              <w:t xml:space="preserve">0,042</w:t>
            </w:r>
          </w:p>
        </w:tc>
        <w:tc>
          <w:tcPr>
            <w:tcW w:w="1729" w:type="dxa"/>
            <w:vAlign w:val="center"/>
          </w:tcPr>
          <w:p>
            <w:pPr>
              <w:pStyle w:val="0"/>
              <w:jc w:val="center"/>
            </w:pPr>
            <w:r>
              <w:rPr>
                <w:sz w:val="20"/>
              </w:rPr>
              <w:t xml:space="preserve">634 650,00</w:t>
            </w:r>
          </w:p>
        </w:tc>
      </w:tr>
      <w:tr>
        <w:tc>
          <w:tcPr>
            <w:tcW w:w="1054" w:type="dxa"/>
            <w:vAlign w:val="center"/>
          </w:tcPr>
          <w:p>
            <w:pPr>
              <w:pStyle w:val="0"/>
              <w:jc w:val="center"/>
            </w:pPr>
            <w:r>
              <w:rPr>
                <w:sz w:val="20"/>
              </w:rPr>
              <w:t xml:space="preserve">27 место</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tcW w:w="1504" w:type="dxa"/>
            <w:vAlign w:val="center"/>
          </w:tcPr>
          <w:p>
            <w:pPr>
              <w:pStyle w:val="0"/>
              <w:jc w:val="center"/>
            </w:pPr>
            <w:r>
              <w:rPr>
                <w:sz w:val="20"/>
              </w:rPr>
              <w:t xml:space="preserve">23 040,00</w:t>
            </w:r>
          </w:p>
        </w:tc>
        <w:tc>
          <w:tcPr>
            <w:tcW w:w="2119" w:type="dxa"/>
            <w:vAlign w:val="center"/>
          </w:tcPr>
          <w:p>
            <w:pPr>
              <w:pStyle w:val="0"/>
              <w:jc w:val="center"/>
            </w:pPr>
            <w:r>
              <w:rPr>
                <w:sz w:val="20"/>
              </w:rPr>
              <w:t xml:space="preserve">0,030</w:t>
            </w:r>
          </w:p>
        </w:tc>
        <w:tc>
          <w:tcPr>
            <w:tcW w:w="1729" w:type="dxa"/>
            <w:vAlign w:val="center"/>
          </w:tcPr>
          <w:p>
            <w:pPr>
              <w:pStyle w:val="0"/>
              <w:jc w:val="center"/>
            </w:pPr>
            <w:r>
              <w:rPr>
                <w:sz w:val="20"/>
              </w:rPr>
              <w:t xml:space="preserve">768 000,00</w:t>
            </w:r>
          </w:p>
        </w:tc>
      </w:tr>
      <w:tr>
        <w:tc>
          <w:tcPr>
            <w:tcW w:w="1054" w:type="dxa"/>
            <w:vAlign w:val="center"/>
          </w:tcPr>
          <w:p>
            <w:pPr>
              <w:pStyle w:val="0"/>
              <w:jc w:val="center"/>
            </w:pPr>
            <w:r>
              <w:rPr>
                <w:sz w:val="20"/>
              </w:rPr>
              <w:t xml:space="preserve">28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tcW w:w="1504" w:type="dxa"/>
            <w:vAlign w:val="center"/>
          </w:tcPr>
          <w:p>
            <w:pPr>
              <w:pStyle w:val="0"/>
              <w:jc w:val="center"/>
            </w:pPr>
            <w:r>
              <w:rPr>
                <w:sz w:val="20"/>
              </w:rPr>
              <w:t xml:space="preserve">41 457,40</w:t>
            </w:r>
          </w:p>
        </w:tc>
        <w:tc>
          <w:tcPr>
            <w:tcW w:w="2119" w:type="dxa"/>
            <w:vAlign w:val="center"/>
          </w:tcPr>
          <w:p>
            <w:pPr>
              <w:pStyle w:val="0"/>
              <w:jc w:val="center"/>
            </w:pPr>
            <w:r>
              <w:rPr>
                <w:sz w:val="20"/>
              </w:rPr>
              <w:t xml:space="preserve">0,044</w:t>
            </w:r>
          </w:p>
        </w:tc>
        <w:tc>
          <w:tcPr>
            <w:tcW w:w="1729" w:type="dxa"/>
            <w:vAlign w:val="center"/>
          </w:tcPr>
          <w:p>
            <w:pPr>
              <w:pStyle w:val="0"/>
              <w:jc w:val="center"/>
            </w:pPr>
            <w:r>
              <w:rPr>
                <w:sz w:val="20"/>
              </w:rPr>
              <w:t xml:space="preserve">942 213,64</w:t>
            </w:r>
          </w:p>
        </w:tc>
      </w:tr>
      <w:tr>
        <w:tc>
          <w:tcPr>
            <w:tcW w:w="1054" w:type="dxa"/>
            <w:vAlign w:val="center"/>
          </w:tcPr>
          <w:p>
            <w:pPr>
              <w:pStyle w:val="0"/>
              <w:jc w:val="center"/>
            </w:pPr>
            <w:r>
              <w:rPr>
                <w:sz w:val="20"/>
              </w:rPr>
              <w:t xml:space="preserve">29 место</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водозаборной скважины и двух станций водоподготовки в с. Грузское</w:t>
            </w:r>
          </w:p>
        </w:tc>
        <w:tc>
          <w:tcPr>
            <w:tcW w:w="1504" w:type="dxa"/>
            <w:vAlign w:val="center"/>
          </w:tcPr>
          <w:p>
            <w:pPr>
              <w:pStyle w:val="0"/>
              <w:jc w:val="center"/>
            </w:pPr>
            <w:r>
              <w:rPr>
                <w:sz w:val="20"/>
              </w:rPr>
              <w:t xml:space="preserve">27 360,00</w:t>
            </w:r>
          </w:p>
        </w:tc>
        <w:tc>
          <w:tcPr>
            <w:tcW w:w="2119" w:type="dxa"/>
            <w:vAlign w:val="center"/>
          </w:tcPr>
          <w:p>
            <w:pPr>
              <w:pStyle w:val="0"/>
              <w:jc w:val="center"/>
            </w:pPr>
            <w:r>
              <w:rPr>
                <w:sz w:val="20"/>
              </w:rPr>
              <w:t xml:space="preserve">0,029</w:t>
            </w:r>
          </w:p>
        </w:tc>
        <w:tc>
          <w:tcPr>
            <w:tcW w:w="1729" w:type="dxa"/>
            <w:vAlign w:val="center"/>
          </w:tcPr>
          <w:p>
            <w:pPr>
              <w:pStyle w:val="0"/>
              <w:jc w:val="center"/>
            </w:pPr>
            <w:r>
              <w:rPr>
                <w:sz w:val="20"/>
              </w:rPr>
              <w:t xml:space="preserve">943 448,28</w:t>
            </w:r>
          </w:p>
        </w:tc>
      </w:tr>
      <w:tr>
        <w:tc>
          <w:tcPr>
            <w:tcW w:w="1054" w:type="dxa"/>
            <w:vAlign w:val="center"/>
          </w:tcPr>
          <w:p>
            <w:pPr>
              <w:pStyle w:val="0"/>
              <w:jc w:val="center"/>
            </w:pPr>
            <w:r>
              <w:rPr>
                <w:sz w:val="20"/>
              </w:rPr>
              <w:t xml:space="preserve">30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tcW w:w="1504" w:type="dxa"/>
            <w:vAlign w:val="center"/>
          </w:tcPr>
          <w:p>
            <w:pPr>
              <w:pStyle w:val="0"/>
              <w:jc w:val="center"/>
            </w:pPr>
            <w:r>
              <w:rPr>
                <w:sz w:val="20"/>
              </w:rPr>
              <w:t xml:space="preserve">77 786,20</w:t>
            </w:r>
          </w:p>
        </w:tc>
        <w:tc>
          <w:tcPr>
            <w:tcW w:w="2119" w:type="dxa"/>
            <w:vAlign w:val="center"/>
          </w:tcPr>
          <w:p>
            <w:pPr>
              <w:pStyle w:val="0"/>
              <w:jc w:val="center"/>
            </w:pPr>
            <w:r>
              <w:rPr>
                <w:sz w:val="20"/>
              </w:rPr>
              <w:t xml:space="preserve">0,081</w:t>
            </w:r>
          </w:p>
        </w:tc>
        <w:tc>
          <w:tcPr>
            <w:tcW w:w="1729" w:type="dxa"/>
            <w:vAlign w:val="center"/>
          </w:tcPr>
          <w:p>
            <w:pPr>
              <w:pStyle w:val="0"/>
              <w:jc w:val="center"/>
            </w:pPr>
            <w:r>
              <w:rPr>
                <w:sz w:val="20"/>
              </w:rPr>
              <w:t xml:space="preserve">960 323,46</w:t>
            </w:r>
          </w:p>
        </w:tc>
      </w:tr>
      <w:tr>
        <w:tc>
          <w:tcPr>
            <w:tcW w:w="1054" w:type="dxa"/>
            <w:vAlign w:val="center"/>
          </w:tcPr>
          <w:p>
            <w:pPr>
              <w:pStyle w:val="0"/>
              <w:jc w:val="center"/>
            </w:pPr>
            <w:r>
              <w:rPr>
                <w:sz w:val="20"/>
              </w:rPr>
              <w:t xml:space="preserve">31 место</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Ржевка</w:t>
            </w:r>
          </w:p>
        </w:tc>
        <w:tc>
          <w:tcPr>
            <w:tcW w:w="1504" w:type="dxa"/>
            <w:vAlign w:val="center"/>
          </w:tcPr>
          <w:p>
            <w:pPr>
              <w:pStyle w:val="0"/>
              <w:jc w:val="center"/>
            </w:pPr>
            <w:r>
              <w:rPr>
                <w:sz w:val="20"/>
              </w:rPr>
              <w:t xml:space="preserve">63 407,00</w:t>
            </w:r>
          </w:p>
        </w:tc>
        <w:tc>
          <w:tcPr>
            <w:tcW w:w="2119" w:type="dxa"/>
            <w:vAlign w:val="center"/>
          </w:tcPr>
          <w:p>
            <w:pPr>
              <w:pStyle w:val="0"/>
              <w:jc w:val="center"/>
            </w:pPr>
            <w:r>
              <w:rPr>
                <w:sz w:val="20"/>
              </w:rPr>
              <w:t xml:space="preserve">0,065</w:t>
            </w:r>
          </w:p>
        </w:tc>
        <w:tc>
          <w:tcPr>
            <w:tcW w:w="1729" w:type="dxa"/>
            <w:vAlign w:val="center"/>
          </w:tcPr>
          <w:p>
            <w:pPr>
              <w:pStyle w:val="0"/>
              <w:jc w:val="center"/>
            </w:pPr>
            <w:r>
              <w:rPr>
                <w:sz w:val="20"/>
              </w:rPr>
              <w:t xml:space="preserve">975 492,31</w:t>
            </w:r>
          </w:p>
        </w:tc>
      </w:tr>
      <w:tr>
        <w:tc>
          <w:tcPr>
            <w:tcW w:w="1054" w:type="dxa"/>
            <w:vAlign w:val="center"/>
          </w:tcPr>
          <w:p>
            <w:pPr>
              <w:pStyle w:val="0"/>
              <w:jc w:val="center"/>
            </w:pPr>
            <w:r>
              <w:rPr>
                <w:sz w:val="20"/>
              </w:rPr>
              <w:t xml:space="preserve">32 место</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Водоснабжение с. Бубново Корочанского района Белгородской области</w:t>
            </w:r>
          </w:p>
        </w:tc>
        <w:tc>
          <w:tcPr>
            <w:tcW w:w="1504" w:type="dxa"/>
            <w:vAlign w:val="center"/>
          </w:tcPr>
          <w:p>
            <w:pPr>
              <w:pStyle w:val="0"/>
              <w:jc w:val="center"/>
            </w:pPr>
            <w:r>
              <w:rPr>
                <w:sz w:val="20"/>
              </w:rPr>
              <w:t xml:space="preserve">13 440,00</w:t>
            </w:r>
          </w:p>
        </w:tc>
        <w:tc>
          <w:tcPr>
            <w:tcW w:w="2119" w:type="dxa"/>
            <w:vAlign w:val="center"/>
          </w:tcPr>
          <w:p>
            <w:pPr>
              <w:pStyle w:val="0"/>
              <w:jc w:val="center"/>
            </w:pPr>
            <w:r>
              <w:rPr>
                <w:sz w:val="20"/>
              </w:rPr>
              <w:t xml:space="preserve">0,013</w:t>
            </w:r>
          </w:p>
        </w:tc>
        <w:tc>
          <w:tcPr>
            <w:tcW w:w="1729" w:type="dxa"/>
            <w:vAlign w:val="center"/>
          </w:tcPr>
          <w:p>
            <w:pPr>
              <w:pStyle w:val="0"/>
              <w:jc w:val="center"/>
            </w:pPr>
            <w:r>
              <w:rPr>
                <w:sz w:val="20"/>
              </w:rPr>
              <w:t xml:space="preserve">1 033 846,15</w:t>
            </w:r>
          </w:p>
        </w:tc>
      </w:tr>
      <w:tr>
        <w:tc>
          <w:tcPr>
            <w:tcW w:w="1054" w:type="dxa"/>
            <w:vAlign w:val="center"/>
          </w:tcPr>
          <w:p>
            <w:pPr>
              <w:pStyle w:val="0"/>
              <w:jc w:val="center"/>
            </w:pPr>
            <w:r>
              <w:rPr>
                <w:sz w:val="20"/>
              </w:rPr>
              <w:t xml:space="preserve">33 место</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"Крапивное" Шебекинского района Белгородской области, 1-я очередь</w:t>
            </w:r>
          </w:p>
        </w:tc>
        <w:tc>
          <w:tcPr>
            <w:tcW w:w="1504" w:type="dxa"/>
            <w:vAlign w:val="center"/>
          </w:tcPr>
          <w:p>
            <w:pPr>
              <w:pStyle w:val="0"/>
              <w:jc w:val="center"/>
            </w:pPr>
            <w:r>
              <w:rPr>
                <w:sz w:val="20"/>
              </w:rPr>
              <w:t xml:space="preserve">84 977,30</w:t>
            </w:r>
          </w:p>
        </w:tc>
        <w:tc>
          <w:tcPr>
            <w:tcW w:w="2119" w:type="dxa"/>
            <w:vAlign w:val="center"/>
          </w:tcPr>
          <w:p>
            <w:pPr>
              <w:pStyle w:val="0"/>
              <w:jc w:val="center"/>
            </w:pPr>
            <w:r>
              <w:rPr>
                <w:sz w:val="20"/>
              </w:rPr>
              <w:t xml:space="preserve">0,082</w:t>
            </w:r>
          </w:p>
        </w:tc>
        <w:tc>
          <w:tcPr>
            <w:tcW w:w="1729" w:type="dxa"/>
            <w:vAlign w:val="center"/>
          </w:tcPr>
          <w:p>
            <w:pPr>
              <w:pStyle w:val="0"/>
              <w:jc w:val="center"/>
            </w:pPr>
            <w:r>
              <w:rPr>
                <w:sz w:val="20"/>
              </w:rPr>
              <w:t xml:space="preserve">1 036 308,54</w:t>
            </w:r>
          </w:p>
        </w:tc>
      </w:tr>
      <w:tr>
        <w:tc>
          <w:tcPr>
            <w:tcW w:w="1054" w:type="dxa"/>
            <w:vAlign w:val="center"/>
          </w:tcPr>
          <w:p>
            <w:pPr>
              <w:pStyle w:val="0"/>
              <w:jc w:val="center"/>
            </w:pPr>
            <w:r>
              <w:rPr>
                <w:sz w:val="20"/>
              </w:rPr>
              <w:t xml:space="preserve">34 место</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tcW w:w="1504" w:type="dxa"/>
            <w:vAlign w:val="center"/>
          </w:tcPr>
          <w:p>
            <w:pPr>
              <w:pStyle w:val="0"/>
              <w:jc w:val="center"/>
            </w:pPr>
            <w:r>
              <w:rPr>
                <w:sz w:val="20"/>
              </w:rPr>
              <w:t xml:space="preserve">44 276,50</w:t>
            </w:r>
          </w:p>
        </w:tc>
        <w:tc>
          <w:tcPr>
            <w:tcW w:w="2119" w:type="dxa"/>
            <w:vAlign w:val="center"/>
          </w:tcPr>
          <w:p>
            <w:pPr>
              <w:pStyle w:val="0"/>
              <w:jc w:val="center"/>
            </w:pPr>
            <w:r>
              <w:rPr>
                <w:sz w:val="20"/>
              </w:rPr>
              <w:t xml:space="preserve">0,039</w:t>
            </w:r>
          </w:p>
        </w:tc>
        <w:tc>
          <w:tcPr>
            <w:tcW w:w="1729" w:type="dxa"/>
            <w:vAlign w:val="center"/>
          </w:tcPr>
          <w:p>
            <w:pPr>
              <w:pStyle w:val="0"/>
              <w:jc w:val="center"/>
            </w:pPr>
            <w:r>
              <w:rPr>
                <w:sz w:val="20"/>
              </w:rPr>
              <w:t xml:space="preserve">1 135 294,87</w:t>
            </w:r>
          </w:p>
        </w:tc>
      </w:tr>
      <w:tr>
        <w:tc>
          <w:tcPr>
            <w:tcW w:w="1054" w:type="dxa"/>
            <w:vAlign w:val="center"/>
          </w:tcPr>
          <w:p>
            <w:pPr>
              <w:pStyle w:val="0"/>
              <w:jc w:val="center"/>
            </w:pPr>
            <w:r>
              <w:rPr>
                <w:sz w:val="20"/>
              </w:rPr>
              <w:t xml:space="preserve">35 место</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сетей водоснабжения в с. Поповка (улицы Дудиновка, Ковалевка, Шпилек, Новоселовка)</w:t>
            </w:r>
          </w:p>
        </w:tc>
        <w:tc>
          <w:tcPr>
            <w:tcW w:w="1504" w:type="dxa"/>
            <w:vAlign w:val="center"/>
          </w:tcPr>
          <w:p>
            <w:pPr>
              <w:pStyle w:val="0"/>
              <w:jc w:val="center"/>
            </w:pPr>
            <w:r>
              <w:rPr>
                <w:sz w:val="20"/>
              </w:rPr>
              <w:t xml:space="preserve">24 676,30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1 298 752,63</w:t>
            </w:r>
          </w:p>
        </w:tc>
      </w:tr>
      <w:tr>
        <w:tc>
          <w:tcPr>
            <w:tcW w:w="1054" w:type="dxa"/>
            <w:vAlign w:val="center"/>
          </w:tcPr>
          <w:p>
            <w:pPr>
              <w:pStyle w:val="0"/>
              <w:jc w:val="center"/>
            </w:pPr>
            <w:r>
              <w:rPr>
                <w:sz w:val="20"/>
              </w:rPr>
              <w:t xml:space="preserve">36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водовода от ВНС 3-го подъема 7-го водозабора до резервуаров чистой воды ВНС 3-го подъема "2, 3 Южной зоны" г. Белгорода</w:t>
            </w:r>
          </w:p>
        </w:tc>
        <w:tc>
          <w:tcPr>
            <w:tcW w:w="1504" w:type="dxa"/>
            <w:vAlign w:val="center"/>
          </w:tcPr>
          <w:p>
            <w:pPr>
              <w:pStyle w:val="0"/>
              <w:jc w:val="center"/>
            </w:pPr>
            <w:r>
              <w:rPr>
                <w:sz w:val="20"/>
              </w:rPr>
              <w:t xml:space="preserve">353 274,10</w:t>
            </w:r>
          </w:p>
        </w:tc>
        <w:tc>
          <w:tcPr>
            <w:tcW w:w="2119" w:type="dxa"/>
            <w:vAlign w:val="center"/>
          </w:tcPr>
          <w:p>
            <w:pPr>
              <w:pStyle w:val="0"/>
              <w:jc w:val="center"/>
            </w:pPr>
            <w:r>
              <w:rPr>
                <w:sz w:val="20"/>
              </w:rPr>
              <w:t xml:space="preserve">0,123</w:t>
            </w:r>
          </w:p>
        </w:tc>
        <w:tc>
          <w:tcPr>
            <w:tcW w:w="1729" w:type="dxa"/>
            <w:vAlign w:val="center"/>
          </w:tcPr>
          <w:p>
            <w:pPr>
              <w:pStyle w:val="0"/>
              <w:jc w:val="center"/>
            </w:pPr>
            <w:r>
              <w:rPr>
                <w:sz w:val="20"/>
              </w:rPr>
              <w:t xml:space="preserve">2 872 147,15</w:t>
            </w:r>
          </w:p>
        </w:tc>
      </w:tr>
      <w:tr>
        <w:tc>
          <w:tcPr>
            <w:tcW w:w="1054" w:type="dxa"/>
            <w:vAlign w:val="center"/>
          </w:tcPr>
          <w:p>
            <w:pPr>
              <w:pStyle w:val="0"/>
              <w:jc w:val="center"/>
            </w:pPr>
            <w:r>
              <w:rPr>
                <w:sz w:val="20"/>
              </w:rPr>
              <w:t xml:space="preserve">37 место</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Реконструкция водоводов от 5-го водозабора до 3-го водозабора г. Белгорода</w:t>
            </w:r>
          </w:p>
        </w:tc>
        <w:tc>
          <w:tcPr>
            <w:tcW w:w="1504" w:type="dxa"/>
            <w:vAlign w:val="center"/>
          </w:tcPr>
          <w:p>
            <w:pPr>
              <w:pStyle w:val="0"/>
              <w:jc w:val="center"/>
            </w:pPr>
            <w:r>
              <w:rPr>
                <w:sz w:val="20"/>
              </w:rPr>
              <w:t xml:space="preserve">463 682,40</w:t>
            </w:r>
          </w:p>
        </w:tc>
        <w:tc>
          <w:tcPr>
            <w:tcW w:w="2119" w:type="dxa"/>
            <w:vAlign w:val="center"/>
          </w:tcPr>
          <w:p>
            <w:pPr>
              <w:pStyle w:val="0"/>
              <w:jc w:val="center"/>
            </w:pPr>
            <w:r>
              <w:rPr>
                <w:sz w:val="20"/>
              </w:rPr>
              <w:t xml:space="preserve">0,057</w:t>
            </w:r>
          </w:p>
        </w:tc>
        <w:tc>
          <w:tcPr>
            <w:tcW w:w="1729" w:type="dxa"/>
            <w:vAlign w:val="center"/>
          </w:tcPr>
          <w:p>
            <w:pPr>
              <w:pStyle w:val="0"/>
              <w:jc w:val="center"/>
            </w:pPr>
            <w:r>
              <w:rPr>
                <w:sz w:val="20"/>
              </w:rPr>
              <w:t xml:space="preserve">8 134 778,95</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Алейниково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Пирогово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по умягчению воды в с. Долбино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п. Новосадовый</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Беломестное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0,038</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Никольское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Севрюково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двух дополнительных скважин на водозаборе в мкр Таврово-6, 7</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станции водоподготовки производительностью 100 куб. м/сут. в с. Карнауховка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п. Октябрьский</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0,419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Головино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Пуляевка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в п. Октябрьский</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двух станций водоподготовки в с. Крюково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станции водоподготовки в с. Байцуры</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двух станций водоподготовки в с. Акулиновка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0,065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Двулучное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Насоново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п. Уразово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с. Мандрово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г. Валуйки</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Казначеевка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Старый Хутор</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водопровода х. Дубровка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п. Уразово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0,074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с. Рождествено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0,146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с. Шелаево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0,139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водоснабжения в х. Нехаевка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0,079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и сооружений водоснабжения в п. Вейделевка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0,041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Ветчининово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водоснабжения в п. Пятницкое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0,008</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п. Волоконовка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0,263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с. Фощеватово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Головчино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0,065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Козинка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Головчино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0,046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Смородино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п. Ивня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Драгунка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Курасовка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0,040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Песчаное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Хомутцы</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Верхопенье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0,066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Алексеевка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Бехтеевка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0,040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Большое Песчаное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Бубново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Дальняя Игуменка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Ломово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Погореловка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Расховец</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Сетище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г. Бирюч</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0,097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с. Ливенка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Засосенского сельского поселения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0,071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Никитовского сельского поселения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Графовка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Илек-Пеньковка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Строительство станции водоподготовки в с. Вязовое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0,047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п. Прибрежный</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Богдановка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Голубино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Ниновка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Ольховатка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Покрово-Михайловка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0,028</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Солонец-Поляна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Ярское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х. Большая Яруга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станции водоподготовки в г. Новый Оскол</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Ниновка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Ольховатка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сетей и сооружений водоснабжения в с. Глинное и х. Севальный</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Прелестное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0,044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Сагайдачное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0,071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Холодное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0,058</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Шахово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сетей и сооружений водоснабжения в с. Прелестное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п. Ракитное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Ленина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Советская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Центральная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Шоссейная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Чистополье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х. Добрино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Солдатское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Цибулевка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0,008</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сетей водоснабжения в п. Пролетарский</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0,220</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0,441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Нагольное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Нагорье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сетей водоснабжения в п. Ровеньки</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п. Чернянка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Баклановка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Лубяное-Первое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Новая Масловка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Становое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Волотово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водоснабжения на территории Ездоченского сельского поселения</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0,131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и сооружений водоснабжения в п. Чернянка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0,163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Дмитриевка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Зимовное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0,007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Новая Таволжанка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Червона Дибровка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станции обезжелезивания воды в п. Батрацкая Дача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Вознесеновка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водозаборной скважины и водонапорной башни в с. Зимовенька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Артельное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Архангельское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0,024</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Маломихайловка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0,129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Муром и с. Зиборовка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0,059</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Поповка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0,067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Сурково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0,053</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Червона Дибровка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0,051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Поставка станции водоподготовки в с. Бутово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водозаборной скважины в с. Бутово</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0,026</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Мощеное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0,031</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Старая Глинка</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0,015</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водоснабжения в с. Гостищево, п. Сажное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0,032</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и сооружений водоснабжения в с. Стрелецкое, с. Пушкарное</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0,087</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Белгородская область</w:t>
            </w:r>
          </w:p>
        </w:tc>
        <w:tc>
          <w:tcPr>
            <w:tcW w:w="2404" w:type="dxa"/>
            <w:vAlign w:val="center"/>
          </w:tcPr>
          <w:p>
            <w:pPr>
              <w:pStyle w:val="0"/>
            </w:pPr>
            <w:r>
              <w:rPr>
                <w:sz w:val="20"/>
              </w:rPr>
              <w:t xml:space="preserve">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w:t>
            </w:r>
          </w:p>
        </w:tc>
        <w:tc>
          <w:tcPr>
            <w:tcW w:w="1729" w:type="dxa"/>
            <w:vAlign w:val="center"/>
          </w:tcPr>
          <w:p>
            <w:pPr>
              <w:pStyle w:val="0"/>
              <w:jc w:val="center"/>
            </w:pPr>
            <w:r>
              <w:rPr>
                <w:sz w:val="20"/>
              </w:rPr>
              <w:t xml:space="preserve">-</w:t>
            </w:r>
          </w:p>
        </w:tc>
      </w:tr>
      <w:tr>
        <w:tc>
          <w:tcPr>
            <w:tcW w:w="1054" w:type="dxa"/>
            <w:vAlign w:val="center"/>
          </w:tcPr>
          <w:p>
            <w:pPr>
              <w:pStyle w:val="0"/>
              <w:jc w:val="center"/>
            </w:pPr>
            <w:r>
              <w:rPr>
                <w:sz w:val="20"/>
              </w:rPr>
              <w:t xml:space="preserve">-</w:t>
            </w:r>
          </w:p>
        </w:tc>
        <w:tc>
          <w:tcPr>
            <w:tcW w:w="2149" w:type="dxa"/>
            <w:vAlign w:val="center"/>
          </w:tcPr>
          <w:p>
            <w:pPr>
              <w:pStyle w:val="0"/>
            </w:pPr>
            <w:r>
              <w:rPr>
                <w:sz w:val="20"/>
              </w:rPr>
              <w:t xml:space="preserve">Белгородская область</w:t>
            </w:r>
          </w:p>
        </w:tc>
        <w:tc>
          <w:tcPr>
            <w:tcW w:w="2404" w:type="dxa"/>
            <w:vAlign w:val="center"/>
          </w:tcPr>
          <w:p>
            <w:pPr>
              <w:pStyle w:val="0"/>
            </w:pPr>
            <w:r>
              <w:rPr>
                <w:sz w:val="20"/>
              </w:rPr>
              <w:t xml:space="preserve">Мероприятия по повышению качества питьевой воды, повышению надежности и бесперебойности холодного водоснабжения, энергосбережения и повышению энергетической эффективности водоснабжения, снижению удельных расходов энергетических ресурсов, а также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запланированные к реализации на территории Белгородской области в рамках инвестиционных программ ресурсоснабжающих организаций</w:t>
            </w:r>
          </w:p>
        </w:tc>
        <w:tc>
          <w:tcPr>
            <w:tcW w:w="1504" w:type="dxa"/>
            <w:vAlign w:val="center"/>
          </w:tcPr>
          <w:p>
            <w:pPr>
              <w:pStyle w:val="0"/>
              <w:jc w:val="center"/>
            </w:pPr>
            <w:r>
              <w:rPr>
                <w:sz w:val="20"/>
              </w:rPr>
              <w:t xml:space="preserve">0</w:t>
            </w:r>
          </w:p>
        </w:tc>
        <w:tc>
          <w:tcPr>
            <w:tcW w:w="2119" w:type="dxa"/>
            <w:vAlign w:val="center"/>
          </w:tcPr>
          <w:p>
            <w:pPr>
              <w:pStyle w:val="0"/>
              <w:jc w:val="center"/>
            </w:pPr>
            <w:r>
              <w:rPr>
                <w:sz w:val="20"/>
              </w:rPr>
              <w:t xml:space="preserve">-</w:t>
            </w:r>
          </w:p>
        </w:tc>
        <w:tc>
          <w:tcPr>
            <w:tcW w:w="1729" w:type="dxa"/>
            <w:vAlign w:val="center"/>
          </w:tcPr>
          <w:p>
            <w:pPr>
              <w:pStyle w:val="0"/>
              <w:jc w:val="center"/>
            </w:pPr>
            <w:r>
              <w:rPr>
                <w:sz w:val="20"/>
              </w:rPr>
              <w:t xml:space="preserve">-</w:t>
            </w:r>
          </w:p>
        </w:tc>
      </w:tr>
      <w:tr>
        <w:tc>
          <w:tcPr>
            <w:gridSpan w:val="3"/>
            <w:tcW w:w="5607" w:type="dxa"/>
            <w:vAlign w:val="center"/>
          </w:tcPr>
          <w:p>
            <w:pPr>
              <w:pStyle w:val="0"/>
              <w:jc w:val="center"/>
            </w:pPr>
            <w:r>
              <w:rPr>
                <w:sz w:val="20"/>
              </w:rPr>
              <w:t xml:space="preserve">Итого</w:t>
            </w:r>
          </w:p>
        </w:tc>
        <w:tc>
          <w:tcPr>
            <w:tcW w:w="1504" w:type="dxa"/>
            <w:vAlign w:val="center"/>
          </w:tcPr>
          <w:p>
            <w:pPr>
              <w:pStyle w:val="0"/>
              <w:jc w:val="center"/>
            </w:pPr>
            <w:r>
              <w:rPr>
                <w:sz w:val="20"/>
              </w:rPr>
              <w:t xml:space="preserve">1 847 796,60 &lt;1&gt;</w:t>
            </w:r>
          </w:p>
        </w:tc>
        <w:tc>
          <w:tcPr>
            <w:tcW w:w="2119" w:type="dxa"/>
            <w:vAlign w:val="center"/>
          </w:tcPr>
          <w:p>
            <w:pPr>
              <w:pStyle w:val="0"/>
              <w:jc w:val="center"/>
            </w:pPr>
            <w:r>
              <w:rPr>
                <w:sz w:val="20"/>
              </w:rPr>
              <w:t xml:space="preserve">2,299 &lt;2&gt;</w:t>
            </w:r>
          </w:p>
          <w:p>
            <w:pPr>
              <w:pStyle w:val="0"/>
              <w:jc w:val="center"/>
            </w:pPr>
            <w:r>
              <w:rPr>
                <w:sz w:val="20"/>
              </w:rPr>
              <w:t xml:space="preserve">7,736 &lt;3&gt;</w:t>
            </w:r>
          </w:p>
        </w:tc>
        <w:tc>
          <w:tcPr>
            <w:tcW w:w="1729" w:type="dxa"/>
            <w:vAlign w:val="center"/>
          </w:tcPr>
          <w:p>
            <w:pPr>
              <w:pStyle w:val="0"/>
              <w:jc w:val="center"/>
            </w:pPr>
            <w:r>
              <w:rPr>
                <w:sz w:val="20"/>
              </w:rPr>
              <w:t xml:space="preserve">-</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&lt;1&gt; Общий размер средств федерального бюджета равен размеру субсидии, предусмотренному региональным паспортом федерального проекта "Чистая вода". Удельная стоимость объектов, включенных в региональную программу за счет средств федерального бюджета, а также консолидированного бюджета Белгородской области, не превышает 32,9 тыс. рублей на 1 человека, получающего положительный эффект от реализации соответствующих мероприятий (за исключением объектов, занимающих в рейтинге позиции N 24 - 37, по которым при их реализации будет также обеспечена бесперебойность и надежность водоснабжения населения, получающего качественную питьевую воду).</w:t>
      </w:r>
    </w:p>
    <w:p>
      <w:pPr>
        <w:pStyle w:val="0"/>
        <w:spacing w:before="200" w:line-rule="auto"/>
        <w:ind w:firstLine="540"/>
        <w:jc w:val="both"/>
      </w:pPr>
      <w:r>
        <w:rPr>
          <w:sz w:val="20"/>
        </w:rPr>
        <w:t xml:space="preserve">&lt;2&gt; Плановый показатель увеличения доли населения, обеспеченного качественной питьевой водой из систем централизованного водоснабжения, по объектам, реализуемым с участием средств федерального бюджета.</w:t>
      </w:r>
    </w:p>
    <w:p>
      <w:pPr>
        <w:pStyle w:val="0"/>
        <w:spacing w:before="200" w:line-rule="auto"/>
        <w:ind w:firstLine="540"/>
        <w:jc w:val="both"/>
      </w:pPr>
      <w:r>
        <w:rPr>
          <w:sz w:val="20"/>
        </w:rPr>
        <w:t xml:space="preserve">&lt;3&gt; Плановый показатель увеличения доли населения, обеспеченного качественной питьевой водой из систем централизованного водоснабжения, по всем объектам, реализуемым в рамках подпрограммы (в том числе без участия средств федерального бюджета).</w:t>
      </w:r>
    </w:p>
    <w:p>
      <w:pPr>
        <w:pStyle w:val="0"/>
      </w:pPr>
      <w:r>
        <w:rPr>
          <w:sz w:val="20"/>
        </w:rPr>
      </w:r>
    </w:p>
    <w:p>
      <w:pPr>
        <w:pStyle w:val="2"/>
        <w:outlineLvl w:val="2"/>
        <w:jc w:val="center"/>
      </w:pPr>
      <w:r>
        <w:rPr>
          <w:sz w:val="20"/>
        </w:rPr>
        <w:t xml:space="preserve">2. Цель, задачи, сроки и этапы реализации подпрограммы 5</w:t>
      </w:r>
    </w:p>
    <w:p>
      <w:pPr>
        <w:pStyle w:val="0"/>
        <w:ind w:firstLine="540"/>
        <w:jc w:val="both"/>
      </w:pPr>
      <w:r>
        <w:rPr>
          <w:sz w:val="20"/>
        </w:rPr>
      </w:r>
    </w:p>
    <w:p>
      <w:pPr>
        <w:pStyle w:val="0"/>
        <w:ind w:firstLine="540"/>
        <w:jc w:val="both"/>
      </w:pPr>
      <w:r>
        <w:rPr>
          <w:sz w:val="20"/>
        </w:rPr>
        <w:t xml:space="preserve">Повышение конкурентоспособности Белгородской области требует развития коммунальной инфраструктуры.</w:t>
      </w:r>
    </w:p>
    <w:p>
      <w:pPr>
        <w:pStyle w:val="0"/>
        <w:spacing w:before="200" w:line-rule="auto"/>
        <w:ind w:firstLine="540"/>
        <w:jc w:val="both"/>
      </w:pPr>
      <w:r>
        <w:rPr>
          <w:sz w:val="20"/>
        </w:rPr>
        <w:t xml:space="preserve">Развитие и модернизация системы водоснабжения направлены на обеспечение удовлетворения потребностей жителей Белгородской области в услугах водоснабжения в соответствии с установленными нормативами.</w:t>
      </w:r>
    </w:p>
    <w:p>
      <w:pPr>
        <w:pStyle w:val="0"/>
        <w:spacing w:before="200" w:line-rule="auto"/>
        <w:ind w:firstLine="540"/>
        <w:jc w:val="both"/>
      </w:pPr>
      <w:r>
        <w:rPr>
          <w:sz w:val="20"/>
        </w:rPr>
        <w:t xml:space="preserve">Целью подпрограммы 5 является повышение качества питьевой воды для населения Белгородской области.</w:t>
      </w:r>
    </w:p>
    <w:p>
      <w:pPr>
        <w:pStyle w:val="0"/>
        <w:spacing w:before="200" w:line-rule="auto"/>
        <w:ind w:firstLine="540"/>
        <w:jc w:val="both"/>
      </w:pPr>
      <w:r>
        <w:rPr>
          <w:sz w:val="20"/>
        </w:rPr>
        <w:t xml:space="preserve">Для достижения поставленной цели предусматривается решение основной задачи: модернизация систем водоснабжения и водоподготовки с использованием перспективных технологий.</w:t>
      </w:r>
    </w:p>
    <w:p>
      <w:pPr>
        <w:pStyle w:val="0"/>
        <w:spacing w:before="200" w:line-rule="auto"/>
        <w:ind w:firstLine="540"/>
        <w:jc w:val="both"/>
      </w:pPr>
      <w:r>
        <w:rPr>
          <w:sz w:val="20"/>
        </w:rPr>
        <w:t xml:space="preserve">Сроки реализации подпрограммы 5: 2019 - 2024 годы, этапы реализации подпрограммы 5 не выделяются.</w:t>
      </w:r>
    </w:p>
    <w:p>
      <w:pPr>
        <w:pStyle w:val="0"/>
        <w:jc w:val="center"/>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подпрограммы 5</w:t>
      </w:r>
    </w:p>
    <w:p>
      <w:pPr>
        <w:pStyle w:val="0"/>
        <w:jc w:val="center"/>
      </w:pPr>
      <w:r>
        <w:rPr>
          <w:sz w:val="20"/>
        </w:rPr>
      </w:r>
    </w:p>
    <w:p>
      <w:pPr>
        <w:pStyle w:val="0"/>
        <w:ind w:firstLine="540"/>
        <w:jc w:val="both"/>
      </w:pPr>
      <w:r>
        <w:rPr>
          <w:sz w:val="20"/>
        </w:rPr>
        <w:t xml:space="preserve">Достижение цели и решение задачи планируется за счет реализации проекта и комплекса мер по нормативно-правовому регулированию и информационной поддержке.</w:t>
      </w:r>
    </w:p>
    <w:p>
      <w:pPr>
        <w:pStyle w:val="0"/>
        <w:spacing w:before="200" w:line-rule="auto"/>
        <w:ind w:firstLine="540"/>
        <w:jc w:val="both"/>
      </w:pPr>
      <w:r>
        <w:rPr>
          <w:sz w:val="20"/>
        </w:rPr>
        <w:t xml:space="preserve">Проект F5 "Чистая вода" направлен на реализацию мероприятий по повышению качества питьевой воды для населения Белгородской области в соответствии с </w:t>
      </w:r>
      <w:hyperlink w:history="0" r:id="rId326" w:tooltip="Указ Президента РФ от 07.05.2018 N 204 (ред. от 21.07.2020) &quot;О национальных целях и стратегических задачах развития Российской Федерации на период до 2024 года&quot; {КонсультантПлюс}">
        <w:r>
          <w:rPr>
            <w:sz w:val="20"/>
            <w:color w:val="0000ff"/>
          </w:rPr>
          <w:t xml:space="preserve">Указом</w:t>
        </w:r>
      </w:hyperlink>
      <w:r>
        <w:rPr>
          <w:sz w:val="20"/>
        </w:rPr>
        <w:t xml:space="preserve"> Президента Российской Федерации 7 мая 2018 года N 204 "О национальных целях и стратегических задачах развития Российской Федерации на период до 2024 года".</w:t>
      </w:r>
    </w:p>
    <w:p>
      <w:pPr>
        <w:pStyle w:val="0"/>
        <w:spacing w:before="200" w:line-rule="auto"/>
        <w:ind w:firstLine="540"/>
        <w:jc w:val="both"/>
      </w:pPr>
      <w:r>
        <w:rPr>
          <w:sz w:val="20"/>
        </w:rPr>
        <w:t xml:space="preserve">Реализация основного мероприятия будет проводиться в соответствии с </w:t>
      </w:r>
      <w:hyperlink w:history="0" w:anchor="P41770" w:tooltip="Характеристика объектов подпрограммы 5 &quot;Повышение качества">
        <w:r>
          <w:rPr>
            <w:sz w:val="20"/>
            <w:color w:val="0000ff"/>
          </w:rPr>
          <w:t xml:space="preserve">приложениями N 9</w:t>
        </w:r>
      </w:hyperlink>
      <w:r>
        <w:rPr>
          <w:sz w:val="20"/>
        </w:rPr>
        <w:t xml:space="preserve"> и </w:t>
      </w:r>
      <w:hyperlink w:history="0" w:anchor="P64412" w:tooltip="Этапы реализации подпрограммы 5 &quot;Повышение качества питьевой">
        <w:r>
          <w:rPr>
            <w:sz w:val="20"/>
            <w:color w:val="0000ff"/>
          </w:rPr>
          <w:t xml:space="preserve">N 12</w:t>
        </w:r>
      </w:hyperlink>
      <w:r>
        <w:rPr>
          <w:sz w:val="20"/>
        </w:rPr>
        <w:t xml:space="preserve"> к государственной программе.</w:t>
      </w:r>
    </w:p>
    <w:p>
      <w:pPr>
        <w:pStyle w:val="0"/>
        <w:spacing w:before="200" w:line-rule="auto"/>
        <w:ind w:firstLine="540"/>
        <w:jc w:val="both"/>
      </w:pPr>
      <w:r>
        <w:rPr>
          <w:sz w:val="20"/>
        </w:rPr>
        <w:t xml:space="preserve">Система основных мероприятий и показателей подпрограммы 5 представлена в </w:t>
      </w:r>
      <w:hyperlink w:history="0" w:anchor="P3854" w:tooltip="Приложение N 1">
        <w:r>
          <w:rPr>
            <w:sz w:val="20"/>
            <w:color w:val="0000ff"/>
          </w:rPr>
          <w:t xml:space="preserve">приложении N 1</w:t>
        </w:r>
      </w:hyperlink>
      <w:r>
        <w:rPr>
          <w:sz w:val="20"/>
        </w:rPr>
        <w:t xml:space="preserve"> к государственной программе.</w:t>
      </w:r>
    </w:p>
    <w:p>
      <w:pPr>
        <w:pStyle w:val="0"/>
        <w:ind w:firstLine="540"/>
        <w:jc w:val="both"/>
      </w:pPr>
      <w:r>
        <w:rPr>
          <w:sz w:val="20"/>
        </w:rPr>
      </w:r>
    </w:p>
    <w:p>
      <w:pPr>
        <w:pStyle w:val="2"/>
        <w:outlineLvl w:val="2"/>
        <w:jc w:val="center"/>
      </w:pPr>
      <w:r>
        <w:rPr>
          <w:sz w:val="20"/>
        </w:rPr>
        <w:t xml:space="preserve">4. Прогноз конечных результатов подпрограммы 5.</w:t>
      </w:r>
    </w:p>
    <w:p>
      <w:pPr>
        <w:pStyle w:val="2"/>
        <w:jc w:val="center"/>
      </w:pPr>
      <w:r>
        <w:rPr>
          <w:sz w:val="20"/>
        </w:rPr>
        <w:t xml:space="preserve">Перечень показателей подпрограммы 5</w:t>
      </w:r>
    </w:p>
    <w:p>
      <w:pPr>
        <w:pStyle w:val="0"/>
        <w:jc w:val="center"/>
      </w:pPr>
      <w:r>
        <w:rPr>
          <w:sz w:val="20"/>
        </w:rPr>
      </w:r>
    </w:p>
    <w:p>
      <w:pPr>
        <w:pStyle w:val="0"/>
        <w:ind w:firstLine="540"/>
        <w:jc w:val="both"/>
      </w:pPr>
      <w:r>
        <w:rPr>
          <w:sz w:val="20"/>
        </w:rPr>
        <w:t xml:space="preserve">Реализация программных мероприятий в полном объеме позволит к концу 2024 года:</w:t>
      </w:r>
    </w:p>
    <w:p>
      <w:pPr>
        <w:pStyle w:val="0"/>
        <w:spacing w:before="200" w:line-rule="auto"/>
        <w:ind w:firstLine="540"/>
        <w:jc w:val="both"/>
      </w:pPr>
      <w:r>
        <w:rPr>
          <w:sz w:val="20"/>
        </w:rPr>
        <w:t xml:space="preserve">- увеличить долю населения Белгородской области, обеспеченного качественной питьевой водой из систем централизованного водоснабжения, до 90,7 процента;</w:t>
      </w:r>
    </w:p>
    <w:p>
      <w:pPr>
        <w:pStyle w:val="0"/>
        <w:spacing w:before="200" w:line-rule="auto"/>
        <w:ind w:firstLine="540"/>
        <w:jc w:val="both"/>
      </w:pPr>
      <w:r>
        <w:rPr>
          <w:sz w:val="20"/>
        </w:rPr>
        <w:t xml:space="preserve">- увеличить долю городского населения Белгородской области, обеспеченного качественной питьевой водой из систем централизованного водоснабжения, до 99 процентов.</w:t>
      </w:r>
    </w:p>
    <w:p>
      <w:pPr>
        <w:pStyle w:val="0"/>
        <w:spacing w:before="200" w:line-rule="auto"/>
        <w:ind w:firstLine="540"/>
        <w:jc w:val="both"/>
      </w:pPr>
      <w:r>
        <w:rPr>
          <w:sz w:val="20"/>
        </w:rPr>
        <w:t xml:space="preserve">Сведения о динамике достижения целевых показателей федерального проекта "Чистая вода" при реализации региональной программы "Повышение качества питьевой воды для населения Белгородской области на 2019 - 2024 годы" представлены в </w:t>
      </w:r>
      <w:hyperlink w:history="0" w:anchor="P60355" w:tooltip="Динамика достижения целевых показателей федерального проекта">
        <w:r>
          <w:rPr>
            <w:sz w:val="20"/>
            <w:color w:val="0000ff"/>
          </w:rPr>
          <w:t xml:space="preserve">приложении N 11</w:t>
        </w:r>
      </w:hyperlink>
      <w:r>
        <w:rPr>
          <w:sz w:val="20"/>
        </w:rPr>
        <w:t xml:space="preserve"> к государственной программе.</w:t>
      </w:r>
    </w:p>
    <w:p>
      <w:pPr>
        <w:pStyle w:val="0"/>
      </w:pPr>
      <w:r>
        <w:rPr>
          <w:sz w:val="20"/>
        </w:rPr>
      </w:r>
    </w:p>
    <w:p>
      <w:pPr>
        <w:pStyle w:val="2"/>
        <w:outlineLvl w:val="2"/>
        <w:jc w:val="center"/>
      </w:pPr>
      <w:r>
        <w:rPr>
          <w:sz w:val="20"/>
        </w:rPr>
        <w:t xml:space="preserve">5. Ресурсное обеспечение подпрограммы 5</w:t>
      </w:r>
    </w:p>
    <w:p>
      <w:pPr>
        <w:pStyle w:val="0"/>
        <w:jc w:val="center"/>
      </w:pPr>
      <w:r>
        <w:rPr>
          <w:sz w:val="20"/>
        </w:rPr>
        <w:t xml:space="preserve">(в ред. </w:t>
      </w:r>
      <w:hyperlink w:history="0" r:id="rId327"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30.12.2022 N 841-пп)</w:t>
      </w:r>
    </w:p>
    <w:p>
      <w:pPr>
        <w:pStyle w:val="0"/>
        <w:ind w:firstLine="540"/>
        <w:jc w:val="both"/>
      </w:pPr>
      <w:r>
        <w:rPr>
          <w:sz w:val="20"/>
        </w:rPr>
      </w:r>
    </w:p>
    <w:p>
      <w:pPr>
        <w:pStyle w:val="0"/>
        <w:ind w:firstLine="540"/>
        <w:jc w:val="both"/>
      </w:pPr>
      <w:r>
        <w:rPr>
          <w:sz w:val="20"/>
        </w:rPr>
        <w:t xml:space="preserve">Общий объем финансирования подпрограммы 5 в 2019 - 2024 годах за счет всех источников финансирования составит 1959757,4 тыс. рублей (прогноз), в том числе за счет:</w:t>
      </w:r>
    </w:p>
    <w:p>
      <w:pPr>
        <w:pStyle w:val="0"/>
        <w:spacing w:before="200" w:line-rule="auto"/>
        <w:ind w:firstLine="540"/>
        <w:jc w:val="both"/>
      </w:pPr>
      <w:r>
        <w:rPr>
          <w:sz w:val="20"/>
        </w:rPr>
        <w:t xml:space="preserve">- средств федерального бюджета (прогноз) - 1847796,6 тыс. рублей;</w:t>
      </w:r>
    </w:p>
    <w:p>
      <w:pPr>
        <w:pStyle w:val="0"/>
        <w:spacing w:before="200" w:line-rule="auto"/>
        <w:ind w:firstLine="540"/>
        <w:jc w:val="both"/>
      </w:pPr>
      <w:r>
        <w:rPr>
          <w:sz w:val="20"/>
        </w:rPr>
        <w:t xml:space="preserve">- средств областного бюджета (прогноз) - 111960,8 тыс. рублей (</w:t>
      </w:r>
      <w:hyperlink w:history="0" w:anchor="P41770" w:tooltip="Характеристика объектов подпрограммы 5 &quot;Повышение качества">
        <w:r>
          <w:rPr>
            <w:sz w:val="20"/>
            <w:color w:val="0000ff"/>
          </w:rPr>
          <w:t xml:space="preserve">приложения N 9</w:t>
        </w:r>
      </w:hyperlink>
      <w:r>
        <w:rPr>
          <w:sz w:val="20"/>
        </w:rPr>
        <w:t xml:space="preserve"> и </w:t>
      </w:r>
      <w:hyperlink w:history="0" w:anchor="P45782" w:tooltip="Финансовое обеспечение реализации подпрограммы 5 &quot;Повышение">
        <w:r>
          <w:rPr>
            <w:sz w:val="20"/>
            <w:color w:val="0000ff"/>
          </w:rPr>
          <w:t xml:space="preserve">N 10</w:t>
        </w:r>
      </w:hyperlink>
      <w:r>
        <w:rPr>
          <w:sz w:val="20"/>
        </w:rPr>
        <w:t xml:space="preserve"> к государственной программе).</w:t>
      </w:r>
    </w:p>
    <w:p>
      <w:pPr>
        <w:pStyle w:val="0"/>
        <w:ind w:firstLine="540"/>
        <w:jc w:val="both"/>
      </w:pPr>
      <w:r>
        <w:rPr>
          <w:sz w:val="20"/>
        </w:rPr>
      </w:r>
    </w:p>
    <w:p>
      <w:pPr>
        <w:pStyle w:val="0"/>
        <w:jc w:val="right"/>
      </w:pPr>
      <w:r>
        <w:rPr>
          <w:sz w:val="20"/>
        </w:rPr>
        <w:t xml:space="preserve">Таблица 13</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1417"/>
        <w:gridCol w:w="1384"/>
        <w:gridCol w:w="1644"/>
        <w:gridCol w:w="1077"/>
        <w:gridCol w:w="964"/>
        <w:gridCol w:w="1384"/>
      </w:tblGrid>
      <w:tr>
        <w:tc>
          <w:tcPr>
            <w:tcW w:w="1191" w:type="dxa"/>
            <w:vMerge w:val="restart"/>
          </w:tcPr>
          <w:p>
            <w:pPr>
              <w:pStyle w:val="0"/>
              <w:jc w:val="center"/>
            </w:pPr>
            <w:r>
              <w:rPr>
                <w:sz w:val="20"/>
              </w:rPr>
              <w:t xml:space="preserve">Годы</w:t>
            </w:r>
          </w:p>
        </w:tc>
        <w:tc>
          <w:tcPr>
            <w:gridSpan w:val="6"/>
            <w:tcW w:w="7870" w:type="dxa"/>
          </w:tcPr>
          <w:p>
            <w:pPr>
              <w:pStyle w:val="0"/>
              <w:jc w:val="center"/>
            </w:pPr>
            <w:r>
              <w:rPr>
                <w:sz w:val="20"/>
              </w:rPr>
              <w:t xml:space="preserve">Источники финансирования (тыс. руб.)</w:t>
            </w:r>
          </w:p>
        </w:tc>
      </w:tr>
      <w:tr>
        <w:tc>
          <w:tcPr>
            <w:vMerge w:val="continue"/>
          </w:tcPr>
          <w:p/>
        </w:tc>
        <w:tc>
          <w:tcPr>
            <w:tcW w:w="1417" w:type="dxa"/>
          </w:tcPr>
          <w:p>
            <w:pPr>
              <w:pStyle w:val="0"/>
              <w:jc w:val="center"/>
            </w:pPr>
            <w:r>
              <w:rPr>
                <w:sz w:val="20"/>
              </w:rPr>
              <w:t xml:space="preserve">Федеральный бюджет</w:t>
            </w:r>
          </w:p>
        </w:tc>
        <w:tc>
          <w:tcPr>
            <w:tcW w:w="1384" w:type="dxa"/>
          </w:tcPr>
          <w:p>
            <w:pPr>
              <w:pStyle w:val="0"/>
              <w:jc w:val="center"/>
            </w:pPr>
            <w:r>
              <w:rPr>
                <w:sz w:val="20"/>
              </w:rPr>
              <w:t xml:space="preserve">Областной бюджет</w:t>
            </w:r>
          </w:p>
        </w:tc>
        <w:tc>
          <w:tcPr>
            <w:tcW w:w="1644" w:type="dxa"/>
          </w:tcPr>
          <w:p>
            <w:pPr>
              <w:pStyle w:val="0"/>
              <w:jc w:val="center"/>
            </w:pPr>
            <w:r>
              <w:rPr>
                <w:sz w:val="20"/>
              </w:rPr>
              <w:t xml:space="preserve">Консолидированные бюджеты муниципальных образований</w:t>
            </w:r>
          </w:p>
        </w:tc>
        <w:tc>
          <w:tcPr>
            <w:tcW w:w="1077" w:type="dxa"/>
          </w:tcPr>
          <w:p>
            <w:pPr>
              <w:pStyle w:val="0"/>
              <w:jc w:val="center"/>
            </w:pPr>
            <w:r>
              <w:rPr>
                <w:sz w:val="20"/>
              </w:rPr>
              <w:t xml:space="preserve">Территориальные внебюджетные фонды</w:t>
            </w:r>
          </w:p>
        </w:tc>
        <w:tc>
          <w:tcPr>
            <w:tcW w:w="964" w:type="dxa"/>
          </w:tcPr>
          <w:p>
            <w:pPr>
              <w:pStyle w:val="0"/>
              <w:jc w:val="center"/>
            </w:pPr>
            <w:r>
              <w:rPr>
                <w:sz w:val="20"/>
              </w:rPr>
              <w:t xml:space="preserve">Иные источники</w:t>
            </w:r>
          </w:p>
        </w:tc>
        <w:tc>
          <w:tcPr>
            <w:tcW w:w="1384" w:type="dxa"/>
          </w:tcPr>
          <w:p>
            <w:pPr>
              <w:pStyle w:val="0"/>
              <w:jc w:val="center"/>
            </w:pPr>
            <w:r>
              <w:rPr>
                <w:sz w:val="20"/>
              </w:rPr>
              <w:t xml:space="preserve">Всего</w:t>
            </w:r>
          </w:p>
        </w:tc>
      </w:tr>
      <w:tr>
        <w:tc>
          <w:tcPr>
            <w:tcW w:w="1191" w:type="dxa"/>
            <w:vAlign w:val="center"/>
          </w:tcPr>
          <w:p>
            <w:pPr>
              <w:pStyle w:val="0"/>
              <w:jc w:val="center"/>
            </w:pPr>
            <w:r>
              <w:rPr>
                <w:sz w:val="20"/>
              </w:rPr>
              <w:t xml:space="preserve">2019</w:t>
            </w:r>
          </w:p>
        </w:tc>
        <w:tc>
          <w:tcPr>
            <w:tcW w:w="1417" w:type="dxa"/>
            <w:vAlign w:val="center"/>
          </w:tcPr>
          <w:p>
            <w:pPr>
              <w:pStyle w:val="0"/>
              <w:jc w:val="center"/>
            </w:pPr>
            <w:r>
              <w:rPr>
                <w:sz w:val="20"/>
              </w:rPr>
              <w:t xml:space="preserve">62 755,3</w:t>
            </w:r>
          </w:p>
        </w:tc>
        <w:tc>
          <w:tcPr>
            <w:tcW w:w="1384" w:type="dxa"/>
            <w:vAlign w:val="center"/>
          </w:tcPr>
          <w:p>
            <w:pPr>
              <w:pStyle w:val="0"/>
              <w:jc w:val="center"/>
            </w:pPr>
            <w:r>
              <w:rPr>
                <w:sz w:val="20"/>
              </w:rPr>
              <w:t xml:space="preserve">8 414,9</w:t>
            </w:r>
          </w:p>
        </w:tc>
        <w:tc>
          <w:tcPr>
            <w:tcW w:w="164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384" w:type="dxa"/>
            <w:vAlign w:val="center"/>
          </w:tcPr>
          <w:p>
            <w:pPr>
              <w:pStyle w:val="0"/>
              <w:jc w:val="center"/>
            </w:pPr>
            <w:r>
              <w:rPr>
                <w:sz w:val="20"/>
              </w:rPr>
              <w:t xml:space="preserve">71 170,2</w:t>
            </w:r>
          </w:p>
        </w:tc>
      </w:tr>
      <w:tr>
        <w:tc>
          <w:tcPr>
            <w:tcW w:w="1191" w:type="dxa"/>
            <w:vAlign w:val="center"/>
          </w:tcPr>
          <w:p>
            <w:pPr>
              <w:pStyle w:val="0"/>
              <w:jc w:val="center"/>
            </w:pPr>
            <w:r>
              <w:rPr>
                <w:sz w:val="20"/>
              </w:rPr>
              <w:t xml:space="preserve">2020</w:t>
            </w:r>
          </w:p>
        </w:tc>
        <w:tc>
          <w:tcPr>
            <w:tcW w:w="1417" w:type="dxa"/>
            <w:vAlign w:val="center"/>
          </w:tcPr>
          <w:p>
            <w:pPr>
              <w:pStyle w:val="0"/>
              <w:jc w:val="center"/>
            </w:pPr>
            <w:r>
              <w:rPr>
                <w:sz w:val="20"/>
              </w:rPr>
              <w:t xml:space="preserve">0</w:t>
            </w:r>
          </w:p>
        </w:tc>
        <w:tc>
          <w:tcPr>
            <w:tcW w:w="1384" w:type="dxa"/>
            <w:vAlign w:val="center"/>
          </w:tcPr>
          <w:p>
            <w:pPr>
              <w:pStyle w:val="0"/>
              <w:jc w:val="center"/>
            </w:pPr>
            <w:r>
              <w:rPr>
                <w:sz w:val="20"/>
              </w:rPr>
              <w:t xml:space="preserve">0</w:t>
            </w:r>
          </w:p>
        </w:tc>
        <w:tc>
          <w:tcPr>
            <w:tcW w:w="164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384" w:type="dxa"/>
            <w:vAlign w:val="center"/>
          </w:tcPr>
          <w:p>
            <w:pPr>
              <w:pStyle w:val="0"/>
              <w:jc w:val="center"/>
            </w:pPr>
            <w:r>
              <w:rPr>
                <w:sz w:val="20"/>
              </w:rPr>
              <w:t xml:space="preserve">0</w:t>
            </w:r>
          </w:p>
        </w:tc>
      </w:tr>
      <w:tr>
        <w:tc>
          <w:tcPr>
            <w:tcW w:w="1191" w:type="dxa"/>
            <w:vAlign w:val="center"/>
          </w:tcPr>
          <w:p>
            <w:pPr>
              <w:pStyle w:val="0"/>
              <w:jc w:val="center"/>
            </w:pPr>
            <w:r>
              <w:rPr>
                <w:sz w:val="20"/>
              </w:rPr>
              <w:t xml:space="preserve">2021</w:t>
            </w:r>
          </w:p>
        </w:tc>
        <w:tc>
          <w:tcPr>
            <w:tcW w:w="1417" w:type="dxa"/>
            <w:vAlign w:val="center"/>
          </w:tcPr>
          <w:p>
            <w:pPr>
              <w:pStyle w:val="0"/>
              <w:jc w:val="center"/>
            </w:pPr>
            <w:r>
              <w:rPr>
                <w:sz w:val="20"/>
              </w:rPr>
              <w:t xml:space="preserve">385 295,8</w:t>
            </w:r>
          </w:p>
        </w:tc>
        <w:tc>
          <w:tcPr>
            <w:tcW w:w="1384" w:type="dxa"/>
            <w:vAlign w:val="center"/>
          </w:tcPr>
          <w:p>
            <w:pPr>
              <w:pStyle w:val="0"/>
              <w:jc w:val="center"/>
            </w:pPr>
            <w:r>
              <w:rPr>
                <w:sz w:val="20"/>
              </w:rPr>
              <w:t xml:space="preserve">45 221,4</w:t>
            </w:r>
          </w:p>
        </w:tc>
        <w:tc>
          <w:tcPr>
            <w:tcW w:w="164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384" w:type="dxa"/>
            <w:vAlign w:val="center"/>
          </w:tcPr>
          <w:p>
            <w:pPr>
              <w:pStyle w:val="0"/>
              <w:jc w:val="center"/>
            </w:pPr>
            <w:r>
              <w:rPr>
                <w:sz w:val="20"/>
              </w:rPr>
              <w:t xml:space="preserve">430 517,3</w:t>
            </w:r>
          </w:p>
        </w:tc>
      </w:tr>
      <w:tr>
        <w:tc>
          <w:tcPr>
            <w:tcW w:w="1191" w:type="dxa"/>
            <w:vAlign w:val="center"/>
          </w:tcPr>
          <w:p>
            <w:pPr>
              <w:pStyle w:val="0"/>
              <w:jc w:val="center"/>
            </w:pPr>
            <w:r>
              <w:rPr>
                <w:sz w:val="20"/>
              </w:rPr>
              <w:t xml:space="preserve">2022</w:t>
            </w:r>
          </w:p>
        </w:tc>
        <w:tc>
          <w:tcPr>
            <w:tcW w:w="1417" w:type="dxa"/>
            <w:vAlign w:val="center"/>
          </w:tcPr>
          <w:p>
            <w:pPr>
              <w:pStyle w:val="0"/>
              <w:jc w:val="center"/>
            </w:pPr>
            <w:r>
              <w:rPr>
                <w:sz w:val="20"/>
              </w:rPr>
              <w:t xml:space="preserve">512 221,4</w:t>
            </w:r>
          </w:p>
        </w:tc>
        <w:tc>
          <w:tcPr>
            <w:tcW w:w="1384" w:type="dxa"/>
            <w:vAlign w:val="center"/>
          </w:tcPr>
          <w:p>
            <w:pPr>
              <w:pStyle w:val="0"/>
              <w:jc w:val="center"/>
            </w:pPr>
            <w:r>
              <w:rPr>
                <w:sz w:val="20"/>
              </w:rPr>
              <w:t xml:space="preserve">21 343,6</w:t>
            </w:r>
          </w:p>
        </w:tc>
        <w:tc>
          <w:tcPr>
            <w:tcW w:w="164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384" w:type="dxa"/>
            <w:vAlign w:val="center"/>
          </w:tcPr>
          <w:p>
            <w:pPr>
              <w:pStyle w:val="0"/>
              <w:jc w:val="center"/>
            </w:pPr>
            <w:r>
              <w:rPr>
                <w:sz w:val="20"/>
              </w:rPr>
              <w:t xml:space="preserve">533 565,0</w:t>
            </w:r>
          </w:p>
        </w:tc>
      </w:tr>
      <w:tr>
        <w:tc>
          <w:tcPr>
            <w:tcW w:w="1191" w:type="dxa"/>
            <w:vAlign w:val="center"/>
          </w:tcPr>
          <w:p>
            <w:pPr>
              <w:pStyle w:val="0"/>
              <w:jc w:val="center"/>
            </w:pPr>
            <w:r>
              <w:rPr>
                <w:sz w:val="20"/>
              </w:rPr>
              <w:t xml:space="preserve">2023 (прогноз)</w:t>
            </w:r>
          </w:p>
        </w:tc>
        <w:tc>
          <w:tcPr>
            <w:tcW w:w="1417" w:type="dxa"/>
            <w:vAlign w:val="center"/>
          </w:tcPr>
          <w:p>
            <w:pPr>
              <w:pStyle w:val="0"/>
              <w:jc w:val="center"/>
            </w:pPr>
            <w:r>
              <w:rPr>
                <w:sz w:val="20"/>
              </w:rPr>
              <w:t xml:space="preserve">534 250,0</w:t>
            </w:r>
          </w:p>
        </w:tc>
        <w:tc>
          <w:tcPr>
            <w:tcW w:w="1384" w:type="dxa"/>
            <w:vAlign w:val="center"/>
          </w:tcPr>
          <w:p>
            <w:pPr>
              <w:pStyle w:val="0"/>
              <w:jc w:val="center"/>
            </w:pPr>
            <w:r>
              <w:rPr>
                <w:sz w:val="20"/>
              </w:rPr>
              <w:t xml:space="preserve">22 261,0</w:t>
            </w:r>
          </w:p>
        </w:tc>
        <w:tc>
          <w:tcPr>
            <w:tcW w:w="164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384" w:type="dxa"/>
            <w:vAlign w:val="center"/>
          </w:tcPr>
          <w:p>
            <w:pPr>
              <w:pStyle w:val="0"/>
              <w:jc w:val="center"/>
            </w:pPr>
            <w:r>
              <w:rPr>
                <w:sz w:val="20"/>
              </w:rPr>
              <w:t xml:space="preserve">556 511,0</w:t>
            </w:r>
          </w:p>
        </w:tc>
      </w:tr>
      <w:tr>
        <w:tc>
          <w:tcPr>
            <w:tcW w:w="1191" w:type="dxa"/>
            <w:vAlign w:val="center"/>
          </w:tcPr>
          <w:p>
            <w:pPr>
              <w:pStyle w:val="0"/>
              <w:jc w:val="center"/>
            </w:pPr>
            <w:r>
              <w:rPr>
                <w:sz w:val="20"/>
              </w:rPr>
              <w:t xml:space="preserve">2024 (прогноз)</w:t>
            </w:r>
          </w:p>
        </w:tc>
        <w:tc>
          <w:tcPr>
            <w:tcW w:w="1417" w:type="dxa"/>
            <w:vAlign w:val="center"/>
          </w:tcPr>
          <w:p>
            <w:pPr>
              <w:pStyle w:val="0"/>
              <w:jc w:val="center"/>
            </w:pPr>
            <w:r>
              <w:rPr>
                <w:sz w:val="20"/>
              </w:rPr>
              <w:t xml:space="preserve">353 274,1</w:t>
            </w:r>
          </w:p>
        </w:tc>
        <w:tc>
          <w:tcPr>
            <w:tcW w:w="1384" w:type="dxa"/>
            <w:vAlign w:val="center"/>
          </w:tcPr>
          <w:p>
            <w:pPr>
              <w:pStyle w:val="0"/>
              <w:jc w:val="center"/>
            </w:pPr>
            <w:r>
              <w:rPr>
                <w:sz w:val="20"/>
              </w:rPr>
              <w:t xml:space="preserve">14 719,8</w:t>
            </w:r>
          </w:p>
        </w:tc>
        <w:tc>
          <w:tcPr>
            <w:tcW w:w="164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384" w:type="dxa"/>
            <w:vAlign w:val="center"/>
          </w:tcPr>
          <w:p>
            <w:pPr>
              <w:pStyle w:val="0"/>
              <w:jc w:val="center"/>
            </w:pPr>
            <w:r>
              <w:rPr>
                <w:sz w:val="20"/>
              </w:rPr>
              <w:t xml:space="preserve">367 993,9</w:t>
            </w:r>
          </w:p>
        </w:tc>
      </w:tr>
      <w:tr>
        <w:tc>
          <w:tcPr>
            <w:tcW w:w="1191" w:type="dxa"/>
            <w:vAlign w:val="center"/>
          </w:tcPr>
          <w:p>
            <w:pPr>
              <w:pStyle w:val="0"/>
              <w:jc w:val="center"/>
            </w:pPr>
            <w:r>
              <w:rPr>
                <w:sz w:val="20"/>
              </w:rPr>
              <w:t xml:space="preserve">Всего</w:t>
            </w:r>
          </w:p>
        </w:tc>
        <w:tc>
          <w:tcPr>
            <w:tcW w:w="1417" w:type="dxa"/>
            <w:vAlign w:val="center"/>
          </w:tcPr>
          <w:p>
            <w:pPr>
              <w:pStyle w:val="0"/>
              <w:jc w:val="center"/>
            </w:pPr>
            <w:r>
              <w:rPr>
                <w:sz w:val="20"/>
              </w:rPr>
              <w:t xml:space="preserve">1 847 796,6</w:t>
            </w:r>
          </w:p>
        </w:tc>
        <w:tc>
          <w:tcPr>
            <w:tcW w:w="1384" w:type="dxa"/>
            <w:vAlign w:val="center"/>
          </w:tcPr>
          <w:p>
            <w:pPr>
              <w:pStyle w:val="0"/>
              <w:jc w:val="center"/>
            </w:pPr>
            <w:r>
              <w:rPr>
                <w:sz w:val="20"/>
              </w:rPr>
              <w:t xml:space="preserve">111 960,8</w:t>
            </w:r>
          </w:p>
        </w:tc>
        <w:tc>
          <w:tcPr>
            <w:tcW w:w="1644" w:type="dxa"/>
            <w:vAlign w:val="center"/>
          </w:tcPr>
          <w:p>
            <w:pPr>
              <w:pStyle w:val="0"/>
              <w:jc w:val="center"/>
            </w:pPr>
            <w:r>
              <w:rPr>
                <w:sz w:val="20"/>
              </w:rPr>
              <w:t xml:space="preserve">0</w:t>
            </w:r>
          </w:p>
        </w:tc>
        <w:tc>
          <w:tcPr>
            <w:tcW w:w="1077" w:type="dxa"/>
            <w:vAlign w:val="center"/>
          </w:tcPr>
          <w:p>
            <w:pPr>
              <w:pStyle w:val="0"/>
              <w:jc w:val="center"/>
            </w:pPr>
            <w:r>
              <w:rPr>
                <w:sz w:val="20"/>
              </w:rPr>
              <w:t xml:space="preserve">0</w:t>
            </w:r>
          </w:p>
        </w:tc>
        <w:tc>
          <w:tcPr>
            <w:tcW w:w="964" w:type="dxa"/>
            <w:vAlign w:val="center"/>
          </w:tcPr>
          <w:p>
            <w:pPr>
              <w:pStyle w:val="0"/>
              <w:jc w:val="center"/>
            </w:pPr>
            <w:r>
              <w:rPr>
                <w:sz w:val="20"/>
              </w:rPr>
              <w:t xml:space="preserve">0</w:t>
            </w:r>
          </w:p>
        </w:tc>
        <w:tc>
          <w:tcPr>
            <w:tcW w:w="1384" w:type="dxa"/>
            <w:vAlign w:val="center"/>
          </w:tcPr>
          <w:p>
            <w:pPr>
              <w:pStyle w:val="0"/>
              <w:jc w:val="center"/>
            </w:pPr>
            <w:r>
              <w:rPr>
                <w:sz w:val="20"/>
              </w:rPr>
              <w:t xml:space="preserve">1 959 757,4</w:t>
            </w:r>
          </w:p>
        </w:tc>
      </w:tr>
    </w:tbl>
    <w:p>
      <w:pPr>
        <w:pStyle w:val="0"/>
        <w:ind w:firstLine="540"/>
        <w:jc w:val="both"/>
      </w:pPr>
      <w:r>
        <w:rPr>
          <w:sz w:val="20"/>
        </w:rPr>
      </w:r>
    </w:p>
    <w:p>
      <w:pPr>
        <w:pStyle w:val="0"/>
        <w:ind w:firstLine="540"/>
        <w:jc w:val="both"/>
      </w:pPr>
      <w:r>
        <w:rPr>
          <w:sz w:val="20"/>
        </w:rPr>
        <w:t xml:space="preserve">Ресурсное обеспечение и прогнозная (справочная) оценка расходов на реализацию мероприятий подпрограммы 5 из различных источников финансирования представлены в </w:t>
      </w:r>
      <w:hyperlink w:history="0" w:anchor="P6637" w:tooltip="Приложение N 2">
        <w:r>
          <w:rPr>
            <w:sz w:val="20"/>
            <w:color w:val="0000ff"/>
          </w:rPr>
          <w:t xml:space="preserve">приложениях N 2</w:t>
        </w:r>
      </w:hyperlink>
      <w:r>
        <w:rPr>
          <w:sz w:val="20"/>
        </w:rPr>
        <w:t xml:space="preserve"> и </w:t>
      </w:r>
      <w:hyperlink w:history="0" w:anchor="P45782" w:tooltip="Финансовое обеспечение реализации подпрограммы 5 &quot;Повышение">
        <w:r>
          <w:rPr>
            <w:sz w:val="20"/>
            <w:color w:val="0000ff"/>
          </w:rPr>
          <w:t xml:space="preserve">N 10</w:t>
        </w:r>
      </w:hyperlink>
      <w:r>
        <w:rPr>
          <w:sz w:val="20"/>
        </w:rPr>
        <w:t xml:space="preserve"> к государственной программе, ресурсное обеспечение реализации подпрограммы 5 за счет средств бюджета Белгородской области по годам представлено в </w:t>
      </w:r>
      <w:hyperlink w:history="0" w:anchor="P22530" w:tooltip="Приложение N 3">
        <w:r>
          <w:rPr>
            <w:sz w:val="20"/>
            <w:color w:val="0000ff"/>
          </w:rPr>
          <w:t xml:space="preserve">приложении N 3</w:t>
        </w:r>
      </w:hyperlink>
      <w:r>
        <w:rPr>
          <w:sz w:val="20"/>
        </w:rPr>
        <w:t xml:space="preserve"> к государственной программе.</w:t>
      </w:r>
    </w:p>
    <w:p>
      <w:pPr>
        <w:pStyle w:val="0"/>
        <w:spacing w:before="200" w:line-rule="auto"/>
        <w:ind w:firstLine="540"/>
        <w:jc w:val="both"/>
      </w:pPr>
      <w:r>
        <w:rPr>
          <w:sz w:val="20"/>
        </w:rPr>
        <w:t xml:space="preserve">Объем финансового обеспечения подпрограммы 5 подлежит ежегодному уточнению в рамках подготовки проекта закона Белгородской области об областном бюджете на очередной финансовый год и на плановый период в соответствии с корректировкой характеристик объектов подпрограммы 5 (</w:t>
      </w:r>
      <w:hyperlink w:history="0" w:anchor="P41770" w:tooltip="Характеристика объектов подпрограммы 5 &quot;Повышение качества">
        <w:r>
          <w:rPr>
            <w:sz w:val="20"/>
            <w:color w:val="0000ff"/>
          </w:rPr>
          <w:t xml:space="preserve">приложение N 9</w:t>
        </w:r>
      </w:hyperlink>
      <w:r>
        <w:rPr>
          <w:sz w:val="20"/>
        </w:rPr>
        <w:t xml:space="preserve"> к государственной программе).</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3854" w:name="P3854"/>
    <w:bookmarkEnd w:id="3854"/>
    <w:p>
      <w:pPr>
        <w:pStyle w:val="0"/>
        <w:outlineLvl w:val="1"/>
        <w:jc w:val="right"/>
      </w:pPr>
      <w:r>
        <w:rPr>
          <w:sz w:val="20"/>
        </w:rPr>
        <w:t xml:space="preserve">Приложение N 1</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328" w:tooltip="Постановление Правительства Белгородской обл. от 28.12.2020 N 61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613-пп</w:t>
              </w:r>
            </w:hyperlink>
            <w:r>
              <w:rPr>
                <w:sz w:val="20"/>
                <w:color w:val="392c69"/>
              </w:rPr>
              <w:t xml:space="preserve">, от 22.03.2021 </w:t>
            </w:r>
            <w:hyperlink w:history="0" r:id="rId329"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 от 24.05.2021 </w:t>
            </w:r>
            <w:hyperlink w:history="0" r:id="rId330"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182-пп</w:t>
              </w:r>
            </w:hyperlink>
            <w:r>
              <w:rPr>
                <w:sz w:val="20"/>
                <w:color w:val="392c69"/>
              </w:rPr>
              <w:t xml:space="preserve">,</w:t>
            </w:r>
          </w:p>
          <w:p>
            <w:pPr>
              <w:pStyle w:val="0"/>
              <w:jc w:val="center"/>
            </w:pPr>
            <w:r>
              <w:rPr>
                <w:sz w:val="20"/>
                <w:color w:val="392c69"/>
              </w:rPr>
              <w:t xml:space="preserve">от 18.10.2021 </w:t>
            </w:r>
            <w:hyperlink w:history="0" r:id="rId331"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color w:val="392c69"/>
              </w:rPr>
              <w:t xml:space="preserve">, от 27.12.2021 </w:t>
            </w:r>
            <w:hyperlink w:history="0" r:id="rId332"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681-пп</w:t>
              </w:r>
            </w:hyperlink>
            <w:r>
              <w:rPr>
                <w:sz w:val="20"/>
                <w:color w:val="392c69"/>
              </w:rPr>
              <w:t xml:space="preserve">, от 21.02.2022 </w:t>
            </w:r>
            <w:hyperlink w:history="0" r:id="rId33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w:t>
            </w:r>
          </w:p>
          <w:p>
            <w:pPr>
              <w:pStyle w:val="0"/>
              <w:jc w:val="center"/>
            </w:pPr>
            <w:r>
              <w:rPr>
                <w:sz w:val="20"/>
                <w:color w:val="392c69"/>
              </w:rPr>
              <w:t xml:space="preserve">от 22.08.2022 </w:t>
            </w:r>
            <w:hyperlink w:history="0" r:id="rId334"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496-пп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right"/>
      </w:pPr>
      <w:r>
        <w:rPr>
          <w:sz w:val="20"/>
        </w:rPr>
      </w:r>
    </w:p>
    <w:p>
      <w:pPr>
        <w:pStyle w:val="2"/>
        <w:outlineLvl w:val="2"/>
        <w:jc w:val="center"/>
      </w:pPr>
      <w:r>
        <w:rPr>
          <w:sz w:val="20"/>
        </w:rPr>
        <w:t xml:space="preserve">Система основных мероприятий и показателей государственной</w:t>
      </w:r>
    </w:p>
    <w:p>
      <w:pPr>
        <w:pStyle w:val="2"/>
        <w:jc w:val="center"/>
      </w:pPr>
      <w:r>
        <w:rPr>
          <w:sz w:val="20"/>
        </w:rPr>
        <w:t xml:space="preserve">программы Белгородской области "Обеспечение доступным</w:t>
      </w:r>
    </w:p>
    <w:p>
      <w:pPr>
        <w:pStyle w:val="2"/>
        <w:jc w:val="center"/>
      </w:pPr>
      <w:r>
        <w:rPr>
          <w:sz w:val="20"/>
        </w:rPr>
        <w:t xml:space="preserve">и комфортным жильем и коммунальными услугами жителей</w:t>
      </w:r>
    </w:p>
    <w:p>
      <w:pPr>
        <w:pStyle w:val="2"/>
        <w:jc w:val="center"/>
      </w:pPr>
      <w:r>
        <w:rPr>
          <w:sz w:val="20"/>
        </w:rPr>
        <w:t xml:space="preserve">Белгородской области" на 1 этапе реализации</w:t>
      </w:r>
    </w:p>
    <w:p>
      <w:pPr>
        <w:pStyle w:val="2"/>
        <w:jc w:val="center"/>
      </w:pPr>
      <w:r>
        <w:rPr>
          <w:sz w:val="20"/>
        </w:rPr>
        <w:t xml:space="preserve">(2014 - 2020 годы)</w:t>
      </w:r>
    </w:p>
    <w:p>
      <w:pPr>
        <w:pStyle w:val="0"/>
        <w:jc w:val="both"/>
      </w:pPr>
      <w:r>
        <w:rPr>
          <w:sz w:val="20"/>
        </w:rPr>
      </w:r>
    </w:p>
    <w:p>
      <w:pPr>
        <w:pStyle w:val="0"/>
        <w:jc w:val="right"/>
      </w:pPr>
      <w:r>
        <w:rPr>
          <w:sz w:val="20"/>
        </w:rPr>
        <w:t xml:space="preserve">Таблица 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118"/>
        <w:gridCol w:w="2438"/>
        <w:gridCol w:w="1384"/>
        <w:gridCol w:w="1304"/>
        <w:gridCol w:w="3175"/>
        <w:gridCol w:w="1084"/>
        <w:gridCol w:w="1084"/>
        <w:gridCol w:w="1084"/>
        <w:gridCol w:w="1084"/>
        <w:gridCol w:w="1084"/>
        <w:gridCol w:w="1084"/>
        <w:gridCol w:w="1084"/>
      </w:tblGrid>
      <w:tr>
        <w:tc>
          <w:tcPr>
            <w:tcW w:w="3118"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438"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1384" w:type="dxa"/>
            <w:vMerge w:val="restart"/>
          </w:tcPr>
          <w:p>
            <w:pPr>
              <w:pStyle w:val="0"/>
              <w:jc w:val="center"/>
            </w:pPr>
            <w:r>
              <w:rPr>
                <w:sz w:val="20"/>
              </w:rPr>
              <w:t xml:space="preserve">Срок реализации (начало, завершение)</w:t>
            </w:r>
          </w:p>
        </w:tc>
        <w:tc>
          <w:tcPr>
            <w:tcW w:w="1304" w:type="dxa"/>
            <w:vMerge w:val="restart"/>
          </w:tcPr>
          <w:p>
            <w:pPr>
              <w:pStyle w:val="0"/>
              <w:jc w:val="center"/>
            </w:pPr>
            <w:r>
              <w:rPr>
                <w:sz w:val="20"/>
              </w:rPr>
              <w:t xml:space="preserve">Вид показателя</w:t>
            </w:r>
          </w:p>
        </w:tc>
        <w:tc>
          <w:tcPr>
            <w:tcW w:w="3175" w:type="dxa"/>
            <w:vMerge w:val="restart"/>
          </w:tcPr>
          <w:p>
            <w:pPr>
              <w:pStyle w:val="0"/>
              <w:jc w:val="center"/>
            </w:pPr>
            <w:r>
              <w:rPr>
                <w:sz w:val="20"/>
              </w:rPr>
              <w:t xml:space="preserve">Наименование показателя, единица измерения</w:t>
            </w:r>
          </w:p>
        </w:tc>
        <w:tc>
          <w:tcPr>
            <w:gridSpan w:val="7"/>
            <w:tcW w:w="7588" w:type="dxa"/>
          </w:tcPr>
          <w:p>
            <w:pPr>
              <w:pStyle w:val="0"/>
              <w:jc w:val="center"/>
            </w:pPr>
            <w:r>
              <w:rPr>
                <w:sz w:val="20"/>
              </w:rPr>
              <w:t xml:space="preserve">Значение показателя конечного и непосредственного результата по годам реализации</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2014 год</w:t>
            </w:r>
          </w:p>
        </w:tc>
        <w:tc>
          <w:tcPr>
            <w:tcW w:w="1084" w:type="dxa"/>
          </w:tcPr>
          <w:p>
            <w:pPr>
              <w:pStyle w:val="0"/>
              <w:jc w:val="center"/>
            </w:pPr>
            <w:r>
              <w:rPr>
                <w:sz w:val="20"/>
              </w:rPr>
              <w:t xml:space="preserve">2015 год</w:t>
            </w:r>
          </w:p>
        </w:tc>
        <w:tc>
          <w:tcPr>
            <w:tcW w:w="1084" w:type="dxa"/>
          </w:tcPr>
          <w:p>
            <w:pPr>
              <w:pStyle w:val="0"/>
              <w:jc w:val="center"/>
            </w:pPr>
            <w:r>
              <w:rPr>
                <w:sz w:val="20"/>
              </w:rPr>
              <w:t xml:space="preserve">2016 год</w:t>
            </w:r>
          </w:p>
        </w:tc>
        <w:tc>
          <w:tcPr>
            <w:tcW w:w="1084" w:type="dxa"/>
          </w:tcPr>
          <w:p>
            <w:pPr>
              <w:pStyle w:val="0"/>
              <w:jc w:val="center"/>
            </w:pPr>
            <w:r>
              <w:rPr>
                <w:sz w:val="20"/>
              </w:rPr>
              <w:t xml:space="preserve">2017 год</w:t>
            </w:r>
          </w:p>
        </w:tc>
        <w:tc>
          <w:tcPr>
            <w:tcW w:w="1084" w:type="dxa"/>
          </w:tcPr>
          <w:p>
            <w:pPr>
              <w:pStyle w:val="0"/>
              <w:jc w:val="center"/>
            </w:pPr>
            <w:r>
              <w:rPr>
                <w:sz w:val="20"/>
              </w:rPr>
              <w:t xml:space="preserve">2018 год</w:t>
            </w:r>
          </w:p>
        </w:tc>
        <w:tc>
          <w:tcPr>
            <w:tcW w:w="1084" w:type="dxa"/>
          </w:tcPr>
          <w:p>
            <w:pPr>
              <w:pStyle w:val="0"/>
              <w:jc w:val="center"/>
            </w:pPr>
            <w:r>
              <w:rPr>
                <w:sz w:val="20"/>
              </w:rPr>
              <w:t xml:space="preserve">2019 год</w:t>
            </w:r>
          </w:p>
        </w:tc>
        <w:tc>
          <w:tcPr>
            <w:tcW w:w="1084" w:type="dxa"/>
          </w:tcPr>
          <w:p>
            <w:pPr>
              <w:pStyle w:val="0"/>
              <w:jc w:val="center"/>
            </w:pPr>
            <w:r>
              <w:rPr>
                <w:sz w:val="20"/>
              </w:rPr>
              <w:t xml:space="preserve">2020 год</w:t>
            </w:r>
          </w:p>
        </w:tc>
      </w:tr>
      <w:tr>
        <w:tc>
          <w:tcPr>
            <w:tcW w:w="3118" w:type="dxa"/>
          </w:tcPr>
          <w:p>
            <w:pPr>
              <w:pStyle w:val="0"/>
              <w:jc w:val="center"/>
            </w:pPr>
            <w:r>
              <w:rPr>
                <w:sz w:val="20"/>
              </w:rPr>
              <w:t xml:space="preserve">1</w:t>
            </w:r>
          </w:p>
        </w:tc>
        <w:tc>
          <w:tcPr>
            <w:tcW w:w="2438" w:type="dxa"/>
          </w:tcPr>
          <w:p>
            <w:pPr>
              <w:pStyle w:val="0"/>
              <w:jc w:val="center"/>
            </w:pPr>
            <w:r>
              <w:rPr>
                <w:sz w:val="20"/>
              </w:rPr>
              <w:t xml:space="preserve">2</w:t>
            </w:r>
          </w:p>
        </w:tc>
        <w:tc>
          <w:tcPr>
            <w:tcW w:w="1384" w:type="dxa"/>
          </w:tcPr>
          <w:p>
            <w:pPr>
              <w:pStyle w:val="0"/>
              <w:jc w:val="center"/>
            </w:pPr>
            <w:r>
              <w:rPr>
                <w:sz w:val="20"/>
              </w:rPr>
              <w:t xml:space="preserve">3</w:t>
            </w:r>
          </w:p>
        </w:tc>
        <w:tc>
          <w:tcPr>
            <w:tcW w:w="1304" w:type="dxa"/>
          </w:tcPr>
          <w:p>
            <w:pPr>
              <w:pStyle w:val="0"/>
              <w:jc w:val="center"/>
            </w:pPr>
            <w:r>
              <w:rPr>
                <w:sz w:val="20"/>
              </w:rPr>
              <w:t xml:space="preserve">4</w:t>
            </w:r>
          </w:p>
        </w:tc>
        <w:tc>
          <w:tcPr>
            <w:tcW w:w="3175" w:type="dxa"/>
          </w:tcPr>
          <w:p>
            <w:pPr>
              <w:pStyle w:val="0"/>
              <w:jc w:val="center"/>
            </w:pPr>
            <w:r>
              <w:rPr>
                <w:sz w:val="20"/>
              </w:rPr>
              <w:t xml:space="preserve">5</w:t>
            </w:r>
          </w:p>
        </w:tc>
        <w:tc>
          <w:tcPr>
            <w:tcW w:w="1084" w:type="dxa"/>
          </w:tcPr>
          <w:p>
            <w:pPr>
              <w:pStyle w:val="0"/>
              <w:jc w:val="center"/>
            </w:pPr>
            <w:r>
              <w:rPr>
                <w:sz w:val="20"/>
              </w:rPr>
              <w:t xml:space="preserve">6</w:t>
            </w:r>
          </w:p>
        </w:tc>
        <w:tc>
          <w:tcPr>
            <w:tcW w:w="108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084" w:type="dxa"/>
          </w:tcPr>
          <w:p>
            <w:pPr>
              <w:pStyle w:val="0"/>
              <w:jc w:val="center"/>
            </w:pPr>
            <w:r>
              <w:rPr>
                <w:sz w:val="20"/>
              </w:rPr>
              <w:t xml:space="preserve">10</w:t>
            </w:r>
          </w:p>
        </w:tc>
        <w:tc>
          <w:tcPr>
            <w:tcW w:w="1084" w:type="dxa"/>
          </w:tcPr>
          <w:p>
            <w:pPr>
              <w:pStyle w:val="0"/>
              <w:jc w:val="center"/>
            </w:pPr>
            <w:r>
              <w:rPr>
                <w:sz w:val="20"/>
              </w:rPr>
              <w:t xml:space="preserve">11</w:t>
            </w:r>
          </w:p>
        </w:tc>
        <w:tc>
          <w:tcPr>
            <w:tcW w:w="1084" w:type="dxa"/>
          </w:tcPr>
          <w:p>
            <w:pPr>
              <w:pStyle w:val="0"/>
              <w:jc w:val="center"/>
            </w:pPr>
            <w:r>
              <w:rPr>
                <w:sz w:val="20"/>
              </w:rPr>
              <w:t xml:space="preserve">12</w:t>
            </w:r>
          </w:p>
        </w:tc>
      </w:tr>
      <w:tr>
        <w:tc>
          <w:tcPr>
            <w:tcW w:w="3118" w:type="dxa"/>
            <w:vMerge w:val="restart"/>
          </w:tcPr>
          <w:p>
            <w:pPr>
              <w:pStyle w:val="0"/>
              <w:jc w:val="center"/>
            </w:pPr>
            <w:r>
              <w:rPr>
                <w:sz w:val="20"/>
              </w:rPr>
              <w:t xml:space="preserve">Государственная программа "Обеспечение доступным и комфортным жильем и коммунальными услугами жителей Белгородской области"</w:t>
            </w:r>
          </w:p>
        </w:tc>
        <w:tc>
          <w:tcPr>
            <w:tcW w:w="2438" w:type="dxa"/>
            <w:vMerge w:val="restart"/>
          </w:tcPr>
          <w:p>
            <w:pPr>
              <w:pStyle w:val="0"/>
              <w:jc w:val="center"/>
            </w:pPr>
            <w:r>
              <w:rPr>
                <w:sz w:val="20"/>
              </w:rPr>
              <w:t xml:space="preserve">Департамент строительства и транспорта области, департамент жилищно-коммунального хозяйства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Общий объем ввода жилья, кв. метров</w:t>
            </w:r>
          </w:p>
        </w:tc>
        <w:tc>
          <w:tcPr>
            <w:tcW w:w="1084" w:type="dxa"/>
            <w:vAlign w:val="center"/>
          </w:tcPr>
          <w:p>
            <w:pPr>
              <w:pStyle w:val="0"/>
              <w:jc w:val="center"/>
            </w:pPr>
            <w:r>
              <w:rPr>
                <w:sz w:val="20"/>
              </w:rPr>
              <w:t xml:space="preserve">1 461 000</w:t>
            </w:r>
          </w:p>
        </w:tc>
        <w:tc>
          <w:tcPr>
            <w:tcW w:w="1084" w:type="dxa"/>
            <w:vAlign w:val="center"/>
          </w:tcPr>
          <w:p>
            <w:pPr>
              <w:pStyle w:val="0"/>
              <w:jc w:val="center"/>
            </w:pPr>
            <w:r>
              <w:rPr>
                <w:sz w:val="20"/>
              </w:rPr>
              <w:t xml:space="preserve">1 553 000</w:t>
            </w:r>
          </w:p>
        </w:tc>
        <w:tc>
          <w:tcPr>
            <w:tcW w:w="1084" w:type="dxa"/>
            <w:vAlign w:val="center"/>
          </w:tcPr>
          <w:p>
            <w:pPr>
              <w:pStyle w:val="0"/>
              <w:jc w:val="center"/>
            </w:pPr>
            <w:r>
              <w:rPr>
                <w:sz w:val="20"/>
              </w:rPr>
              <w:t xml:space="preserve">1 350 000</w:t>
            </w:r>
          </w:p>
        </w:tc>
        <w:tc>
          <w:tcPr>
            <w:tcW w:w="1084" w:type="dxa"/>
            <w:vAlign w:val="center"/>
          </w:tcPr>
          <w:p>
            <w:pPr>
              <w:pStyle w:val="0"/>
              <w:jc w:val="center"/>
            </w:pPr>
            <w:r>
              <w:rPr>
                <w:sz w:val="20"/>
              </w:rPr>
              <w:t xml:space="preserve">1 300 000</w:t>
            </w:r>
          </w:p>
        </w:tc>
        <w:tc>
          <w:tcPr>
            <w:tcW w:w="1084" w:type="dxa"/>
            <w:vAlign w:val="center"/>
          </w:tcPr>
          <w:p>
            <w:pPr>
              <w:pStyle w:val="0"/>
              <w:jc w:val="center"/>
            </w:pPr>
            <w:r>
              <w:rPr>
                <w:sz w:val="20"/>
              </w:rPr>
              <w:t xml:space="preserve">1 300 000</w:t>
            </w:r>
          </w:p>
        </w:tc>
        <w:tc>
          <w:tcPr>
            <w:tcW w:w="1084" w:type="dxa"/>
            <w:vAlign w:val="center"/>
          </w:tcPr>
          <w:p>
            <w:pPr>
              <w:pStyle w:val="0"/>
              <w:jc w:val="center"/>
            </w:pPr>
            <w:r>
              <w:rPr>
                <w:sz w:val="20"/>
              </w:rPr>
              <w:t xml:space="preserve">1 445 000</w:t>
            </w:r>
          </w:p>
        </w:tc>
        <w:tc>
          <w:tcPr>
            <w:tcW w:w="1084" w:type="dxa"/>
            <w:vAlign w:val="center"/>
          </w:tcPr>
          <w:p>
            <w:pPr>
              <w:pStyle w:val="0"/>
              <w:jc w:val="center"/>
            </w:pPr>
            <w:r>
              <w:rPr>
                <w:sz w:val="20"/>
              </w:rPr>
              <w:t xml:space="preserve">1 609 000</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Обеспеченность населения жильем, на одного жителя не менее, кв. метров</w:t>
            </w:r>
          </w:p>
        </w:tc>
        <w:tc>
          <w:tcPr>
            <w:tcW w:w="1084" w:type="dxa"/>
            <w:vAlign w:val="center"/>
          </w:tcPr>
          <w:p>
            <w:pPr>
              <w:pStyle w:val="0"/>
              <w:jc w:val="center"/>
            </w:pPr>
            <w:r>
              <w:rPr>
                <w:sz w:val="20"/>
              </w:rPr>
              <w:t xml:space="preserve">27,4</w:t>
            </w:r>
          </w:p>
        </w:tc>
        <w:tc>
          <w:tcPr>
            <w:tcW w:w="1084" w:type="dxa"/>
            <w:vAlign w:val="center"/>
          </w:tcPr>
          <w:p>
            <w:pPr>
              <w:pStyle w:val="0"/>
              <w:jc w:val="center"/>
            </w:pPr>
            <w:r>
              <w:rPr>
                <w:sz w:val="20"/>
              </w:rPr>
              <w:t xml:space="preserve">29,1</w:t>
            </w:r>
          </w:p>
        </w:tc>
        <w:tc>
          <w:tcPr>
            <w:tcW w:w="1084" w:type="dxa"/>
            <w:vAlign w:val="center"/>
          </w:tcPr>
          <w:p>
            <w:pPr>
              <w:pStyle w:val="0"/>
              <w:jc w:val="center"/>
            </w:pPr>
            <w:r>
              <w:rPr>
                <w:sz w:val="20"/>
              </w:rPr>
              <w:t xml:space="preserve">29,7</w:t>
            </w:r>
          </w:p>
        </w:tc>
        <w:tc>
          <w:tcPr>
            <w:tcW w:w="1084" w:type="dxa"/>
            <w:vAlign w:val="center"/>
          </w:tcPr>
          <w:p>
            <w:pPr>
              <w:pStyle w:val="0"/>
              <w:jc w:val="center"/>
            </w:pPr>
            <w:r>
              <w:rPr>
                <w:sz w:val="20"/>
              </w:rPr>
              <w:t xml:space="preserve">30,3</w:t>
            </w:r>
          </w:p>
        </w:tc>
        <w:tc>
          <w:tcPr>
            <w:tcW w:w="1084" w:type="dxa"/>
            <w:vAlign w:val="center"/>
          </w:tcPr>
          <w:p>
            <w:pPr>
              <w:pStyle w:val="0"/>
              <w:jc w:val="center"/>
            </w:pPr>
            <w:r>
              <w:rPr>
                <w:sz w:val="20"/>
              </w:rPr>
              <w:t xml:space="preserve">31,1</w:t>
            </w:r>
          </w:p>
        </w:tc>
        <w:tc>
          <w:tcPr>
            <w:tcW w:w="1084" w:type="dxa"/>
            <w:vAlign w:val="center"/>
          </w:tcPr>
          <w:p>
            <w:pPr>
              <w:pStyle w:val="0"/>
              <w:jc w:val="center"/>
            </w:pPr>
            <w:r>
              <w:rPr>
                <w:sz w:val="20"/>
              </w:rPr>
              <w:t xml:space="preserve">31,9</w:t>
            </w:r>
          </w:p>
        </w:tc>
        <w:tc>
          <w:tcPr>
            <w:tcW w:w="1084" w:type="dxa"/>
            <w:vAlign w:val="center"/>
          </w:tcPr>
          <w:p>
            <w:pPr>
              <w:pStyle w:val="0"/>
              <w:jc w:val="center"/>
            </w:pPr>
            <w:r>
              <w:rPr>
                <w:sz w:val="20"/>
              </w:rPr>
              <w:t xml:space="preserve">32,8</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семей, имеющих возможность приобрести жилье, соответствующее стандартам обеспечения жилыми помещениями, с помощью собственных и заемных средств, процентов</w:t>
            </w:r>
          </w:p>
        </w:tc>
        <w:tc>
          <w:tcPr>
            <w:tcW w:w="1084" w:type="dxa"/>
            <w:vAlign w:val="center"/>
          </w:tcPr>
          <w:p>
            <w:pPr>
              <w:pStyle w:val="0"/>
              <w:jc w:val="center"/>
            </w:pPr>
            <w:r>
              <w:rPr>
                <w:sz w:val="20"/>
              </w:rPr>
              <w:t xml:space="preserve">34,0</w:t>
            </w:r>
          </w:p>
        </w:tc>
        <w:tc>
          <w:tcPr>
            <w:tcW w:w="1084" w:type="dxa"/>
            <w:vAlign w:val="center"/>
          </w:tcPr>
          <w:p>
            <w:pPr>
              <w:pStyle w:val="0"/>
              <w:jc w:val="center"/>
            </w:pPr>
            <w:r>
              <w:rPr>
                <w:sz w:val="20"/>
              </w:rPr>
              <w:t xml:space="preserve">35,0</w:t>
            </w:r>
          </w:p>
        </w:tc>
        <w:tc>
          <w:tcPr>
            <w:tcW w:w="1084" w:type="dxa"/>
            <w:vAlign w:val="center"/>
          </w:tcPr>
          <w:p>
            <w:pPr>
              <w:pStyle w:val="0"/>
              <w:jc w:val="center"/>
            </w:pPr>
            <w:r>
              <w:rPr>
                <w:sz w:val="20"/>
              </w:rPr>
              <w:t xml:space="preserve">36,0</w:t>
            </w:r>
          </w:p>
        </w:tc>
        <w:tc>
          <w:tcPr>
            <w:tcW w:w="1084" w:type="dxa"/>
            <w:vAlign w:val="center"/>
          </w:tcPr>
          <w:p>
            <w:pPr>
              <w:pStyle w:val="0"/>
              <w:jc w:val="center"/>
            </w:pPr>
            <w:r>
              <w:rPr>
                <w:sz w:val="20"/>
              </w:rPr>
              <w:t xml:space="preserve">37,0</w:t>
            </w:r>
          </w:p>
        </w:tc>
        <w:tc>
          <w:tcPr>
            <w:tcW w:w="1084" w:type="dxa"/>
            <w:vAlign w:val="center"/>
          </w:tcPr>
          <w:p>
            <w:pPr>
              <w:pStyle w:val="0"/>
              <w:jc w:val="center"/>
            </w:pPr>
            <w:r>
              <w:rPr>
                <w:sz w:val="20"/>
              </w:rPr>
              <w:t xml:space="preserve">38,0</w:t>
            </w:r>
          </w:p>
        </w:tc>
        <w:tc>
          <w:tcPr>
            <w:tcW w:w="1084" w:type="dxa"/>
            <w:vAlign w:val="center"/>
          </w:tcPr>
          <w:p>
            <w:pPr>
              <w:pStyle w:val="0"/>
              <w:jc w:val="center"/>
            </w:pPr>
            <w:r>
              <w:rPr>
                <w:sz w:val="20"/>
              </w:rPr>
              <w:t xml:space="preserve">39,0</w:t>
            </w:r>
          </w:p>
        </w:tc>
        <w:tc>
          <w:tcPr>
            <w:tcW w:w="1084" w:type="dxa"/>
            <w:vAlign w:val="center"/>
          </w:tcPr>
          <w:p>
            <w:pPr>
              <w:pStyle w:val="0"/>
              <w:jc w:val="center"/>
            </w:pPr>
            <w:r>
              <w:rPr>
                <w:sz w:val="20"/>
              </w:rPr>
              <w:t xml:space="preserve">40,0</w:t>
            </w:r>
          </w:p>
        </w:tc>
      </w:tr>
      <w:tr>
        <w:tc>
          <w:tcPr>
            <w:vMerge w:val="continue"/>
          </w:tcPr>
          <w:p/>
        </w:tc>
        <w:tc>
          <w:tcPr>
            <w:vMerge w:val="continue"/>
          </w:tcPr>
          <w:p/>
        </w:tc>
        <w:tc>
          <w:tcPr>
            <w:tcW w:w="1384" w:type="dxa"/>
            <w:vAlign w:val="center"/>
          </w:tcPr>
          <w:p>
            <w:pPr>
              <w:pStyle w:val="0"/>
              <w:jc w:val="center"/>
            </w:pPr>
            <w:r>
              <w:rPr>
                <w:sz w:val="20"/>
              </w:rPr>
              <w:t xml:space="preserve">2018 - 2024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населения, обеспеченного доброкачественной питьевой водой, отвечающей требованиям безопасности, от общего количества населения области,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90,0</w:t>
            </w:r>
          </w:p>
        </w:tc>
        <w:tc>
          <w:tcPr>
            <w:tcW w:w="1084" w:type="dxa"/>
            <w:vAlign w:val="center"/>
          </w:tcPr>
          <w:p>
            <w:pPr>
              <w:pStyle w:val="0"/>
              <w:jc w:val="center"/>
            </w:pPr>
            <w:r>
              <w:rPr>
                <w:sz w:val="20"/>
              </w:rPr>
              <w:t xml:space="preserve">92,0</w:t>
            </w:r>
          </w:p>
        </w:tc>
        <w:tc>
          <w:tcPr>
            <w:tcW w:w="1084" w:type="dxa"/>
            <w:vAlign w:val="center"/>
          </w:tcPr>
          <w:p>
            <w:pPr>
              <w:pStyle w:val="0"/>
              <w:jc w:val="center"/>
            </w:pPr>
            <w:r>
              <w:rPr>
                <w:sz w:val="20"/>
              </w:rPr>
              <w:t xml:space="preserve">85,1</w:t>
            </w:r>
          </w:p>
        </w:tc>
      </w:tr>
      <w:tr>
        <w:tc>
          <w:tcPr>
            <w:tcW w:w="3118" w:type="dxa"/>
            <w:vMerge w:val="restart"/>
          </w:tcPr>
          <w:p>
            <w:pPr>
              <w:pStyle w:val="0"/>
              <w:jc w:val="center"/>
            </w:pPr>
            <w:r>
              <w:rPr>
                <w:sz w:val="20"/>
              </w:rPr>
              <w:t xml:space="preserve">Подпрограмма 1 "Стимулирование развития жилищного строительства на территории Белгородской области"</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семей граждан, категории которых установлены федеральным законодательством, улучшивших жилищные условия, единиц</w:t>
            </w:r>
          </w:p>
        </w:tc>
        <w:tc>
          <w:tcPr>
            <w:tcW w:w="1084" w:type="dxa"/>
            <w:vAlign w:val="center"/>
          </w:tcPr>
          <w:p>
            <w:pPr>
              <w:pStyle w:val="0"/>
              <w:jc w:val="center"/>
            </w:pPr>
            <w:r>
              <w:rPr>
                <w:sz w:val="20"/>
              </w:rPr>
              <w:t xml:space="preserve">372</w:t>
            </w:r>
          </w:p>
        </w:tc>
        <w:tc>
          <w:tcPr>
            <w:tcW w:w="1084" w:type="dxa"/>
            <w:vAlign w:val="center"/>
          </w:tcPr>
          <w:p>
            <w:pPr>
              <w:pStyle w:val="0"/>
              <w:jc w:val="center"/>
            </w:pPr>
            <w:r>
              <w:rPr>
                <w:sz w:val="20"/>
              </w:rPr>
              <w:t xml:space="preserve">310</w:t>
            </w:r>
          </w:p>
        </w:tc>
        <w:tc>
          <w:tcPr>
            <w:tcW w:w="1084" w:type="dxa"/>
            <w:vAlign w:val="center"/>
          </w:tcPr>
          <w:p>
            <w:pPr>
              <w:pStyle w:val="0"/>
              <w:jc w:val="center"/>
            </w:pPr>
            <w:r>
              <w:rPr>
                <w:sz w:val="20"/>
              </w:rPr>
              <w:t xml:space="preserve">393</w:t>
            </w:r>
          </w:p>
        </w:tc>
        <w:tc>
          <w:tcPr>
            <w:tcW w:w="1084" w:type="dxa"/>
            <w:vAlign w:val="center"/>
          </w:tcPr>
          <w:p>
            <w:pPr>
              <w:pStyle w:val="0"/>
              <w:jc w:val="center"/>
            </w:pPr>
            <w:r>
              <w:rPr>
                <w:sz w:val="20"/>
              </w:rPr>
              <w:t xml:space="preserve">274</w:t>
            </w:r>
          </w:p>
        </w:tc>
        <w:tc>
          <w:tcPr>
            <w:tcW w:w="1084" w:type="dxa"/>
            <w:vAlign w:val="center"/>
          </w:tcPr>
          <w:p>
            <w:pPr>
              <w:pStyle w:val="0"/>
              <w:jc w:val="center"/>
            </w:pPr>
            <w:r>
              <w:rPr>
                <w:sz w:val="20"/>
              </w:rPr>
              <w:t xml:space="preserve">286</w:t>
            </w:r>
          </w:p>
        </w:tc>
        <w:tc>
          <w:tcPr>
            <w:tcW w:w="1084" w:type="dxa"/>
            <w:vAlign w:val="center"/>
          </w:tcPr>
          <w:p>
            <w:pPr>
              <w:pStyle w:val="0"/>
              <w:jc w:val="center"/>
            </w:pPr>
            <w:r>
              <w:rPr>
                <w:sz w:val="20"/>
              </w:rPr>
              <w:t xml:space="preserve">313</w:t>
            </w:r>
          </w:p>
        </w:tc>
        <w:tc>
          <w:tcPr>
            <w:tcW w:w="1084" w:type="dxa"/>
            <w:vAlign w:val="center"/>
          </w:tcPr>
          <w:p>
            <w:pPr>
              <w:pStyle w:val="0"/>
              <w:jc w:val="center"/>
            </w:pPr>
            <w:r>
              <w:rPr>
                <w:sz w:val="20"/>
              </w:rPr>
              <w:t xml:space="preserve">229</w:t>
            </w:r>
          </w:p>
        </w:tc>
      </w:tr>
      <w:tr>
        <w:tc>
          <w:tcPr>
            <w:vMerge w:val="continue"/>
          </w:tcPr>
          <w:p/>
        </w:tc>
        <w:tc>
          <w:tcPr>
            <w:vMerge w:val="continue"/>
          </w:tcP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строительных проектов, реализуемых с применением энергоэффективных и экологичных материалов и технологий, процентов</w:t>
            </w:r>
          </w:p>
        </w:tc>
        <w:tc>
          <w:tcPr>
            <w:tcW w:w="1084" w:type="dxa"/>
            <w:vAlign w:val="center"/>
          </w:tcPr>
          <w:p>
            <w:pPr>
              <w:pStyle w:val="0"/>
              <w:jc w:val="center"/>
            </w:pPr>
            <w:r>
              <w:rPr>
                <w:sz w:val="20"/>
              </w:rPr>
              <w:t xml:space="preserve">60,0</w:t>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70,0</w:t>
            </w:r>
          </w:p>
        </w:tc>
        <w:tc>
          <w:tcPr>
            <w:tcW w:w="1084" w:type="dxa"/>
            <w:vAlign w:val="center"/>
          </w:tcPr>
          <w:p>
            <w:pPr>
              <w:pStyle w:val="0"/>
              <w:jc w:val="center"/>
            </w:pPr>
            <w:r>
              <w:rPr>
                <w:sz w:val="20"/>
              </w:rPr>
              <w:t xml:space="preserve">75,0</w:t>
            </w:r>
          </w:p>
        </w:tc>
        <w:tc>
          <w:tcPr>
            <w:tcW w:w="1084" w:type="dxa"/>
            <w:vAlign w:val="center"/>
          </w:tcPr>
          <w:p>
            <w:pPr>
              <w:pStyle w:val="0"/>
              <w:jc w:val="center"/>
            </w:pPr>
            <w:r>
              <w:rPr>
                <w:sz w:val="20"/>
              </w:rPr>
              <w:t xml:space="preserve">80,0</w:t>
            </w:r>
          </w:p>
        </w:tc>
        <w:tc>
          <w:tcPr>
            <w:tcW w:w="1084" w:type="dxa"/>
            <w:vAlign w:val="center"/>
          </w:tcPr>
          <w:p>
            <w:pPr>
              <w:pStyle w:val="0"/>
              <w:jc w:val="center"/>
            </w:pPr>
            <w:r>
              <w:rPr>
                <w:sz w:val="20"/>
              </w:rPr>
              <w:t xml:space="preserve">85,0</w:t>
            </w:r>
          </w:p>
        </w:tc>
        <w:tc>
          <w:tcPr>
            <w:tcW w:w="1084" w:type="dxa"/>
            <w:vAlign w:val="center"/>
          </w:tcPr>
          <w:p>
            <w:pPr>
              <w:pStyle w:val="0"/>
              <w:jc w:val="center"/>
            </w:pPr>
            <w:r>
              <w:rPr>
                <w:sz w:val="20"/>
              </w:rPr>
              <w:t xml:space="preserve">90,0</w:t>
            </w:r>
          </w:p>
        </w:tc>
      </w:tr>
      <w:tr>
        <w:tc>
          <w:tcPr>
            <w:tcW w:w="3118" w:type="dxa"/>
          </w:tcPr>
          <w:p>
            <w:pPr>
              <w:pStyle w:val="0"/>
              <w:jc w:val="center"/>
            </w:pPr>
            <w:r>
              <w:rPr>
                <w:sz w:val="20"/>
              </w:rPr>
              <w:t xml:space="preserve">Основное мероприятие 1.1. 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2014 - 2021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обеспеченных жилыми помещениями, семей</w:t>
            </w:r>
          </w:p>
        </w:tc>
        <w:tc>
          <w:tcPr>
            <w:tcW w:w="1084" w:type="dxa"/>
            <w:vAlign w:val="center"/>
          </w:tcPr>
          <w:p>
            <w:pPr>
              <w:pStyle w:val="0"/>
              <w:jc w:val="center"/>
            </w:pPr>
            <w:r>
              <w:rPr>
                <w:sz w:val="20"/>
              </w:rPr>
              <w:t xml:space="preserve">25</w:t>
            </w:r>
          </w:p>
        </w:tc>
        <w:tc>
          <w:tcPr>
            <w:tcW w:w="1084" w:type="dxa"/>
            <w:vAlign w:val="center"/>
          </w:tcPr>
          <w:p>
            <w:pPr>
              <w:pStyle w:val="0"/>
              <w:jc w:val="center"/>
            </w:pPr>
            <w:r>
              <w:rPr>
                <w:sz w:val="20"/>
              </w:rPr>
              <w:t xml:space="preserve">12</w:t>
            </w:r>
          </w:p>
        </w:tc>
        <w:tc>
          <w:tcPr>
            <w:tcW w:w="1084" w:type="dxa"/>
            <w:vAlign w:val="center"/>
          </w:tcPr>
          <w:p>
            <w:pPr>
              <w:pStyle w:val="0"/>
              <w:jc w:val="center"/>
            </w:pPr>
            <w:r>
              <w:rPr>
                <w:sz w:val="20"/>
              </w:rPr>
              <w:t xml:space="preserve">11</w:t>
            </w:r>
          </w:p>
        </w:tc>
        <w:tc>
          <w:tcPr>
            <w:tcW w:w="1084" w:type="dxa"/>
            <w:vAlign w:val="center"/>
          </w:tcPr>
          <w:p>
            <w:pPr>
              <w:pStyle w:val="0"/>
              <w:jc w:val="center"/>
            </w:pPr>
            <w:r>
              <w:rPr>
                <w:sz w:val="20"/>
              </w:rPr>
              <w:t xml:space="preserve">13</w:t>
            </w:r>
          </w:p>
        </w:tc>
        <w:tc>
          <w:tcPr>
            <w:tcW w:w="1084" w:type="dxa"/>
            <w:vAlign w:val="center"/>
          </w:tcPr>
          <w:p>
            <w:pPr>
              <w:pStyle w:val="0"/>
              <w:jc w:val="center"/>
            </w:pPr>
            <w:r>
              <w:rPr>
                <w:sz w:val="20"/>
              </w:rPr>
              <w:t xml:space="preserve">21</w:t>
            </w:r>
          </w:p>
        </w:tc>
        <w:tc>
          <w:tcPr>
            <w:tcW w:w="1084" w:type="dxa"/>
            <w:vAlign w:val="center"/>
          </w:tcPr>
          <w:p>
            <w:pPr>
              <w:pStyle w:val="0"/>
              <w:jc w:val="center"/>
            </w:pPr>
            <w:r>
              <w:rPr>
                <w:sz w:val="20"/>
              </w:rPr>
              <w:t xml:space="preserve">14</w:t>
            </w:r>
          </w:p>
        </w:tc>
        <w:tc>
          <w:tcPr>
            <w:tcW w:w="1084" w:type="dxa"/>
            <w:vAlign w:val="center"/>
          </w:tcPr>
          <w:p>
            <w:pPr>
              <w:pStyle w:val="0"/>
              <w:jc w:val="center"/>
            </w:pPr>
            <w:r>
              <w:rPr>
                <w:sz w:val="20"/>
              </w:rPr>
              <w:t xml:space="preserve">19</w:t>
            </w:r>
          </w:p>
        </w:tc>
      </w:tr>
      <w:tr>
        <w:tc>
          <w:tcPr>
            <w:tcW w:w="3118" w:type="dxa"/>
          </w:tcPr>
          <w:p>
            <w:pPr>
              <w:pStyle w:val="0"/>
              <w:jc w:val="center"/>
            </w:pPr>
            <w:r>
              <w:rPr>
                <w:sz w:val="20"/>
              </w:rPr>
              <w:t xml:space="preserve">Основное мероприятие 1.2. Обеспечение жилыми помещениями граждан, признанных в установленном порядке вынужденными переселенцами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2014 - 2021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граждан, признанных в установленном порядке вынужденными переселенцами, обеспеченных жилыми помещениями, семей</w:t>
            </w:r>
          </w:p>
        </w:tc>
        <w:tc>
          <w:tcPr>
            <w:tcW w:w="1084" w:type="dxa"/>
            <w:vAlign w:val="center"/>
          </w:tcPr>
          <w:p>
            <w:pPr>
              <w:pStyle w:val="0"/>
              <w:jc w:val="center"/>
            </w:pPr>
            <w:r>
              <w:rPr>
                <w:sz w:val="20"/>
              </w:rPr>
              <w:t xml:space="preserve">30</w:t>
            </w:r>
          </w:p>
        </w:tc>
        <w:tc>
          <w:tcPr>
            <w:tcW w:w="1084" w:type="dxa"/>
            <w:vAlign w:val="center"/>
          </w:tcPr>
          <w:p>
            <w:pPr>
              <w:pStyle w:val="0"/>
              <w:jc w:val="center"/>
            </w:pPr>
            <w:r>
              <w:rPr>
                <w:sz w:val="20"/>
              </w:rPr>
              <w:t xml:space="preserve">39</w:t>
            </w:r>
          </w:p>
        </w:tc>
        <w:tc>
          <w:tcPr>
            <w:tcW w:w="1084" w:type="dxa"/>
            <w:vAlign w:val="center"/>
          </w:tcPr>
          <w:p>
            <w:pPr>
              <w:pStyle w:val="0"/>
              <w:jc w:val="center"/>
            </w:pPr>
            <w:r>
              <w:rPr>
                <w:sz w:val="20"/>
              </w:rPr>
              <w:t xml:space="preserve">94</w:t>
            </w:r>
          </w:p>
        </w:tc>
        <w:tc>
          <w:tcPr>
            <w:tcW w:w="1084" w:type="dxa"/>
            <w:vAlign w:val="center"/>
          </w:tcPr>
          <w:p>
            <w:pPr>
              <w:pStyle w:val="0"/>
              <w:jc w:val="center"/>
            </w:pPr>
            <w:r>
              <w:rPr>
                <w:sz w:val="20"/>
              </w:rPr>
              <w:t xml:space="preserve">53</w:t>
            </w:r>
          </w:p>
        </w:tc>
        <w:tc>
          <w:tcPr>
            <w:tcW w:w="1084" w:type="dxa"/>
            <w:vAlign w:val="center"/>
          </w:tcPr>
          <w:p>
            <w:pPr>
              <w:pStyle w:val="0"/>
              <w:jc w:val="center"/>
            </w:pPr>
            <w:r>
              <w:rPr>
                <w:sz w:val="20"/>
              </w:rPr>
              <w:t xml:space="preserve">72</w:t>
            </w:r>
          </w:p>
        </w:tc>
        <w:tc>
          <w:tcPr>
            <w:tcW w:w="1084" w:type="dxa"/>
            <w:vAlign w:val="center"/>
          </w:tcPr>
          <w:p>
            <w:pPr>
              <w:pStyle w:val="0"/>
              <w:jc w:val="center"/>
            </w:pPr>
            <w:r>
              <w:rPr>
                <w:sz w:val="20"/>
              </w:rPr>
              <w:t xml:space="preserve">46</w:t>
            </w:r>
          </w:p>
        </w:tc>
        <w:tc>
          <w:tcPr>
            <w:tcW w:w="1084" w:type="dxa"/>
            <w:vAlign w:val="center"/>
          </w:tcPr>
          <w:p>
            <w:pPr>
              <w:pStyle w:val="0"/>
              <w:jc w:val="center"/>
            </w:pPr>
            <w:r>
              <w:rPr>
                <w:sz w:val="20"/>
              </w:rPr>
              <w:t xml:space="preserve">23</w:t>
            </w:r>
          </w:p>
        </w:tc>
      </w:tr>
      <w:tr>
        <w:tc>
          <w:tcPr>
            <w:tcW w:w="3118" w:type="dxa"/>
          </w:tcPr>
          <w:p>
            <w:pPr>
              <w:pStyle w:val="0"/>
              <w:jc w:val="center"/>
            </w:pPr>
            <w:r>
              <w:rPr>
                <w:sz w:val="20"/>
              </w:rPr>
              <w:t xml:space="preserve">Основное мероприятие 1.3. Обеспечение жилыми помещениями граждан, выезжающих (выехавших) из районов Крайнего Севера и приравненных к ним местностей</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граждан, выезжающих (выехавших) из районов Крайнего Севера и приравненных к ним местностей, обеспеченных жилыми помещениями, семей</w:t>
            </w:r>
          </w:p>
        </w:tc>
        <w:tc>
          <w:tcPr>
            <w:tcW w:w="1084" w:type="dxa"/>
            <w:vAlign w:val="center"/>
          </w:tcPr>
          <w:p>
            <w:pPr>
              <w:pStyle w:val="0"/>
              <w:jc w:val="center"/>
            </w:pPr>
            <w:r>
              <w:rPr>
                <w:sz w:val="20"/>
              </w:rPr>
              <w:t xml:space="preserve">2</w:t>
            </w:r>
          </w:p>
        </w:tc>
        <w:tc>
          <w:tcPr>
            <w:tcW w:w="1084" w:type="dxa"/>
            <w:vAlign w:val="center"/>
          </w:tcPr>
          <w:p>
            <w:pPr>
              <w:pStyle w:val="0"/>
              <w:jc w:val="center"/>
            </w:pPr>
            <w:r>
              <w:rPr>
                <w:sz w:val="20"/>
              </w:rPr>
              <w:t xml:space="preserve">2</w:t>
            </w:r>
          </w:p>
        </w:tc>
        <w:tc>
          <w:tcPr>
            <w:tcW w:w="1084" w:type="dxa"/>
            <w:vAlign w:val="center"/>
          </w:tcPr>
          <w:p>
            <w:pPr>
              <w:pStyle w:val="0"/>
              <w:jc w:val="center"/>
            </w:pPr>
            <w:r>
              <w:rPr>
                <w:sz w:val="20"/>
              </w:rPr>
              <w:t xml:space="preserve">2</w:t>
            </w:r>
          </w:p>
        </w:tc>
        <w:tc>
          <w:tcPr>
            <w:tcW w:w="1084" w:type="dxa"/>
            <w:vAlign w:val="center"/>
          </w:tcPr>
          <w:p>
            <w:pPr>
              <w:pStyle w:val="0"/>
              <w:jc w:val="center"/>
            </w:pPr>
            <w:r>
              <w:rPr>
                <w:sz w:val="20"/>
              </w:rPr>
              <w:t xml:space="preserve">2</w:t>
            </w:r>
          </w:p>
        </w:tc>
        <w:tc>
          <w:tcPr>
            <w:tcW w:w="1084" w:type="dxa"/>
            <w:vAlign w:val="center"/>
          </w:tcPr>
          <w:p>
            <w:pPr>
              <w:pStyle w:val="0"/>
              <w:jc w:val="center"/>
            </w:pPr>
            <w:r>
              <w:rPr>
                <w:sz w:val="20"/>
              </w:rPr>
              <w:t xml:space="preserve">5</w:t>
            </w:r>
          </w:p>
        </w:tc>
        <w:tc>
          <w:tcPr>
            <w:tcW w:w="1084" w:type="dxa"/>
            <w:vAlign w:val="center"/>
          </w:tcPr>
          <w:p>
            <w:pPr>
              <w:pStyle w:val="0"/>
              <w:jc w:val="center"/>
            </w:pPr>
            <w:r>
              <w:rPr>
                <w:sz w:val="20"/>
              </w:rPr>
              <w:t xml:space="preserve">6</w:t>
            </w:r>
          </w:p>
        </w:tc>
        <w:tc>
          <w:tcPr>
            <w:tcW w:w="1084" w:type="dxa"/>
            <w:vAlign w:val="center"/>
          </w:tcPr>
          <w:p>
            <w:pPr>
              <w:pStyle w:val="0"/>
              <w:jc w:val="center"/>
            </w:pPr>
            <w:r>
              <w:rPr>
                <w:sz w:val="20"/>
              </w:rPr>
              <w:t xml:space="preserve">4</w:t>
            </w:r>
          </w:p>
        </w:tc>
      </w:tr>
      <w:tr>
        <w:tc>
          <w:tcPr>
            <w:tcW w:w="3118" w:type="dxa"/>
          </w:tcPr>
          <w:p>
            <w:pPr>
              <w:pStyle w:val="0"/>
              <w:jc w:val="center"/>
            </w:pPr>
            <w:r>
              <w:rPr>
                <w:sz w:val="20"/>
              </w:rPr>
              <w:t xml:space="preserve">Основное мероприятие 1.4. Обеспечение жильем ветеранов Великой Отечественной войны</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2014 - 2019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жильем отдельных категорий граждан, установленных Федеральным </w:t>
            </w:r>
            <w:hyperlink w:history="0" r:id="rId335" w:tooltip="Федеральный закон от 12.01.1995 N 5-ФЗ (ред. от 28.12.2022) &quot;О ветеранах&quot; {КонсультантПлюс}">
              <w:r>
                <w:rPr>
                  <w:sz w:val="20"/>
                  <w:color w:val="0000ff"/>
                </w:rPr>
                <w:t xml:space="preserve">законом</w:t>
              </w:r>
            </w:hyperlink>
            <w:r>
              <w:rPr>
                <w:sz w:val="20"/>
              </w:rPr>
              <w:t xml:space="preserve"> от 12 января 1995 года N 5-ФЗ "О ветеранах", в соответствии с </w:t>
            </w:r>
            <w:hyperlink w:history="0" r:id="rId336" w:tooltip="Указ Президента РФ от 07.05.2008 N 714 (ред. от 09.01.2010) &quot;Об обеспечении жильем ветеранов Великой Отечественной войны 1941 - 1945 годов&quot; {КонсультантПлюс}">
              <w:r>
                <w:rPr>
                  <w:sz w:val="20"/>
                  <w:color w:val="0000ff"/>
                </w:rPr>
                <w:t xml:space="preserve">Указом</w:t>
              </w:r>
            </w:hyperlink>
            <w:r>
              <w:rPr>
                <w:sz w:val="20"/>
              </w:rPr>
              <w:t xml:space="preserve"> Президента Российской Федерации от 7 мая 2008 года N 714 "Об обеспечении жильем ветеранов Великой Отечественной войны 1941 - 1945 годов", человек</w:t>
            </w:r>
          </w:p>
        </w:tc>
        <w:tc>
          <w:tcPr>
            <w:tcW w:w="1084" w:type="dxa"/>
            <w:vAlign w:val="center"/>
          </w:tcPr>
          <w:p>
            <w:pPr>
              <w:pStyle w:val="0"/>
              <w:jc w:val="center"/>
            </w:pPr>
            <w:r>
              <w:rPr>
                <w:sz w:val="20"/>
              </w:rPr>
              <w:t xml:space="preserve">169</w:t>
            </w:r>
          </w:p>
        </w:tc>
        <w:tc>
          <w:tcPr>
            <w:tcW w:w="1084" w:type="dxa"/>
            <w:vAlign w:val="center"/>
          </w:tcPr>
          <w:p>
            <w:pPr>
              <w:pStyle w:val="0"/>
              <w:jc w:val="center"/>
            </w:pPr>
            <w:r>
              <w:rPr>
                <w:sz w:val="20"/>
              </w:rPr>
              <w:t xml:space="preserve">111</w:t>
            </w:r>
          </w:p>
        </w:tc>
        <w:tc>
          <w:tcPr>
            <w:tcW w:w="1084" w:type="dxa"/>
            <w:vAlign w:val="center"/>
          </w:tcPr>
          <w:p>
            <w:pPr>
              <w:pStyle w:val="0"/>
              <w:jc w:val="center"/>
            </w:pPr>
            <w:r>
              <w:rPr>
                <w:sz w:val="20"/>
              </w:rPr>
              <w:t xml:space="preserve">136</w:t>
            </w:r>
          </w:p>
        </w:tc>
        <w:tc>
          <w:tcPr>
            <w:tcW w:w="1084" w:type="dxa"/>
            <w:vAlign w:val="center"/>
          </w:tcPr>
          <w:p>
            <w:pPr>
              <w:pStyle w:val="0"/>
              <w:jc w:val="center"/>
            </w:pPr>
            <w:r>
              <w:rPr>
                <w:sz w:val="20"/>
              </w:rPr>
              <w:t xml:space="preserve">56</w:t>
            </w:r>
          </w:p>
        </w:tc>
        <w:tc>
          <w:tcPr>
            <w:tcW w:w="1084" w:type="dxa"/>
            <w:vAlign w:val="center"/>
          </w:tcPr>
          <w:p>
            <w:pPr>
              <w:pStyle w:val="0"/>
              <w:jc w:val="center"/>
            </w:pPr>
            <w:r>
              <w:rPr>
                <w:sz w:val="20"/>
              </w:rPr>
              <w:t xml:space="preserve">26</w:t>
            </w:r>
          </w:p>
        </w:tc>
        <w:tc>
          <w:tcPr>
            <w:tcW w:w="1084" w:type="dxa"/>
            <w:vAlign w:val="center"/>
          </w:tcPr>
          <w:p>
            <w:pPr>
              <w:pStyle w:val="0"/>
              <w:jc w:val="center"/>
            </w:pPr>
            <w:r>
              <w:rPr>
                <w:sz w:val="20"/>
              </w:rPr>
              <w:t xml:space="preserve">34</w:t>
            </w:r>
          </w:p>
        </w:tc>
        <w:tc>
          <w:tcPr>
            <w:tcW w:w="1084" w:type="dxa"/>
            <w:vAlign w:val="center"/>
          </w:tcPr>
          <w:p>
            <w:pPr>
              <w:pStyle w:val="0"/>
              <w:jc w:val="center"/>
            </w:pPr>
            <w:r>
              <w:rPr>
                <w:sz w:val="20"/>
              </w:rPr>
              <w:t xml:space="preserve">14</w:t>
            </w:r>
          </w:p>
        </w:tc>
      </w:tr>
      <w:tr>
        <w:tc>
          <w:tcPr>
            <w:tcW w:w="3118" w:type="dxa"/>
          </w:tcPr>
          <w:p>
            <w:pPr>
              <w:pStyle w:val="0"/>
              <w:jc w:val="center"/>
            </w:pPr>
            <w:r>
              <w:rPr>
                <w:sz w:val="20"/>
              </w:rPr>
              <w:t xml:space="preserve">Основное мероприятие 1.5. Обеспечение жильем ветеранов, инвалидов и семей, имеющих детей-инвалидов</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жильем отдельных категорий граждан, установленных Федеральными законами от 12 января 1995 года </w:t>
            </w:r>
            <w:hyperlink w:history="0" r:id="rId337"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38"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 человек</w:t>
            </w:r>
          </w:p>
        </w:tc>
        <w:tc>
          <w:tcPr>
            <w:tcW w:w="1084" w:type="dxa"/>
            <w:vAlign w:val="center"/>
          </w:tcPr>
          <w:p>
            <w:pPr>
              <w:pStyle w:val="0"/>
              <w:jc w:val="center"/>
            </w:pPr>
            <w:r>
              <w:rPr>
                <w:sz w:val="20"/>
              </w:rPr>
              <w:t xml:space="preserve">60</w:t>
            </w:r>
          </w:p>
        </w:tc>
        <w:tc>
          <w:tcPr>
            <w:tcW w:w="1084" w:type="dxa"/>
            <w:vAlign w:val="center"/>
          </w:tcPr>
          <w:p>
            <w:pPr>
              <w:pStyle w:val="0"/>
              <w:jc w:val="center"/>
            </w:pPr>
            <w:r>
              <w:rPr>
                <w:sz w:val="20"/>
              </w:rPr>
              <w:t xml:space="preserve">52</w:t>
            </w:r>
          </w:p>
        </w:tc>
        <w:tc>
          <w:tcPr>
            <w:tcW w:w="1084" w:type="dxa"/>
            <w:vAlign w:val="center"/>
          </w:tcPr>
          <w:p>
            <w:pPr>
              <w:pStyle w:val="0"/>
              <w:jc w:val="center"/>
            </w:pPr>
            <w:r>
              <w:rPr>
                <w:sz w:val="20"/>
              </w:rPr>
              <w:t xml:space="preserve">41</w:t>
            </w:r>
          </w:p>
        </w:tc>
        <w:tc>
          <w:tcPr>
            <w:tcW w:w="1084" w:type="dxa"/>
            <w:vAlign w:val="center"/>
          </w:tcPr>
          <w:p>
            <w:pPr>
              <w:pStyle w:val="0"/>
              <w:jc w:val="center"/>
            </w:pPr>
            <w:r>
              <w:rPr>
                <w:sz w:val="20"/>
              </w:rPr>
              <w:t xml:space="preserve">39</w:t>
            </w:r>
          </w:p>
        </w:tc>
        <w:tc>
          <w:tcPr>
            <w:tcW w:w="1084" w:type="dxa"/>
            <w:vAlign w:val="center"/>
          </w:tcPr>
          <w:p>
            <w:pPr>
              <w:pStyle w:val="0"/>
              <w:jc w:val="center"/>
            </w:pPr>
            <w:r>
              <w:rPr>
                <w:sz w:val="20"/>
              </w:rPr>
              <w:t xml:space="preserve">33</w:t>
            </w:r>
          </w:p>
        </w:tc>
        <w:tc>
          <w:tcPr>
            <w:tcW w:w="1084" w:type="dxa"/>
            <w:vAlign w:val="center"/>
          </w:tcPr>
          <w:p>
            <w:pPr>
              <w:pStyle w:val="0"/>
              <w:jc w:val="center"/>
            </w:pPr>
            <w:r>
              <w:rPr>
                <w:sz w:val="20"/>
              </w:rPr>
              <w:t xml:space="preserve">47</w:t>
            </w:r>
          </w:p>
        </w:tc>
        <w:tc>
          <w:tcPr>
            <w:tcW w:w="1084" w:type="dxa"/>
            <w:vAlign w:val="center"/>
          </w:tcPr>
          <w:p>
            <w:pPr>
              <w:pStyle w:val="0"/>
              <w:jc w:val="center"/>
            </w:pPr>
            <w:r>
              <w:rPr>
                <w:sz w:val="20"/>
              </w:rPr>
              <w:t xml:space="preserve">39</w:t>
            </w:r>
          </w:p>
        </w:tc>
      </w:tr>
      <w:tr>
        <w:tc>
          <w:tcPr>
            <w:tcW w:w="3118" w:type="dxa"/>
          </w:tcPr>
          <w:p>
            <w:pPr>
              <w:pStyle w:val="0"/>
              <w:jc w:val="center"/>
            </w:pPr>
            <w:r>
              <w:rPr>
                <w:sz w:val="20"/>
              </w:rPr>
              <w:t xml:space="preserve">Мероприятие 1.5.1. Осуществление полномочий по обеспечению жильем отдельных категорий граждан, установленных Федеральными законами от 12 января 1995 года </w:t>
            </w:r>
            <w:hyperlink w:history="0" r:id="rId339"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40"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жильем отдельных категорий граждан, установленных Федеральными законами от 12 января 1995 года </w:t>
            </w:r>
            <w:hyperlink w:history="0" r:id="rId341"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42"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 человек</w:t>
            </w:r>
          </w:p>
        </w:tc>
        <w:tc>
          <w:tcPr>
            <w:tcW w:w="1084" w:type="dxa"/>
            <w:vAlign w:val="center"/>
          </w:tcPr>
          <w:p>
            <w:pPr>
              <w:pStyle w:val="0"/>
              <w:jc w:val="center"/>
            </w:pPr>
            <w:r>
              <w:rPr>
                <w:sz w:val="20"/>
              </w:rPr>
              <w:t xml:space="preserve">60</w:t>
            </w:r>
          </w:p>
        </w:tc>
        <w:tc>
          <w:tcPr>
            <w:tcW w:w="1084" w:type="dxa"/>
            <w:vAlign w:val="center"/>
          </w:tcPr>
          <w:p>
            <w:pPr>
              <w:pStyle w:val="0"/>
              <w:jc w:val="center"/>
            </w:pPr>
            <w:r>
              <w:rPr>
                <w:sz w:val="20"/>
              </w:rPr>
              <w:t xml:space="preserve">52</w:t>
            </w:r>
          </w:p>
        </w:tc>
        <w:tc>
          <w:tcPr>
            <w:tcW w:w="1084" w:type="dxa"/>
            <w:vAlign w:val="center"/>
          </w:tcPr>
          <w:p>
            <w:pPr>
              <w:pStyle w:val="0"/>
              <w:jc w:val="center"/>
            </w:pPr>
            <w:r>
              <w:rPr>
                <w:sz w:val="20"/>
              </w:rPr>
              <w:t xml:space="preserve">41</w:t>
            </w:r>
          </w:p>
        </w:tc>
        <w:tc>
          <w:tcPr>
            <w:tcW w:w="1084" w:type="dxa"/>
            <w:vAlign w:val="center"/>
          </w:tcPr>
          <w:p>
            <w:pPr>
              <w:pStyle w:val="0"/>
              <w:jc w:val="center"/>
            </w:pPr>
            <w:r>
              <w:rPr>
                <w:sz w:val="20"/>
              </w:rPr>
              <w:t xml:space="preserve">39</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Мероприятие 1.5.1.1. Осуществление полномочий по обеспечению жильем отдельных категорий граждан, установленных Федеральным </w:t>
            </w:r>
            <w:hyperlink w:history="0" r:id="rId343" w:tooltip="Федеральный закон от 12.01.1995 N 5-ФЗ (ред. от 28.12.2022) &quot;О ветеранах&quot; {КонсультантПлюс}">
              <w:r>
                <w:rPr>
                  <w:sz w:val="20"/>
                  <w:color w:val="0000ff"/>
                </w:rPr>
                <w:t xml:space="preserve">законом</w:t>
              </w:r>
            </w:hyperlink>
            <w:r>
              <w:rPr>
                <w:sz w:val="20"/>
              </w:rPr>
              <w:t xml:space="preserve"> от 12 января 1995 года N 5-ФЗ "О ветеранах"</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2018 - 2025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жильем ветеранов, человек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17</w:t>
            </w:r>
          </w:p>
        </w:tc>
        <w:tc>
          <w:tcPr>
            <w:tcW w:w="1084" w:type="dxa"/>
            <w:vAlign w:val="center"/>
          </w:tcPr>
          <w:p>
            <w:pPr>
              <w:pStyle w:val="0"/>
              <w:jc w:val="center"/>
            </w:pPr>
            <w:r>
              <w:rPr>
                <w:sz w:val="20"/>
              </w:rPr>
              <w:t xml:space="preserve">22</w:t>
            </w:r>
          </w:p>
        </w:tc>
        <w:tc>
          <w:tcPr>
            <w:tcW w:w="1084" w:type="dxa"/>
            <w:vAlign w:val="center"/>
          </w:tcPr>
          <w:p>
            <w:pPr>
              <w:pStyle w:val="0"/>
              <w:jc w:val="center"/>
            </w:pPr>
            <w:r>
              <w:rPr>
                <w:sz w:val="20"/>
              </w:rPr>
              <w:t xml:space="preserve">21</w:t>
            </w:r>
          </w:p>
        </w:tc>
      </w:tr>
      <w:tr>
        <w:tc>
          <w:tcPr>
            <w:tcW w:w="3118" w:type="dxa"/>
          </w:tcPr>
          <w:p>
            <w:pPr>
              <w:pStyle w:val="0"/>
              <w:jc w:val="center"/>
            </w:pPr>
            <w:r>
              <w:rPr>
                <w:sz w:val="20"/>
              </w:rPr>
              <w:t xml:space="preserve">Мероприятие 1.5.1.2. Осуществление полномочий по обеспечению жильем отдельных категорий граждан, установленных Федеральным </w:t>
            </w:r>
            <w:hyperlink w:history="0" r:id="rId344"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законом</w:t>
              </w:r>
            </w:hyperlink>
            <w:r>
              <w:rPr>
                <w:sz w:val="20"/>
              </w:rPr>
              <w:t xml:space="preserve"> от 24 ноября 1995 года N 181-ФЗ "О социальной защите инвалидов в Российской Федерации"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2018 - 2025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жильем инвалидов и семей, имеющих детей-инвалидов, человек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16</w:t>
            </w:r>
          </w:p>
        </w:tc>
        <w:tc>
          <w:tcPr>
            <w:tcW w:w="1084" w:type="dxa"/>
            <w:vAlign w:val="center"/>
          </w:tcPr>
          <w:p>
            <w:pPr>
              <w:pStyle w:val="0"/>
              <w:jc w:val="center"/>
            </w:pPr>
            <w:r>
              <w:rPr>
                <w:sz w:val="20"/>
              </w:rPr>
              <w:t xml:space="preserve">25</w:t>
            </w:r>
          </w:p>
        </w:tc>
        <w:tc>
          <w:tcPr>
            <w:tcW w:w="1084" w:type="dxa"/>
            <w:vAlign w:val="center"/>
          </w:tcPr>
          <w:p>
            <w:pPr>
              <w:pStyle w:val="0"/>
              <w:jc w:val="center"/>
            </w:pPr>
            <w:r>
              <w:rPr>
                <w:sz w:val="20"/>
              </w:rPr>
              <w:t xml:space="preserve">18</w:t>
            </w:r>
          </w:p>
        </w:tc>
      </w:tr>
      <w:tr>
        <w:tc>
          <w:tcPr>
            <w:tcW w:w="3118" w:type="dxa"/>
            <w:vMerge w:val="restart"/>
          </w:tcPr>
          <w:p>
            <w:pPr>
              <w:pStyle w:val="0"/>
              <w:jc w:val="center"/>
            </w:pPr>
            <w:r>
              <w:rPr>
                <w:sz w:val="20"/>
              </w:rPr>
              <w:t xml:space="preserve">Основное мероприятие 1.6. Обеспечение жильем молодых семей</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vMerge w:val="restart"/>
          </w:tcPr>
          <w:p>
            <w:pPr>
              <w:pStyle w:val="0"/>
              <w:jc w:val="center"/>
            </w:pPr>
            <w:r>
              <w:rPr>
                <w:sz w:val="20"/>
              </w:rPr>
              <w:t xml:space="preserve">Прогрессирующий</w:t>
            </w:r>
          </w:p>
        </w:tc>
        <w:tc>
          <w:tcPr>
            <w:tcW w:w="3175" w:type="dxa"/>
          </w:tcPr>
          <w:p>
            <w:pPr>
              <w:pStyle w:val="0"/>
              <w:jc w:val="center"/>
            </w:pPr>
            <w:r>
              <w:rPr>
                <w:sz w:val="20"/>
              </w:rPr>
              <w:t xml:space="preserve">Количество молодых семей, обеспеченных жилыми помещениями, семей</w:t>
            </w:r>
          </w:p>
        </w:tc>
        <w:tc>
          <w:tcPr>
            <w:tcW w:w="1084" w:type="dxa"/>
            <w:vAlign w:val="center"/>
          </w:tcPr>
          <w:p>
            <w:pPr>
              <w:pStyle w:val="0"/>
              <w:jc w:val="center"/>
            </w:pPr>
            <w:r>
              <w:rPr>
                <w:sz w:val="20"/>
              </w:rPr>
              <w:t xml:space="preserve">86</w:t>
            </w:r>
          </w:p>
        </w:tc>
        <w:tc>
          <w:tcPr>
            <w:tcW w:w="1084" w:type="dxa"/>
            <w:vAlign w:val="center"/>
          </w:tcPr>
          <w:p>
            <w:pPr>
              <w:pStyle w:val="0"/>
              <w:jc w:val="center"/>
            </w:pPr>
            <w:r>
              <w:rPr>
                <w:sz w:val="20"/>
              </w:rPr>
              <w:t xml:space="preserve">94</w:t>
            </w:r>
          </w:p>
        </w:tc>
        <w:tc>
          <w:tcPr>
            <w:tcW w:w="1084" w:type="dxa"/>
            <w:vAlign w:val="center"/>
          </w:tcPr>
          <w:p>
            <w:pPr>
              <w:pStyle w:val="0"/>
              <w:jc w:val="center"/>
            </w:pPr>
            <w:r>
              <w:rPr>
                <w:sz w:val="20"/>
              </w:rPr>
              <w:t xml:space="preserve">105</w:t>
            </w:r>
          </w:p>
        </w:tc>
        <w:tc>
          <w:tcPr>
            <w:tcW w:w="1084" w:type="dxa"/>
            <w:vAlign w:val="center"/>
          </w:tcPr>
          <w:p>
            <w:pPr>
              <w:pStyle w:val="0"/>
              <w:jc w:val="center"/>
            </w:pPr>
            <w:r>
              <w:rPr>
                <w:sz w:val="20"/>
              </w:rPr>
              <w:t xml:space="preserve">103</w:t>
            </w:r>
          </w:p>
        </w:tc>
        <w:tc>
          <w:tcPr>
            <w:tcW w:w="1084" w:type="dxa"/>
            <w:vAlign w:val="center"/>
          </w:tcPr>
          <w:p>
            <w:pPr>
              <w:pStyle w:val="0"/>
              <w:jc w:val="center"/>
            </w:pPr>
            <w:r>
              <w:rPr>
                <w:sz w:val="20"/>
              </w:rPr>
              <w:t xml:space="preserve">127</w:t>
            </w:r>
          </w:p>
        </w:tc>
        <w:tc>
          <w:tcPr>
            <w:tcW w:w="1084" w:type="dxa"/>
            <w:vAlign w:val="center"/>
          </w:tcPr>
          <w:p>
            <w:pPr>
              <w:pStyle w:val="0"/>
              <w:jc w:val="center"/>
            </w:pPr>
            <w:r>
              <w:rPr>
                <w:sz w:val="20"/>
              </w:rPr>
              <w:t xml:space="preserve">166</w:t>
            </w:r>
          </w:p>
        </w:tc>
        <w:tc>
          <w:tcPr>
            <w:tcW w:w="1084" w:type="dxa"/>
            <w:vAlign w:val="center"/>
          </w:tcPr>
          <w:p>
            <w:pPr>
              <w:pStyle w:val="0"/>
              <w:jc w:val="center"/>
            </w:pPr>
            <w:r>
              <w:rPr>
                <w:sz w:val="20"/>
              </w:rPr>
              <w:t xml:space="preserve">130</w:t>
            </w:r>
          </w:p>
        </w:tc>
      </w:tr>
      <w:tr>
        <w:tc>
          <w:tcPr>
            <w:vMerge w:val="continue"/>
          </w:tcPr>
          <w:p/>
        </w:tc>
        <w:tc>
          <w:tcPr>
            <w:vMerge w:val="continue"/>
          </w:tcPr>
          <w:p/>
        </w:tc>
        <w:tc>
          <w:tcPr>
            <w:tcW w:w="1384" w:type="dxa"/>
            <w:vAlign w:val="center"/>
          </w:tcPr>
          <w:p>
            <w:pPr>
              <w:pStyle w:val="0"/>
              <w:jc w:val="center"/>
            </w:pPr>
            <w:r>
              <w:rPr>
                <w:sz w:val="20"/>
              </w:rPr>
              <w:t xml:space="preserve">2020 - 2025 годы</w:t>
            </w:r>
          </w:p>
        </w:tc>
        <w:tc>
          <w:tcPr>
            <w:vMerge w:val="continue"/>
          </w:tcPr>
          <w:p/>
        </w:tc>
        <w:tc>
          <w:tcPr>
            <w:tcW w:w="3175" w:type="dxa"/>
          </w:tcPr>
          <w:p>
            <w:pPr>
              <w:pStyle w:val="0"/>
              <w:jc w:val="center"/>
            </w:pPr>
            <w:r>
              <w:rPr>
                <w:sz w:val="20"/>
              </w:rPr>
              <w:t xml:space="preserve">Количество молодых семей, получивших свидетельство о праве на получение социальной выплаты, семей</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130</w:t>
            </w:r>
          </w:p>
        </w:tc>
      </w:tr>
      <w:tr>
        <w:tc>
          <w:tcPr>
            <w:tcW w:w="3118" w:type="dxa"/>
            <w:vMerge w:val="restart"/>
          </w:tcPr>
          <w:p>
            <w:pPr>
              <w:pStyle w:val="0"/>
              <w:jc w:val="center"/>
            </w:pPr>
            <w:r>
              <w:rPr>
                <w:sz w:val="20"/>
              </w:rPr>
              <w:t xml:space="preserve">Основное мероприятие 1.7.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2438" w:type="dxa"/>
            <w:vMerge w:val="restart"/>
          </w:tcPr>
          <w:p>
            <w:pPr>
              <w:pStyle w:val="0"/>
              <w:jc w:val="center"/>
            </w:pPr>
            <w:r>
              <w:rPr>
                <w:sz w:val="20"/>
              </w:rPr>
              <w:t xml:space="preserve">Департамент строительства и транспорта области, управление социальной защиты населения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детей-сирот, детей, оставшихся без попечения родителей, и лиц из их числа,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детей, оставшихся без попечения родителей, и лиц из их числа, состоящих на учете на получение жилого помещения, включая лиц в возрасте от 23 лет и старше, процентов</w:t>
            </w:r>
          </w:p>
        </w:tc>
        <w:tc>
          <w:tcPr>
            <w:tcW w:w="1084" w:type="dxa"/>
            <w:vAlign w:val="center"/>
          </w:tcPr>
          <w:p>
            <w:pPr>
              <w:pStyle w:val="0"/>
              <w:jc w:val="center"/>
            </w:pPr>
            <w:r>
              <w:rPr>
                <w:sz w:val="20"/>
              </w:rPr>
              <w:t xml:space="preserve">31,97</w:t>
            </w:r>
          </w:p>
        </w:tc>
        <w:tc>
          <w:tcPr>
            <w:tcW w:w="1084" w:type="dxa"/>
            <w:vAlign w:val="center"/>
          </w:tcPr>
          <w:p>
            <w:pPr>
              <w:pStyle w:val="0"/>
              <w:jc w:val="center"/>
            </w:pPr>
            <w:r>
              <w:rPr>
                <w:sz w:val="20"/>
              </w:rPr>
              <w:t xml:space="preserve">33,56</w:t>
            </w:r>
          </w:p>
        </w:tc>
        <w:tc>
          <w:tcPr>
            <w:tcW w:w="1084" w:type="dxa"/>
            <w:vAlign w:val="center"/>
          </w:tcPr>
          <w:p>
            <w:pPr>
              <w:pStyle w:val="0"/>
              <w:jc w:val="center"/>
            </w:pPr>
            <w:r>
              <w:rPr>
                <w:sz w:val="20"/>
              </w:rPr>
              <w:t xml:space="preserve">35,23</w:t>
            </w:r>
          </w:p>
        </w:tc>
        <w:tc>
          <w:tcPr>
            <w:tcW w:w="1084" w:type="dxa"/>
            <w:vAlign w:val="center"/>
          </w:tcPr>
          <w:p>
            <w:pPr>
              <w:pStyle w:val="0"/>
              <w:jc w:val="center"/>
            </w:pPr>
            <w:r>
              <w:rPr>
                <w:sz w:val="20"/>
              </w:rPr>
              <w:t xml:space="preserve">36,99</w:t>
            </w:r>
          </w:p>
        </w:tc>
        <w:tc>
          <w:tcPr>
            <w:tcW w:w="1084" w:type="dxa"/>
            <w:vAlign w:val="center"/>
          </w:tcPr>
          <w:p>
            <w:pPr>
              <w:pStyle w:val="0"/>
              <w:jc w:val="center"/>
            </w:pPr>
            <w:r>
              <w:rPr>
                <w:sz w:val="20"/>
              </w:rPr>
              <w:t xml:space="preserve">38,83</w:t>
            </w:r>
          </w:p>
        </w:tc>
        <w:tc>
          <w:tcPr>
            <w:tcW w:w="1084" w:type="dxa"/>
            <w:vAlign w:val="center"/>
          </w:tcPr>
          <w:p>
            <w:pPr>
              <w:pStyle w:val="0"/>
              <w:jc w:val="center"/>
            </w:pPr>
            <w:r>
              <w:rPr>
                <w:sz w:val="20"/>
              </w:rPr>
              <w:t xml:space="preserve">62,8</w:t>
            </w:r>
          </w:p>
        </w:tc>
        <w:tc>
          <w:tcPr>
            <w:tcW w:w="1084" w:type="dxa"/>
            <w:vAlign w:val="center"/>
          </w:tcPr>
          <w:p>
            <w:pPr>
              <w:pStyle w:val="0"/>
              <w:jc w:val="center"/>
            </w:pPr>
            <w:r>
              <w:rPr>
                <w:sz w:val="20"/>
              </w:rPr>
              <w:t xml:space="preserve">79,2</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детей-сирот, детей, оставшихся без попечения родителей, и лиц из их числа, обеспеченных помещениями, человек</w:t>
            </w:r>
          </w:p>
        </w:tc>
        <w:tc>
          <w:tcPr>
            <w:tcW w:w="1084" w:type="dxa"/>
            <w:vAlign w:val="center"/>
          </w:tcPr>
          <w:p>
            <w:pPr>
              <w:pStyle w:val="0"/>
              <w:jc w:val="center"/>
            </w:pPr>
            <w:r>
              <w:rPr>
                <w:sz w:val="20"/>
              </w:rPr>
              <w:t xml:space="preserve">180</w:t>
            </w:r>
          </w:p>
        </w:tc>
        <w:tc>
          <w:tcPr>
            <w:tcW w:w="1084" w:type="dxa"/>
            <w:vAlign w:val="center"/>
          </w:tcPr>
          <w:p>
            <w:pPr>
              <w:pStyle w:val="0"/>
              <w:jc w:val="center"/>
            </w:pPr>
            <w:r>
              <w:rPr>
                <w:sz w:val="20"/>
              </w:rPr>
              <w:t xml:space="preserve">208</w:t>
            </w:r>
          </w:p>
        </w:tc>
        <w:tc>
          <w:tcPr>
            <w:tcW w:w="1084" w:type="dxa"/>
            <w:vAlign w:val="center"/>
          </w:tcPr>
          <w:p>
            <w:pPr>
              <w:pStyle w:val="0"/>
              <w:jc w:val="center"/>
            </w:pPr>
            <w:r>
              <w:rPr>
                <w:sz w:val="20"/>
              </w:rPr>
              <w:t xml:space="preserve">249</w:t>
            </w:r>
          </w:p>
        </w:tc>
        <w:tc>
          <w:tcPr>
            <w:tcW w:w="1084" w:type="dxa"/>
            <w:vAlign w:val="center"/>
          </w:tcPr>
          <w:p>
            <w:pPr>
              <w:pStyle w:val="0"/>
              <w:jc w:val="center"/>
            </w:pPr>
            <w:r>
              <w:rPr>
                <w:sz w:val="20"/>
              </w:rPr>
              <w:t xml:space="preserve">252</w:t>
            </w:r>
          </w:p>
        </w:tc>
        <w:tc>
          <w:tcPr>
            <w:tcW w:w="1084" w:type="dxa"/>
            <w:vAlign w:val="center"/>
          </w:tcPr>
          <w:p>
            <w:pPr>
              <w:pStyle w:val="0"/>
              <w:jc w:val="center"/>
            </w:pPr>
            <w:r>
              <w:rPr>
                <w:sz w:val="20"/>
              </w:rPr>
              <w:t xml:space="preserve">295</w:t>
            </w:r>
          </w:p>
        </w:tc>
        <w:tc>
          <w:tcPr>
            <w:tcW w:w="1084" w:type="dxa"/>
            <w:vAlign w:val="center"/>
          </w:tcPr>
          <w:p>
            <w:pPr>
              <w:pStyle w:val="0"/>
              <w:jc w:val="center"/>
            </w:pPr>
            <w:r>
              <w:rPr>
                <w:sz w:val="20"/>
              </w:rPr>
              <w:t xml:space="preserve">311</w:t>
            </w:r>
          </w:p>
        </w:tc>
        <w:tc>
          <w:tcPr>
            <w:tcW w:w="1084" w:type="dxa"/>
            <w:vAlign w:val="center"/>
          </w:tcPr>
          <w:p>
            <w:pPr>
              <w:pStyle w:val="0"/>
              <w:jc w:val="center"/>
            </w:pPr>
            <w:r>
              <w:rPr>
                <w:sz w:val="20"/>
              </w:rPr>
              <w:t xml:space="preserve">304</w:t>
            </w:r>
          </w:p>
        </w:tc>
      </w:tr>
      <w:tr>
        <w:tc>
          <w:tcPr>
            <w:vMerge w:val="continue"/>
          </w:tcPr>
          <w:p/>
        </w:tc>
        <w:tc>
          <w:tcPr>
            <w:vMerge w:val="continue"/>
          </w:tcPr>
          <w:p/>
        </w:tc>
        <w:tc>
          <w:tcPr>
            <w:tcW w:w="1384" w:type="dxa"/>
            <w:vAlign w:val="center"/>
          </w:tcPr>
          <w:p>
            <w:pPr>
              <w:pStyle w:val="0"/>
              <w:jc w:val="center"/>
            </w:pPr>
            <w:r>
              <w:rPr>
                <w:sz w:val="20"/>
              </w:rPr>
              <w:t xml:space="preserve">2019 - 2025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Численность детей-сирот, детей, оставшихся без попечения родителей, и лиц из их числа, у которых право на получение жилого помещения возникло на начало отчетного года, человек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495</w:t>
            </w:r>
          </w:p>
        </w:tc>
        <w:tc>
          <w:tcPr>
            <w:tcW w:w="1084" w:type="dxa"/>
            <w:vAlign w:val="center"/>
          </w:tcPr>
          <w:p>
            <w:pPr>
              <w:pStyle w:val="0"/>
              <w:jc w:val="center"/>
            </w:pPr>
            <w:r>
              <w:rPr>
                <w:sz w:val="20"/>
              </w:rPr>
              <w:t xml:space="preserve">384</w:t>
            </w:r>
          </w:p>
        </w:tc>
      </w:tr>
      <w:tr>
        <w:tc>
          <w:tcPr>
            <w:vMerge w:val="continue"/>
          </w:tcPr>
          <w:p/>
        </w:tc>
        <w:tc>
          <w:tcPr>
            <w:vMerge w:val="continue"/>
          </w:tcPr>
          <w:p/>
        </w:tc>
        <w:tc>
          <w:tcPr>
            <w:tcW w:w="1384" w:type="dxa"/>
            <w:vAlign w:val="center"/>
          </w:tcPr>
          <w:p>
            <w:pPr>
              <w:pStyle w:val="0"/>
              <w:jc w:val="center"/>
            </w:pPr>
            <w:r>
              <w:rPr>
                <w:sz w:val="20"/>
              </w:rPr>
              <w:t xml:space="preserve">2020 - 2025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(нарастающим итогом), человек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290</w:t>
            </w:r>
          </w:p>
        </w:tc>
      </w:tr>
      <w:tr>
        <w:tc>
          <w:tcPr>
            <w:tcW w:w="3118" w:type="dxa"/>
          </w:tcPr>
          <w:p>
            <w:pPr>
              <w:pStyle w:val="0"/>
            </w:pPr>
            <w:r>
              <w:rPr>
                <w:sz w:val="20"/>
              </w:rPr>
            </w:r>
          </w:p>
        </w:tc>
        <w:tc>
          <w:tcPr>
            <w:tcW w:w="2438" w:type="dxa"/>
          </w:tcPr>
          <w:p>
            <w:pPr>
              <w:pStyle w:val="0"/>
            </w:pPr>
            <w:r>
              <w:rPr>
                <w:sz w:val="20"/>
              </w:rPr>
            </w:r>
          </w:p>
        </w:tc>
        <w:tc>
          <w:tcPr>
            <w:tcW w:w="1384" w:type="dxa"/>
            <w:vAlign w:val="center"/>
          </w:tcPr>
          <w:p>
            <w:pPr>
              <w:pStyle w:val="0"/>
              <w:jc w:val="center"/>
            </w:pPr>
            <w:r>
              <w:rPr>
                <w:sz w:val="20"/>
              </w:rPr>
              <w:t xml:space="preserve">2020 - 2025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приобретенных на рынке жилой недвижимости жилых помещений и (или) количество жилых помещений в построенных жилых домах для детей-сирот и детям, оставшимся без попечения родителей, лицам из числа детей-сирот и детей, оставшихся без попечения родителей, жилых помещений</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304</w:t>
            </w:r>
          </w:p>
        </w:tc>
      </w:tr>
      <w:tr>
        <w:tc>
          <w:tcPr>
            <w:tcW w:w="3118" w:type="dxa"/>
          </w:tcPr>
          <w:p>
            <w:pPr>
              <w:pStyle w:val="0"/>
              <w:jc w:val="center"/>
            </w:pPr>
            <w:r>
              <w:rPr>
                <w:sz w:val="20"/>
              </w:rPr>
              <w:t xml:space="preserve">Основное мероприятие 1.8. Реализация мероприятий в области улучшения жилищных условий иных категорий граждан,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год, 2019 - 2020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иных категорий граждан, улучшивших жилищные условия, человек</w:t>
            </w:r>
          </w:p>
        </w:tc>
        <w:tc>
          <w:tcPr>
            <w:tcW w:w="1084" w:type="dxa"/>
            <w:vAlign w:val="center"/>
          </w:tcPr>
          <w:p>
            <w:pPr>
              <w:pStyle w:val="0"/>
              <w:jc w:val="center"/>
            </w:pPr>
            <w:r>
              <w:rPr>
                <w:sz w:val="20"/>
              </w:rPr>
              <w:t xml:space="preserve">24</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3</w:t>
            </w:r>
          </w:p>
        </w:tc>
      </w:tr>
      <w:tr>
        <w:tc>
          <w:tcPr>
            <w:tcW w:w="3118" w:type="dxa"/>
          </w:tcPr>
          <w:p>
            <w:pPr>
              <w:pStyle w:val="0"/>
              <w:jc w:val="center"/>
            </w:pPr>
            <w:r>
              <w:rPr>
                <w:sz w:val="20"/>
              </w:rPr>
              <w:t xml:space="preserve">приобретение жилья для граждан, попавших в трудную жизненную ситуацию</w:t>
            </w:r>
          </w:p>
        </w:tc>
        <w:tc>
          <w:tcPr>
            <w:vMerge w:val="continue"/>
          </w:tcPr>
          <w:p/>
        </w:tc>
        <w:tc>
          <w:tcPr>
            <w:tcW w:w="1384" w:type="dxa"/>
            <w:vAlign w:val="center"/>
          </w:tcPr>
          <w:p>
            <w:pPr>
              <w:pStyle w:val="0"/>
              <w:jc w:val="center"/>
            </w:pPr>
            <w:r>
              <w:rPr>
                <w:sz w:val="20"/>
              </w:rPr>
              <w:t xml:space="preserve">2019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семей, получивших материальную поддержку, семей</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w:t>
            </w:r>
          </w:p>
        </w:tc>
        <w:tc>
          <w:tcPr>
            <w:tcW w:w="1084" w:type="dxa"/>
            <w:vAlign w:val="center"/>
          </w:tcPr>
          <w:p>
            <w:pPr>
              <w:pStyle w:val="0"/>
            </w:pPr>
            <w:r>
              <w:rPr>
                <w:sz w:val="20"/>
              </w:rPr>
            </w:r>
          </w:p>
        </w:tc>
      </w:tr>
      <w:tr>
        <w:tc>
          <w:tcPr>
            <w:tcW w:w="3118" w:type="dxa"/>
          </w:tcPr>
          <w:p>
            <w:pPr>
              <w:pStyle w:val="0"/>
              <w:jc w:val="center"/>
            </w:pPr>
            <w:r>
              <w:rPr>
                <w:sz w:val="20"/>
              </w:rPr>
              <w:t xml:space="preserve">строительство жилья для квалифицированных специалистов</w:t>
            </w:r>
          </w:p>
        </w:tc>
        <w:tc>
          <w:tcPr>
            <w:vMerge w:val="continue"/>
          </w:tcP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иных категорий граждан, улучшивших жилищные условия, человек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3</w:t>
            </w:r>
          </w:p>
        </w:tc>
      </w:tr>
      <w:tr>
        <w:tc>
          <w:tcPr>
            <w:tcW w:w="3118" w:type="dxa"/>
          </w:tcPr>
          <w:p>
            <w:pPr>
              <w:pStyle w:val="0"/>
              <w:jc w:val="center"/>
            </w:pPr>
            <w:r>
              <w:rPr>
                <w:sz w:val="20"/>
              </w:rPr>
              <w:t xml:space="preserve">Основное мероприятие 1.9. Инженерное обустройство микрорайонов массовой застройки индивидуального жилищного строительства</w:t>
            </w:r>
          </w:p>
        </w:tc>
        <w:tc>
          <w:tcPr>
            <w:tcW w:w="2438" w:type="dxa"/>
          </w:tcPr>
          <w:p>
            <w:pPr>
              <w:pStyle w:val="0"/>
              <w:jc w:val="center"/>
            </w:pPr>
            <w:r>
              <w:rPr>
                <w:sz w:val="20"/>
              </w:rPr>
              <w:t xml:space="preserve">Департамент строительства и транспорта области, АО "Белгородская ипотечная корпорация"</w:t>
            </w: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Протяженность построенных инженерных сетей, км</w:t>
            </w:r>
          </w:p>
        </w:tc>
        <w:tc>
          <w:tcPr>
            <w:tcW w:w="1084" w:type="dxa"/>
            <w:vAlign w:val="center"/>
          </w:tcPr>
          <w:p>
            <w:pPr>
              <w:pStyle w:val="0"/>
              <w:jc w:val="center"/>
            </w:pPr>
            <w:r>
              <w:rPr>
                <w:sz w:val="20"/>
              </w:rPr>
              <w:t xml:space="preserve">782,4</w:t>
            </w:r>
          </w:p>
        </w:tc>
        <w:tc>
          <w:tcPr>
            <w:tcW w:w="1084" w:type="dxa"/>
            <w:vAlign w:val="center"/>
          </w:tcPr>
          <w:p>
            <w:pPr>
              <w:pStyle w:val="0"/>
              <w:jc w:val="center"/>
            </w:pPr>
            <w:r>
              <w:rPr>
                <w:sz w:val="20"/>
              </w:rPr>
              <w:t xml:space="preserve">554,5</w:t>
            </w:r>
          </w:p>
        </w:tc>
        <w:tc>
          <w:tcPr>
            <w:tcW w:w="1084" w:type="dxa"/>
            <w:vAlign w:val="center"/>
          </w:tcPr>
          <w:p>
            <w:pPr>
              <w:pStyle w:val="0"/>
              <w:jc w:val="center"/>
            </w:pPr>
            <w:r>
              <w:rPr>
                <w:sz w:val="20"/>
              </w:rPr>
              <w:t xml:space="preserve">541,8</w:t>
            </w:r>
          </w:p>
        </w:tc>
        <w:tc>
          <w:tcPr>
            <w:tcW w:w="1084" w:type="dxa"/>
            <w:vAlign w:val="center"/>
          </w:tcPr>
          <w:p>
            <w:pPr>
              <w:pStyle w:val="0"/>
              <w:jc w:val="center"/>
            </w:pPr>
            <w:r>
              <w:rPr>
                <w:sz w:val="20"/>
              </w:rPr>
              <w:t xml:space="preserve">415,07</w:t>
            </w:r>
          </w:p>
        </w:tc>
        <w:tc>
          <w:tcPr>
            <w:tcW w:w="1084" w:type="dxa"/>
            <w:vAlign w:val="center"/>
          </w:tcPr>
          <w:p>
            <w:pPr>
              <w:pStyle w:val="0"/>
              <w:jc w:val="center"/>
            </w:pPr>
            <w:r>
              <w:rPr>
                <w:sz w:val="20"/>
              </w:rPr>
              <w:t xml:space="preserve">388,4</w:t>
            </w:r>
          </w:p>
        </w:tc>
        <w:tc>
          <w:tcPr>
            <w:tcW w:w="1084" w:type="dxa"/>
            <w:vAlign w:val="center"/>
          </w:tcPr>
          <w:p>
            <w:pPr>
              <w:pStyle w:val="0"/>
              <w:jc w:val="center"/>
            </w:pPr>
            <w:r>
              <w:rPr>
                <w:sz w:val="20"/>
              </w:rPr>
              <w:t xml:space="preserve">467,8</w:t>
            </w:r>
          </w:p>
        </w:tc>
        <w:tc>
          <w:tcPr>
            <w:tcW w:w="1084" w:type="dxa"/>
            <w:vAlign w:val="center"/>
          </w:tcPr>
          <w:p>
            <w:pPr>
              <w:pStyle w:val="0"/>
              <w:jc w:val="center"/>
            </w:pPr>
            <w:r>
              <w:rPr>
                <w:sz w:val="20"/>
              </w:rPr>
              <w:t xml:space="preserve">202,0</w:t>
            </w:r>
          </w:p>
        </w:tc>
      </w:tr>
      <w:tr>
        <w:tc>
          <w:tcPr>
            <w:tcW w:w="3118" w:type="dxa"/>
          </w:tcPr>
          <w:p>
            <w:pPr>
              <w:pStyle w:val="0"/>
              <w:jc w:val="center"/>
            </w:pPr>
            <w:r>
              <w:rPr>
                <w:sz w:val="20"/>
              </w:rPr>
              <w:t xml:space="preserve">Мероприятие 1.9.1. Строительство АО "Белгородская ипотечная корпорация" инженерных сетей в микрорайонах индивидуального жилищного строительства</w:t>
            </w:r>
          </w:p>
        </w:tc>
        <w:tc>
          <w:tcPr>
            <w:tcW w:w="2438" w:type="dxa"/>
          </w:tcPr>
          <w:p>
            <w:pPr>
              <w:pStyle w:val="0"/>
              <w:jc w:val="center"/>
            </w:pPr>
            <w:r>
              <w:rPr>
                <w:sz w:val="20"/>
              </w:rPr>
              <w:t xml:space="preserve">Департамент строительства и транспорта области, АО "Белгородская ипотечная корпорация"</w:t>
            </w:r>
          </w:p>
        </w:tc>
        <w:tc>
          <w:tcPr>
            <w:tcW w:w="1384" w:type="dxa"/>
            <w:vAlign w:val="center"/>
          </w:tcPr>
          <w:p>
            <w:pPr>
              <w:pStyle w:val="0"/>
              <w:jc w:val="center"/>
            </w:pPr>
            <w:r>
              <w:rPr>
                <w:sz w:val="20"/>
              </w:rPr>
              <w:t xml:space="preserve">2018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Протяженность построенных инженерных сетей, км</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20,0</w:t>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Мероприятие 1.9.2. Мероприятие по инженерному обустройству микрорайонов массовой застройки индивидуального жилищного строительства</w:t>
            </w:r>
          </w:p>
        </w:tc>
        <w:tc>
          <w:tcPr>
            <w:tcW w:w="2438" w:type="dxa"/>
          </w:tcPr>
          <w:p>
            <w:pPr>
              <w:pStyle w:val="0"/>
              <w:jc w:val="center"/>
            </w:pPr>
            <w:r>
              <w:rPr>
                <w:sz w:val="20"/>
              </w:rPr>
              <w:t xml:space="preserve">Департамент строительства и транспорта области, АО "Белгородская ипотечная корпорация"</w:t>
            </w: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Протяженность построенных инженерных сетей, км</w:t>
            </w:r>
          </w:p>
        </w:tc>
        <w:tc>
          <w:tcPr>
            <w:tcW w:w="1084" w:type="dxa"/>
            <w:vAlign w:val="center"/>
          </w:tcPr>
          <w:p>
            <w:pPr>
              <w:pStyle w:val="0"/>
              <w:jc w:val="center"/>
            </w:pPr>
            <w:r>
              <w:rPr>
                <w:sz w:val="20"/>
              </w:rPr>
              <w:t xml:space="preserve">782,4</w:t>
            </w:r>
          </w:p>
        </w:tc>
        <w:tc>
          <w:tcPr>
            <w:tcW w:w="1084" w:type="dxa"/>
            <w:vAlign w:val="center"/>
          </w:tcPr>
          <w:p>
            <w:pPr>
              <w:pStyle w:val="0"/>
              <w:jc w:val="center"/>
            </w:pPr>
            <w:r>
              <w:rPr>
                <w:sz w:val="20"/>
              </w:rPr>
              <w:t xml:space="preserve">554,5</w:t>
            </w:r>
          </w:p>
        </w:tc>
        <w:tc>
          <w:tcPr>
            <w:tcW w:w="1084" w:type="dxa"/>
            <w:vAlign w:val="center"/>
          </w:tcPr>
          <w:p>
            <w:pPr>
              <w:pStyle w:val="0"/>
              <w:jc w:val="center"/>
            </w:pPr>
            <w:r>
              <w:rPr>
                <w:sz w:val="20"/>
              </w:rPr>
              <w:t xml:space="preserve">541,8</w:t>
            </w:r>
          </w:p>
        </w:tc>
        <w:tc>
          <w:tcPr>
            <w:tcW w:w="1084" w:type="dxa"/>
            <w:vAlign w:val="center"/>
          </w:tcPr>
          <w:p>
            <w:pPr>
              <w:pStyle w:val="0"/>
              <w:jc w:val="center"/>
            </w:pPr>
            <w:r>
              <w:rPr>
                <w:sz w:val="20"/>
              </w:rPr>
              <w:t xml:space="preserve">415,07</w:t>
            </w:r>
          </w:p>
        </w:tc>
        <w:tc>
          <w:tcPr>
            <w:tcW w:w="1084" w:type="dxa"/>
            <w:vAlign w:val="center"/>
          </w:tcPr>
          <w:p>
            <w:pPr>
              <w:pStyle w:val="0"/>
              <w:jc w:val="center"/>
            </w:pPr>
            <w:r>
              <w:rPr>
                <w:sz w:val="20"/>
              </w:rPr>
              <w:t xml:space="preserve">368,4</w:t>
            </w:r>
          </w:p>
        </w:tc>
        <w:tc>
          <w:tcPr>
            <w:tcW w:w="1084" w:type="dxa"/>
            <w:vAlign w:val="center"/>
          </w:tcPr>
          <w:p>
            <w:pPr>
              <w:pStyle w:val="0"/>
              <w:jc w:val="center"/>
            </w:pPr>
            <w:r>
              <w:rPr>
                <w:sz w:val="20"/>
              </w:rPr>
              <w:t xml:space="preserve">467,8</w:t>
            </w:r>
          </w:p>
        </w:tc>
        <w:tc>
          <w:tcPr>
            <w:tcW w:w="1084" w:type="dxa"/>
            <w:vAlign w:val="center"/>
          </w:tcPr>
          <w:p>
            <w:pPr>
              <w:pStyle w:val="0"/>
              <w:jc w:val="center"/>
            </w:pPr>
            <w:r>
              <w:rPr>
                <w:sz w:val="20"/>
              </w:rPr>
              <w:t xml:space="preserve">191,8</w:t>
            </w:r>
          </w:p>
        </w:tc>
      </w:tr>
      <w:tr>
        <w:tc>
          <w:tcPr>
            <w:tcW w:w="3118" w:type="dxa"/>
          </w:tcPr>
          <w:p>
            <w:pPr>
              <w:pStyle w:val="0"/>
              <w:jc w:val="center"/>
            </w:pPr>
            <w:r>
              <w:rPr>
                <w:sz w:val="20"/>
              </w:rPr>
              <w:t xml:space="preserve">Мероприятие 1.9.3. Инженерное обустройство микрорайонов массовой застройки индивидуального жилищного строительства в Белгородской области</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Протяженность построенных инженерных сетей, км</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10,2</w:t>
            </w:r>
          </w:p>
        </w:tc>
      </w:tr>
      <w:tr>
        <w:tc>
          <w:tcPr>
            <w:tcW w:w="3118" w:type="dxa"/>
          </w:tcPr>
          <w:p>
            <w:pPr>
              <w:pStyle w:val="0"/>
              <w:jc w:val="center"/>
            </w:pPr>
            <w:r>
              <w:rPr>
                <w:sz w:val="20"/>
              </w:rPr>
              <w:t xml:space="preserve">Основное мероприятие 1.10. Финансово-кредитная поддержка индивидуальных застройщиков</w:t>
            </w:r>
          </w:p>
        </w:tc>
        <w:tc>
          <w:tcPr>
            <w:tcW w:w="2438" w:type="dxa"/>
          </w:tcPr>
          <w:p>
            <w:pPr>
              <w:pStyle w:val="0"/>
              <w:jc w:val="center"/>
            </w:pPr>
            <w:r>
              <w:rPr>
                <w:sz w:val="20"/>
              </w:rPr>
              <w:t xml:space="preserve">Департамент строительства и транспорта области, ГУП "Белгородский областной фонд поддержки ИЖС", ССК "Свой дом"</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индивидуальных застройщиков, которым оказана финансово-кредитная поддержка, человек</w:t>
            </w:r>
          </w:p>
        </w:tc>
        <w:tc>
          <w:tcPr>
            <w:tcW w:w="1084" w:type="dxa"/>
            <w:vAlign w:val="center"/>
          </w:tcPr>
          <w:p>
            <w:pPr>
              <w:pStyle w:val="0"/>
              <w:jc w:val="center"/>
            </w:pPr>
            <w:r>
              <w:rPr>
                <w:sz w:val="20"/>
              </w:rPr>
              <w:t xml:space="preserve">2 000</w:t>
            </w:r>
          </w:p>
        </w:tc>
        <w:tc>
          <w:tcPr>
            <w:tcW w:w="1084" w:type="dxa"/>
            <w:vAlign w:val="center"/>
          </w:tcPr>
          <w:p>
            <w:pPr>
              <w:pStyle w:val="0"/>
              <w:jc w:val="center"/>
            </w:pPr>
            <w:r>
              <w:rPr>
                <w:sz w:val="20"/>
              </w:rPr>
              <w:t xml:space="preserve">2 000</w:t>
            </w:r>
          </w:p>
        </w:tc>
        <w:tc>
          <w:tcPr>
            <w:tcW w:w="1084" w:type="dxa"/>
            <w:vAlign w:val="center"/>
          </w:tcPr>
          <w:p>
            <w:pPr>
              <w:pStyle w:val="0"/>
              <w:jc w:val="center"/>
            </w:pPr>
            <w:r>
              <w:rPr>
                <w:sz w:val="20"/>
              </w:rPr>
              <w:t xml:space="preserve">2 050</w:t>
            </w:r>
          </w:p>
        </w:tc>
        <w:tc>
          <w:tcPr>
            <w:tcW w:w="1084" w:type="dxa"/>
            <w:vAlign w:val="center"/>
          </w:tcPr>
          <w:p>
            <w:pPr>
              <w:pStyle w:val="0"/>
              <w:jc w:val="center"/>
            </w:pPr>
            <w:r>
              <w:rPr>
                <w:sz w:val="20"/>
              </w:rPr>
              <w:t xml:space="preserve">1 970</w:t>
            </w:r>
          </w:p>
        </w:tc>
        <w:tc>
          <w:tcPr>
            <w:tcW w:w="1084" w:type="dxa"/>
            <w:vAlign w:val="center"/>
          </w:tcPr>
          <w:p>
            <w:pPr>
              <w:pStyle w:val="0"/>
              <w:jc w:val="center"/>
            </w:pPr>
            <w:r>
              <w:rPr>
                <w:sz w:val="20"/>
              </w:rPr>
              <w:t xml:space="preserve">1 880</w:t>
            </w:r>
          </w:p>
        </w:tc>
        <w:tc>
          <w:tcPr>
            <w:tcW w:w="1084" w:type="dxa"/>
            <w:vAlign w:val="center"/>
          </w:tcPr>
          <w:p>
            <w:pPr>
              <w:pStyle w:val="0"/>
              <w:jc w:val="center"/>
            </w:pPr>
            <w:r>
              <w:rPr>
                <w:sz w:val="20"/>
              </w:rPr>
              <w:t xml:space="preserve">653</w:t>
            </w:r>
          </w:p>
        </w:tc>
        <w:tc>
          <w:tcPr>
            <w:tcW w:w="1084" w:type="dxa"/>
            <w:vAlign w:val="center"/>
          </w:tcPr>
          <w:p>
            <w:pPr>
              <w:pStyle w:val="0"/>
              <w:jc w:val="center"/>
            </w:pPr>
            <w:r>
              <w:rPr>
                <w:sz w:val="20"/>
              </w:rPr>
              <w:t xml:space="preserve">282</w:t>
            </w:r>
          </w:p>
        </w:tc>
      </w:tr>
      <w:tr>
        <w:tc>
          <w:tcPr>
            <w:tcW w:w="3118" w:type="dxa"/>
          </w:tcPr>
          <w:p>
            <w:pPr>
              <w:pStyle w:val="0"/>
              <w:jc w:val="center"/>
            </w:pPr>
            <w:r>
              <w:rPr>
                <w:sz w:val="20"/>
              </w:rPr>
              <w:t xml:space="preserve">Основное мероприятие 1.11. Создание фонда арендного жилья</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2014 - 2020 годы</w:t>
            </w:r>
          </w:p>
        </w:tc>
        <w:tc>
          <w:tcPr>
            <w:tcW w:w="1304" w:type="dxa"/>
            <w:vAlign w:val="center"/>
            <w:vMerge w:val="restart"/>
          </w:tcPr>
          <w:p>
            <w:pPr>
              <w:pStyle w:val="0"/>
              <w:jc w:val="center"/>
            </w:pPr>
            <w:r>
              <w:rPr>
                <w:sz w:val="20"/>
              </w:rPr>
              <w:t xml:space="preserve">Прогрессирующий</w:t>
            </w:r>
          </w:p>
        </w:tc>
        <w:tc>
          <w:tcPr>
            <w:tcW w:w="3175" w:type="dxa"/>
          </w:tcPr>
          <w:p>
            <w:pPr>
              <w:pStyle w:val="0"/>
              <w:jc w:val="center"/>
            </w:pPr>
            <w:r>
              <w:rPr>
                <w:sz w:val="20"/>
              </w:rPr>
              <w:t xml:space="preserve">Создание фонда арендного жилья, кв. метров</w:t>
            </w:r>
          </w:p>
        </w:tc>
        <w:tc>
          <w:tcPr>
            <w:tcW w:w="1084" w:type="dxa"/>
            <w:vAlign w:val="center"/>
          </w:tcPr>
          <w:p>
            <w:pPr>
              <w:pStyle w:val="0"/>
              <w:jc w:val="center"/>
            </w:pPr>
            <w:r>
              <w:rPr>
                <w:sz w:val="20"/>
              </w:rPr>
              <w:t xml:space="preserve">14 700,0</w:t>
            </w:r>
          </w:p>
        </w:tc>
        <w:tc>
          <w:tcPr>
            <w:tcW w:w="1084" w:type="dxa"/>
            <w:vAlign w:val="center"/>
          </w:tcPr>
          <w:p>
            <w:pPr>
              <w:pStyle w:val="0"/>
              <w:jc w:val="center"/>
            </w:pPr>
            <w:r>
              <w:rPr>
                <w:sz w:val="20"/>
              </w:rPr>
              <w:t xml:space="preserve">16 800,0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20 000,0</w:t>
            </w:r>
          </w:p>
        </w:tc>
        <w:tc>
          <w:tcPr>
            <w:tcW w:w="1084" w:type="dxa"/>
            <w:vAlign w:val="center"/>
          </w:tcPr>
          <w:p>
            <w:pPr>
              <w:pStyle w:val="0"/>
              <w:jc w:val="center"/>
            </w:pPr>
            <w:r>
              <w:rPr>
                <w:sz w:val="20"/>
              </w:rPr>
              <w:t xml:space="preserve">22 500,0</w:t>
            </w:r>
          </w:p>
        </w:tc>
        <w:tc>
          <w:tcPr>
            <w:tcW w:w="1084" w:type="dxa"/>
            <w:vAlign w:val="center"/>
          </w:tcPr>
          <w:p>
            <w:pPr>
              <w:pStyle w:val="0"/>
              <w:jc w:val="center"/>
            </w:pPr>
            <w:r>
              <w:rPr>
                <w:sz w:val="20"/>
              </w:rPr>
              <w:t xml:space="preserve">22 500,0</w:t>
            </w:r>
          </w:p>
        </w:tc>
        <w:tc>
          <w:tcPr>
            <w:tcW w:w="1084" w:type="dxa"/>
            <w:vAlign w:val="center"/>
          </w:tcPr>
          <w:p>
            <w:pPr>
              <w:pStyle w:val="0"/>
              <w:jc w:val="center"/>
            </w:pPr>
            <w:r>
              <w:rPr>
                <w:sz w:val="20"/>
              </w:rPr>
              <w:t xml:space="preserve">36 800,0</w:t>
            </w:r>
          </w:p>
        </w:tc>
      </w:tr>
      <w:tr>
        <w:tc>
          <w:tcPr>
            <w:tcW w:w="3118" w:type="dxa"/>
          </w:tcPr>
          <w:p>
            <w:pPr>
              <w:pStyle w:val="0"/>
              <w:jc w:val="center"/>
            </w:pPr>
            <w:r>
              <w:rPr>
                <w:sz w:val="20"/>
              </w:rPr>
              <w:t xml:space="preserve">Мероприятие 1.11.1. Создание фонда арендного жилья коммерческого найма</w:t>
            </w:r>
          </w:p>
        </w:tc>
        <w:tc>
          <w:tcPr>
            <w:vMerge w:val="continue"/>
          </w:tcPr>
          <w:p/>
        </w:tc>
        <w:tc>
          <w:tcPr>
            <w:vMerge w:val="continue"/>
          </w:tcPr>
          <w:p/>
        </w:tc>
        <w:tc>
          <w:tcPr>
            <w:vMerge w:val="continue"/>
          </w:tcPr>
          <w:p/>
        </w:tc>
        <w:tc>
          <w:tcPr>
            <w:tcW w:w="3175" w:type="dxa"/>
          </w:tcPr>
          <w:p>
            <w:pPr>
              <w:pStyle w:val="0"/>
              <w:jc w:val="center"/>
            </w:pPr>
            <w:r>
              <w:rPr>
                <w:sz w:val="20"/>
              </w:rPr>
              <w:t xml:space="preserve">Создание фонда арендного жилья коммерческого найма, кв. метров</w:t>
            </w:r>
          </w:p>
        </w:tc>
        <w:tc>
          <w:tcPr>
            <w:tcW w:w="1084" w:type="dxa"/>
            <w:vAlign w:val="center"/>
          </w:tcPr>
          <w:p>
            <w:pPr>
              <w:pStyle w:val="0"/>
              <w:jc w:val="center"/>
            </w:pPr>
            <w:r>
              <w:rPr>
                <w:sz w:val="20"/>
              </w:rPr>
              <w:t xml:space="preserve">14 700,0</w:t>
            </w:r>
          </w:p>
        </w:tc>
        <w:tc>
          <w:tcPr>
            <w:tcW w:w="1084" w:type="dxa"/>
            <w:vAlign w:val="center"/>
          </w:tcPr>
          <w:p>
            <w:pPr>
              <w:pStyle w:val="0"/>
              <w:jc w:val="center"/>
            </w:pPr>
            <w:r>
              <w:rPr>
                <w:sz w:val="20"/>
              </w:rPr>
              <w:t xml:space="preserve">12 000,0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20 000,0</w:t>
            </w:r>
          </w:p>
        </w:tc>
        <w:tc>
          <w:tcPr>
            <w:tcW w:w="1084" w:type="dxa"/>
            <w:vAlign w:val="center"/>
          </w:tcPr>
          <w:p>
            <w:pPr>
              <w:pStyle w:val="0"/>
              <w:jc w:val="center"/>
            </w:pPr>
            <w:r>
              <w:rPr>
                <w:sz w:val="20"/>
              </w:rPr>
              <w:t xml:space="preserve">22 500,0</w:t>
            </w:r>
          </w:p>
        </w:tc>
        <w:tc>
          <w:tcPr>
            <w:tcW w:w="1084" w:type="dxa"/>
            <w:vAlign w:val="center"/>
          </w:tcPr>
          <w:p>
            <w:pPr>
              <w:pStyle w:val="0"/>
              <w:jc w:val="center"/>
            </w:pPr>
            <w:r>
              <w:rPr>
                <w:sz w:val="20"/>
              </w:rPr>
              <w:t xml:space="preserve">22 500,0</w:t>
            </w:r>
          </w:p>
        </w:tc>
        <w:tc>
          <w:tcPr>
            <w:tcW w:w="1084" w:type="dxa"/>
            <w:vAlign w:val="center"/>
          </w:tcPr>
          <w:p>
            <w:pPr>
              <w:pStyle w:val="0"/>
              <w:jc w:val="center"/>
            </w:pPr>
            <w:r>
              <w:rPr>
                <w:sz w:val="20"/>
              </w:rPr>
              <w:t xml:space="preserve">36 800,0</w:t>
            </w:r>
          </w:p>
        </w:tc>
      </w:tr>
      <w:tr>
        <w:tc>
          <w:tcPr>
            <w:tcW w:w="3118" w:type="dxa"/>
          </w:tcPr>
          <w:p>
            <w:pPr>
              <w:pStyle w:val="0"/>
              <w:jc w:val="center"/>
            </w:pPr>
            <w:r>
              <w:rPr>
                <w:sz w:val="20"/>
              </w:rPr>
              <w:t xml:space="preserve">в том числе при поддержке жилищно-строительных и жилищно-накопительных кооперативов</w:t>
            </w:r>
          </w:p>
        </w:tc>
        <w:tc>
          <w:tcPr>
            <w:tcW w:w="2438" w:type="dxa"/>
          </w:tcPr>
          <w:p>
            <w:pPr>
              <w:pStyle w:val="0"/>
              <w:jc w:val="center"/>
            </w:pPr>
            <w:r>
              <w:rPr>
                <w:sz w:val="20"/>
              </w:rPr>
              <w:t xml:space="preserve">Жилищно-накопительный кооператив "ЖБК-1",</w:t>
            </w:r>
          </w:p>
          <w:p>
            <w:pPr>
              <w:pStyle w:val="0"/>
              <w:jc w:val="center"/>
            </w:pPr>
            <w:r>
              <w:rPr>
                <w:sz w:val="20"/>
              </w:rPr>
              <w:t xml:space="preserve">ООО "УК ЖБК-1"</w:t>
            </w: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Ввод жилья при поддержке жилищно-строительных и жилищно-накопительных кооперативов, кв. метров</w:t>
            </w:r>
          </w:p>
        </w:tc>
        <w:tc>
          <w:tcPr>
            <w:tcW w:w="1084" w:type="dxa"/>
            <w:vAlign w:val="center"/>
          </w:tcPr>
          <w:p>
            <w:pPr>
              <w:pStyle w:val="0"/>
              <w:jc w:val="center"/>
            </w:pPr>
            <w:r>
              <w:rPr>
                <w:sz w:val="20"/>
              </w:rPr>
              <w:t xml:space="preserve">14 700,0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c>
          <w:tcPr>
            <w:tcW w:w="1084" w:type="dxa"/>
            <w:vAlign w:val="center"/>
          </w:tcPr>
          <w:p>
            <w:pPr>
              <w:pStyle w:val="0"/>
              <w:jc w:val="center"/>
            </w:pPr>
            <w:r>
              <w:rPr>
                <w:sz w:val="20"/>
              </w:rPr>
              <w:t xml:space="preserve">10 000,0</w:t>
            </w:r>
          </w:p>
        </w:tc>
      </w:tr>
      <w:tr>
        <w:tc>
          <w:tcPr>
            <w:tcW w:w="3118" w:type="dxa"/>
          </w:tcPr>
          <w:p>
            <w:pPr>
              <w:pStyle w:val="0"/>
              <w:jc w:val="center"/>
            </w:pPr>
            <w:r>
              <w:rPr>
                <w:sz w:val="20"/>
              </w:rPr>
              <w:t xml:space="preserve">Мероприятие 1.11.2. Создание фонда арендного жилья некоммерческого найма</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2015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Создание фонда арендного жилья некоммерческого найма,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4 800,0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1.12. Строительство жилья юридическими лицами и индивидуальными застройщиками (за счет собственных средств)</w:t>
            </w:r>
          </w:p>
        </w:tc>
        <w:tc>
          <w:tcPr>
            <w:tcW w:w="2438" w:type="dxa"/>
          </w:tcPr>
          <w:p>
            <w:pPr>
              <w:pStyle w:val="0"/>
              <w:jc w:val="center"/>
            </w:pPr>
            <w:r>
              <w:rPr>
                <w:sz w:val="20"/>
              </w:rPr>
              <w:t xml:space="preserve">Департамент строительства и транспорта области, органы местного самоуправления</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Общая площадь жилых помещений, введенная в действие за год, приходящаяся в среднем на одного жителя, кв. метров</w:t>
            </w:r>
          </w:p>
        </w:tc>
        <w:tc>
          <w:tcPr>
            <w:tcW w:w="1084" w:type="dxa"/>
            <w:vAlign w:val="center"/>
          </w:tcPr>
          <w:p>
            <w:pPr>
              <w:pStyle w:val="0"/>
              <w:jc w:val="center"/>
            </w:pPr>
            <w:r>
              <w:rPr>
                <w:sz w:val="20"/>
              </w:rPr>
              <w:t xml:space="preserve">0,95</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0,87</w:t>
            </w:r>
          </w:p>
        </w:tc>
        <w:tc>
          <w:tcPr>
            <w:tcW w:w="1084" w:type="dxa"/>
            <w:vAlign w:val="center"/>
          </w:tcPr>
          <w:p>
            <w:pPr>
              <w:pStyle w:val="0"/>
              <w:jc w:val="center"/>
            </w:pPr>
            <w:r>
              <w:rPr>
                <w:sz w:val="20"/>
              </w:rPr>
              <w:t xml:space="preserve">0,90</w:t>
            </w:r>
          </w:p>
        </w:tc>
        <w:tc>
          <w:tcPr>
            <w:tcW w:w="1084" w:type="dxa"/>
            <w:vAlign w:val="center"/>
          </w:tcPr>
          <w:p>
            <w:pPr>
              <w:pStyle w:val="0"/>
              <w:jc w:val="center"/>
            </w:pPr>
            <w:r>
              <w:rPr>
                <w:sz w:val="20"/>
              </w:rPr>
              <w:t xml:space="preserve">0,93</w:t>
            </w:r>
          </w:p>
        </w:tc>
        <w:tc>
          <w:tcPr>
            <w:tcW w:w="1084" w:type="dxa"/>
            <w:vAlign w:val="center"/>
          </w:tcPr>
          <w:p>
            <w:pPr>
              <w:pStyle w:val="0"/>
              <w:jc w:val="center"/>
            </w:pPr>
            <w:r>
              <w:rPr>
                <w:sz w:val="20"/>
              </w:rPr>
              <w:t xml:space="preserve">0,96</w:t>
            </w:r>
          </w:p>
        </w:tc>
        <w:tc>
          <w:tcPr>
            <w:tcW w:w="1084" w:type="dxa"/>
            <w:vAlign w:val="center"/>
          </w:tcPr>
          <w:p>
            <w:pPr>
              <w:pStyle w:val="0"/>
              <w:jc w:val="center"/>
            </w:pPr>
            <w:r>
              <w:rPr>
                <w:sz w:val="20"/>
              </w:rPr>
              <w:t xml:space="preserve">0,99</w:t>
            </w:r>
          </w:p>
        </w:tc>
      </w:tr>
      <w:tr>
        <w:tc>
          <w:tcPr>
            <w:tcW w:w="3118" w:type="dxa"/>
          </w:tcPr>
          <w:p>
            <w:pPr>
              <w:pStyle w:val="0"/>
              <w:jc w:val="center"/>
            </w:pPr>
            <w:r>
              <w:rPr>
                <w:sz w:val="20"/>
              </w:rPr>
              <w:t xml:space="preserve">в том числе индивидуальными застройщиками</w:t>
            </w:r>
          </w:p>
        </w:tc>
        <w:tc>
          <w:tcPr>
            <w:tcW w:w="2438" w:type="dxa"/>
          </w:tcPr>
          <w:p>
            <w:pPr>
              <w:pStyle w:val="0"/>
              <w:jc w:val="center"/>
            </w:pPr>
            <w:r>
              <w:rPr>
                <w:sz w:val="20"/>
              </w:rPr>
              <w:t xml:space="preserve">ГУП "Белгородский областной фонд поддержки ИЖС"</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Ввод жилья индивидуальными застройщиками, кв. метров</w:t>
            </w:r>
          </w:p>
        </w:tc>
        <w:tc>
          <w:tcPr>
            <w:tcW w:w="1084" w:type="dxa"/>
            <w:vAlign w:val="center"/>
          </w:tcPr>
          <w:p>
            <w:pPr>
              <w:pStyle w:val="0"/>
              <w:jc w:val="center"/>
            </w:pPr>
            <w:r>
              <w:rPr>
                <w:sz w:val="20"/>
              </w:rPr>
              <w:t xml:space="preserve">1 000 000</w:t>
            </w:r>
          </w:p>
        </w:tc>
        <w:tc>
          <w:tcPr>
            <w:tcW w:w="1084" w:type="dxa"/>
            <w:vAlign w:val="center"/>
          </w:tcPr>
          <w:p>
            <w:pPr>
              <w:pStyle w:val="0"/>
              <w:jc w:val="center"/>
            </w:pPr>
            <w:r>
              <w:rPr>
                <w:sz w:val="20"/>
              </w:rPr>
              <w:t xml:space="preserve">1 137 200</w:t>
            </w:r>
          </w:p>
        </w:tc>
        <w:tc>
          <w:tcPr>
            <w:tcW w:w="1084" w:type="dxa"/>
            <w:vAlign w:val="center"/>
          </w:tcPr>
          <w:p>
            <w:pPr>
              <w:pStyle w:val="0"/>
              <w:jc w:val="center"/>
            </w:pPr>
            <w:r>
              <w:rPr>
                <w:sz w:val="20"/>
              </w:rPr>
              <w:t xml:space="preserve">1 130 000</w:t>
            </w:r>
          </w:p>
        </w:tc>
        <w:tc>
          <w:tcPr>
            <w:tcW w:w="1084" w:type="dxa"/>
            <w:vAlign w:val="center"/>
          </w:tcPr>
          <w:p>
            <w:pPr>
              <w:pStyle w:val="0"/>
              <w:jc w:val="center"/>
            </w:pPr>
            <w:r>
              <w:rPr>
                <w:sz w:val="20"/>
              </w:rPr>
              <w:t xml:space="preserve">1 035 000</w:t>
            </w:r>
          </w:p>
        </w:tc>
        <w:tc>
          <w:tcPr>
            <w:tcW w:w="1084" w:type="dxa"/>
            <w:vAlign w:val="center"/>
          </w:tcPr>
          <w:p>
            <w:pPr>
              <w:pStyle w:val="0"/>
              <w:jc w:val="center"/>
            </w:pPr>
            <w:r>
              <w:rPr>
                <w:sz w:val="20"/>
              </w:rPr>
              <w:t xml:space="preserve">1 050 000</w:t>
            </w:r>
          </w:p>
        </w:tc>
        <w:tc>
          <w:tcPr>
            <w:tcW w:w="1084" w:type="dxa"/>
            <w:vAlign w:val="center"/>
          </w:tcPr>
          <w:p>
            <w:pPr>
              <w:pStyle w:val="0"/>
              <w:jc w:val="center"/>
            </w:pPr>
            <w:r>
              <w:rPr>
                <w:sz w:val="20"/>
              </w:rPr>
              <w:t xml:space="preserve">1 235 000</w:t>
            </w:r>
          </w:p>
        </w:tc>
        <w:tc>
          <w:tcPr>
            <w:tcW w:w="1084" w:type="dxa"/>
            <w:vAlign w:val="center"/>
          </w:tcPr>
          <w:p>
            <w:pPr>
              <w:pStyle w:val="0"/>
              <w:jc w:val="center"/>
            </w:pPr>
            <w:r>
              <w:rPr>
                <w:sz w:val="20"/>
              </w:rPr>
              <w:t xml:space="preserve">1 419 000</w:t>
            </w:r>
          </w:p>
        </w:tc>
      </w:tr>
      <w:tr>
        <w:tc>
          <w:tcPr>
            <w:tcW w:w="3118" w:type="dxa"/>
          </w:tcPr>
          <w:p>
            <w:pPr>
              <w:pStyle w:val="0"/>
              <w:jc w:val="center"/>
            </w:pPr>
            <w:r>
              <w:rPr>
                <w:sz w:val="20"/>
              </w:rPr>
              <w:t xml:space="preserve">Основное мероприятие 1.13.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2438" w:type="dxa"/>
          </w:tcPr>
          <w:p>
            <w:pPr>
              <w:pStyle w:val="0"/>
              <w:jc w:val="center"/>
            </w:pPr>
            <w:r>
              <w:rPr>
                <w:sz w:val="20"/>
              </w:rPr>
              <w:t xml:space="preserve">Органы местного самоуправления, АО "Белгородская ипотечная корпорация"</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предоставленных земельных участков, штук</w:t>
            </w:r>
          </w:p>
        </w:tc>
        <w:tc>
          <w:tcPr>
            <w:tcW w:w="1084" w:type="dxa"/>
            <w:vAlign w:val="center"/>
          </w:tcPr>
          <w:p>
            <w:pPr>
              <w:pStyle w:val="0"/>
              <w:jc w:val="center"/>
            </w:pPr>
            <w:r>
              <w:rPr>
                <w:sz w:val="20"/>
              </w:rPr>
              <w:t xml:space="preserve">7 000</w:t>
            </w:r>
          </w:p>
        </w:tc>
        <w:tc>
          <w:tcPr>
            <w:tcW w:w="1084" w:type="dxa"/>
            <w:vAlign w:val="center"/>
          </w:tcPr>
          <w:p>
            <w:pPr>
              <w:pStyle w:val="0"/>
              <w:jc w:val="center"/>
            </w:pPr>
            <w:r>
              <w:rPr>
                <w:sz w:val="20"/>
              </w:rPr>
              <w:t xml:space="preserve">7 000</w:t>
            </w:r>
          </w:p>
        </w:tc>
        <w:tc>
          <w:tcPr>
            <w:tcW w:w="1084" w:type="dxa"/>
            <w:vAlign w:val="center"/>
          </w:tcPr>
          <w:p>
            <w:pPr>
              <w:pStyle w:val="0"/>
              <w:jc w:val="center"/>
            </w:pPr>
            <w:r>
              <w:rPr>
                <w:sz w:val="20"/>
              </w:rPr>
              <w:t xml:space="preserve">4 000</w:t>
            </w:r>
          </w:p>
        </w:tc>
        <w:tc>
          <w:tcPr>
            <w:tcW w:w="1084" w:type="dxa"/>
            <w:vAlign w:val="center"/>
          </w:tcPr>
          <w:p>
            <w:pPr>
              <w:pStyle w:val="0"/>
              <w:jc w:val="center"/>
            </w:pPr>
            <w:r>
              <w:rPr>
                <w:sz w:val="20"/>
              </w:rPr>
              <w:t xml:space="preserve">4 450</w:t>
            </w:r>
          </w:p>
        </w:tc>
        <w:tc>
          <w:tcPr>
            <w:tcW w:w="1084" w:type="dxa"/>
            <w:vAlign w:val="center"/>
          </w:tcPr>
          <w:p>
            <w:pPr>
              <w:pStyle w:val="0"/>
              <w:jc w:val="center"/>
            </w:pPr>
            <w:r>
              <w:rPr>
                <w:sz w:val="20"/>
              </w:rPr>
              <w:t xml:space="preserve">4 200</w:t>
            </w:r>
          </w:p>
        </w:tc>
        <w:tc>
          <w:tcPr>
            <w:tcW w:w="1084" w:type="dxa"/>
            <w:vAlign w:val="center"/>
          </w:tcPr>
          <w:p>
            <w:pPr>
              <w:pStyle w:val="0"/>
              <w:jc w:val="center"/>
            </w:pPr>
            <w:r>
              <w:rPr>
                <w:sz w:val="20"/>
              </w:rPr>
              <w:t xml:space="preserve">2 000</w:t>
            </w:r>
          </w:p>
        </w:tc>
        <w:tc>
          <w:tcPr>
            <w:tcW w:w="1084" w:type="dxa"/>
            <w:vAlign w:val="center"/>
          </w:tcPr>
          <w:p>
            <w:pPr>
              <w:pStyle w:val="0"/>
              <w:jc w:val="center"/>
            </w:pPr>
            <w:r>
              <w:rPr>
                <w:sz w:val="20"/>
              </w:rPr>
              <w:t xml:space="preserve">2 600</w:t>
            </w:r>
          </w:p>
        </w:tc>
      </w:tr>
      <w:tr>
        <w:tc>
          <w:tcPr>
            <w:tcW w:w="3118" w:type="dxa"/>
          </w:tcPr>
          <w:p>
            <w:pPr>
              <w:pStyle w:val="0"/>
              <w:jc w:val="center"/>
            </w:pPr>
            <w:r>
              <w:rPr>
                <w:sz w:val="20"/>
              </w:rPr>
              <w:t xml:space="preserve">Мероприятие 1.13.1. Субсидия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w:t>
            </w:r>
          </w:p>
        </w:tc>
        <w:tc>
          <w:tcPr>
            <w:tcW w:w="2438" w:type="dxa"/>
          </w:tcPr>
          <w:p>
            <w:pPr>
              <w:pStyle w:val="0"/>
              <w:jc w:val="center"/>
            </w:pPr>
            <w:r>
              <w:rPr>
                <w:sz w:val="20"/>
              </w:rPr>
              <w:t xml:space="preserve">АО "Белгородская ипотечная корпорация"</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предоставленных земельных участков, штук</w:t>
            </w:r>
          </w:p>
        </w:tc>
        <w:tc>
          <w:tcPr>
            <w:tcW w:w="1084" w:type="dxa"/>
            <w:vAlign w:val="center"/>
          </w:tcPr>
          <w:p>
            <w:pPr>
              <w:pStyle w:val="0"/>
              <w:jc w:val="center"/>
            </w:pPr>
            <w:r>
              <w:rPr>
                <w:sz w:val="20"/>
              </w:rPr>
              <w:t xml:space="preserve">7 000</w:t>
            </w:r>
          </w:p>
        </w:tc>
        <w:tc>
          <w:tcPr>
            <w:tcW w:w="1084" w:type="dxa"/>
            <w:vAlign w:val="center"/>
          </w:tcPr>
          <w:p>
            <w:pPr>
              <w:pStyle w:val="0"/>
              <w:jc w:val="center"/>
            </w:pPr>
            <w:r>
              <w:rPr>
                <w:sz w:val="20"/>
              </w:rPr>
              <w:t xml:space="preserve">7 000</w:t>
            </w:r>
          </w:p>
        </w:tc>
        <w:tc>
          <w:tcPr>
            <w:tcW w:w="1084" w:type="dxa"/>
            <w:vAlign w:val="center"/>
          </w:tcPr>
          <w:p>
            <w:pPr>
              <w:pStyle w:val="0"/>
              <w:jc w:val="center"/>
            </w:pPr>
            <w:r>
              <w:rPr>
                <w:sz w:val="20"/>
              </w:rPr>
              <w:t xml:space="preserve">4 000</w:t>
            </w:r>
          </w:p>
        </w:tc>
        <w:tc>
          <w:tcPr>
            <w:tcW w:w="1084" w:type="dxa"/>
            <w:vAlign w:val="center"/>
          </w:tcPr>
          <w:p>
            <w:pPr>
              <w:pStyle w:val="0"/>
              <w:jc w:val="center"/>
            </w:pPr>
            <w:r>
              <w:rPr>
                <w:sz w:val="20"/>
              </w:rPr>
              <w:t xml:space="preserve">4 450</w:t>
            </w:r>
          </w:p>
        </w:tc>
        <w:tc>
          <w:tcPr>
            <w:tcW w:w="1084" w:type="dxa"/>
            <w:vAlign w:val="center"/>
          </w:tcPr>
          <w:p>
            <w:pPr>
              <w:pStyle w:val="0"/>
              <w:jc w:val="center"/>
            </w:pPr>
            <w:r>
              <w:rPr>
                <w:sz w:val="20"/>
              </w:rPr>
              <w:t xml:space="preserve">4 200</w:t>
            </w:r>
          </w:p>
        </w:tc>
        <w:tc>
          <w:tcPr>
            <w:tcW w:w="1084" w:type="dxa"/>
            <w:vAlign w:val="center"/>
          </w:tcPr>
          <w:p>
            <w:pPr>
              <w:pStyle w:val="0"/>
              <w:jc w:val="center"/>
            </w:pPr>
            <w:r>
              <w:rPr>
                <w:sz w:val="20"/>
              </w:rPr>
              <w:t xml:space="preserve">2 000</w:t>
            </w:r>
          </w:p>
        </w:tc>
        <w:tc>
          <w:tcPr>
            <w:tcW w:w="1084" w:type="dxa"/>
            <w:vAlign w:val="center"/>
          </w:tcPr>
          <w:p>
            <w:pPr>
              <w:pStyle w:val="0"/>
              <w:jc w:val="center"/>
            </w:pPr>
            <w:r>
              <w:rPr>
                <w:sz w:val="20"/>
              </w:rPr>
              <w:t xml:space="preserve">2 600</w:t>
            </w:r>
          </w:p>
        </w:tc>
      </w:tr>
      <w:tr>
        <w:tc>
          <w:tcPr>
            <w:tcW w:w="3118" w:type="dxa"/>
            <w:vMerge w:val="restart"/>
          </w:tcPr>
          <w:p>
            <w:pPr>
              <w:pStyle w:val="0"/>
              <w:jc w:val="center"/>
            </w:pPr>
            <w:r>
              <w:rPr>
                <w:sz w:val="20"/>
              </w:rPr>
              <w:t xml:space="preserve">Основное мероприятие 1.14. Обеспечение мероприятий по переселению граждан из аварийного жилищного фонда</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2014 - 2023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граждан, расселенных из аварийного жилищного фонда, человек</w:t>
            </w:r>
          </w:p>
        </w:tc>
        <w:tc>
          <w:tcPr>
            <w:tcW w:w="1084" w:type="dxa"/>
            <w:vAlign w:val="center"/>
          </w:tcPr>
          <w:p>
            <w:pPr>
              <w:pStyle w:val="0"/>
              <w:jc w:val="center"/>
            </w:pPr>
            <w:r>
              <w:rPr>
                <w:sz w:val="20"/>
              </w:rPr>
              <w:t xml:space="preserve">1 755</w:t>
            </w:r>
          </w:p>
        </w:tc>
        <w:tc>
          <w:tcPr>
            <w:tcW w:w="1084" w:type="dxa"/>
            <w:vAlign w:val="center"/>
          </w:tcPr>
          <w:p>
            <w:pPr>
              <w:pStyle w:val="0"/>
              <w:jc w:val="center"/>
            </w:pPr>
            <w:r>
              <w:rPr>
                <w:sz w:val="20"/>
              </w:rPr>
              <w:t xml:space="preserve">1 532</w:t>
            </w:r>
          </w:p>
        </w:tc>
        <w:tc>
          <w:tcPr>
            <w:tcW w:w="1084" w:type="dxa"/>
            <w:vAlign w:val="center"/>
          </w:tcPr>
          <w:p>
            <w:pPr>
              <w:pStyle w:val="0"/>
              <w:jc w:val="center"/>
            </w:pPr>
            <w:r>
              <w:rPr>
                <w:sz w:val="20"/>
              </w:rPr>
              <w:t xml:space="preserve">918</w:t>
            </w:r>
          </w:p>
        </w:tc>
        <w:tc>
          <w:tcPr>
            <w:tcW w:w="1084" w:type="dxa"/>
            <w:vAlign w:val="center"/>
          </w:tcPr>
          <w:p>
            <w:pPr>
              <w:pStyle w:val="0"/>
              <w:jc w:val="center"/>
            </w:pPr>
            <w:r>
              <w:rPr>
                <w:sz w:val="20"/>
              </w:rPr>
              <w:t xml:space="preserve">1036</w:t>
            </w:r>
          </w:p>
        </w:tc>
        <w:tc>
          <w:tcPr>
            <w:tcW w:w="1084" w:type="dxa"/>
            <w:vAlign w:val="center"/>
          </w:tcPr>
          <w:p>
            <w:pPr>
              <w:pStyle w:val="0"/>
              <w:jc w:val="center"/>
            </w:pPr>
            <w:r>
              <w:rPr>
                <w:sz w:val="20"/>
              </w:rPr>
              <w:t xml:space="preserve">92</w:t>
            </w:r>
          </w:p>
        </w:tc>
        <w:tc>
          <w:tcPr>
            <w:tcW w:w="1084" w:type="dxa"/>
            <w:vAlign w:val="center"/>
          </w:tcPr>
          <w:p>
            <w:pPr>
              <w:pStyle w:val="0"/>
              <w:jc w:val="center"/>
            </w:pPr>
            <w:r>
              <w:rPr>
                <w:sz w:val="20"/>
              </w:rPr>
              <w:t xml:space="preserve">172</w:t>
            </w:r>
          </w:p>
        </w:tc>
        <w:tc>
          <w:tcPr>
            <w:tcW w:w="1084" w:type="dxa"/>
            <w:vAlign w:val="center"/>
          </w:tcPr>
          <w:p>
            <w:pPr>
              <w:pStyle w:val="0"/>
              <w:jc w:val="center"/>
            </w:pPr>
            <w:r>
              <w:rPr>
                <w:sz w:val="20"/>
              </w:rPr>
              <w:t xml:space="preserve">171</w:t>
            </w:r>
          </w:p>
        </w:tc>
      </w:tr>
      <w:tr>
        <w:tc>
          <w:tcPr>
            <w:vMerge w:val="continue"/>
          </w:tcPr>
          <w:p/>
        </w:tc>
        <w:tc>
          <w:tcPr>
            <w:vMerge w:val="continue"/>
          </w:tcPr>
          <w:p/>
        </w:tc>
        <w:tc>
          <w:tcPr>
            <w:tcW w:w="1384" w:type="dxa"/>
            <w:vAlign w:val="center"/>
          </w:tcPr>
          <w:p>
            <w:pPr>
              <w:pStyle w:val="0"/>
              <w:jc w:val="center"/>
            </w:pPr>
            <w:r>
              <w:rPr>
                <w:sz w:val="20"/>
              </w:rPr>
              <w:t xml:space="preserve">2014 - 2023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Площадь расселенного аварийного жилищного фонда, кв. метров</w:t>
            </w:r>
          </w:p>
        </w:tc>
        <w:tc>
          <w:tcPr>
            <w:tcW w:w="1084" w:type="dxa"/>
            <w:vAlign w:val="center"/>
          </w:tcPr>
          <w:p>
            <w:pPr>
              <w:pStyle w:val="0"/>
              <w:jc w:val="center"/>
            </w:pPr>
            <w:r>
              <w:rPr>
                <w:sz w:val="20"/>
              </w:rPr>
              <w:t xml:space="preserve">31 030,85</w:t>
            </w:r>
          </w:p>
        </w:tc>
        <w:tc>
          <w:tcPr>
            <w:tcW w:w="1084" w:type="dxa"/>
            <w:vAlign w:val="center"/>
          </w:tcPr>
          <w:p>
            <w:pPr>
              <w:pStyle w:val="0"/>
              <w:jc w:val="center"/>
            </w:pPr>
            <w:r>
              <w:rPr>
                <w:sz w:val="20"/>
              </w:rPr>
              <w:t xml:space="preserve">24 144,36</w:t>
            </w:r>
          </w:p>
        </w:tc>
        <w:tc>
          <w:tcPr>
            <w:tcW w:w="1084" w:type="dxa"/>
            <w:vAlign w:val="center"/>
          </w:tcPr>
          <w:p>
            <w:pPr>
              <w:pStyle w:val="0"/>
              <w:jc w:val="center"/>
            </w:pPr>
            <w:r>
              <w:rPr>
                <w:sz w:val="20"/>
              </w:rPr>
              <w:t xml:space="preserve">13 761,09</w:t>
            </w:r>
          </w:p>
        </w:tc>
        <w:tc>
          <w:tcPr>
            <w:tcW w:w="1084" w:type="dxa"/>
            <w:vAlign w:val="center"/>
          </w:tcPr>
          <w:p>
            <w:pPr>
              <w:pStyle w:val="0"/>
              <w:jc w:val="center"/>
            </w:pPr>
            <w:r>
              <w:rPr>
                <w:sz w:val="20"/>
              </w:rPr>
              <w:t xml:space="preserve">13 499,14</w:t>
            </w:r>
          </w:p>
        </w:tc>
        <w:tc>
          <w:tcPr>
            <w:tcW w:w="1084" w:type="dxa"/>
            <w:vAlign w:val="center"/>
          </w:tcPr>
          <w:p>
            <w:pPr>
              <w:pStyle w:val="0"/>
              <w:jc w:val="center"/>
            </w:pPr>
            <w:r>
              <w:rPr>
                <w:sz w:val="20"/>
              </w:rPr>
              <w:t xml:space="preserve">1 794,35</w:t>
            </w:r>
          </w:p>
        </w:tc>
        <w:tc>
          <w:tcPr>
            <w:tcW w:w="1084" w:type="dxa"/>
            <w:vAlign w:val="center"/>
          </w:tcPr>
          <w:p>
            <w:pPr>
              <w:pStyle w:val="0"/>
              <w:jc w:val="center"/>
            </w:pPr>
            <w:r>
              <w:rPr>
                <w:sz w:val="20"/>
              </w:rPr>
              <w:t xml:space="preserve">3 147,87</w:t>
            </w:r>
          </w:p>
        </w:tc>
        <w:tc>
          <w:tcPr>
            <w:tcW w:w="1084" w:type="dxa"/>
            <w:vAlign w:val="center"/>
          </w:tcPr>
          <w:p>
            <w:pPr>
              <w:pStyle w:val="0"/>
              <w:jc w:val="center"/>
            </w:pPr>
            <w:r>
              <w:rPr>
                <w:sz w:val="20"/>
              </w:rPr>
              <w:t xml:space="preserve">2 336,8</w:t>
            </w:r>
          </w:p>
        </w:tc>
      </w:tr>
      <w:tr>
        <w:tc>
          <w:tcPr>
            <w:tcW w:w="3118" w:type="dxa"/>
          </w:tcPr>
          <w:p>
            <w:pPr>
              <w:pStyle w:val="0"/>
              <w:jc w:val="center"/>
            </w:pPr>
            <w:r>
              <w:rPr>
                <w:sz w:val="20"/>
              </w:rPr>
              <w:t xml:space="preserve">Основное мероприятие 1.15. Обеспечение жильем граждан, уволенных с военной службы (службы), и приравненных к ним лиц</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2016 - 2018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граждан, уволенных с военной службы (службы), и приравненных к ним лиц, обеспеченных жилыми помещениями, семей</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4</w:t>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2</w:t>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1.16. Обеспечение земельных участков для жилищного строительства дорожной, социальной и инженерной инфраструктурами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2017 - 2018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101,1</w:t>
            </w:r>
          </w:p>
        </w:tc>
        <w:tc>
          <w:tcPr>
            <w:tcW w:w="1084" w:type="dxa"/>
            <w:vAlign w:val="center"/>
          </w:tcPr>
          <w:p>
            <w:pPr>
              <w:pStyle w:val="0"/>
              <w:jc w:val="center"/>
            </w:pPr>
            <w:r>
              <w:rPr>
                <w:sz w:val="20"/>
              </w:rPr>
              <w:t xml:space="preserve">269,51</w:t>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Мероприятия по строительству объектов социальной и транспортной инфраструктуры в 2017 году</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2017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101,1</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Мероприятия по строительству объектов социальной и транспортной инфраструктуры в 2018 году</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2018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269,51</w:t>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Проект 1.F1 "Жилье"</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2019 - 2025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418,4</w:t>
            </w:r>
          </w:p>
        </w:tc>
        <w:tc>
          <w:tcPr>
            <w:tcW w:w="1084" w:type="dxa"/>
            <w:vAlign w:val="center"/>
          </w:tcPr>
          <w:p>
            <w:pPr>
              <w:pStyle w:val="0"/>
              <w:jc w:val="center"/>
            </w:pPr>
            <w:r>
              <w:rPr>
                <w:sz w:val="20"/>
              </w:rPr>
              <w:t xml:space="preserve">610,9</w:t>
            </w:r>
          </w:p>
        </w:tc>
      </w:tr>
      <w:tr>
        <w:tc>
          <w:tcPr>
            <w:tcW w:w="3118" w:type="dxa"/>
          </w:tcPr>
          <w:p>
            <w:pPr>
              <w:pStyle w:val="0"/>
              <w:jc w:val="center"/>
            </w:pPr>
            <w:r>
              <w:rPr>
                <w:sz w:val="20"/>
              </w:rPr>
              <w:t xml:space="preserve">Мероприятия по строительству объектов социальной и транспортной инфраструктуры в 2019 году</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2019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418,4</w:t>
            </w:r>
          </w:p>
        </w:tc>
        <w:tc>
          <w:tcPr>
            <w:tcW w:w="1084" w:type="dxa"/>
            <w:vAlign w:val="center"/>
          </w:tcPr>
          <w:p>
            <w:pPr>
              <w:pStyle w:val="0"/>
            </w:pPr>
            <w:r>
              <w:rPr>
                <w:sz w:val="20"/>
              </w:rPr>
            </w:r>
          </w:p>
        </w:tc>
      </w:tr>
      <w:tr>
        <w:tc>
          <w:tcPr>
            <w:tcW w:w="3118" w:type="dxa"/>
          </w:tcPr>
          <w:p>
            <w:pPr>
              <w:pStyle w:val="0"/>
              <w:jc w:val="center"/>
            </w:pPr>
            <w:r>
              <w:rPr>
                <w:sz w:val="20"/>
              </w:rPr>
              <w:t xml:space="preserve">Мероприятия 1.F1.1 - 1.F1.21. Мероприятия по строительству объектов социальной и транспортной инфраструктуры в 2020 году</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559,1</w:t>
            </w:r>
          </w:p>
        </w:tc>
      </w:tr>
      <w:tr>
        <w:tc>
          <w:tcPr>
            <w:tcW w:w="3118" w:type="dxa"/>
          </w:tcPr>
          <w:p>
            <w:pPr>
              <w:pStyle w:val="0"/>
              <w:jc w:val="center"/>
            </w:pPr>
            <w:r>
              <w:rPr>
                <w:sz w:val="20"/>
              </w:rPr>
              <w:t xml:space="preserve">Мероприятие 1.F1.1. Мероприятие по строительству объектов в рамках развития микрорайонов южного направления г. Белгорода,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Align w:val="center"/>
            <w:vMerge w:val="restart"/>
          </w:tcPr>
          <w:p>
            <w:pPr>
              <w:pStyle w:val="0"/>
              <w:jc w:val="center"/>
            </w:pPr>
            <w:r>
              <w:rPr>
                <w:sz w:val="20"/>
              </w:rPr>
              <w:t xml:space="preserve">39,1</w:t>
            </w:r>
          </w:p>
        </w:tc>
      </w:tr>
      <w:tr>
        <w:tc>
          <w:tcPr>
            <w:tcW w:w="3118" w:type="dxa"/>
          </w:tcPr>
          <w:p>
            <w:pPr>
              <w:pStyle w:val="0"/>
              <w:jc w:val="center"/>
            </w:pPr>
            <w:r>
              <w:rPr>
                <w:sz w:val="20"/>
              </w:rPr>
              <w:t xml:space="preserve">строительство объекта "Детский сад на 150 мест с развивающим центром в 11 ЮМР г. Белгорода"</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 Мероприятие по строительству объекта коммунальной инфраструктуры в рамках развития микрорайонов центрального и восточного направления г. Белгорода</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63,3</w:t>
            </w:r>
          </w:p>
        </w:tc>
      </w:tr>
      <w:tr>
        <w:tc>
          <w:tcPr>
            <w:tcW w:w="3118" w:type="dxa"/>
          </w:tcPr>
          <w:p>
            <w:pPr>
              <w:pStyle w:val="0"/>
              <w:jc w:val="center"/>
            </w:pPr>
            <w:r>
              <w:rPr>
                <w:sz w:val="20"/>
              </w:rPr>
              <w:t xml:space="preserve">Мероприятие 1.F1.3. Мероприятие по строительству объекта дорожной инфраструктуры в рамках развития микрорайонов ИЖС юго-западного направления города Белгорода,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21,4</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"Юго-Западный 2.5" г. Белгорода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1.F1.4. Мероприятие по строительству объектов в рамках развития микрорайонов ИЖС Майского и Дубовского сельских поселений Белгородского района, в том числе:</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55,7</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"Майский-80" Белгородского района Белгородской области"</w:t>
            </w:r>
          </w:p>
        </w:tc>
        <w:tc>
          <w:tcPr>
            <w:tcW w:w="2438" w:type="dxa"/>
            <w:vMerge w:val="restart"/>
          </w:tcPr>
          <w:p>
            <w:pPr>
              <w:pStyle w:val="0"/>
            </w:pPr>
            <w:r>
              <w:rPr>
                <w:sz w:val="20"/>
              </w:rPr>
            </w:r>
          </w:p>
        </w:tc>
        <w:tc>
          <w:tcPr>
            <w:tcW w:w="1384" w:type="dxa"/>
            <w:vMerge w:val="restart"/>
          </w:tcPr>
          <w:p>
            <w:pPr>
              <w:pStyle w:val="0"/>
            </w:pPr>
            <w:r>
              <w:rPr>
                <w:sz w:val="20"/>
              </w:rPr>
            </w:r>
          </w:p>
        </w:tc>
        <w:tc>
          <w:tcPr>
            <w:tcW w:w="1304" w:type="dxa"/>
            <w:vMerge w:val="restart"/>
          </w:tcPr>
          <w:p>
            <w:pPr>
              <w:pStyle w:val="0"/>
            </w:pPr>
            <w:r>
              <w:rPr>
                <w:sz w:val="20"/>
              </w:rPr>
            </w:r>
          </w:p>
        </w:tc>
        <w:tc>
          <w:tcPr>
            <w:tcW w:w="3175"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r>
      <w:tr>
        <w:tc>
          <w:tcPr>
            <w:tcW w:w="3118" w:type="dxa"/>
          </w:tcPr>
          <w:p>
            <w:pPr>
              <w:pStyle w:val="0"/>
              <w:jc w:val="center"/>
            </w:pPr>
            <w:r>
              <w:rPr>
                <w:sz w:val="20"/>
              </w:rPr>
              <w:t xml:space="preserve">строительство объекта "Строительство пристройки блока начальных классов к МОУ "Майская гимназия"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"Водопроводная насосная станция жилого района "Улитка" в п. Дубовое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1.F1.5. Мероприятие</w:t>
            </w:r>
          </w:p>
          <w:p>
            <w:pPr>
              <w:pStyle w:val="0"/>
              <w:jc w:val="center"/>
            </w:pPr>
            <w:r>
              <w:rPr>
                <w:sz w:val="20"/>
              </w:rPr>
              <w:t xml:space="preserve">по строительству объектов в рамках развития микрорайонов ИЖС Тавровского сельского поселения Белгородского района, в том числе:</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24,0</w:t>
            </w:r>
          </w:p>
        </w:tc>
      </w:tr>
      <w:tr>
        <w:tc>
          <w:tcPr>
            <w:tcW w:w="3118" w:type="dxa"/>
          </w:tcPr>
          <w:p>
            <w:pPr>
              <w:pStyle w:val="0"/>
              <w:jc w:val="center"/>
            </w:pPr>
            <w:r>
              <w:rPr>
                <w:sz w:val="20"/>
              </w:rPr>
              <w:t xml:space="preserve">строительство объекта "Строительство начальной школы на 100 мест в мкр. "Таврово - 10", с. Таврово Белгородского района Белгородской области"</w:t>
            </w:r>
          </w:p>
        </w:tc>
        <w:tc>
          <w:tcPr>
            <w:tcW w:w="2438" w:type="dxa"/>
            <w:vMerge w:val="restart"/>
          </w:tcPr>
          <w:p>
            <w:pPr>
              <w:pStyle w:val="0"/>
            </w:pPr>
            <w:r>
              <w:rPr>
                <w:sz w:val="20"/>
              </w:rPr>
            </w:r>
          </w:p>
        </w:tc>
        <w:tc>
          <w:tcPr>
            <w:tcW w:w="1384" w:type="dxa"/>
            <w:vMerge w:val="restart"/>
          </w:tcPr>
          <w:p>
            <w:pPr>
              <w:pStyle w:val="0"/>
            </w:pPr>
            <w:r>
              <w:rPr>
                <w:sz w:val="20"/>
              </w:rPr>
            </w:r>
          </w:p>
        </w:tc>
        <w:tc>
          <w:tcPr>
            <w:tcW w:w="1304" w:type="dxa"/>
            <w:vMerge w:val="restart"/>
          </w:tcPr>
          <w:p>
            <w:pPr>
              <w:pStyle w:val="0"/>
            </w:pPr>
            <w:r>
              <w:rPr>
                <w:sz w:val="20"/>
              </w:rPr>
            </w:r>
          </w:p>
        </w:tc>
        <w:tc>
          <w:tcPr>
            <w:tcW w:w="3175"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"Таврово, участок N 25"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1.F1.6. Мероприятие по строительству объектов в рамках развития микрорайонов ИЖС восточного направления Белгородского района,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73,0</w:t>
            </w:r>
          </w:p>
        </w:tc>
      </w:tr>
      <w:tr>
        <w:tc>
          <w:tcPr>
            <w:tcW w:w="3118" w:type="dxa"/>
          </w:tcPr>
          <w:p>
            <w:pPr>
              <w:pStyle w:val="0"/>
              <w:jc w:val="center"/>
            </w:pPr>
            <w:r>
              <w:rPr>
                <w:sz w:val="20"/>
              </w:rPr>
              <w:t xml:space="preserve">строительство объекта "Строительство школы в с. Крутой Лог Белгородского района"</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"Разумное - 81"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и водоотведения МКР ИЖС "Разумное - 71"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1.F1.7. Мероприятие по строительству объекта дорожной инфраструктуры в рамках развития микрорайонов Ближнеигуменского сельского поселения Белгородского района,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7,8</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"Ближняя Игуменка 62.25" (2 очередь)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1.F1.8. Мероприятие по строительству объектов в рамках развития микрорайонов ИЖС северо-восточного направления Белгородского района,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5,1</w:t>
            </w: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"Шишино-84", Белгородский район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водоотведения МКР ИЖС "Шишино-84", Белгородский район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"Хохлово-68" (1 очередь), Белгородский район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1.F1.9. Мероприятие по строительству объектов в рамках развития микрорайонов ИЖС северного направления Белгородского района,</w:t>
            </w:r>
          </w:p>
          <w:p>
            <w:pPr>
              <w:pStyle w:val="0"/>
              <w:jc w:val="center"/>
            </w:pPr>
            <w:r>
              <w:rPr>
                <w:sz w:val="20"/>
              </w:rPr>
              <w:t xml:space="preserve">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61,0</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"Стрелецкое 73/2"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"Стрелецкое-73"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и водоотведения МКР ИЖС "Стрелецкое-72" Белгородского района Белгородской области"</w:t>
            </w:r>
          </w:p>
        </w:tc>
        <w:tc>
          <w:tcPr>
            <w:tcW w:w="2438" w:type="dxa"/>
            <w:vMerge w:val="restart"/>
          </w:tcPr>
          <w:p>
            <w:pPr>
              <w:pStyle w:val="0"/>
            </w:pPr>
            <w:r>
              <w:rPr>
                <w:sz w:val="20"/>
              </w:rPr>
            </w:r>
          </w:p>
        </w:tc>
        <w:tc>
          <w:tcPr>
            <w:tcW w:w="1384" w:type="dxa"/>
            <w:vMerge w:val="restart"/>
          </w:tcPr>
          <w:p>
            <w:pPr>
              <w:pStyle w:val="0"/>
            </w:pPr>
            <w:r>
              <w:rPr>
                <w:sz w:val="20"/>
              </w:rPr>
            </w:r>
          </w:p>
        </w:tc>
        <w:tc>
          <w:tcPr>
            <w:tcW w:w="1304" w:type="dxa"/>
            <w:vMerge w:val="restart"/>
          </w:tcPr>
          <w:p>
            <w:pPr>
              <w:pStyle w:val="0"/>
            </w:pPr>
            <w:r>
              <w:rPr>
                <w:sz w:val="20"/>
              </w:rPr>
            </w:r>
          </w:p>
        </w:tc>
        <w:tc>
          <w:tcPr>
            <w:tcW w:w="3175"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r>
      <w:tr>
        <w:tc>
          <w:tcPr>
            <w:tcW w:w="3118" w:type="dxa"/>
          </w:tcPr>
          <w:p>
            <w:pPr>
              <w:pStyle w:val="0"/>
              <w:jc w:val="center"/>
            </w:pPr>
            <w:r>
              <w:rPr>
                <w:sz w:val="20"/>
              </w:rPr>
              <w:t xml:space="preserve">строительство объекта "Внутриплощадочные сети и сооружения водоснабжения МКР ИЖС "Пушкарное-78"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1.F1.10. Мероприятие по строительству объектов в рамках развития микрорайонов ИЖС западного направления Белгородского района,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31,9</w:t>
            </w:r>
          </w:p>
        </w:tc>
      </w:tr>
      <w:tr>
        <w:tc>
          <w:tcPr>
            <w:tcW w:w="3118" w:type="dxa"/>
          </w:tcPr>
          <w:p>
            <w:pPr>
              <w:pStyle w:val="0"/>
              <w:jc w:val="center"/>
            </w:pPr>
            <w:r>
              <w:rPr>
                <w:sz w:val="20"/>
              </w:rPr>
              <w:t xml:space="preserve">строительство объекта "Строительство станции обезжелезивания производительностью 3000 куб. м/сутки в МКР ИЖС "Драгунское-75"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"Строительство транспортной инфраструктуры в МКР ИЖС "Драгунское-75" в Белгородском районе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"Драгунское-75"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1.F1.11. Мероприятие по строительству объекта коммунальной инфраструктуры в рамках развития микрорайонов ИЖС юго-западного направления Белгородского района</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5,9</w:t>
            </w:r>
          </w:p>
        </w:tc>
      </w:tr>
      <w:tr>
        <w:tc>
          <w:tcPr>
            <w:tcW w:w="3118" w:type="dxa"/>
          </w:tcPr>
          <w:p>
            <w:pPr>
              <w:pStyle w:val="0"/>
              <w:jc w:val="center"/>
            </w:pPr>
            <w:r>
              <w:rPr>
                <w:sz w:val="20"/>
              </w:rPr>
              <w:t xml:space="preserve">Мероприятие 1.F1.12. Мероприятие по строительству объектов в рамках развития микрорайонов ИЖС Мелиховского и Шляховского сельских поселений Корочанского района,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10,0</w:t>
            </w:r>
          </w:p>
        </w:tc>
      </w:tr>
      <w:tr>
        <w:tc>
          <w:tcPr>
            <w:tcW w:w="3118" w:type="dxa"/>
          </w:tcPr>
          <w:p>
            <w:pPr>
              <w:pStyle w:val="0"/>
              <w:jc w:val="center"/>
            </w:pPr>
            <w:r>
              <w:rPr>
                <w:sz w:val="20"/>
              </w:rPr>
              <w:t xml:space="preserve">строительство объекта "Строительство начальной школы с детским садом, с. Дальняя Игуменка Корочанского района"</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"Дальняя Игуменка" (1 очередь), Корочанский район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1.F1.13. Мероприятие по строительству объектов в рамках развития микрорайонов ИЖС центрального и восточного направлений г. Старый Оскол,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56,3</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"Марышкин Лог" Старооскольского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"Внутриплощадочные и внеплощадочные сети и сооружения водоснабжения МКР ИЖС "Набокинские сады" г. Старый Оскол Белгородской области. Внутриплощадочные сети"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"Внутриплощадочные и внеплощадочные сети и сооружения водоотведения МКР ИЖС "Набокинские сады" г. Старый Оскол Белгородской области. Внутриплощадочные сети"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"Озерки" Старооскольского городского округа Белгородской области"</w:t>
            </w:r>
          </w:p>
        </w:tc>
        <w:tc>
          <w:tcPr>
            <w:tcW w:w="2438" w:type="dxa"/>
            <w:vMerge w:val="restart"/>
          </w:tcPr>
          <w:p>
            <w:pPr>
              <w:pStyle w:val="0"/>
            </w:pPr>
            <w:r>
              <w:rPr>
                <w:sz w:val="20"/>
              </w:rPr>
            </w:r>
          </w:p>
        </w:tc>
        <w:tc>
          <w:tcPr>
            <w:tcW w:w="1384" w:type="dxa"/>
            <w:vMerge w:val="restart"/>
          </w:tcPr>
          <w:p>
            <w:pPr>
              <w:pStyle w:val="0"/>
            </w:pPr>
            <w:r>
              <w:rPr>
                <w:sz w:val="20"/>
              </w:rPr>
            </w:r>
          </w:p>
        </w:tc>
        <w:tc>
          <w:tcPr>
            <w:tcW w:w="1304" w:type="dxa"/>
            <w:vMerge w:val="restart"/>
          </w:tcPr>
          <w:p>
            <w:pPr>
              <w:pStyle w:val="0"/>
            </w:pPr>
            <w:r>
              <w:rPr>
                <w:sz w:val="20"/>
              </w:rPr>
            </w:r>
          </w:p>
        </w:tc>
        <w:tc>
          <w:tcPr>
            <w:tcW w:w="3175"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c>
          <w:tcPr>
            <w:tcW w:w="1084" w:type="dxa"/>
            <w:vMerge w:val="restart"/>
          </w:tcPr>
          <w:p>
            <w:pPr>
              <w:pStyle w:val="0"/>
            </w:pPr>
            <w:r>
              <w:rPr>
                <w:sz w:val="20"/>
              </w:rPr>
            </w:r>
          </w:p>
        </w:tc>
      </w:tr>
      <w:tr>
        <w:tc>
          <w:tcPr>
            <w:tcW w:w="3118" w:type="dxa"/>
          </w:tcPr>
          <w:p>
            <w:pPr>
              <w:pStyle w:val="0"/>
              <w:jc w:val="center"/>
            </w:pPr>
            <w:r>
              <w:rPr>
                <w:sz w:val="20"/>
              </w:rPr>
              <w:t xml:space="preserve">строительство объекта "Внутриплощадочные сети и сооружения систем водоснабжения МКР ИЖС "Строитель" с. Незнамово Старооскольского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1.F1.14. Мероприятие по строительству объекта коммунальной инфраструктуры в рамках развития микрорайонов ИЖС западного направления г. Старый Оскол,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4,9</w:t>
            </w:r>
          </w:p>
        </w:tc>
      </w:tr>
      <w:tr>
        <w:tc>
          <w:tcPr>
            <w:tcW w:w="3118" w:type="dxa"/>
          </w:tcPr>
          <w:p>
            <w:pPr>
              <w:pStyle w:val="0"/>
              <w:jc w:val="center"/>
            </w:pPr>
            <w:r>
              <w:rPr>
                <w:sz w:val="20"/>
              </w:rPr>
              <w:t xml:space="preserve">строительство объекта "Внутриплощадочные сети и сооружения систем водоснабжения МКР ИЖС "Федосеевка" западнее с. Федосеевка Старооскольского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1.F1.15. Мероприятие по строительству объектов в рамках развития микрорайонов ИЖС г. Губкин Губкинского городского округа,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34,6</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"Северо-Западный" г. Губкин Губкинского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"Теплый Колодезь" Губкинского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1.F1.16.</w:t>
            </w:r>
          </w:p>
          <w:p>
            <w:pPr>
              <w:pStyle w:val="0"/>
              <w:jc w:val="center"/>
            </w:pPr>
            <w:r>
              <w:rPr>
                <w:sz w:val="20"/>
              </w:rPr>
              <w:t xml:space="preserve">Мероприятие по строительству объектов в рамках развития микрорайонов ИЖС Яковлевского городского округа,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34,9</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"Глушинский" Яковлевского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"Крапивенский-3" Яковлевского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1.F1.17. Мероприятие по строительству объектов в рамках развития микрорайонов ИЖС п. Ракитное,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5,8</w:t>
            </w: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"Солнечный" Ракитянского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водоотведения МКР ИЖС "Солнечный" Ракитянского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1.F1.18. Мероприятие по строительству объекта дорожной инфраструктуры в рамках развития микрорайонов ИЖС Валуйского городского округа,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8,8</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"Птицеводческое" Валуйского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1.F1.19.</w:t>
            </w:r>
          </w:p>
          <w:p>
            <w:pPr>
              <w:pStyle w:val="0"/>
              <w:jc w:val="center"/>
            </w:pPr>
            <w:r>
              <w:rPr>
                <w:sz w:val="20"/>
              </w:rPr>
              <w:t xml:space="preserve">Мероприятие по строительству объектов в рамках развития микрорайонов ИЖС Прохоровского района,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6,0</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"Птичное" Прохоровского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"пос. Прохоровка", Прохоровский район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1.F1.20. Мероприятие по строительству объектов в рамках развития микрорайонов ИЖС Шебекинского городского округа,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6,8</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"Крапивное Северный-3" (часть) Шебекинского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"Пристень" (1 очередь), Шебекинский городской округ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1.F1.21. Мероприятие по строительству объекта коммунальной инфраструктуры в рамках развития микрорайонов ИЖС западного направления Алексеевского городского округа, в том числе:</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2,8</w:t>
            </w: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водоснабжения МКР ИЖС "Ильинка" Алексеевского городского округа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1.F1.22.</w:t>
            </w:r>
          </w:p>
          <w:p>
            <w:pPr>
              <w:pStyle w:val="0"/>
              <w:jc w:val="center"/>
            </w:pPr>
            <w:r>
              <w:rPr>
                <w:sz w:val="20"/>
              </w:rPr>
              <w:t xml:space="preserve">Строительство и реконструкция объектов дошкольного образования</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построенных</w:t>
            </w:r>
          </w:p>
          <w:p>
            <w:pPr>
              <w:pStyle w:val="0"/>
              <w:jc w:val="center"/>
            </w:pPr>
            <w:r>
              <w:rPr>
                <w:sz w:val="20"/>
              </w:rPr>
              <w:t xml:space="preserve">и реконструированных объектов,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w:t>
            </w:r>
          </w:p>
        </w:tc>
      </w:tr>
      <w:tr>
        <w:tc>
          <w:tcPr>
            <w:tcW w:w="3118" w:type="dxa"/>
          </w:tcPr>
          <w:p>
            <w:pPr>
              <w:pStyle w:val="0"/>
              <w:jc w:val="center"/>
            </w:pPr>
            <w:r>
              <w:rPr>
                <w:sz w:val="20"/>
              </w:rPr>
              <w:t xml:space="preserve">Проект 1.F1 "Жилье" (Резервный Фонд) F1.23.1 - F1.23.6</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51,8</w:t>
            </w:r>
          </w:p>
        </w:tc>
      </w:tr>
      <w:tr>
        <w:tc>
          <w:tcPr>
            <w:tcW w:w="3118" w:type="dxa"/>
          </w:tcPr>
          <w:p>
            <w:pPr>
              <w:pStyle w:val="0"/>
              <w:jc w:val="center"/>
            </w:pPr>
            <w:r>
              <w:rPr>
                <w:sz w:val="20"/>
              </w:rPr>
              <w:t xml:space="preserve">Мероприятие 1.F1.23.1. Мероприятие по строительству объектов в рамках развития микрорайонов южного направления города Белгорода</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12</w:t>
            </w:r>
          </w:p>
        </w:tc>
      </w:tr>
      <w:tr>
        <w:tc>
          <w:tcPr>
            <w:tcW w:w="3118" w:type="dxa"/>
          </w:tcPr>
          <w:p>
            <w:pPr>
              <w:pStyle w:val="0"/>
              <w:jc w:val="center"/>
            </w:pPr>
            <w:r>
              <w:rPr>
                <w:sz w:val="20"/>
              </w:rPr>
              <w:t xml:space="preserve">строительство объекта "Наружные сети водоснабжения и канализации в МКР "Дубровка"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"Дубровка"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1.F1.23.2. Мероприятие по строительству объекта транспортной инфраструктуры в рамках развития микрорайонов ИЖС юго-западного направления города Белгорода</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4</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"Юго-Западный 2.4" в г. Белгороде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1.F1.23.3. Мероприятие по строительству объекта транспортной инфраструктуры в рамках развития микрорайонов ИЖС Ближнеигуменского сельского поселения</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10</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"Ближняя Игуменка 82"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1.F1.23.4.</w:t>
            </w:r>
          </w:p>
          <w:p>
            <w:pPr>
              <w:pStyle w:val="0"/>
              <w:jc w:val="center"/>
            </w:pPr>
            <w:r>
              <w:rPr>
                <w:sz w:val="20"/>
              </w:rPr>
              <w:t xml:space="preserve">Мероприятие по строительству объекта транспортной инфраструктуры в рамках развития микрорайонов ИЖС Тавровского сельского поселения Белгородского района</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1</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"Таврово-10"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1.F1.23.5. Мероприятие по строительству объектов в рамках развития микрорайонов ИЖС восточного направления Белгородского района</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vMerge w:val="restart"/>
          </w:tcPr>
          <w:p>
            <w:pPr>
              <w:pStyle w:val="0"/>
              <w:jc w:val="center"/>
            </w:pPr>
            <w:r>
              <w:rPr>
                <w:sz w:val="20"/>
              </w:rPr>
              <w:t xml:space="preserve">2020 год</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pPr>
            <w:r>
              <w:rPr>
                <w:sz w:val="20"/>
              </w:rPr>
            </w:r>
          </w:p>
        </w:tc>
        <w:tc>
          <w:tcPr>
            <w:tcW w:w="1084" w:type="dxa"/>
            <w:vAlign w:val="center"/>
            <w:vMerge w:val="restart"/>
          </w:tcPr>
          <w:p>
            <w:pPr>
              <w:pStyle w:val="0"/>
              <w:jc w:val="center"/>
            </w:pPr>
            <w:r>
              <w:rPr>
                <w:sz w:val="20"/>
              </w:rPr>
              <w:t xml:space="preserve">18,8</w:t>
            </w:r>
          </w:p>
        </w:tc>
      </w:tr>
      <w:tr>
        <w:tc>
          <w:tcPr>
            <w:tcW w:w="3118" w:type="dxa"/>
          </w:tcPr>
          <w:p>
            <w:pPr>
              <w:pStyle w:val="0"/>
              <w:jc w:val="center"/>
            </w:pPr>
            <w:r>
              <w:rPr>
                <w:sz w:val="20"/>
              </w:rPr>
              <w:t xml:space="preserve">строительство объекта "Строительство школы в с. Крутой Лог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"Внеплощадочные и внутриплощадочные сети и сооружения водоотведения МКР ИЖС "Разумное 81" Белгородского района Белгородской области Российской Федерации"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"Внутриплощадочные сети водоснабжения МКР ИЖС "Разумное-81"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строительство объекта "Строительство автомобильных дорог в микрорайоне ИЖС "Разумное 81" (2 очередь) Белгородского района Белгородской области"</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3118" w:type="dxa"/>
          </w:tcPr>
          <w:p>
            <w:pPr>
              <w:pStyle w:val="0"/>
              <w:jc w:val="center"/>
            </w:pPr>
            <w:r>
              <w:rPr>
                <w:sz w:val="20"/>
              </w:rPr>
              <w:t xml:space="preserve">Мероприятие 1.F1.23.6.</w:t>
            </w:r>
          </w:p>
          <w:p>
            <w:pPr>
              <w:pStyle w:val="0"/>
              <w:jc w:val="center"/>
            </w:pPr>
            <w:r>
              <w:rPr>
                <w:sz w:val="20"/>
              </w:rPr>
              <w:t xml:space="preserve">Мероприятие по строительству объекта транспортной инфраструктуры в рамках развития микрорайонов ИЖС западного направления Белгородского района</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6</w:t>
            </w:r>
          </w:p>
        </w:tc>
      </w:tr>
      <w:tr>
        <w:tc>
          <w:tcPr>
            <w:tcW w:w="3118" w:type="dxa"/>
          </w:tcPr>
          <w:p>
            <w:pPr>
              <w:pStyle w:val="0"/>
              <w:jc w:val="center"/>
            </w:pPr>
            <w:r>
              <w:rPr>
                <w:sz w:val="20"/>
              </w:rPr>
              <w:t xml:space="preserve">строительство объекта "Строительство автомобильных дорог в микрорайоне ИЖС "Пушкарное 78" Белгородского района Белгородской области"</w:t>
            </w:r>
          </w:p>
        </w:tc>
        <w:tc>
          <w:tcPr>
            <w:tcW w:w="2438" w:type="dxa"/>
          </w:tcPr>
          <w:p>
            <w:pPr>
              <w:pStyle w:val="0"/>
            </w:pPr>
            <w:r>
              <w:rPr>
                <w:sz w:val="20"/>
              </w:rPr>
            </w:r>
          </w:p>
        </w:tc>
        <w:tc>
          <w:tcPr>
            <w:tcW w:w="1384" w:type="dxa"/>
            <w:vAlign w:val="center"/>
          </w:tcPr>
          <w:p>
            <w:pPr>
              <w:pStyle w:val="0"/>
            </w:pPr>
            <w:r>
              <w:rPr>
                <w:sz w:val="20"/>
              </w:rPr>
            </w:r>
          </w:p>
        </w:tc>
        <w:tc>
          <w:tcPr>
            <w:tcW w:w="1304" w:type="dxa"/>
            <w:vAlign w:val="center"/>
          </w:tcPr>
          <w:p>
            <w:pPr>
              <w:pStyle w:val="0"/>
            </w:pPr>
            <w:r>
              <w:rPr>
                <w:sz w:val="20"/>
              </w:rPr>
            </w:r>
          </w:p>
        </w:tc>
        <w:tc>
          <w:tcPr>
            <w:tcW w:w="3175" w:type="dxa"/>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vMerge w:val="restart"/>
          </w:tcPr>
          <w:p>
            <w:pPr>
              <w:pStyle w:val="0"/>
              <w:jc w:val="center"/>
            </w:pPr>
            <w:r>
              <w:rPr>
                <w:sz w:val="20"/>
              </w:rPr>
              <w:t xml:space="preserve">Проект 1.F3 "Обеспечение устойчивого сокращения непригодного для проживания жилищного фонда"</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2019 - 2025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граждан, расселенных из аварийного жилищного фонда, человек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86</w:t>
            </w:r>
          </w:p>
        </w:tc>
        <w:tc>
          <w:tcPr>
            <w:tcW w:w="1084" w:type="dxa"/>
            <w:vAlign w:val="center"/>
          </w:tcPr>
          <w:p>
            <w:pPr>
              <w:pStyle w:val="0"/>
              <w:jc w:val="center"/>
            </w:pPr>
            <w:r>
              <w:rPr>
                <w:sz w:val="20"/>
              </w:rPr>
              <w:t xml:space="preserve">320</w:t>
            </w:r>
          </w:p>
        </w:tc>
      </w:tr>
      <w:tr>
        <w:tc>
          <w:tcPr>
            <w:vMerge w:val="continue"/>
          </w:tcPr>
          <w:p/>
        </w:tc>
        <w:tc>
          <w:tcPr>
            <w:vMerge w:val="continue"/>
          </w:tcPr>
          <w:p/>
        </w:tc>
        <w:tc>
          <w:tcPr>
            <w:tcW w:w="1384" w:type="dxa"/>
            <w:vAlign w:val="center"/>
          </w:tcPr>
          <w:p>
            <w:pPr>
              <w:pStyle w:val="0"/>
              <w:jc w:val="center"/>
            </w:pPr>
            <w:r>
              <w:rPr>
                <w:sz w:val="20"/>
              </w:rPr>
              <w:t xml:space="preserve">2019 - 2025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Площадь расселенного аварийного жилищного фонда,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1 833,10</w:t>
            </w:r>
          </w:p>
        </w:tc>
        <w:tc>
          <w:tcPr>
            <w:tcW w:w="1084" w:type="dxa"/>
            <w:vAlign w:val="center"/>
          </w:tcPr>
          <w:p>
            <w:pPr>
              <w:pStyle w:val="0"/>
              <w:jc w:val="center"/>
            </w:pPr>
            <w:r>
              <w:rPr>
                <w:sz w:val="20"/>
              </w:rPr>
              <w:t xml:space="preserve">4 200,2</w:t>
            </w:r>
          </w:p>
        </w:tc>
      </w:tr>
      <w:tr>
        <w:tc>
          <w:tcPr>
            <w:tcW w:w="3118" w:type="dxa"/>
          </w:tcPr>
          <w:p>
            <w:pPr>
              <w:pStyle w:val="0"/>
              <w:jc w:val="center"/>
            </w:pPr>
            <w:r>
              <w:rPr>
                <w:sz w:val="20"/>
              </w:rPr>
              <w:t xml:space="preserve">Основное мероприятие 1.17. Реализация мероприятий по строительству жилья для молодых специалистов и их семей в рамках проекта "Новая Жизнь"</w:t>
            </w:r>
          </w:p>
        </w:tc>
        <w:tc>
          <w:tcPr>
            <w:tcW w:w="2438" w:type="dxa"/>
            <w:vMerge w:val="restart"/>
          </w:tcPr>
          <w:p>
            <w:pPr>
              <w:pStyle w:val="0"/>
              <w:jc w:val="center"/>
            </w:pPr>
            <w:r>
              <w:rPr>
                <w:sz w:val="20"/>
              </w:rPr>
              <w:t xml:space="preserve">Департамент строительства и транспорта области, АО "Дирекция Юго-Западного района"</w:t>
            </w:r>
          </w:p>
        </w:tc>
        <w:tc>
          <w:tcPr>
            <w:tcW w:w="1384" w:type="dxa"/>
            <w:vAlign w:val="center"/>
          </w:tcPr>
          <w:p>
            <w:pPr>
              <w:pStyle w:val="0"/>
              <w:jc w:val="center"/>
            </w:pPr>
            <w:r>
              <w:rPr>
                <w:sz w:val="20"/>
              </w:rPr>
              <w:t xml:space="preserve">2018 - 2020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22,43</w:t>
            </w:r>
          </w:p>
        </w:tc>
        <w:tc>
          <w:tcPr>
            <w:tcW w:w="1084" w:type="dxa"/>
            <w:vAlign w:val="center"/>
          </w:tcPr>
          <w:p>
            <w:pPr>
              <w:pStyle w:val="0"/>
              <w:jc w:val="center"/>
            </w:pPr>
            <w:r>
              <w:rPr>
                <w:sz w:val="20"/>
              </w:rPr>
              <w:t xml:space="preserve">17,66</w:t>
            </w:r>
          </w:p>
        </w:tc>
        <w:tc>
          <w:tcPr>
            <w:tcW w:w="1084" w:type="dxa"/>
            <w:vAlign w:val="center"/>
          </w:tcPr>
          <w:p>
            <w:pPr>
              <w:pStyle w:val="0"/>
              <w:jc w:val="center"/>
            </w:pPr>
            <w:r>
              <w:rPr>
                <w:sz w:val="20"/>
              </w:rPr>
              <w:t xml:space="preserve">52,08</w:t>
            </w:r>
          </w:p>
        </w:tc>
      </w:tr>
      <w:tr>
        <w:tc>
          <w:tcPr>
            <w:tcW w:w="3118" w:type="dxa"/>
          </w:tcPr>
          <w:p>
            <w:pPr>
              <w:pStyle w:val="0"/>
              <w:jc w:val="center"/>
            </w:pPr>
            <w:r>
              <w:rPr>
                <w:sz w:val="20"/>
              </w:rPr>
              <w:t xml:space="preserve">Мероприятие 1.17.1. Строительство многоквартирных жилых домов в г. Белгороде, мкр. "Юго-Западный"</w:t>
            </w:r>
          </w:p>
        </w:tc>
        <w:tc>
          <w:tcPr>
            <w:vMerge w:val="continue"/>
          </w:tcPr>
          <w:p/>
        </w:tc>
        <w:tc>
          <w:tcPr>
            <w:tcW w:w="1384" w:type="dxa"/>
            <w:vAlign w:val="center"/>
          </w:tcPr>
          <w:p>
            <w:pPr>
              <w:pStyle w:val="0"/>
              <w:jc w:val="center"/>
            </w:pPr>
            <w:r>
              <w:rPr>
                <w:sz w:val="20"/>
              </w:rPr>
              <w:t xml:space="preserve">2018 - 2020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22,43</w:t>
            </w:r>
          </w:p>
        </w:tc>
        <w:tc>
          <w:tcPr>
            <w:tcW w:w="1084" w:type="dxa"/>
            <w:vAlign w:val="center"/>
          </w:tcPr>
          <w:p>
            <w:pPr>
              <w:pStyle w:val="0"/>
              <w:jc w:val="center"/>
            </w:pPr>
            <w:r>
              <w:rPr>
                <w:sz w:val="20"/>
              </w:rPr>
              <w:t xml:space="preserve">11,11</w:t>
            </w:r>
          </w:p>
        </w:tc>
        <w:tc>
          <w:tcPr>
            <w:tcW w:w="1084" w:type="dxa"/>
            <w:vAlign w:val="center"/>
          </w:tcPr>
          <w:p>
            <w:pPr>
              <w:pStyle w:val="0"/>
              <w:jc w:val="center"/>
            </w:pPr>
            <w:r>
              <w:rPr>
                <w:sz w:val="20"/>
              </w:rPr>
              <w:t xml:space="preserve">27,3</w:t>
            </w:r>
          </w:p>
        </w:tc>
      </w:tr>
      <w:tr>
        <w:tc>
          <w:tcPr>
            <w:tcW w:w="3118" w:type="dxa"/>
          </w:tcPr>
          <w:p>
            <w:pPr>
              <w:pStyle w:val="0"/>
              <w:jc w:val="center"/>
            </w:pPr>
            <w:r>
              <w:rPr>
                <w:sz w:val="20"/>
              </w:rPr>
              <w:t xml:space="preserve">Мероприятие 1.17.2. Строительство многоквартирных жилых домов в г. Шебекино Белгородской области</w:t>
            </w:r>
          </w:p>
        </w:tc>
        <w:tc>
          <w:tcPr>
            <w:vMerge w:val="continue"/>
          </w:tcPr>
          <w:p/>
        </w:tc>
        <w:tc>
          <w:tcPr>
            <w:tcW w:w="1384" w:type="dxa"/>
            <w:vAlign w:val="center"/>
          </w:tcPr>
          <w:p>
            <w:pPr>
              <w:pStyle w:val="0"/>
              <w:jc w:val="center"/>
            </w:pPr>
            <w:r>
              <w:rPr>
                <w:sz w:val="20"/>
              </w:rPr>
              <w:t xml:space="preserve">2019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2,81</w:t>
            </w:r>
          </w:p>
        </w:tc>
        <w:tc>
          <w:tcPr>
            <w:tcW w:w="1084" w:type="dxa"/>
            <w:vAlign w:val="center"/>
          </w:tcPr>
          <w:p>
            <w:pPr>
              <w:pStyle w:val="0"/>
            </w:pPr>
            <w:r>
              <w:rPr>
                <w:sz w:val="20"/>
              </w:rPr>
            </w:r>
          </w:p>
        </w:tc>
      </w:tr>
      <w:tr>
        <w:tc>
          <w:tcPr>
            <w:tcW w:w="3118" w:type="dxa"/>
          </w:tcPr>
          <w:p>
            <w:pPr>
              <w:pStyle w:val="0"/>
              <w:jc w:val="center"/>
            </w:pPr>
            <w:r>
              <w:rPr>
                <w:sz w:val="20"/>
              </w:rPr>
              <w:t xml:space="preserve">Мероприятие 1.17.3. Строительство многоквартирных жилых домов в г. Валуйки Белгородской области</w:t>
            </w:r>
          </w:p>
        </w:tc>
        <w:tc>
          <w:tcPr>
            <w:vMerge w:val="continue"/>
          </w:tcPr>
          <w:p/>
        </w:tc>
        <w:tc>
          <w:tcPr>
            <w:tcW w:w="1384" w:type="dxa"/>
            <w:vAlign w:val="center"/>
          </w:tcPr>
          <w:p>
            <w:pPr>
              <w:pStyle w:val="0"/>
              <w:jc w:val="center"/>
            </w:pPr>
            <w:r>
              <w:rPr>
                <w:sz w:val="20"/>
              </w:rPr>
              <w:t xml:space="preserve">2019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1,36</w:t>
            </w:r>
          </w:p>
        </w:tc>
        <w:tc>
          <w:tcPr>
            <w:tcW w:w="1084" w:type="dxa"/>
            <w:vAlign w:val="center"/>
          </w:tcPr>
          <w:p>
            <w:pPr>
              <w:pStyle w:val="0"/>
            </w:pPr>
            <w:r>
              <w:rPr>
                <w:sz w:val="20"/>
              </w:rPr>
            </w:r>
          </w:p>
        </w:tc>
      </w:tr>
      <w:tr>
        <w:tc>
          <w:tcPr>
            <w:tcW w:w="3118" w:type="dxa"/>
          </w:tcPr>
          <w:p>
            <w:pPr>
              <w:pStyle w:val="0"/>
              <w:jc w:val="center"/>
            </w:pPr>
            <w:r>
              <w:rPr>
                <w:sz w:val="20"/>
              </w:rPr>
              <w:t xml:space="preserve">Мероприятие 1.17.4. Строительство многоквартирных жилых домов в г. Новый Оскол Белгородской области</w:t>
            </w:r>
          </w:p>
        </w:tc>
        <w:tc>
          <w:tcPr>
            <w:vMerge w:val="continue"/>
          </w:tcPr>
          <w:p/>
        </w:tc>
        <w:tc>
          <w:tcPr>
            <w:tcW w:w="1384" w:type="dxa"/>
            <w:vAlign w:val="center"/>
          </w:tcPr>
          <w:p>
            <w:pPr>
              <w:pStyle w:val="0"/>
              <w:jc w:val="center"/>
            </w:pPr>
            <w:r>
              <w:rPr>
                <w:sz w:val="20"/>
              </w:rPr>
              <w:t xml:space="preserve">2019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1,59</w:t>
            </w:r>
          </w:p>
        </w:tc>
        <w:tc>
          <w:tcPr>
            <w:tcW w:w="1084" w:type="dxa"/>
            <w:vAlign w:val="center"/>
          </w:tcPr>
          <w:p>
            <w:pPr>
              <w:pStyle w:val="0"/>
            </w:pPr>
            <w:r>
              <w:rPr>
                <w:sz w:val="20"/>
              </w:rPr>
            </w:r>
          </w:p>
        </w:tc>
      </w:tr>
      <w:tr>
        <w:tc>
          <w:tcPr>
            <w:tcW w:w="3118" w:type="dxa"/>
          </w:tcPr>
          <w:p>
            <w:pPr>
              <w:pStyle w:val="0"/>
              <w:jc w:val="center"/>
            </w:pPr>
            <w:r>
              <w:rPr>
                <w:sz w:val="20"/>
              </w:rPr>
              <w:t xml:space="preserve">Мероприятие 1.17.5. Строительство многоквартирного жилого дома в г. Старый Оскол Белгородской области</w:t>
            </w:r>
          </w:p>
        </w:tc>
        <w:tc>
          <w:tcPr>
            <w:vMerge w:val="continue"/>
          </w:tcP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11,13</w:t>
            </w:r>
          </w:p>
        </w:tc>
      </w:tr>
      <w:tr>
        <w:tc>
          <w:tcPr>
            <w:tcW w:w="3118" w:type="dxa"/>
          </w:tcPr>
          <w:p>
            <w:pPr>
              <w:pStyle w:val="0"/>
              <w:jc w:val="center"/>
            </w:pPr>
            <w:r>
              <w:rPr>
                <w:sz w:val="20"/>
              </w:rPr>
              <w:t xml:space="preserve">Мероприятие 1.17.6. Строительство многоквартирного жилого дома в г. Алексеевка Белгородской области</w:t>
            </w:r>
          </w:p>
        </w:tc>
        <w:tc>
          <w:tcPr>
            <w:vMerge w:val="continue"/>
          </w:tcP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2,99</w:t>
            </w:r>
          </w:p>
        </w:tc>
      </w:tr>
      <w:tr>
        <w:tc>
          <w:tcPr>
            <w:tcW w:w="3118" w:type="dxa"/>
          </w:tcPr>
          <w:p>
            <w:pPr>
              <w:pStyle w:val="0"/>
              <w:jc w:val="center"/>
            </w:pPr>
            <w:r>
              <w:rPr>
                <w:sz w:val="20"/>
              </w:rPr>
              <w:t xml:space="preserve">Мероприятие 1.17.7. Строительство многоквартирного жилого дома в с. Беленькое Борисовского района</w:t>
            </w:r>
          </w:p>
        </w:tc>
        <w:tc>
          <w:tcPr>
            <w:vMerge w:val="continue"/>
          </w:tcPr>
          <w:p/>
        </w:tc>
        <w:tc>
          <w:tcPr>
            <w:tcW w:w="1384" w:type="dxa"/>
            <w:vAlign w:val="center"/>
          </w:tcPr>
          <w:p>
            <w:pPr>
              <w:pStyle w:val="0"/>
              <w:jc w:val="center"/>
            </w:pPr>
            <w:r>
              <w:rPr>
                <w:sz w:val="20"/>
              </w:rPr>
              <w:t xml:space="preserve">2019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0,79</w:t>
            </w:r>
          </w:p>
        </w:tc>
        <w:tc>
          <w:tcPr>
            <w:tcW w:w="1084" w:type="dxa"/>
            <w:vAlign w:val="center"/>
          </w:tcPr>
          <w:p>
            <w:pPr>
              <w:pStyle w:val="0"/>
            </w:pPr>
            <w:r>
              <w:rPr>
                <w:sz w:val="20"/>
              </w:rPr>
            </w:r>
          </w:p>
        </w:tc>
      </w:tr>
      <w:tr>
        <w:tc>
          <w:tcPr>
            <w:tcW w:w="3118" w:type="dxa"/>
          </w:tcPr>
          <w:p>
            <w:pPr>
              <w:pStyle w:val="0"/>
              <w:jc w:val="center"/>
            </w:pPr>
            <w:r>
              <w:rPr>
                <w:sz w:val="20"/>
              </w:rPr>
              <w:t xml:space="preserve">Мероприятие 1.17.8. Строительство индивидуальных жилых домов в Белгородском районе, мкр. "Дубровка"</w:t>
            </w:r>
          </w:p>
        </w:tc>
        <w:tc>
          <w:tcPr>
            <w:tcW w:w="2438" w:type="dxa"/>
          </w:tcPr>
          <w:p>
            <w:pPr>
              <w:pStyle w:val="0"/>
            </w:pPr>
            <w:r>
              <w:rPr>
                <w:sz w:val="20"/>
              </w:rPr>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10,66</w:t>
            </w:r>
          </w:p>
        </w:tc>
      </w:tr>
      <w:tr>
        <w:tc>
          <w:tcPr>
            <w:tcW w:w="3118" w:type="dxa"/>
          </w:tcPr>
          <w:p>
            <w:pPr>
              <w:pStyle w:val="0"/>
              <w:jc w:val="center"/>
            </w:pPr>
            <w:r>
              <w:rPr>
                <w:sz w:val="20"/>
              </w:rPr>
              <w:t xml:space="preserve">Основное мероприятие 1.18.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семей граждан отдельных категорий, которым оказана государственная (областная) поддержка в приобретении жилья с помощью жилищных (ипотечных) кредитов (займов) на период до 2025 года, семей</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320</w:t>
            </w:r>
          </w:p>
        </w:tc>
      </w:tr>
      <w:tr>
        <w:tc>
          <w:tcPr>
            <w:tcW w:w="3118" w:type="dxa"/>
            <w:vMerge w:val="restart"/>
          </w:tcPr>
          <w:p>
            <w:pPr>
              <w:pStyle w:val="0"/>
              <w:jc w:val="center"/>
            </w:pPr>
            <w:r>
              <w:rPr>
                <w:sz w:val="20"/>
              </w:rPr>
              <w:t xml:space="preserve">Подпрограмма 2 "Создание условий для обеспечения населения качественными услугами жилищно-коммунального хозяйства"</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2014 - 2021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Проведение капитального ремонта многоквартирных домов общей площадью, тыс. кв. метров</w:t>
            </w:r>
          </w:p>
        </w:tc>
        <w:tc>
          <w:tcPr>
            <w:tcW w:w="1084" w:type="dxa"/>
            <w:vAlign w:val="center"/>
          </w:tcPr>
          <w:p>
            <w:pPr>
              <w:pStyle w:val="0"/>
              <w:jc w:val="center"/>
            </w:pPr>
            <w:r>
              <w:rPr>
                <w:sz w:val="20"/>
              </w:rPr>
              <w:t xml:space="preserve">263,4</w:t>
            </w:r>
          </w:p>
        </w:tc>
        <w:tc>
          <w:tcPr>
            <w:tcW w:w="1084" w:type="dxa"/>
            <w:vAlign w:val="center"/>
          </w:tcPr>
          <w:p>
            <w:pPr>
              <w:pStyle w:val="0"/>
              <w:jc w:val="center"/>
            </w:pPr>
            <w:r>
              <w:rPr>
                <w:sz w:val="20"/>
              </w:rPr>
              <w:t xml:space="preserve">682,8</w:t>
            </w:r>
          </w:p>
        </w:tc>
        <w:tc>
          <w:tcPr>
            <w:tcW w:w="1084" w:type="dxa"/>
            <w:vAlign w:val="center"/>
          </w:tcPr>
          <w:p>
            <w:pPr>
              <w:pStyle w:val="0"/>
              <w:jc w:val="center"/>
            </w:pPr>
            <w:r>
              <w:rPr>
                <w:sz w:val="20"/>
              </w:rPr>
              <w:t xml:space="preserve">532,27</w:t>
            </w:r>
          </w:p>
        </w:tc>
        <w:tc>
          <w:tcPr>
            <w:tcW w:w="1084" w:type="dxa"/>
            <w:vAlign w:val="center"/>
          </w:tcPr>
          <w:p>
            <w:pPr>
              <w:pStyle w:val="0"/>
              <w:jc w:val="center"/>
            </w:pPr>
            <w:r>
              <w:rPr>
                <w:sz w:val="20"/>
              </w:rPr>
              <w:t xml:space="preserve">1637,70</w:t>
            </w:r>
          </w:p>
        </w:tc>
        <w:tc>
          <w:tcPr>
            <w:tcW w:w="1084" w:type="dxa"/>
            <w:vAlign w:val="center"/>
          </w:tcPr>
          <w:p>
            <w:pPr>
              <w:pStyle w:val="0"/>
              <w:jc w:val="center"/>
            </w:pPr>
            <w:r>
              <w:rPr>
                <w:sz w:val="20"/>
              </w:rPr>
              <w:t xml:space="preserve">1068,00</w:t>
            </w:r>
          </w:p>
        </w:tc>
        <w:tc>
          <w:tcPr>
            <w:tcW w:w="1084" w:type="dxa"/>
            <w:vAlign w:val="center"/>
          </w:tcPr>
          <w:p>
            <w:pPr>
              <w:pStyle w:val="0"/>
              <w:jc w:val="center"/>
            </w:pPr>
            <w:r>
              <w:rPr>
                <w:sz w:val="20"/>
              </w:rPr>
              <w:t xml:space="preserve">1350,16</w:t>
            </w:r>
          </w:p>
        </w:tc>
        <w:tc>
          <w:tcPr>
            <w:tcW w:w="1084" w:type="dxa"/>
            <w:vAlign w:val="center"/>
          </w:tcPr>
          <w:p>
            <w:pPr>
              <w:pStyle w:val="0"/>
              <w:jc w:val="center"/>
            </w:pPr>
            <w:r>
              <w:rPr>
                <w:sz w:val="20"/>
              </w:rPr>
              <w:t xml:space="preserve">1198,54</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Увеличение доли освещенных улиц, проездов, набережных в населенных пунктах, до процентов</w:t>
            </w:r>
          </w:p>
        </w:tc>
        <w:tc>
          <w:tcPr>
            <w:tcW w:w="1084" w:type="dxa"/>
            <w:vAlign w:val="center"/>
          </w:tcPr>
          <w:p>
            <w:pPr>
              <w:pStyle w:val="0"/>
              <w:jc w:val="center"/>
            </w:pPr>
            <w:r>
              <w:rPr>
                <w:sz w:val="20"/>
              </w:rPr>
              <w:t xml:space="preserve">80,0</w:t>
            </w:r>
          </w:p>
        </w:tc>
        <w:tc>
          <w:tcPr>
            <w:tcW w:w="1084" w:type="dxa"/>
            <w:vAlign w:val="center"/>
          </w:tcPr>
          <w:p>
            <w:pPr>
              <w:pStyle w:val="0"/>
              <w:jc w:val="center"/>
            </w:pPr>
            <w:r>
              <w:rPr>
                <w:sz w:val="20"/>
              </w:rPr>
              <w:t xml:space="preserve">84,0</w:t>
            </w:r>
          </w:p>
        </w:tc>
        <w:tc>
          <w:tcPr>
            <w:tcW w:w="1084" w:type="dxa"/>
            <w:vAlign w:val="center"/>
          </w:tcPr>
          <w:p>
            <w:pPr>
              <w:pStyle w:val="0"/>
              <w:jc w:val="center"/>
            </w:pPr>
            <w:r>
              <w:rPr>
                <w:sz w:val="20"/>
              </w:rPr>
              <w:t xml:space="preserve">85,0</w:t>
            </w:r>
          </w:p>
        </w:tc>
        <w:tc>
          <w:tcPr>
            <w:tcW w:w="1084" w:type="dxa"/>
            <w:vAlign w:val="center"/>
          </w:tcPr>
          <w:p>
            <w:pPr>
              <w:pStyle w:val="0"/>
              <w:jc w:val="center"/>
            </w:pPr>
            <w:r>
              <w:rPr>
                <w:sz w:val="20"/>
              </w:rPr>
              <w:t xml:space="preserve">90,0</w:t>
            </w:r>
          </w:p>
        </w:tc>
        <w:tc>
          <w:tcPr>
            <w:tcW w:w="1084" w:type="dxa"/>
            <w:vAlign w:val="center"/>
          </w:tcPr>
          <w:p>
            <w:pPr>
              <w:pStyle w:val="0"/>
              <w:jc w:val="center"/>
            </w:pPr>
            <w:r>
              <w:rPr>
                <w:sz w:val="20"/>
              </w:rPr>
              <w:t xml:space="preserve">92,0</w:t>
            </w:r>
          </w:p>
        </w:tc>
        <w:tc>
          <w:tcPr>
            <w:tcW w:w="1084" w:type="dxa"/>
            <w:vAlign w:val="center"/>
          </w:tcPr>
          <w:p>
            <w:pPr>
              <w:pStyle w:val="0"/>
              <w:jc w:val="center"/>
            </w:pPr>
            <w:r>
              <w:rPr>
                <w:sz w:val="20"/>
              </w:rPr>
              <w:t xml:space="preserve">93,0</w:t>
            </w:r>
          </w:p>
        </w:tc>
        <w:tc>
          <w:tcPr>
            <w:tcW w:w="1084" w:type="dxa"/>
            <w:vAlign w:val="center"/>
          </w:tcPr>
          <w:p>
            <w:pPr>
              <w:pStyle w:val="0"/>
              <w:jc w:val="center"/>
            </w:pPr>
            <w:r>
              <w:rPr>
                <w:sz w:val="20"/>
              </w:rPr>
              <w:t xml:space="preserve">95,0</w:t>
            </w:r>
          </w:p>
        </w:tc>
      </w:tr>
      <w:tr>
        <w:tc>
          <w:tcPr>
            <w:vMerge w:val="continue"/>
          </w:tcPr>
          <w:p/>
        </w:tc>
        <w:tc>
          <w:tcPr>
            <w:vMerge w:val="continue"/>
          </w:tcP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уровня оснащенности населенных пунктов области системами централизованного водоснабжения и водоотведения, соответствующего СанПиН, процентов</w:t>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65,0</w:t>
            </w:r>
          </w:p>
        </w:tc>
      </w:tr>
      <w:tr>
        <w:tc>
          <w:tcPr>
            <w:tcW w:w="3118" w:type="dxa"/>
            <w:vMerge w:val="restart"/>
          </w:tcPr>
          <w:p>
            <w:pPr>
              <w:pStyle w:val="0"/>
              <w:jc w:val="center"/>
            </w:pPr>
            <w:r>
              <w:rPr>
                <w:sz w:val="20"/>
              </w:rPr>
              <w:t xml:space="preserve">Основное мероприятие 2.1. Обеспечение мероприятий по капитальному ремонту многоквартирных домов</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2014 - 2021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площади капитально отремонтированных многоквартирных жилых домов, включенных в подпрограмму 2, процентов</w:t>
            </w:r>
          </w:p>
        </w:tc>
        <w:tc>
          <w:tcPr>
            <w:tcW w:w="1084" w:type="dxa"/>
            <w:vAlign w:val="center"/>
          </w:tcPr>
          <w:p>
            <w:pPr>
              <w:pStyle w:val="0"/>
              <w:jc w:val="center"/>
            </w:pPr>
            <w:r>
              <w:rPr>
                <w:sz w:val="20"/>
              </w:rPr>
              <w:t xml:space="preserve">5,6</w:t>
            </w:r>
          </w:p>
        </w:tc>
        <w:tc>
          <w:tcPr>
            <w:tcW w:w="1084" w:type="dxa"/>
            <w:vAlign w:val="center"/>
          </w:tcPr>
          <w:p>
            <w:pPr>
              <w:pStyle w:val="0"/>
              <w:jc w:val="center"/>
            </w:pPr>
            <w:r>
              <w:rPr>
                <w:sz w:val="20"/>
              </w:rPr>
              <w:t xml:space="preserve">14,5</w:t>
            </w:r>
          </w:p>
        </w:tc>
        <w:tc>
          <w:tcPr>
            <w:tcW w:w="1084" w:type="dxa"/>
            <w:vAlign w:val="center"/>
          </w:tcPr>
          <w:p>
            <w:pPr>
              <w:pStyle w:val="0"/>
              <w:jc w:val="center"/>
            </w:pPr>
            <w:r>
              <w:rPr>
                <w:sz w:val="20"/>
              </w:rPr>
              <w:t xml:space="preserve">11,3</w:t>
            </w:r>
          </w:p>
        </w:tc>
        <w:tc>
          <w:tcPr>
            <w:tcW w:w="1084" w:type="dxa"/>
            <w:vAlign w:val="center"/>
          </w:tcPr>
          <w:p>
            <w:pPr>
              <w:pStyle w:val="0"/>
              <w:jc w:val="center"/>
            </w:pPr>
            <w:r>
              <w:rPr>
                <w:sz w:val="20"/>
              </w:rPr>
              <w:t xml:space="preserve">34,77</w:t>
            </w:r>
          </w:p>
        </w:tc>
        <w:tc>
          <w:tcPr>
            <w:tcW w:w="1084" w:type="dxa"/>
            <w:vAlign w:val="center"/>
          </w:tcPr>
          <w:p>
            <w:pPr>
              <w:pStyle w:val="0"/>
              <w:jc w:val="center"/>
            </w:pPr>
            <w:r>
              <w:rPr>
                <w:sz w:val="20"/>
              </w:rPr>
              <w:t xml:space="preserve">23,2</w:t>
            </w:r>
          </w:p>
        </w:tc>
        <w:tc>
          <w:tcPr>
            <w:tcW w:w="1084" w:type="dxa"/>
            <w:vAlign w:val="center"/>
          </w:tcPr>
          <w:p>
            <w:pPr>
              <w:pStyle w:val="0"/>
              <w:jc w:val="center"/>
            </w:pPr>
            <w:r>
              <w:rPr>
                <w:sz w:val="20"/>
              </w:rPr>
              <w:t xml:space="preserve">15,98</w:t>
            </w:r>
          </w:p>
        </w:tc>
        <w:tc>
          <w:tcPr>
            <w:tcW w:w="1084" w:type="dxa"/>
            <w:vAlign w:val="center"/>
          </w:tcPr>
          <w:p>
            <w:pPr>
              <w:pStyle w:val="0"/>
              <w:jc w:val="center"/>
            </w:pPr>
            <w:r>
              <w:rPr>
                <w:sz w:val="20"/>
              </w:rPr>
              <w:t xml:space="preserve">14,18</w:t>
            </w:r>
          </w:p>
        </w:tc>
      </w:tr>
      <w:tr>
        <w:tc>
          <w:tcPr>
            <w:vMerge w:val="continue"/>
          </w:tcPr>
          <w:p/>
        </w:tc>
        <w:tc>
          <w:tcPr>
            <w:vMerge w:val="continue"/>
          </w:tcP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Удельный расход электроэнергии в многоквартирном доме, кВт/кв. м</w:t>
            </w:r>
          </w:p>
        </w:tc>
        <w:tc>
          <w:tcPr>
            <w:tcW w:w="1084" w:type="dxa"/>
            <w:vAlign w:val="center"/>
          </w:tcPr>
          <w:p>
            <w:pPr>
              <w:pStyle w:val="0"/>
              <w:jc w:val="center"/>
            </w:pPr>
            <w:r>
              <w:rPr>
                <w:sz w:val="20"/>
              </w:rPr>
              <w:t xml:space="preserve">0,011543</w:t>
            </w:r>
          </w:p>
        </w:tc>
        <w:tc>
          <w:tcPr>
            <w:tcW w:w="1084" w:type="dxa"/>
            <w:vAlign w:val="center"/>
          </w:tcPr>
          <w:p>
            <w:pPr>
              <w:pStyle w:val="0"/>
              <w:jc w:val="center"/>
            </w:pPr>
            <w:r>
              <w:rPr>
                <w:sz w:val="20"/>
              </w:rPr>
              <w:t xml:space="preserve">0,011542</w:t>
            </w:r>
          </w:p>
        </w:tc>
        <w:tc>
          <w:tcPr>
            <w:tcW w:w="1084" w:type="dxa"/>
            <w:vAlign w:val="center"/>
          </w:tcPr>
          <w:p>
            <w:pPr>
              <w:pStyle w:val="0"/>
              <w:jc w:val="center"/>
            </w:pPr>
            <w:r>
              <w:rPr>
                <w:sz w:val="20"/>
              </w:rPr>
              <w:t xml:space="preserve">0,011541</w:t>
            </w:r>
          </w:p>
        </w:tc>
        <w:tc>
          <w:tcPr>
            <w:tcW w:w="1084" w:type="dxa"/>
            <w:vAlign w:val="center"/>
          </w:tcPr>
          <w:p>
            <w:pPr>
              <w:pStyle w:val="0"/>
              <w:jc w:val="center"/>
            </w:pPr>
            <w:r>
              <w:rPr>
                <w:sz w:val="20"/>
              </w:rPr>
              <w:t xml:space="preserve">0,011540</w:t>
            </w:r>
          </w:p>
        </w:tc>
        <w:tc>
          <w:tcPr>
            <w:tcW w:w="1084" w:type="dxa"/>
            <w:vAlign w:val="center"/>
          </w:tcPr>
          <w:p>
            <w:pPr>
              <w:pStyle w:val="0"/>
              <w:jc w:val="center"/>
            </w:pPr>
            <w:r>
              <w:rPr>
                <w:sz w:val="20"/>
              </w:rPr>
              <w:t xml:space="preserve">0,011539</w:t>
            </w:r>
          </w:p>
        </w:tc>
        <w:tc>
          <w:tcPr>
            <w:tcW w:w="1084" w:type="dxa"/>
            <w:vAlign w:val="center"/>
          </w:tcPr>
          <w:p>
            <w:pPr>
              <w:pStyle w:val="0"/>
              <w:jc w:val="center"/>
            </w:pPr>
            <w:r>
              <w:rPr>
                <w:sz w:val="20"/>
              </w:rPr>
              <w:t xml:space="preserve">0,011538</w:t>
            </w:r>
          </w:p>
        </w:tc>
        <w:tc>
          <w:tcPr>
            <w:tcW w:w="1084" w:type="dxa"/>
            <w:vAlign w:val="center"/>
          </w:tcPr>
          <w:p>
            <w:pPr>
              <w:pStyle w:val="0"/>
              <w:jc w:val="center"/>
            </w:pPr>
            <w:r>
              <w:rPr>
                <w:sz w:val="20"/>
              </w:rPr>
              <w:t xml:space="preserve">0,011537</w:t>
            </w:r>
          </w:p>
        </w:tc>
      </w:tr>
      <w:tr>
        <w:tc>
          <w:tcPr>
            <w:vMerge w:val="continue"/>
          </w:tcPr>
          <w:p/>
        </w:tc>
        <w:tc>
          <w:tcPr>
            <w:vMerge w:val="continue"/>
          </w:tcP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Удельный расход тепловой энергии в многоквартирном доме, гКал/кв. м</w:t>
            </w:r>
          </w:p>
        </w:tc>
        <w:tc>
          <w:tcPr>
            <w:tcW w:w="1084" w:type="dxa"/>
            <w:vAlign w:val="center"/>
          </w:tcPr>
          <w:p>
            <w:pPr>
              <w:pStyle w:val="0"/>
              <w:jc w:val="center"/>
            </w:pPr>
            <w:r>
              <w:rPr>
                <w:sz w:val="20"/>
              </w:rPr>
              <w:t xml:space="preserve">0,0084</w:t>
            </w:r>
          </w:p>
        </w:tc>
        <w:tc>
          <w:tcPr>
            <w:tcW w:w="1084" w:type="dxa"/>
            <w:vAlign w:val="center"/>
          </w:tcPr>
          <w:p>
            <w:pPr>
              <w:pStyle w:val="0"/>
              <w:jc w:val="center"/>
            </w:pPr>
            <w:r>
              <w:rPr>
                <w:sz w:val="20"/>
              </w:rPr>
              <w:t xml:space="preserve">0,0083</w:t>
            </w:r>
          </w:p>
        </w:tc>
        <w:tc>
          <w:tcPr>
            <w:tcW w:w="1084" w:type="dxa"/>
            <w:vAlign w:val="center"/>
          </w:tcPr>
          <w:p>
            <w:pPr>
              <w:pStyle w:val="0"/>
              <w:jc w:val="center"/>
            </w:pPr>
            <w:r>
              <w:rPr>
                <w:sz w:val="20"/>
              </w:rPr>
              <w:t xml:space="preserve">0,0082</w:t>
            </w:r>
          </w:p>
        </w:tc>
        <w:tc>
          <w:tcPr>
            <w:tcW w:w="1084" w:type="dxa"/>
            <w:vAlign w:val="center"/>
          </w:tcPr>
          <w:p>
            <w:pPr>
              <w:pStyle w:val="0"/>
              <w:jc w:val="center"/>
            </w:pPr>
            <w:r>
              <w:rPr>
                <w:sz w:val="20"/>
              </w:rPr>
              <w:t xml:space="preserve">0,0081</w:t>
            </w:r>
          </w:p>
        </w:tc>
        <w:tc>
          <w:tcPr>
            <w:tcW w:w="1084" w:type="dxa"/>
            <w:vAlign w:val="center"/>
          </w:tcPr>
          <w:p>
            <w:pPr>
              <w:pStyle w:val="0"/>
              <w:jc w:val="center"/>
            </w:pPr>
            <w:r>
              <w:rPr>
                <w:sz w:val="20"/>
              </w:rPr>
              <w:t xml:space="preserve">0,0080</w:t>
            </w:r>
          </w:p>
        </w:tc>
        <w:tc>
          <w:tcPr>
            <w:tcW w:w="1084" w:type="dxa"/>
            <w:vAlign w:val="center"/>
          </w:tcPr>
          <w:p>
            <w:pPr>
              <w:pStyle w:val="0"/>
              <w:jc w:val="center"/>
            </w:pPr>
            <w:r>
              <w:rPr>
                <w:sz w:val="20"/>
              </w:rPr>
              <w:t xml:space="preserve">0,0079</w:t>
            </w:r>
          </w:p>
        </w:tc>
        <w:tc>
          <w:tcPr>
            <w:tcW w:w="1084" w:type="dxa"/>
            <w:vAlign w:val="center"/>
          </w:tcPr>
          <w:p>
            <w:pPr>
              <w:pStyle w:val="0"/>
              <w:jc w:val="center"/>
            </w:pPr>
            <w:r>
              <w:rPr>
                <w:sz w:val="20"/>
              </w:rPr>
              <w:t xml:space="preserve">0,0078</w:t>
            </w:r>
          </w:p>
        </w:tc>
      </w:tr>
      <w:tr>
        <w:tc>
          <w:tcPr>
            <w:vMerge w:val="continue"/>
          </w:tcPr>
          <w:p/>
        </w:tc>
        <w:tc>
          <w:tcPr>
            <w:vMerge w:val="continue"/>
          </w:tcPr>
          <w:p/>
        </w:tc>
        <w:tc>
          <w:tcPr>
            <w:tcW w:w="1384" w:type="dxa"/>
            <w:vAlign w:val="center"/>
          </w:tcPr>
          <w:p>
            <w:pPr>
              <w:pStyle w:val="0"/>
              <w:jc w:val="center"/>
            </w:pPr>
            <w:r>
              <w:rPr>
                <w:sz w:val="20"/>
              </w:rPr>
              <w:t xml:space="preserve">2014 - 2020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Удельный расход воды в многоквартирном доме,</w:t>
            </w:r>
          </w:p>
          <w:p>
            <w:pPr>
              <w:pStyle w:val="0"/>
              <w:jc w:val="center"/>
            </w:pPr>
            <w:r>
              <w:rPr>
                <w:sz w:val="20"/>
              </w:rPr>
              <w:t xml:space="preserve">куб. м/кв. м</w:t>
            </w:r>
          </w:p>
        </w:tc>
        <w:tc>
          <w:tcPr>
            <w:tcW w:w="1084" w:type="dxa"/>
            <w:vAlign w:val="center"/>
          </w:tcPr>
          <w:p>
            <w:pPr>
              <w:pStyle w:val="0"/>
              <w:jc w:val="center"/>
            </w:pPr>
            <w:r>
              <w:rPr>
                <w:sz w:val="20"/>
              </w:rPr>
              <w:t xml:space="preserve">0,096</w:t>
            </w:r>
          </w:p>
        </w:tc>
        <w:tc>
          <w:tcPr>
            <w:tcW w:w="1084" w:type="dxa"/>
            <w:vAlign w:val="center"/>
          </w:tcPr>
          <w:p>
            <w:pPr>
              <w:pStyle w:val="0"/>
              <w:jc w:val="center"/>
            </w:pPr>
            <w:r>
              <w:rPr>
                <w:sz w:val="20"/>
              </w:rPr>
              <w:t xml:space="preserve">0,095</w:t>
            </w:r>
          </w:p>
        </w:tc>
        <w:tc>
          <w:tcPr>
            <w:tcW w:w="1084" w:type="dxa"/>
            <w:vAlign w:val="center"/>
          </w:tcPr>
          <w:p>
            <w:pPr>
              <w:pStyle w:val="0"/>
              <w:jc w:val="center"/>
            </w:pPr>
            <w:r>
              <w:rPr>
                <w:sz w:val="20"/>
              </w:rPr>
              <w:t xml:space="preserve">0,094</w:t>
            </w:r>
          </w:p>
        </w:tc>
        <w:tc>
          <w:tcPr>
            <w:tcW w:w="1084" w:type="dxa"/>
            <w:vAlign w:val="center"/>
          </w:tcPr>
          <w:p>
            <w:pPr>
              <w:pStyle w:val="0"/>
              <w:jc w:val="center"/>
            </w:pPr>
            <w:r>
              <w:rPr>
                <w:sz w:val="20"/>
              </w:rPr>
              <w:t xml:space="preserve">0,093</w:t>
            </w:r>
          </w:p>
        </w:tc>
        <w:tc>
          <w:tcPr>
            <w:tcW w:w="1084" w:type="dxa"/>
            <w:vAlign w:val="center"/>
          </w:tcPr>
          <w:p>
            <w:pPr>
              <w:pStyle w:val="0"/>
              <w:jc w:val="center"/>
            </w:pPr>
            <w:r>
              <w:rPr>
                <w:sz w:val="20"/>
              </w:rPr>
              <w:t xml:space="preserve">0,092</w:t>
            </w:r>
          </w:p>
        </w:tc>
        <w:tc>
          <w:tcPr>
            <w:tcW w:w="1084" w:type="dxa"/>
            <w:vAlign w:val="center"/>
          </w:tcPr>
          <w:p>
            <w:pPr>
              <w:pStyle w:val="0"/>
              <w:jc w:val="center"/>
            </w:pPr>
            <w:r>
              <w:rPr>
                <w:sz w:val="20"/>
              </w:rPr>
              <w:t xml:space="preserve">0,091</w:t>
            </w:r>
          </w:p>
        </w:tc>
        <w:tc>
          <w:tcPr>
            <w:tcW w:w="1084" w:type="dxa"/>
            <w:vAlign w:val="center"/>
          </w:tcPr>
          <w:p>
            <w:pPr>
              <w:pStyle w:val="0"/>
              <w:jc w:val="center"/>
            </w:pPr>
            <w:r>
              <w:rPr>
                <w:sz w:val="20"/>
              </w:rPr>
              <w:t xml:space="preserve">0,090</w:t>
            </w:r>
          </w:p>
        </w:tc>
      </w:tr>
      <w:tr>
        <w:tc>
          <w:tcPr>
            <w:tcW w:w="3118" w:type="dxa"/>
            <w:vMerge w:val="restart"/>
          </w:tcPr>
          <w:p>
            <w:pPr>
              <w:pStyle w:val="0"/>
              <w:jc w:val="center"/>
            </w:pPr>
            <w:r>
              <w:rPr>
                <w:sz w:val="20"/>
              </w:rPr>
              <w:t xml:space="preserve">Основное мероприятие 2.2. Субсидии на организацию наружного освещения населенных пунктов Белгородской области</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светоточек на территории населенных пунктов области, тыс. единиц</w:t>
            </w:r>
          </w:p>
        </w:tc>
        <w:tc>
          <w:tcPr>
            <w:tcW w:w="1084" w:type="dxa"/>
            <w:vAlign w:val="center"/>
          </w:tcPr>
          <w:p>
            <w:pPr>
              <w:pStyle w:val="0"/>
              <w:jc w:val="center"/>
            </w:pPr>
            <w:r>
              <w:rPr>
                <w:sz w:val="20"/>
              </w:rPr>
              <w:t xml:space="preserve">101,17</w:t>
            </w:r>
          </w:p>
        </w:tc>
        <w:tc>
          <w:tcPr>
            <w:tcW w:w="1084" w:type="dxa"/>
            <w:vAlign w:val="center"/>
          </w:tcPr>
          <w:p>
            <w:pPr>
              <w:pStyle w:val="0"/>
              <w:jc w:val="center"/>
            </w:pPr>
            <w:r>
              <w:rPr>
                <w:sz w:val="20"/>
              </w:rPr>
              <w:t xml:space="preserve">104,13</w:t>
            </w:r>
          </w:p>
        </w:tc>
        <w:tc>
          <w:tcPr>
            <w:tcW w:w="1084" w:type="dxa"/>
            <w:vAlign w:val="center"/>
          </w:tcPr>
          <w:p>
            <w:pPr>
              <w:pStyle w:val="0"/>
              <w:jc w:val="center"/>
            </w:pPr>
            <w:r>
              <w:rPr>
                <w:sz w:val="20"/>
              </w:rPr>
              <w:t xml:space="preserve">177,97</w:t>
            </w:r>
          </w:p>
        </w:tc>
        <w:tc>
          <w:tcPr>
            <w:tcW w:w="1084" w:type="dxa"/>
            <w:vAlign w:val="center"/>
          </w:tcPr>
          <w:p>
            <w:pPr>
              <w:pStyle w:val="0"/>
              <w:jc w:val="center"/>
            </w:pPr>
            <w:r>
              <w:rPr>
                <w:sz w:val="20"/>
              </w:rPr>
              <w:t xml:space="preserve">181,009</w:t>
            </w:r>
          </w:p>
        </w:tc>
        <w:tc>
          <w:tcPr>
            <w:tcW w:w="1084" w:type="dxa"/>
            <w:vAlign w:val="center"/>
          </w:tcPr>
          <w:p>
            <w:pPr>
              <w:pStyle w:val="0"/>
              <w:jc w:val="center"/>
            </w:pPr>
            <w:r>
              <w:rPr>
                <w:sz w:val="20"/>
              </w:rPr>
              <w:t xml:space="preserve">186,26</w:t>
            </w:r>
          </w:p>
        </w:tc>
        <w:tc>
          <w:tcPr>
            <w:tcW w:w="1084" w:type="dxa"/>
            <w:vAlign w:val="center"/>
          </w:tcPr>
          <w:p>
            <w:pPr>
              <w:pStyle w:val="0"/>
              <w:jc w:val="center"/>
            </w:pPr>
            <w:r>
              <w:rPr>
                <w:sz w:val="20"/>
              </w:rPr>
              <w:t xml:space="preserve">190,9</w:t>
            </w:r>
          </w:p>
        </w:tc>
        <w:tc>
          <w:tcPr>
            <w:tcW w:w="1084" w:type="dxa"/>
            <w:vAlign w:val="center"/>
          </w:tcPr>
          <w:p>
            <w:pPr>
              <w:pStyle w:val="0"/>
              <w:jc w:val="center"/>
            </w:pPr>
            <w:r>
              <w:rPr>
                <w:sz w:val="20"/>
              </w:rPr>
              <w:t xml:space="preserve">193,7</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Снижение объемов потребляемой электроэнергии, процентов</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3</w:t>
            </w:r>
          </w:p>
        </w:tc>
      </w:tr>
      <w:tr>
        <w:tc>
          <w:tcPr>
            <w:tcW w:w="3118" w:type="dxa"/>
          </w:tcPr>
          <w:p>
            <w:pPr>
              <w:pStyle w:val="0"/>
              <w:jc w:val="center"/>
            </w:pPr>
            <w:r>
              <w:rPr>
                <w:sz w:val="20"/>
              </w:rPr>
              <w:t xml:space="preserve">Основное мероприятие 2.3. Субвенции на возмещение расходов по гарантированному перечню услуг по погребению в рамках </w:t>
            </w:r>
            <w:hyperlink w:history="0" r:id="rId345" w:tooltip="Федеральный закон от 12.01.1996 N 8-ФЗ (ред. от 28.12.2022) &quot;О погребении и похоронном деле&quot; {КонсультантПлюс}">
              <w:r>
                <w:rPr>
                  <w:sz w:val="20"/>
                  <w:color w:val="0000ff"/>
                </w:rPr>
                <w:t xml:space="preserve">статьи 12</w:t>
              </w:r>
            </w:hyperlink>
            <w:r>
              <w:rPr>
                <w:sz w:val="20"/>
              </w:rPr>
              <w:t xml:space="preserve"> Федерального закона от 12 января 1996 года N 8-ФЗ "О погребении и похоронном деле"</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компенсационных расходов на предоставление государственных гарантий от фактически предоставленных услуг, процентов</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r>
      <w:tr>
        <w:tc>
          <w:tcPr>
            <w:tcW w:w="3118" w:type="dxa"/>
          </w:tcPr>
          <w:p>
            <w:pPr>
              <w:pStyle w:val="0"/>
              <w:jc w:val="center"/>
            </w:pPr>
            <w:r>
              <w:rPr>
                <w:sz w:val="20"/>
              </w:rPr>
              <w:t xml:space="preserve">Основное мероприятие 2.4. Организация и проведение областных конкурсов по благоустройству муниципальных образований области</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Улучшение эстетического облика, внешнего благоустройства, озеленения и санитарного состояния населенных пунктов Белгородской области, единиц</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r>
      <w:tr>
        <w:tc>
          <w:tcPr>
            <w:tcW w:w="3118" w:type="dxa"/>
            <w:vMerge w:val="restart"/>
          </w:tcPr>
          <w:p>
            <w:pPr>
              <w:pStyle w:val="0"/>
              <w:jc w:val="center"/>
            </w:pPr>
            <w:r>
              <w:rPr>
                <w:sz w:val="20"/>
              </w:rPr>
              <w:t xml:space="preserve">Основное мероприятие 2.5. Реализация мероприятий по обеспечению населения чистой питьевой водой</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2014 - 2019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нормативным водоснабжением и водоотведением, не менее тыс. человек</w:t>
            </w:r>
          </w:p>
        </w:tc>
        <w:tc>
          <w:tcPr>
            <w:tcW w:w="1084" w:type="dxa"/>
            <w:vAlign w:val="center"/>
          </w:tcPr>
          <w:p>
            <w:pPr>
              <w:pStyle w:val="0"/>
              <w:jc w:val="center"/>
            </w:pPr>
            <w:r>
              <w:rPr>
                <w:sz w:val="20"/>
              </w:rPr>
              <w:t xml:space="preserve">15,0</w:t>
            </w:r>
          </w:p>
        </w:tc>
        <w:tc>
          <w:tcPr>
            <w:tcW w:w="1084" w:type="dxa"/>
            <w:vAlign w:val="center"/>
          </w:tcPr>
          <w:p>
            <w:pPr>
              <w:pStyle w:val="0"/>
              <w:jc w:val="center"/>
            </w:pPr>
            <w:r>
              <w:rPr>
                <w:sz w:val="20"/>
              </w:rPr>
              <w:t xml:space="preserve">15,0</w:t>
            </w:r>
          </w:p>
        </w:tc>
        <w:tc>
          <w:tcPr>
            <w:tcW w:w="1084" w:type="dxa"/>
            <w:vAlign w:val="center"/>
          </w:tcPr>
          <w:p>
            <w:pPr>
              <w:pStyle w:val="0"/>
              <w:jc w:val="center"/>
            </w:pPr>
            <w:r>
              <w:rPr>
                <w:sz w:val="20"/>
              </w:rPr>
              <w:t xml:space="preserve">9,1</w:t>
            </w:r>
          </w:p>
        </w:tc>
        <w:tc>
          <w:tcPr>
            <w:tcW w:w="1084" w:type="dxa"/>
            <w:vAlign w:val="center"/>
          </w:tcPr>
          <w:p>
            <w:pPr>
              <w:pStyle w:val="0"/>
              <w:jc w:val="center"/>
            </w:pPr>
            <w:r>
              <w:rPr>
                <w:sz w:val="20"/>
              </w:rPr>
              <w:t xml:space="preserve">18,4</w:t>
            </w:r>
          </w:p>
        </w:tc>
        <w:tc>
          <w:tcPr>
            <w:tcW w:w="1084" w:type="dxa"/>
            <w:vAlign w:val="center"/>
          </w:tcPr>
          <w:p>
            <w:pPr>
              <w:pStyle w:val="0"/>
              <w:jc w:val="center"/>
            </w:pPr>
            <w:r>
              <w:rPr>
                <w:sz w:val="20"/>
              </w:rPr>
              <w:t xml:space="preserve">28,1</w:t>
            </w:r>
          </w:p>
        </w:tc>
        <w:tc>
          <w:tcPr>
            <w:tcW w:w="1084" w:type="dxa"/>
            <w:vAlign w:val="center"/>
          </w:tcPr>
          <w:p>
            <w:pPr>
              <w:pStyle w:val="0"/>
              <w:jc w:val="center"/>
            </w:pPr>
            <w:r>
              <w:rPr>
                <w:sz w:val="20"/>
              </w:rPr>
              <w:t xml:space="preserve">25,9</w:t>
            </w:r>
          </w:p>
        </w:tc>
        <w:tc>
          <w:tcPr>
            <w:tcW w:w="1084" w:type="dxa"/>
            <w:vAlign w:val="center"/>
          </w:tcPr>
          <w:p>
            <w:pPr>
              <w:pStyle w:val="0"/>
            </w:pPr>
            <w:r>
              <w:rPr>
                <w:sz w:val="20"/>
              </w:rPr>
            </w:r>
          </w:p>
        </w:tc>
      </w:tr>
      <w:tr>
        <w:tc>
          <w:tcPr>
            <w:vMerge w:val="continue"/>
          </w:tcP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нормативным водоснабжением и водоотведением, не менее тыс. человек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3,3</w:t>
            </w:r>
          </w:p>
        </w:tc>
      </w:tr>
      <w:tr>
        <w:tc>
          <w:tcPr>
            <w:tcW w:w="3118" w:type="dxa"/>
          </w:tcPr>
          <w:p>
            <w:pPr>
              <w:pStyle w:val="0"/>
              <w:jc w:val="center"/>
            </w:pPr>
            <w:r>
              <w:rPr>
                <w:sz w:val="20"/>
              </w:rPr>
              <w:t xml:space="preserve">Основное мероприятие 2.6. Приоритетный проект "Формирование комфортной городской среды"</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2017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реализованных на территории субъекта мероприятий по благоустройству дворовых территорий многоквартирных домов и наиболее посещаемых муниципальных территорий общего пользования населенного пункта (центральная улица, площадь, набережная и др.),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50,0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2.7. Мероприятия по благоустройству дворовых и придворовых территорий многоквартирных домов</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2017 - 2018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дворовых территорий многоквартирных домов, в которых выполнены мероприятия по благоустройству,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8,0</w:t>
            </w:r>
          </w:p>
        </w:tc>
        <w:tc>
          <w:tcPr>
            <w:tcW w:w="1084" w:type="dxa"/>
            <w:vAlign w:val="center"/>
          </w:tcPr>
          <w:p>
            <w:pPr>
              <w:pStyle w:val="0"/>
              <w:jc w:val="center"/>
            </w:pPr>
            <w:r>
              <w:rPr>
                <w:sz w:val="20"/>
              </w:rPr>
              <w:t xml:space="preserve">8,0</w:t>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2.8. Обустройство мест массового пользования населения (городских парков)</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2017 - 2018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Площадь обустроенных мест массового отдыха,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3,0</w:t>
            </w:r>
          </w:p>
        </w:tc>
        <w:tc>
          <w:tcPr>
            <w:tcW w:w="1084" w:type="dxa"/>
            <w:vAlign w:val="center"/>
          </w:tcPr>
          <w:p>
            <w:pPr>
              <w:pStyle w:val="0"/>
              <w:jc w:val="center"/>
            </w:pPr>
            <w:r>
              <w:rPr>
                <w:sz w:val="20"/>
              </w:rPr>
              <w:t xml:space="preserve">4,0</w:t>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2.9. Внедрение автоматизированной информационной системы "Региональный кадастр отходов"</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2017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информационных систем,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2.10. Создание условий для развития инфраструктуры по обращению с твердыми коммунальными отходами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2018 - 2019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разработанных проектов по строительству мусороперегрузочных станций,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12,0</w:t>
            </w:r>
          </w:p>
        </w:tc>
        <w:tc>
          <w:tcPr>
            <w:tcW w:w="1084" w:type="dxa"/>
            <w:vAlign w:val="center"/>
          </w:tcPr>
          <w:p>
            <w:pPr>
              <w:pStyle w:val="0"/>
              <w:jc w:val="center"/>
            </w:pPr>
            <w:r>
              <w:rPr>
                <w:sz w:val="20"/>
              </w:rPr>
              <w:t xml:space="preserve">2,0</w:t>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2.11. Проведение мероприятий по очистке, дезинфекции и благоустройству прилегающей территории шахтных колодцев</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колодцев, на которых выполнены мероприятия по очистке, дезинфекции и благоустройству прилегающей территории шахтных колодцев,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1489,0</w:t>
            </w:r>
          </w:p>
        </w:tc>
      </w:tr>
      <w:tr>
        <w:tc>
          <w:tcPr>
            <w:tcW w:w="3118" w:type="dxa"/>
          </w:tcPr>
          <w:p>
            <w:pPr>
              <w:pStyle w:val="0"/>
              <w:jc w:val="center"/>
            </w:pPr>
            <w:r>
              <w:rPr>
                <w:sz w:val="20"/>
              </w:rPr>
              <w:t xml:space="preserve">Основное мероприятие 2.12. Реализация мероприятий по созданию условий для повышения благоустройства городских и сельских территорий Белгородской области</w:t>
            </w:r>
          </w:p>
        </w:tc>
        <w:tc>
          <w:tcPr>
            <w:tcW w:w="2438" w:type="dxa"/>
          </w:tcPr>
          <w:p>
            <w:pPr>
              <w:pStyle w:val="0"/>
              <w:jc w:val="center"/>
            </w:pPr>
            <w:r>
              <w:rPr>
                <w:sz w:val="20"/>
              </w:rPr>
              <w:t xml:space="preserve">Департамент строительства и транспорта области, департамент жилищно-коммунального хозяйства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благоустроенных городских и сельских территорий,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7</w:t>
            </w:r>
          </w:p>
        </w:tc>
      </w:tr>
      <w:tr>
        <w:tc>
          <w:tcPr>
            <w:tcW w:w="3118" w:type="dxa"/>
          </w:tcPr>
          <w:p>
            <w:pPr>
              <w:pStyle w:val="0"/>
              <w:jc w:val="center"/>
            </w:pPr>
            <w:r>
              <w:rPr>
                <w:sz w:val="20"/>
              </w:rPr>
              <w:t xml:space="preserve">Мероприятие 2.12.1. Реализация мероприятий по благоустройству населенных пунктов области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благоустроенных городских и сельских территорий,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3</w:t>
            </w:r>
          </w:p>
        </w:tc>
      </w:tr>
      <w:tr>
        <w:tc>
          <w:tcPr>
            <w:tcW w:w="3118" w:type="dxa"/>
          </w:tcPr>
          <w:p>
            <w:pPr>
              <w:pStyle w:val="0"/>
              <w:jc w:val="center"/>
            </w:pPr>
            <w:r>
              <w:rPr>
                <w:sz w:val="20"/>
              </w:rPr>
              <w:t xml:space="preserve">Мероприятие 2.12.2. Организация и реализация мероприятий по благоустройству городских и сельских территорий</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2020 год</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Повышение уровня благоустройства территорий населенных пунктов,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4</w:t>
            </w:r>
          </w:p>
        </w:tc>
      </w:tr>
      <w:tr>
        <w:tc>
          <w:tcPr>
            <w:tcW w:w="3118" w:type="dxa"/>
          </w:tcPr>
          <w:p>
            <w:pPr>
              <w:pStyle w:val="0"/>
              <w:jc w:val="center"/>
            </w:pPr>
            <w:r>
              <w:rPr>
                <w:sz w:val="20"/>
              </w:rPr>
              <w:t xml:space="preserve">Подпрограмма 3 "Обеспечение реализации государственной программы"</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Обеспечение среднего уровня достижения целевых показателей, не менее,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3118" w:type="dxa"/>
            <w:vMerge w:val="restart"/>
          </w:tcPr>
          <w:p>
            <w:pPr>
              <w:pStyle w:val="0"/>
              <w:jc w:val="center"/>
            </w:pPr>
            <w:r>
              <w:rPr>
                <w:sz w:val="20"/>
              </w:rPr>
              <w:t xml:space="preserve">Основное мероприятие 3.1. Обеспечение функций органов власти Белгородской области, в том числе территориальных органов:</w:t>
            </w:r>
          </w:p>
        </w:tc>
        <w:tc>
          <w:tcPr>
            <w:tcW w:w="2438" w:type="dxa"/>
            <w:vMerge w:val="restart"/>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2014 - 2018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Выполнение плана деятельности органов исполнительной и государственной власти области,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1384" w:type="dxa"/>
            <w:vAlign w:val="center"/>
          </w:tcPr>
          <w:p>
            <w:pPr>
              <w:pStyle w:val="0"/>
              <w:jc w:val="center"/>
            </w:pPr>
            <w:r>
              <w:rPr>
                <w:sz w:val="20"/>
              </w:rPr>
              <w:t xml:space="preserve">2019 - 2025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Уровень достижения показателей подпрограмм N 1, 2, 4, 5 государственной программы,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3118" w:type="dxa"/>
          </w:tcPr>
          <w:p>
            <w:pPr>
              <w:pStyle w:val="0"/>
              <w:jc w:val="center"/>
            </w:pPr>
            <w:r>
              <w:rPr>
                <w:sz w:val="20"/>
              </w:rPr>
              <w:t xml:space="preserve">- департамент строительства и транспорта области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Выполнение плана деятельности органов исполнительной и государственной власти области,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3118" w:type="dxa"/>
          </w:tcPr>
          <w:p>
            <w:pPr>
              <w:pStyle w:val="0"/>
              <w:jc w:val="center"/>
            </w:pPr>
            <w:r>
              <w:rPr>
                <w:sz w:val="20"/>
              </w:rPr>
              <w:t xml:space="preserve">- управление государственного жилищного надзора области</w:t>
            </w:r>
          </w:p>
        </w:tc>
        <w:tc>
          <w:tcPr>
            <w:tcW w:w="2438" w:type="dxa"/>
          </w:tcPr>
          <w:p>
            <w:pPr>
              <w:pStyle w:val="0"/>
              <w:jc w:val="center"/>
            </w:pPr>
            <w:r>
              <w:rPr>
                <w:sz w:val="20"/>
              </w:rPr>
              <w:t xml:space="preserve">Департамент строительства и транспорта области, управление государственного жилищного надзора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Выполнение плана деятельности органов исполнительной и государственной власти области,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3118" w:type="dxa"/>
          </w:tcPr>
          <w:p>
            <w:pPr>
              <w:pStyle w:val="0"/>
              <w:jc w:val="center"/>
            </w:pPr>
            <w:r>
              <w:rPr>
                <w:sz w:val="20"/>
              </w:rPr>
              <w:t xml:space="preserve">- департамент жилищно-коммунального хозяйства области</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2015 - 2025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Выполнение плана деятельности органов исполнительной и государственной власти области, процентов</w:t>
            </w:r>
          </w:p>
        </w:tc>
        <w:tc>
          <w:tcPr>
            <w:tcW w:w="1084" w:type="dxa"/>
            <w:vAlign w:val="center"/>
          </w:tcPr>
          <w:p>
            <w:pPr>
              <w:pStyle w:val="0"/>
            </w:pPr>
            <w:r>
              <w:rPr>
                <w:sz w:val="20"/>
              </w:rPr>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3118" w:type="dxa"/>
          </w:tcPr>
          <w:p>
            <w:pPr>
              <w:pStyle w:val="0"/>
              <w:jc w:val="center"/>
            </w:pPr>
            <w:r>
              <w:rPr>
                <w:sz w:val="20"/>
              </w:rPr>
              <w:t xml:space="preserve">- управление жилищно-коммунального хозяйства области</w:t>
            </w:r>
          </w:p>
        </w:tc>
        <w:tc>
          <w:tcPr>
            <w:tcW w:w="2438" w:type="dxa"/>
          </w:tcPr>
          <w:p>
            <w:pPr>
              <w:pStyle w:val="0"/>
              <w:jc w:val="center"/>
            </w:pPr>
            <w:r>
              <w:rPr>
                <w:sz w:val="20"/>
              </w:rPr>
              <w:t xml:space="preserve">Управление жилищно-коммунального хозяйства области</w:t>
            </w:r>
          </w:p>
        </w:tc>
        <w:tc>
          <w:tcPr>
            <w:tcW w:w="1384" w:type="dxa"/>
            <w:vAlign w:val="center"/>
          </w:tcPr>
          <w:p>
            <w:pPr>
              <w:pStyle w:val="0"/>
              <w:jc w:val="center"/>
            </w:pPr>
            <w:r>
              <w:rPr>
                <w:sz w:val="20"/>
              </w:rPr>
              <w:t xml:space="preserve">2014 - 2015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Выполнение плана деятельности органов исполнительной и государственной власти области,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3.2. Субвенции на осуществление контроля и надзора в области долевого строительства многоквартирных домов и (или) иных объектов недвижимости</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2014 - 2016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Уровень ежегодного выполнения плана проверок юридических лиц,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3118" w:type="dxa"/>
          </w:tcPr>
          <w:p>
            <w:pPr>
              <w:pStyle w:val="0"/>
              <w:jc w:val="center"/>
            </w:pPr>
            <w:r>
              <w:rPr>
                <w:sz w:val="20"/>
              </w:rPr>
              <w:t xml:space="preserve">Основное мероприятие 3.3. Обеспечение деятельности (оказание услуг) государственных учреждений (организаций)</w:t>
            </w:r>
          </w:p>
        </w:tc>
        <w:tc>
          <w:tcPr>
            <w:tcW w:w="2438" w:type="dxa"/>
          </w:tcPr>
          <w:p>
            <w:pPr>
              <w:pStyle w:val="0"/>
              <w:jc w:val="center"/>
            </w:pPr>
            <w:r>
              <w:rPr>
                <w:sz w:val="20"/>
              </w:rPr>
              <w:t xml:space="preserve">Департамент строительства и транспорта области</w:t>
            </w:r>
          </w:p>
        </w:tc>
        <w:tc>
          <w:tcPr>
            <w:tcW w:w="1384" w:type="dxa"/>
            <w:vAlign w:val="center"/>
          </w:tcPr>
          <w:p>
            <w:pPr>
              <w:pStyle w:val="0"/>
              <w:jc w:val="center"/>
            </w:pPr>
            <w:r>
              <w:rPr>
                <w:sz w:val="20"/>
              </w:rPr>
              <w:t xml:space="preserve">2014 - 2025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Уровень ежегодного достижения показателей государственного задания,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3118" w:type="dxa"/>
            <w:vMerge w:val="restart"/>
          </w:tcPr>
          <w:p>
            <w:pPr>
              <w:pStyle w:val="0"/>
              <w:jc w:val="center"/>
            </w:pPr>
            <w:r>
              <w:rPr>
                <w:sz w:val="20"/>
              </w:rPr>
              <w:t xml:space="preserve">Основное мероприятие 3.4. Расходы на выплаты по оплате труда заместителей высшего должностного лица субъекта Российской Федерации</w:t>
            </w:r>
          </w:p>
        </w:tc>
        <w:tc>
          <w:tcPr>
            <w:tcW w:w="2438" w:type="dxa"/>
            <w:vMerge w:val="restart"/>
          </w:tcPr>
          <w:p>
            <w:pPr>
              <w:pStyle w:val="0"/>
              <w:jc w:val="center"/>
            </w:pPr>
            <w:r>
              <w:rPr>
                <w:sz w:val="20"/>
              </w:rPr>
              <w:t xml:space="preserve">Департамент строительства и транспорта области, департамент жилищно-коммунального хозяйства области</w:t>
            </w:r>
          </w:p>
        </w:tc>
        <w:tc>
          <w:tcPr>
            <w:tcW w:w="1384" w:type="dxa"/>
            <w:vAlign w:val="center"/>
          </w:tcPr>
          <w:p>
            <w:pPr>
              <w:pStyle w:val="0"/>
              <w:jc w:val="center"/>
            </w:pPr>
            <w:r>
              <w:rPr>
                <w:sz w:val="20"/>
              </w:rPr>
              <w:t xml:space="preserve">2015 - 2025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Уровень достижения показателей подпрограммы 1 государственной программы, процентов</w:t>
            </w:r>
          </w:p>
        </w:tc>
        <w:tc>
          <w:tcPr>
            <w:tcW w:w="1084" w:type="dxa"/>
            <w:vAlign w:val="center"/>
          </w:tcPr>
          <w:p>
            <w:pPr>
              <w:pStyle w:val="0"/>
            </w:pPr>
            <w:r>
              <w:rPr>
                <w:sz w:val="20"/>
              </w:rPr>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vMerge w:val="continue"/>
          </w:tcPr>
          <w:p/>
        </w:tc>
        <w:tc>
          <w:tcPr>
            <w:vMerge w:val="continue"/>
          </w:tcPr>
          <w:p/>
        </w:tc>
        <w:tc>
          <w:tcPr>
            <w:tcW w:w="1384" w:type="dxa"/>
            <w:vAlign w:val="center"/>
          </w:tcPr>
          <w:p>
            <w:pPr>
              <w:pStyle w:val="0"/>
              <w:jc w:val="center"/>
            </w:pPr>
            <w:r>
              <w:rPr>
                <w:sz w:val="20"/>
              </w:rPr>
              <w:t xml:space="preserve">2016 - 2025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Уровень достижения показателей подпрограммы 2 государственной программы,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3118" w:type="dxa"/>
            <w:vMerge w:val="restart"/>
          </w:tcPr>
          <w:p>
            <w:pPr>
              <w:pStyle w:val="0"/>
              <w:jc w:val="center"/>
            </w:pPr>
            <w:r>
              <w:rPr>
                <w:sz w:val="20"/>
              </w:rPr>
              <w:t xml:space="preserve">Подпрограмма 4 "Развитие и модернизация коммунального комплекса Белгородской области"</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2018 - 2025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Количество аварий на магистральных водопроводных сетях и водопроводных сооружениях группового водопровода,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150,0</w:t>
            </w:r>
          </w:p>
        </w:tc>
        <w:tc>
          <w:tcPr>
            <w:tcW w:w="1084" w:type="dxa"/>
            <w:vAlign w:val="center"/>
          </w:tcPr>
          <w:p>
            <w:pPr>
              <w:pStyle w:val="0"/>
              <w:jc w:val="center"/>
            </w:pPr>
            <w:r>
              <w:rPr>
                <w:sz w:val="20"/>
              </w:rPr>
              <w:t xml:space="preserve">140,0</w:t>
            </w:r>
          </w:p>
        </w:tc>
        <w:tc>
          <w:tcPr>
            <w:tcW w:w="1084" w:type="dxa"/>
            <w:vAlign w:val="center"/>
          </w:tcPr>
          <w:p>
            <w:pPr>
              <w:pStyle w:val="0"/>
              <w:jc w:val="center"/>
            </w:pPr>
            <w:r>
              <w:rPr>
                <w:sz w:val="20"/>
              </w:rPr>
              <w:t xml:space="preserve">130,0</w:t>
            </w:r>
          </w:p>
        </w:tc>
      </w:tr>
      <w:tr>
        <w:tc>
          <w:tcPr>
            <w:vMerge w:val="continue"/>
          </w:tcPr>
          <w:p/>
        </w:tc>
        <w:tc>
          <w:tcPr>
            <w:vMerge w:val="continue"/>
          </w:tcPr>
          <w:p/>
        </w:tc>
        <w:tc>
          <w:tcPr>
            <w:tcW w:w="1384" w:type="dxa"/>
            <w:vAlign w:val="center"/>
          </w:tcPr>
          <w:p>
            <w:pPr>
              <w:pStyle w:val="0"/>
              <w:jc w:val="center"/>
            </w:pPr>
            <w:r>
              <w:rPr>
                <w:sz w:val="20"/>
              </w:rPr>
              <w:t xml:space="preserve">2018 - 2025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Уровень физического износа объектов водоснабжения,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62,0</w:t>
            </w:r>
          </w:p>
        </w:tc>
        <w:tc>
          <w:tcPr>
            <w:tcW w:w="1084" w:type="dxa"/>
            <w:vAlign w:val="center"/>
          </w:tcPr>
          <w:p>
            <w:pPr>
              <w:pStyle w:val="0"/>
              <w:jc w:val="center"/>
            </w:pPr>
            <w:r>
              <w:rPr>
                <w:sz w:val="20"/>
              </w:rPr>
              <w:t xml:space="preserve">60,0</w:t>
            </w:r>
          </w:p>
        </w:tc>
      </w:tr>
      <w:tr>
        <w:tc>
          <w:tcPr>
            <w:tcW w:w="3118" w:type="dxa"/>
          </w:tcPr>
          <w:p>
            <w:pPr>
              <w:pStyle w:val="0"/>
              <w:jc w:val="center"/>
            </w:pPr>
            <w:r>
              <w:rPr>
                <w:sz w:val="20"/>
              </w:rPr>
              <w:t xml:space="preserve">Основное мероприятие 4.1.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2018 - 2025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Удельный вес потерь воды в процессе производства и транспортировки до потребителей,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19,0</w:t>
            </w:r>
          </w:p>
        </w:tc>
        <w:tc>
          <w:tcPr>
            <w:tcW w:w="1084" w:type="dxa"/>
            <w:vAlign w:val="center"/>
          </w:tcPr>
          <w:p>
            <w:pPr>
              <w:pStyle w:val="0"/>
              <w:jc w:val="center"/>
            </w:pPr>
            <w:r>
              <w:rPr>
                <w:sz w:val="20"/>
              </w:rPr>
              <w:t xml:space="preserve">18,5</w:t>
            </w:r>
          </w:p>
        </w:tc>
        <w:tc>
          <w:tcPr>
            <w:tcW w:w="1084" w:type="dxa"/>
            <w:vAlign w:val="center"/>
          </w:tcPr>
          <w:p>
            <w:pPr>
              <w:pStyle w:val="0"/>
              <w:jc w:val="center"/>
            </w:pPr>
            <w:r>
              <w:rPr>
                <w:sz w:val="20"/>
              </w:rPr>
              <w:t xml:space="preserve">18,0</w:t>
            </w:r>
          </w:p>
        </w:tc>
      </w:tr>
      <w:tr>
        <w:tc>
          <w:tcPr>
            <w:tcW w:w="3118" w:type="dxa"/>
            <w:vMerge w:val="restart"/>
          </w:tcPr>
          <w:p>
            <w:pPr>
              <w:pStyle w:val="0"/>
              <w:jc w:val="center"/>
            </w:pPr>
            <w:r>
              <w:rPr>
                <w:sz w:val="20"/>
              </w:rPr>
              <w:t xml:space="preserve">Мероприятие 4.1.1. Субсидия на строительство и модернизацию (реконструкцию) государственной собственности</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2018 - 2020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Удельный расход электрической энергии, используемый для передачи (транспортировки) воды в системах водоснабжения, кВт.ч/куб. м</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1,12</w:t>
            </w:r>
          </w:p>
        </w:tc>
        <w:tc>
          <w:tcPr>
            <w:tcW w:w="1084" w:type="dxa"/>
            <w:vAlign w:val="center"/>
          </w:tcPr>
          <w:p>
            <w:pPr>
              <w:pStyle w:val="0"/>
              <w:jc w:val="center"/>
            </w:pPr>
            <w:r>
              <w:rPr>
                <w:sz w:val="20"/>
              </w:rPr>
              <w:t xml:space="preserve">1,11</w:t>
            </w:r>
          </w:p>
        </w:tc>
        <w:tc>
          <w:tcPr>
            <w:tcW w:w="1084" w:type="dxa"/>
            <w:vAlign w:val="center"/>
          </w:tcPr>
          <w:p>
            <w:pPr>
              <w:pStyle w:val="0"/>
              <w:jc w:val="center"/>
            </w:pPr>
            <w:r>
              <w:rPr>
                <w:sz w:val="20"/>
              </w:rPr>
              <w:t xml:space="preserve">1,10</w:t>
            </w:r>
          </w:p>
        </w:tc>
      </w:tr>
      <w:tr>
        <w:tc>
          <w:tcPr>
            <w:vMerge w:val="continue"/>
          </w:tcPr>
          <w:p/>
        </w:tc>
        <w:tc>
          <w:tcPr>
            <w:vMerge w:val="continue"/>
          </w:tcPr>
          <w:p/>
        </w:tc>
        <w:tc>
          <w:tcPr>
            <w:tcW w:w="1384" w:type="dxa"/>
            <w:vAlign w:val="center"/>
          </w:tcPr>
          <w:p>
            <w:pPr>
              <w:pStyle w:val="0"/>
              <w:jc w:val="center"/>
            </w:pPr>
            <w:r>
              <w:rPr>
                <w:sz w:val="20"/>
              </w:rPr>
              <w:t xml:space="preserve">2018 - 2020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Удельный расход электрической энергии, используемой в системах водоотведения, кВт.ч/куб. м</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1,05</w:t>
            </w:r>
          </w:p>
        </w:tc>
        <w:tc>
          <w:tcPr>
            <w:tcW w:w="1084" w:type="dxa"/>
            <w:vAlign w:val="center"/>
          </w:tcPr>
          <w:p>
            <w:pPr>
              <w:pStyle w:val="0"/>
              <w:jc w:val="center"/>
            </w:pPr>
            <w:r>
              <w:rPr>
                <w:sz w:val="20"/>
              </w:rPr>
              <w:t xml:space="preserve">1,04</w:t>
            </w:r>
          </w:p>
        </w:tc>
        <w:tc>
          <w:tcPr>
            <w:tcW w:w="1084" w:type="dxa"/>
            <w:vAlign w:val="center"/>
          </w:tcPr>
          <w:p>
            <w:pPr>
              <w:pStyle w:val="0"/>
              <w:jc w:val="center"/>
            </w:pPr>
            <w:r>
              <w:rPr>
                <w:sz w:val="20"/>
              </w:rPr>
              <w:t xml:space="preserve">1,03</w:t>
            </w:r>
          </w:p>
        </w:tc>
      </w:tr>
      <w:tr>
        <w:tc>
          <w:tcPr>
            <w:tcW w:w="3118" w:type="dxa"/>
          </w:tcPr>
          <w:p>
            <w:pPr>
              <w:pStyle w:val="0"/>
              <w:jc w:val="center"/>
            </w:pPr>
            <w:r>
              <w:rPr>
                <w:sz w:val="20"/>
              </w:rPr>
              <w:t xml:space="preserve">Мероприятие 4.1.2. Увеличение уставного капитала акционерного общества "Белгородский водоканал"</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2019 - 2025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воды, поставляемой организациями коммунального комплекса, работающими на основании концессионных соглашений (в городах с населением более 300 тыс. человек),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100,00</w:t>
            </w:r>
          </w:p>
        </w:tc>
        <w:tc>
          <w:tcPr>
            <w:tcW w:w="1084" w:type="dxa"/>
            <w:vAlign w:val="center"/>
          </w:tcPr>
          <w:p>
            <w:pPr>
              <w:pStyle w:val="0"/>
              <w:jc w:val="center"/>
            </w:pPr>
            <w:r>
              <w:rPr>
                <w:sz w:val="20"/>
              </w:rPr>
              <w:t xml:space="preserve">100,0</w:t>
            </w:r>
          </w:p>
        </w:tc>
      </w:tr>
      <w:tr>
        <w:tc>
          <w:tcPr>
            <w:tcW w:w="3118" w:type="dxa"/>
          </w:tcPr>
          <w:p>
            <w:pPr>
              <w:pStyle w:val="0"/>
              <w:jc w:val="center"/>
            </w:pPr>
            <w:r>
              <w:rPr>
                <w:sz w:val="20"/>
              </w:rPr>
              <w:t xml:space="preserve">Мероприятие 4.1.3. Разработка проектно-сметной документации на строительство и модернизацию объектов государственной собственности</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2018 - 2025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Количество разработанных комплектов проектно-сметной документации на строительство и модернизацию объектов государственной собственности,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7</w:t>
            </w:r>
          </w:p>
        </w:tc>
        <w:tc>
          <w:tcPr>
            <w:tcW w:w="1084" w:type="dxa"/>
            <w:vAlign w:val="center"/>
          </w:tcPr>
          <w:p>
            <w:pPr>
              <w:pStyle w:val="0"/>
              <w:jc w:val="center"/>
            </w:pPr>
            <w:r>
              <w:rPr>
                <w:sz w:val="20"/>
              </w:rPr>
              <w:t xml:space="preserve">83</w:t>
            </w:r>
          </w:p>
        </w:tc>
        <w:tc>
          <w:tcPr>
            <w:tcW w:w="1084" w:type="dxa"/>
            <w:vAlign w:val="center"/>
          </w:tcPr>
          <w:p>
            <w:pPr>
              <w:pStyle w:val="0"/>
              <w:jc w:val="center"/>
            </w:pPr>
            <w:r>
              <w:rPr>
                <w:sz w:val="20"/>
              </w:rPr>
              <w:t xml:space="preserve">46</w:t>
            </w:r>
          </w:p>
        </w:tc>
      </w:tr>
      <w:tr>
        <w:tc>
          <w:tcPr>
            <w:tcW w:w="3118" w:type="dxa"/>
          </w:tcPr>
          <w:p>
            <w:pPr>
              <w:pStyle w:val="0"/>
              <w:jc w:val="center"/>
            </w:pPr>
            <w:r>
              <w:rPr>
                <w:sz w:val="20"/>
              </w:rPr>
              <w:t xml:space="preserve">Основное мероприятие 4.2.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2019 - 2020 годы</w:t>
            </w:r>
          </w:p>
        </w:tc>
        <w:tc>
          <w:tcPr>
            <w:tcW w:w="1304" w:type="dxa"/>
            <w:vAlign w:val="center"/>
          </w:tcPr>
          <w:p>
            <w:pPr>
              <w:pStyle w:val="0"/>
              <w:jc w:val="center"/>
            </w:pPr>
            <w:r>
              <w:rPr>
                <w:sz w:val="20"/>
              </w:rPr>
              <w:t xml:space="preserve">Регрессирующий</w:t>
            </w:r>
          </w:p>
        </w:tc>
        <w:tc>
          <w:tcPr>
            <w:tcW w:w="3175" w:type="dxa"/>
          </w:tcPr>
          <w:p>
            <w:pPr>
              <w:pStyle w:val="0"/>
              <w:jc w:val="center"/>
            </w:pPr>
            <w:r>
              <w:rPr>
                <w:sz w:val="20"/>
              </w:rPr>
              <w:t xml:space="preserve">Снижение убытков организациям водопроводно-канализационного хозяйства, тыс. рублей</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98 035,0</w:t>
            </w:r>
          </w:p>
        </w:tc>
        <w:tc>
          <w:tcPr>
            <w:tcW w:w="1084" w:type="dxa"/>
            <w:vAlign w:val="center"/>
          </w:tcPr>
          <w:p>
            <w:pPr>
              <w:pStyle w:val="0"/>
              <w:jc w:val="center"/>
            </w:pPr>
            <w:r>
              <w:rPr>
                <w:sz w:val="20"/>
              </w:rPr>
              <w:t xml:space="preserve">116 427,2</w:t>
            </w:r>
          </w:p>
        </w:tc>
      </w:tr>
      <w:tr>
        <w:tc>
          <w:tcPr>
            <w:tcW w:w="3118" w:type="dxa"/>
          </w:tcPr>
          <w:p>
            <w:pPr>
              <w:pStyle w:val="0"/>
              <w:jc w:val="center"/>
            </w:pPr>
            <w:r>
              <w:rPr>
                <w:sz w:val="20"/>
              </w:rPr>
              <w:t xml:space="preserve">Основное мероприятие 4.3. Обеспечение мероприятий по модернизации систем коммунальной инфраструктуры</w:t>
            </w:r>
          </w:p>
        </w:tc>
        <w:tc>
          <w:tcPr>
            <w:tcW w:w="2438" w:type="dxa"/>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2019 - 2020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сточных вод, очищенных до нормативных значений, в общем объеме сточных вод, пропущенных через очистные сооружения канализации,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68,62</w:t>
            </w:r>
          </w:p>
        </w:tc>
        <w:tc>
          <w:tcPr>
            <w:tcW w:w="1084" w:type="dxa"/>
            <w:vAlign w:val="center"/>
          </w:tcPr>
          <w:p>
            <w:pPr>
              <w:pStyle w:val="0"/>
              <w:jc w:val="center"/>
            </w:pPr>
            <w:r>
              <w:rPr>
                <w:sz w:val="20"/>
              </w:rPr>
              <w:t xml:space="preserve">70</w:t>
            </w:r>
          </w:p>
        </w:tc>
      </w:tr>
      <w:tr>
        <w:tc>
          <w:tcPr>
            <w:tcW w:w="3118" w:type="dxa"/>
            <w:vMerge w:val="restart"/>
          </w:tcPr>
          <w:p>
            <w:pPr>
              <w:pStyle w:val="0"/>
              <w:jc w:val="center"/>
            </w:pPr>
            <w:r>
              <w:rPr>
                <w:sz w:val="20"/>
              </w:rPr>
              <w:t xml:space="preserve">Подпрограмма 5 "Повышение качества питьевой воды для населения Белгородской области на 2019 - 2024 годы"</w:t>
            </w:r>
          </w:p>
        </w:tc>
        <w:tc>
          <w:tcPr>
            <w:tcW w:w="2438" w:type="dxa"/>
            <w:vMerge w:val="restart"/>
          </w:tcPr>
          <w:p>
            <w:pPr>
              <w:pStyle w:val="0"/>
              <w:jc w:val="center"/>
            </w:pPr>
            <w:r>
              <w:rPr>
                <w:sz w:val="20"/>
              </w:rPr>
              <w:t xml:space="preserve">Департамент жилищно-коммунального хозяйства области</w:t>
            </w:r>
          </w:p>
        </w:tc>
        <w:tc>
          <w:tcPr>
            <w:tcW w:w="1384" w:type="dxa"/>
            <w:vAlign w:val="center"/>
          </w:tcPr>
          <w:p>
            <w:pPr>
              <w:pStyle w:val="0"/>
              <w:jc w:val="center"/>
            </w:pPr>
            <w:r>
              <w:rPr>
                <w:sz w:val="20"/>
              </w:rPr>
              <w:t xml:space="preserve">2019 - 2024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населения Белгородской области, обеспеченного качественной питьевой водой из систем централизованного водоснабжения,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84,9</w:t>
            </w:r>
          </w:p>
        </w:tc>
        <w:tc>
          <w:tcPr>
            <w:tcW w:w="1084" w:type="dxa"/>
            <w:vAlign w:val="center"/>
          </w:tcPr>
          <w:p>
            <w:pPr>
              <w:pStyle w:val="0"/>
              <w:jc w:val="center"/>
            </w:pPr>
            <w:r>
              <w:rPr>
                <w:sz w:val="20"/>
              </w:rPr>
              <w:t xml:space="preserve">85,1</w:t>
            </w:r>
          </w:p>
        </w:tc>
      </w:tr>
      <w:tr>
        <w:tc>
          <w:tcPr>
            <w:vMerge w:val="continue"/>
          </w:tcPr>
          <w:p/>
        </w:tc>
        <w:tc>
          <w:tcPr>
            <w:vMerge w:val="continue"/>
          </w:tcPr>
          <w:p/>
        </w:tc>
        <w:tc>
          <w:tcPr>
            <w:tcW w:w="1384" w:type="dxa"/>
            <w:vAlign w:val="center"/>
          </w:tcPr>
          <w:p>
            <w:pPr>
              <w:pStyle w:val="0"/>
              <w:jc w:val="center"/>
            </w:pPr>
            <w:r>
              <w:rPr>
                <w:sz w:val="20"/>
              </w:rPr>
              <w:t xml:space="preserve">2019 - 2024 годы</w:t>
            </w:r>
          </w:p>
        </w:tc>
        <w:tc>
          <w:tcPr>
            <w:tcW w:w="1304" w:type="dxa"/>
            <w:vAlign w:val="center"/>
          </w:tcPr>
          <w:p>
            <w:pPr>
              <w:pStyle w:val="0"/>
              <w:jc w:val="center"/>
            </w:pPr>
            <w:r>
              <w:rPr>
                <w:sz w:val="20"/>
              </w:rPr>
              <w:t xml:space="preserve">Прогрессирующий</w:t>
            </w:r>
          </w:p>
        </w:tc>
        <w:tc>
          <w:tcPr>
            <w:tcW w:w="3175" w:type="dxa"/>
          </w:tcPr>
          <w:p>
            <w:pPr>
              <w:pStyle w:val="0"/>
              <w:jc w:val="center"/>
            </w:pPr>
            <w:r>
              <w:rPr>
                <w:sz w:val="20"/>
              </w:rPr>
              <w:t xml:space="preserve">Доля городского населения Белгородской области, обеспеченного качественной питьевой водой, процентов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95,4</w:t>
            </w:r>
          </w:p>
        </w:tc>
        <w:tc>
          <w:tcPr>
            <w:tcW w:w="1084" w:type="dxa"/>
            <w:vAlign w:val="center"/>
          </w:tcPr>
          <w:p>
            <w:pPr>
              <w:pStyle w:val="0"/>
              <w:jc w:val="center"/>
            </w:pPr>
            <w:r>
              <w:rPr>
                <w:sz w:val="20"/>
              </w:rPr>
              <w:t xml:space="preserve">95,5</w:t>
            </w:r>
          </w:p>
        </w:tc>
      </w:tr>
      <w:tr>
        <w:tc>
          <w:tcPr>
            <w:tcW w:w="3118" w:type="dxa"/>
          </w:tcPr>
          <w:p>
            <w:pPr>
              <w:pStyle w:val="0"/>
              <w:jc w:val="center"/>
            </w:pPr>
            <w:r>
              <w:rPr>
                <w:sz w:val="20"/>
              </w:rPr>
              <w:t xml:space="preserve">Проект G5 "Чистая вода"</w:t>
            </w:r>
          </w:p>
        </w:tc>
        <w:tc>
          <w:tcPr>
            <w:tcW w:w="2438" w:type="dxa"/>
            <w:vMerge w:val="restart"/>
          </w:tcPr>
          <w:p>
            <w:pPr>
              <w:pStyle w:val="0"/>
              <w:jc w:val="center"/>
            </w:pPr>
            <w:r>
              <w:rPr>
                <w:sz w:val="20"/>
              </w:rPr>
              <w:t xml:space="preserve">Департамент жилищно-коммунального хозяйства области, Управление Федеральной службы по надзору в сфере защиты прав потребителей и благополучия человека по Белгородской области</w:t>
            </w:r>
          </w:p>
        </w:tc>
        <w:tc>
          <w:tcPr>
            <w:tcW w:w="1384" w:type="dxa"/>
            <w:vAlign w:val="center"/>
          </w:tcPr>
          <w:p>
            <w:pPr>
              <w:pStyle w:val="0"/>
              <w:jc w:val="center"/>
            </w:pPr>
            <w:r>
              <w:rPr>
                <w:sz w:val="20"/>
              </w:rPr>
              <w:t xml:space="preserve">2019 - 2024 годы</w:t>
            </w:r>
          </w:p>
        </w:tc>
        <w:tc>
          <w:tcPr>
            <w:tcW w:w="1304" w:type="dxa"/>
            <w:vAlign w:val="center"/>
            <w:vMerge w:val="restart"/>
          </w:tcPr>
          <w:p>
            <w:pPr>
              <w:pStyle w:val="0"/>
              <w:jc w:val="center"/>
            </w:pPr>
            <w:r>
              <w:rPr>
                <w:sz w:val="20"/>
              </w:rPr>
              <w:t xml:space="preserve">Прогрессирующий</w:t>
            </w:r>
          </w:p>
        </w:tc>
        <w:tc>
          <w:tcPr>
            <w:tcW w:w="3175" w:type="dxa"/>
            <w:vMerge w:val="restart"/>
          </w:tcPr>
          <w:p>
            <w:pPr>
              <w:pStyle w:val="0"/>
              <w:jc w:val="center"/>
            </w:pPr>
            <w:r>
              <w:rPr>
                <w:sz w:val="20"/>
              </w:rPr>
              <w:t xml:space="preserve">Количество построенных и реконструированных объектов питьевого водоснабжения, штук</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w:t>
            </w:r>
          </w:p>
        </w:tc>
        <w:tc>
          <w:tcPr>
            <w:tcW w:w="1084" w:type="dxa"/>
            <w:vAlign w:val="center"/>
          </w:tcPr>
          <w:p>
            <w:pPr>
              <w:pStyle w:val="0"/>
            </w:pPr>
            <w:r>
              <w:rPr>
                <w:sz w:val="20"/>
              </w:rPr>
            </w:r>
          </w:p>
        </w:tc>
      </w:tr>
      <w:tr>
        <w:tc>
          <w:tcPr>
            <w:tcW w:w="3118" w:type="dxa"/>
          </w:tcPr>
          <w:p>
            <w:pPr>
              <w:pStyle w:val="0"/>
              <w:jc w:val="center"/>
            </w:pPr>
            <w:r>
              <w:rPr>
                <w:sz w:val="20"/>
              </w:rPr>
              <w:t xml:space="preserve">Реализация национального проекта "Чистая вода"</w:t>
            </w:r>
          </w:p>
        </w:tc>
        <w:tc>
          <w:tcPr>
            <w:vMerge w:val="continue"/>
          </w:tcPr>
          <w:p/>
        </w:tc>
        <w:tc>
          <w:tcPr>
            <w:tcW w:w="1384" w:type="dxa"/>
            <w:vAlign w:val="center"/>
          </w:tcPr>
          <w:p>
            <w:pPr>
              <w:pStyle w:val="0"/>
              <w:jc w:val="center"/>
            </w:pPr>
            <w:r>
              <w:rPr>
                <w:sz w:val="20"/>
              </w:rPr>
              <w:t xml:space="preserve">2019 год</w:t>
            </w:r>
          </w:p>
        </w:tc>
        <w:tc>
          <w:tcPr>
            <w:vMerge w:val="continue"/>
          </w:tcP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1,0</w:t>
            </w:r>
          </w:p>
        </w:tc>
        <w:tc>
          <w:tcPr>
            <w:tcW w:w="1084" w:type="dxa"/>
            <w:vAlign w:val="center"/>
          </w:tcPr>
          <w:p>
            <w:pPr>
              <w:pStyle w:val="0"/>
            </w:pPr>
            <w:r>
              <w:rPr>
                <w:sz w:val="20"/>
              </w:rPr>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Система основных мероприятий и показателей государственной</w:t>
      </w:r>
    </w:p>
    <w:p>
      <w:pPr>
        <w:pStyle w:val="2"/>
        <w:jc w:val="center"/>
      </w:pPr>
      <w:r>
        <w:rPr>
          <w:sz w:val="20"/>
        </w:rPr>
        <w:t xml:space="preserve">программы Белгородской области "Обеспечение доступным</w:t>
      </w:r>
    </w:p>
    <w:p>
      <w:pPr>
        <w:pStyle w:val="2"/>
        <w:jc w:val="center"/>
      </w:pPr>
      <w:r>
        <w:rPr>
          <w:sz w:val="20"/>
        </w:rPr>
        <w:t xml:space="preserve">и комфортным жильем и коммунальными услугами жителей</w:t>
      </w:r>
    </w:p>
    <w:p>
      <w:pPr>
        <w:pStyle w:val="2"/>
        <w:jc w:val="center"/>
      </w:pPr>
      <w:r>
        <w:rPr>
          <w:sz w:val="20"/>
        </w:rPr>
        <w:t xml:space="preserve">Белгородской области" на 2 этапе реализации</w:t>
      </w:r>
    </w:p>
    <w:p>
      <w:pPr>
        <w:pStyle w:val="2"/>
        <w:jc w:val="center"/>
      </w:pPr>
      <w:r>
        <w:rPr>
          <w:sz w:val="20"/>
        </w:rPr>
        <w:t xml:space="preserve">(2021 - 2025 годы)</w:t>
      </w:r>
    </w:p>
    <w:p>
      <w:pPr>
        <w:pStyle w:val="0"/>
        <w:jc w:val="center"/>
      </w:pPr>
      <w:r>
        <w:rPr>
          <w:sz w:val="20"/>
        </w:rPr>
        <w:t xml:space="preserve">(в ред. </w:t>
      </w:r>
      <w:hyperlink w:history="0" r:id="rId346"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30.12.2022 N 841-пп)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49"/>
        <w:gridCol w:w="2749"/>
        <w:gridCol w:w="1384"/>
        <w:gridCol w:w="1474"/>
        <w:gridCol w:w="3574"/>
        <w:gridCol w:w="1084"/>
        <w:gridCol w:w="1084"/>
        <w:gridCol w:w="1084"/>
        <w:gridCol w:w="1084"/>
        <w:gridCol w:w="1084"/>
      </w:tblGrid>
      <w:tr>
        <w:tc>
          <w:tcPr>
            <w:tcW w:w="2749"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1384" w:type="dxa"/>
            <w:vMerge w:val="restart"/>
          </w:tcPr>
          <w:p>
            <w:pPr>
              <w:pStyle w:val="0"/>
              <w:jc w:val="center"/>
            </w:pPr>
            <w:r>
              <w:rPr>
                <w:sz w:val="20"/>
              </w:rPr>
              <w:t xml:space="preserve">Срок реализации (начало, завершение)</w:t>
            </w:r>
          </w:p>
        </w:tc>
        <w:tc>
          <w:tcPr>
            <w:tcW w:w="1474" w:type="dxa"/>
            <w:vMerge w:val="restart"/>
          </w:tcPr>
          <w:p>
            <w:pPr>
              <w:pStyle w:val="0"/>
              <w:jc w:val="center"/>
            </w:pPr>
            <w:r>
              <w:rPr>
                <w:sz w:val="20"/>
              </w:rPr>
              <w:t xml:space="preserve">Вид показателя</w:t>
            </w:r>
          </w:p>
        </w:tc>
        <w:tc>
          <w:tcPr>
            <w:tcW w:w="3574" w:type="dxa"/>
            <w:vMerge w:val="restart"/>
          </w:tcPr>
          <w:p>
            <w:pPr>
              <w:pStyle w:val="0"/>
              <w:jc w:val="center"/>
            </w:pPr>
            <w:r>
              <w:rPr>
                <w:sz w:val="20"/>
              </w:rPr>
              <w:t xml:space="preserve">Наименование показателя, единица измерения</w:t>
            </w:r>
          </w:p>
        </w:tc>
        <w:tc>
          <w:tcPr>
            <w:gridSpan w:val="5"/>
            <w:tcW w:w="5420" w:type="dxa"/>
            <w:vAlign w:val="center"/>
          </w:tcPr>
          <w:p>
            <w:pPr>
              <w:pStyle w:val="0"/>
              <w:jc w:val="center"/>
            </w:pPr>
            <w:r>
              <w:rPr>
                <w:sz w:val="20"/>
              </w:rPr>
              <w:t xml:space="preserve">Значение показателя конечного и непосредственного результата по годам реализации</w:t>
            </w:r>
          </w:p>
        </w:tc>
      </w:tr>
      <w:tr>
        <w:tc>
          <w:tcPr>
            <w:vMerge w:val="continue"/>
          </w:tcPr>
          <w:p/>
        </w:tc>
        <w:tc>
          <w:tcPr>
            <w:vMerge w:val="continue"/>
          </w:tcPr>
          <w:p/>
        </w:tc>
        <w:tc>
          <w:tcPr>
            <w:vMerge w:val="continue"/>
          </w:tcPr>
          <w:p/>
        </w:tc>
        <w:tc>
          <w:tcPr>
            <w:vMerge w:val="continue"/>
          </w:tcPr>
          <w:p/>
        </w:tc>
        <w:tc>
          <w:tcPr>
            <w:vMerge w:val="continue"/>
          </w:tcPr>
          <w:p/>
        </w:tc>
        <w:tc>
          <w:tcPr>
            <w:tcW w:w="1084" w:type="dxa"/>
          </w:tcPr>
          <w:p>
            <w:pPr>
              <w:pStyle w:val="0"/>
              <w:jc w:val="center"/>
            </w:pPr>
            <w:r>
              <w:rPr>
                <w:sz w:val="20"/>
              </w:rPr>
              <w:t xml:space="preserve">2021 год</w:t>
            </w:r>
          </w:p>
        </w:tc>
        <w:tc>
          <w:tcPr>
            <w:tcW w:w="1084" w:type="dxa"/>
          </w:tcPr>
          <w:p>
            <w:pPr>
              <w:pStyle w:val="0"/>
              <w:jc w:val="center"/>
            </w:pPr>
            <w:r>
              <w:rPr>
                <w:sz w:val="20"/>
              </w:rPr>
              <w:t xml:space="preserve">2022 год</w:t>
            </w:r>
          </w:p>
        </w:tc>
        <w:tc>
          <w:tcPr>
            <w:tcW w:w="1084" w:type="dxa"/>
          </w:tcPr>
          <w:p>
            <w:pPr>
              <w:pStyle w:val="0"/>
              <w:jc w:val="center"/>
            </w:pPr>
            <w:r>
              <w:rPr>
                <w:sz w:val="20"/>
              </w:rPr>
              <w:t xml:space="preserve">2023 год</w:t>
            </w:r>
          </w:p>
        </w:tc>
        <w:tc>
          <w:tcPr>
            <w:tcW w:w="1084" w:type="dxa"/>
          </w:tcPr>
          <w:p>
            <w:pPr>
              <w:pStyle w:val="0"/>
              <w:jc w:val="center"/>
            </w:pPr>
            <w:r>
              <w:rPr>
                <w:sz w:val="20"/>
              </w:rPr>
              <w:t xml:space="preserve">2024 год</w:t>
            </w:r>
          </w:p>
        </w:tc>
        <w:tc>
          <w:tcPr>
            <w:tcW w:w="1084" w:type="dxa"/>
          </w:tcPr>
          <w:p>
            <w:pPr>
              <w:pStyle w:val="0"/>
              <w:jc w:val="center"/>
            </w:pPr>
            <w:r>
              <w:rPr>
                <w:sz w:val="20"/>
              </w:rPr>
              <w:t xml:space="preserve">2025 год</w:t>
            </w:r>
          </w:p>
        </w:tc>
      </w:tr>
      <w:tr>
        <w:tc>
          <w:tcPr>
            <w:tcW w:w="2749" w:type="dxa"/>
            <w:vAlign w:val="center"/>
          </w:tcPr>
          <w:p>
            <w:pPr>
              <w:pStyle w:val="0"/>
              <w:jc w:val="center"/>
            </w:pPr>
            <w:r>
              <w:rPr>
                <w:sz w:val="20"/>
              </w:rPr>
              <w:t xml:space="preserve">1</w:t>
            </w:r>
          </w:p>
        </w:tc>
        <w:tc>
          <w:tcPr>
            <w:tcW w:w="2749" w:type="dxa"/>
            <w:vAlign w:val="center"/>
          </w:tcPr>
          <w:p>
            <w:pPr>
              <w:pStyle w:val="0"/>
              <w:jc w:val="center"/>
            </w:pPr>
            <w:r>
              <w:rPr>
                <w:sz w:val="20"/>
              </w:rPr>
              <w:t xml:space="preserve">2</w:t>
            </w:r>
          </w:p>
        </w:tc>
        <w:tc>
          <w:tcPr>
            <w:tcW w:w="1384" w:type="dxa"/>
            <w:vAlign w:val="center"/>
          </w:tcPr>
          <w:p>
            <w:pPr>
              <w:pStyle w:val="0"/>
              <w:jc w:val="center"/>
            </w:pPr>
            <w:r>
              <w:rPr>
                <w:sz w:val="20"/>
              </w:rPr>
              <w:t xml:space="preserve">3</w:t>
            </w:r>
          </w:p>
        </w:tc>
        <w:tc>
          <w:tcPr>
            <w:tcW w:w="1474" w:type="dxa"/>
            <w:vAlign w:val="center"/>
          </w:tcPr>
          <w:p>
            <w:pPr>
              <w:pStyle w:val="0"/>
              <w:jc w:val="center"/>
            </w:pPr>
            <w:r>
              <w:rPr>
                <w:sz w:val="20"/>
              </w:rPr>
              <w:t xml:space="preserve">4</w:t>
            </w:r>
          </w:p>
        </w:tc>
        <w:tc>
          <w:tcPr>
            <w:tcW w:w="3574" w:type="dxa"/>
            <w:vAlign w:val="bottom"/>
          </w:tcPr>
          <w:p>
            <w:pPr>
              <w:pStyle w:val="0"/>
              <w:jc w:val="center"/>
            </w:pPr>
            <w:r>
              <w:rPr>
                <w:sz w:val="20"/>
              </w:rPr>
              <w:t xml:space="preserve">5</w:t>
            </w:r>
          </w:p>
        </w:tc>
        <w:tc>
          <w:tcPr>
            <w:tcW w:w="1084" w:type="dxa"/>
            <w:vAlign w:val="bottom"/>
          </w:tcPr>
          <w:p>
            <w:pPr>
              <w:pStyle w:val="0"/>
              <w:jc w:val="center"/>
            </w:pPr>
            <w:r>
              <w:rPr>
                <w:sz w:val="20"/>
              </w:rPr>
              <w:t xml:space="preserve">6</w:t>
            </w:r>
          </w:p>
        </w:tc>
        <w:tc>
          <w:tcPr>
            <w:tcW w:w="1084" w:type="dxa"/>
            <w:vAlign w:val="bottom"/>
          </w:tcPr>
          <w:p>
            <w:pPr>
              <w:pStyle w:val="0"/>
              <w:jc w:val="center"/>
            </w:pPr>
            <w:r>
              <w:rPr>
                <w:sz w:val="20"/>
              </w:rPr>
              <w:t xml:space="preserve">7</w:t>
            </w:r>
          </w:p>
        </w:tc>
        <w:tc>
          <w:tcPr>
            <w:tcW w:w="1084" w:type="dxa"/>
            <w:vAlign w:val="bottom"/>
          </w:tcPr>
          <w:p>
            <w:pPr>
              <w:pStyle w:val="0"/>
              <w:jc w:val="center"/>
            </w:pPr>
            <w:r>
              <w:rPr>
                <w:sz w:val="20"/>
              </w:rPr>
              <w:t xml:space="preserve">8</w:t>
            </w:r>
          </w:p>
        </w:tc>
        <w:tc>
          <w:tcPr>
            <w:tcW w:w="1084" w:type="dxa"/>
            <w:vAlign w:val="bottom"/>
          </w:tcPr>
          <w:p>
            <w:pPr>
              <w:pStyle w:val="0"/>
              <w:jc w:val="center"/>
            </w:pPr>
            <w:r>
              <w:rPr>
                <w:sz w:val="20"/>
              </w:rPr>
              <w:t xml:space="preserve">9</w:t>
            </w:r>
          </w:p>
        </w:tc>
        <w:tc>
          <w:tcPr>
            <w:tcW w:w="1084" w:type="dxa"/>
            <w:vAlign w:val="bottom"/>
          </w:tcPr>
          <w:p>
            <w:pPr>
              <w:pStyle w:val="0"/>
              <w:jc w:val="center"/>
            </w:pPr>
            <w:r>
              <w:rPr>
                <w:sz w:val="20"/>
              </w:rPr>
              <w:t xml:space="preserve">10</w:t>
            </w:r>
          </w:p>
        </w:tc>
      </w:tr>
      <w:tr>
        <w:tc>
          <w:tcPr>
            <w:tcW w:w="2749" w:type="dxa"/>
            <w:vMerge w:val="restart"/>
          </w:tcPr>
          <w:p>
            <w:pPr>
              <w:pStyle w:val="0"/>
              <w:jc w:val="center"/>
            </w:pPr>
            <w:r>
              <w:rPr>
                <w:sz w:val="20"/>
              </w:rPr>
              <w:t xml:space="preserve">Государственная программа "Обеспечение доступным и комфортным жильем и коммунальными услугами жителей Белгородской области"</w:t>
            </w:r>
          </w:p>
        </w:tc>
        <w:tc>
          <w:tcPr>
            <w:tcW w:w="2749" w:type="dxa"/>
            <w:vMerge w:val="restart"/>
          </w:tcPr>
          <w:p>
            <w:pPr>
              <w:pStyle w:val="0"/>
              <w:jc w:val="center"/>
            </w:pPr>
            <w:r>
              <w:rPr>
                <w:sz w:val="20"/>
              </w:rPr>
              <w:t xml:space="preserve">Министерство строительства области</w:t>
            </w:r>
          </w:p>
        </w:tc>
        <w:tc>
          <w:tcPr>
            <w:tcW w:w="1384" w:type="dxa"/>
            <w:vAlign w:val="center"/>
            <w:vMerge w:val="restart"/>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Общий объем ввода жилья, кв. метров</w:t>
            </w:r>
          </w:p>
        </w:tc>
        <w:tc>
          <w:tcPr>
            <w:tcW w:w="1084" w:type="dxa"/>
            <w:vAlign w:val="center"/>
          </w:tcPr>
          <w:p>
            <w:pPr>
              <w:pStyle w:val="0"/>
            </w:pPr>
            <w:r>
              <w:rPr>
                <w:sz w:val="20"/>
              </w:rPr>
              <w:t xml:space="preserve">1 165 000</w:t>
            </w:r>
          </w:p>
        </w:tc>
        <w:tc>
          <w:tcPr>
            <w:tcW w:w="1084" w:type="dxa"/>
            <w:vAlign w:val="center"/>
          </w:tcPr>
          <w:p>
            <w:pPr>
              <w:pStyle w:val="0"/>
            </w:pPr>
            <w:r>
              <w:rPr>
                <w:sz w:val="20"/>
              </w:rPr>
              <w:t xml:space="preserve">840 000</w:t>
            </w:r>
          </w:p>
        </w:tc>
        <w:tc>
          <w:tcPr>
            <w:tcW w:w="1084" w:type="dxa"/>
            <w:vAlign w:val="center"/>
          </w:tcPr>
          <w:p>
            <w:pPr>
              <w:pStyle w:val="0"/>
            </w:pPr>
            <w:r>
              <w:rPr>
                <w:sz w:val="20"/>
              </w:rPr>
              <w:t xml:space="preserve">1 200 000</w:t>
            </w:r>
          </w:p>
        </w:tc>
        <w:tc>
          <w:tcPr>
            <w:tcW w:w="1084" w:type="dxa"/>
            <w:vAlign w:val="center"/>
          </w:tcPr>
          <w:p>
            <w:pPr>
              <w:pStyle w:val="0"/>
            </w:pPr>
            <w:r>
              <w:rPr>
                <w:sz w:val="20"/>
              </w:rPr>
              <w:t xml:space="preserve">1 212 000</w:t>
            </w:r>
          </w:p>
        </w:tc>
        <w:tc>
          <w:tcPr>
            <w:tcW w:w="1084" w:type="dxa"/>
            <w:vAlign w:val="center"/>
          </w:tcPr>
          <w:p>
            <w:pPr>
              <w:pStyle w:val="0"/>
            </w:pPr>
            <w:r>
              <w:rPr>
                <w:sz w:val="20"/>
              </w:rPr>
              <w:t xml:space="preserve">1 112 000</w:t>
            </w:r>
          </w:p>
        </w:tc>
      </w:tr>
      <w:tr>
        <w:tc>
          <w:tcPr>
            <w:vMerge w:val="continue"/>
          </w:tcPr>
          <w:p/>
        </w:tc>
        <w:tc>
          <w:tcPr>
            <w:vMerge w:val="continue"/>
          </w:tcPr>
          <w:p/>
        </w:tc>
        <w:tc>
          <w:tcPr>
            <w:vMerge w:val="continue"/>
          </w:tcP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Обеспеченность населения жильем на одного жителя, не менее кв. метров</w:t>
            </w:r>
          </w:p>
        </w:tc>
        <w:tc>
          <w:tcPr>
            <w:tcW w:w="1084" w:type="dxa"/>
            <w:vAlign w:val="center"/>
          </w:tcPr>
          <w:p>
            <w:pPr>
              <w:pStyle w:val="0"/>
              <w:jc w:val="center"/>
            </w:pPr>
            <w:r>
              <w:rPr>
                <w:sz w:val="20"/>
              </w:rPr>
              <w:t xml:space="preserve">33,6</w:t>
            </w:r>
          </w:p>
        </w:tc>
        <w:tc>
          <w:tcPr>
            <w:tcW w:w="1084" w:type="dxa"/>
            <w:vAlign w:val="center"/>
          </w:tcPr>
          <w:p>
            <w:pPr>
              <w:pStyle w:val="0"/>
              <w:jc w:val="center"/>
            </w:pPr>
            <w:r>
              <w:rPr>
                <w:sz w:val="20"/>
              </w:rPr>
              <w:t xml:space="preserve">34,4</w:t>
            </w:r>
          </w:p>
        </w:tc>
        <w:tc>
          <w:tcPr>
            <w:tcW w:w="1084" w:type="dxa"/>
            <w:vAlign w:val="center"/>
          </w:tcPr>
          <w:p>
            <w:pPr>
              <w:pStyle w:val="0"/>
              <w:jc w:val="center"/>
            </w:pPr>
            <w:r>
              <w:rPr>
                <w:sz w:val="20"/>
              </w:rPr>
              <w:t xml:space="preserve">35,1</w:t>
            </w:r>
          </w:p>
        </w:tc>
        <w:tc>
          <w:tcPr>
            <w:tcW w:w="1084" w:type="dxa"/>
            <w:vAlign w:val="center"/>
          </w:tcPr>
          <w:p>
            <w:pPr>
              <w:pStyle w:val="0"/>
              <w:jc w:val="center"/>
            </w:pPr>
            <w:r>
              <w:rPr>
                <w:sz w:val="20"/>
              </w:rPr>
              <w:t xml:space="preserve">35,9</w:t>
            </w:r>
          </w:p>
        </w:tc>
        <w:tc>
          <w:tcPr>
            <w:tcW w:w="1084" w:type="dxa"/>
            <w:vAlign w:val="center"/>
          </w:tcPr>
          <w:p>
            <w:pPr>
              <w:pStyle w:val="0"/>
              <w:jc w:val="center"/>
            </w:pPr>
            <w:r>
              <w:rPr>
                <w:sz w:val="20"/>
              </w:rPr>
              <w:t xml:space="preserve">36,6</w:t>
            </w:r>
          </w:p>
        </w:tc>
      </w:tr>
      <w:tr>
        <w:tc>
          <w:tcPr>
            <w:vMerge w:val="continue"/>
          </w:tcPr>
          <w:p/>
        </w:tc>
        <w:tc>
          <w:tcPr>
            <w:vMerge w:val="continue"/>
          </w:tcPr>
          <w:p/>
        </w:tc>
        <w:tc>
          <w:tcPr>
            <w:vMerge w:val="continue"/>
          </w:tcP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Доля семей, имеющих возможность приобрести жилье, соответствующее стандартам обеспечения жилыми помещениями, с помощью собственных и заемных средств, процентов</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40,0</w:t>
            </w:r>
          </w:p>
        </w:tc>
      </w:tr>
      <w:tr>
        <w:tc>
          <w:tcPr>
            <w:tcW w:w="2749" w:type="dxa"/>
          </w:tcPr>
          <w:p>
            <w:pPr>
              <w:pStyle w:val="0"/>
            </w:pPr>
            <w:r>
              <w:rPr>
                <w:sz w:val="20"/>
              </w:rPr>
            </w:r>
          </w:p>
        </w:tc>
        <w:tc>
          <w:tcPr>
            <w:tcW w:w="2749" w:type="dxa"/>
          </w:tcPr>
          <w:p>
            <w:pPr>
              <w:pStyle w:val="0"/>
            </w:pPr>
            <w:r>
              <w:rPr>
                <w:sz w:val="20"/>
              </w:rPr>
            </w:r>
          </w:p>
        </w:tc>
        <w:tc>
          <w:tcPr>
            <w:tcW w:w="1384" w:type="dxa"/>
            <w:vAlign w:val="center"/>
          </w:tcPr>
          <w:p>
            <w:pPr>
              <w:pStyle w:val="0"/>
              <w:jc w:val="center"/>
            </w:pPr>
            <w:r>
              <w:rPr>
                <w:sz w:val="20"/>
              </w:rPr>
              <w:t xml:space="preserve">2018 - 2024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Доля населения, обеспеченного доброкачественной питьевой водой, отвечающей требованиям безопасности, от общего количества населения области, процентов</w:t>
            </w:r>
          </w:p>
        </w:tc>
        <w:tc>
          <w:tcPr>
            <w:tcW w:w="1084" w:type="dxa"/>
            <w:vAlign w:val="center"/>
          </w:tcPr>
          <w:p>
            <w:pPr>
              <w:pStyle w:val="0"/>
              <w:jc w:val="center"/>
            </w:pPr>
            <w:r>
              <w:rPr>
                <w:sz w:val="20"/>
              </w:rPr>
              <w:t xml:space="preserve">85,0</w:t>
            </w:r>
          </w:p>
        </w:tc>
        <w:tc>
          <w:tcPr>
            <w:tcW w:w="1084" w:type="dxa"/>
            <w:vAlign w:val="center"/>
          </w:tcPr>
          <w:p>
            <w:pPr>
              <w:pStyle w:val="0"/>
              <w:jc w:val="center"/>
            </w:pPr>
            <w:r>
              <w:rPr>
                <w:sz w:val="20"/>
              </w:rPr>
              <w:t xml:space="preserve">85,9</w:t>
            </w:r>
          </w:p>
        </w:tc>
        <w:tc>
          <w:tcPr>
            <w:tcW w:w="1084" w:type="dxa"/>
            <w:vAlign w:val="center"/>
          </w:tcPr>
          <w:p>
            <w:pPr>
              <w:pStyle w:val="0"/>
              <w:jc w:val="center"/>
            </w:pPr>
            <w:r>
              <w:rPr>
                <w:sz w:val="20"/>
              </w:rPr>
              <w:t xml:space="preserve">86,3</w:t>
            </w:r>
          </w:p>
        </w:tc>
        <w:tc>
          <w:tcPr>
            <w:tcW w:w="1084" w:type="dxa"/>
            <w:vAlign w:val="center"/>
          </w:tcPr>
          <w:p>
            <w:pPr>
              <w:pStyle w:val="0"/>
              <w:jc w:val="center"/>
            </w:pPr>
            <w:r>
              <w:rPr>
                <w:sz w:val="20"/>
              </w:rPr>
              <w:t xml:space="preserve">86,5</w:t>
            </w:r>
          </w:p>
        </w:tc>
        <w:tc>
          <w:tcPr>
            <w:tcW w:w="1084" w:type="dxa"/>
            <w:vAlign w:val="center"/>
          </w:tcPr>
          <w:p>
            <w:pPr>
              <w:pStyle w:val="0"/>
            </w:pPr>
            <w:r>
              <w:rPr>
                <w:sz w:val="20"/>
              </w:rPr>
            </w:r>
          </w:p>
        </w:tc>
      </w:tr>
      <w:tr>
        <w:tc>
          <w:tcPr>
            <w:tcW w:w="2749" w:type="dxa"/>
          </w:tcPr>
          <w:p>
            <w:pPr>
              <w:pStyle w:val="0"/>
              <w:jc w:val="center"/>
            </w:pPr>
            <w:r>
              <w:rPr>
                <w:sz w:val="20"/>
              </w:rPr>
              <w:t xml:space="preserve">Подпрограмма 1 "Стимулирование развития жилищного строительства на территории Белгородской области"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семей граждан, категории которых установлены федеральным законодательством, улучшивших жилищные условия, единиц</w:t>
            </w:r>
          </w:p>
        </w:tc>
        <w:tc>
          <w:tcPr>
            <w:tcW w:w="1084" w:type="dxa"/>
            <w:vAlign w:val="center"/>
          </w:tcPr>
          <w:p>
            <w:pPr>
              <w:pStyle w:val="0"/>
              <w:jc w:val="center"/>
            </w:pPr>
            <w:r>
              <w:rPr>
                <w:sz w:val="20"/>
              </w:rPr>
              <w:t xml:space="preserve">232</w:t>
            </w:r>
          </w:p>
        </w:tc>
        <w:tc>
          <w:tcPr>
            <w:tcW w:w="1084" w:type="dxa"/>
            <w:vAlign w:val="center"/>
          </w:tcPr>
          <w:p>
            <w:pPr>
              <w:pStyle w:val="0"/>
              <w:jc w:val="center"/>
            </w:pPr>
            <w:r>
              <w:rPr>
                <w:sz w:val="20"/>
              </w:rPr>
              <w:t xml:space="preserve">591</w:t>
            </w:r>
          </w:p>
        </w:tc>
        <w:tc>
          <w:tcPr>
            <w:tcW w:w="1084" w:type="dxa"/>
            <w:vAlign w:val="center"/>
          </w:tcPr>
          <w:p>
            <w:pPr>
              <w:pStyle w:val="0"/>
              <w:jc w:val="center"/>
            </w:pPr>
            <w:r>
              <w:rPr>
                <w:sz w:val="20"/>
              </w:rPr>
              <w:t xml:space="preserve">177</w:t>
            </w:r>
          </w:p>
        </w:tc>
        <w:tc>
          <w:tcPr>
            <w:tcW w:w="1084" w:type="dxa"/>
            <w:vAlign w:val="center"/>
          </w:tcPr>
          <w:p>
            <w:pPr>
              <w:pStyle w:val="0"/>
              <w:jc w:val="center"/>
            </w:pPr>
            <w:r>
              <w:rPr>
                <w:sz w:val="20"/>
              </w:rPr>
              <w:t xml:space="preserve">119</w:t>
            </w:r>
          </w:p>
        </w:tc>
        <w:tc>
          <w:tcPr>
            <w:tcW w:w="1084" w:type="dxa"/>
            <w:vAlign w:val="center"/>
          </w:tcPr>
          <w:p>
            <w:pPr>
              <w:pStyle w:val="0"/>
              <w:jc w:val="center"/>
            </w:pPr>
            <w:r>
              <w:rPr>
                <w:sz w:val="20"/>
              </w:rPr>
              <w:t xml:space="preserve">106</w:t>
            </w:r>
          </w:p>
        </w:tc>
      </w:tr>
      <w:tr>
        <w:tc>
          <w:tcPr>
            <w:tcW w:w="2749" w:type="dxa"/>
          </w:tcPr>
          <w:p>
            <w:pPr>
              <w:pStyle w:val="0"/>
              <w:jc w:val="center"/>
            </w:pPr>
            <w:r>
              <w:rPr>
                <w:sz w:val="20"/>
              </w:rPr>
              <w:t xml:space="preserve">Основное мероприятие 1.1. 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обеспеченных жилыми помещениями, семей</w:t>
            </w:r>
          </w:p>
        </w:tc>
        <w:tc>
          <w:tcPr>
            <w:tcW w:w="1084" w:type="dxa"/>
            <w:vAlign w:val="center"/>
          </w:tcPr>
          <w:p>
            <w:pPr>
              <w:pStyle w:val="0"/>
              <w:jc w:val="center"/>
            </w:pPr>
            <w:r>
              <w:rPr>
                <w:sz w:val="20"/>
              </w:rPr>
              <w:t xml:space="preserve">13</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6</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1.2. Обеспечение жилыми помещениями граждан, признанных в установленном порядке вынужденными переселенцами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2014 - 2021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граждан, признанных в установленном порядке вынужденными переселенцами, обеспеченных жилыми помещениями, семей</w:t>
            </w:r>
          </w:p>
        </w:tc>
        <w:tc>
          <w:tcPr>
            <w:tcW w:w="1084" w:type="dxa"/>
            <w:vAlign w:val="center"/>
          </w:tcPr>
          <w:p>
            <w:pPr>
              <w:pStyle w:val="0"/>
              <w:jc w:val="center"/>
            </w:pPr>
            <w:r>
              <w:rPr>
                <w:sz w:val="20"/>
              </w:rPr>
              <w:t xml:space="preserve">2</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1.3. Обеспечение жилыми помещениями граждан, выезжающих (выехавших) из районов Крайнего Севера и приравненных к ним местностей</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граждан, выезжающих (выехавших) из районов Крайнего Севера и приравненных к ним местностей, обеспеченных жилыми помещениями, семей</w:t>
            </w:r>
          </w:p>
        </w:tc>
        <w:tc>
          <w:tcPr>
            <w:tcW w:w="1084" w:type="dxa"/>
            <w:vAlign w:val="center"/>
          </w:tcPr>
          <w:p>
            <w:pPr>
              <w:pStyle w:val="0"/>
              <w:jc w:val="center"/>
            </w:pPr>
            <w:r>
              <w:rPr>
                <w:sz w:val="20"/>
              </w:rPr>
              <w:t xml:space="preserve">6</w:t>
            </w:r>
          </w:p>
        </w:tc>
        <w:tc>
          <w:tcPr>
            <w:tcW w:w="1084" w:type="dxa"/>
            <w:vAlign w:val="center"/>
          </w:tcPr>
          <w:p>
            <w:pPr>
              <w:pStyle w:val="0"/>
              <w:jc w:val="center"/>
            </w:pPr>
            <w:r>
              <w:rPr>
                <w:sz w:val="20"/>
              </w:rPr>
              <w:t xml:space="preserve">16</w:t>
            </w:r>
          </w:p>
        </w:tc>
        <w:tc>
          <w:tcPr>
            <w:tcW w:w="1084" w:type="dxa"/>
            <w:vAlign w:val="center"/>
          </w:tcPr>
          <w:p>
            <w:pPr>
              <w:pStyle w:val="0"/>
              <w:jc w:val="center"/>
            </w:pPr>
            <w:r>
              <w:rPr>
                <w:sz w:val="20"/>
              </w:rPr>
              <w:t xml:space="preserve">2</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1.4. Обеспечение жильем ветеранов Великой Отечественной войны</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2014 - 2022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Обеспечение жильем отдельных категорий граждан, установленных Федеральным </w:t>
            </w:r>
            <w:hyperlink w:history="0" r:id="rId347" w:tooltip="Федеральный закон от 12.01.1995 N 5-ФЗ (ред. от 28.12.2022) &quot;О ветеранах&quot; {КонсультантПлюс}">
              <w:r>
                <w:rPr>
                  <w:sz w:val="20"/>
                  <w:color w:val="0000ff"/>
                </w:rPr>
                <w:t xml:space="preserve">законом</w:t>
              </w:r>
            </w:hyperlink>
            <w:r>
              <w:rPr>
                <w:sz w:val="20"/>
              </w:rPr>
              <w:t xml:space="preserve"> от 12 января 1995 года N 5-ФЗ "О ветеранах",</w:t>
            </w:r>
          </w:p>
          <w:p>
            <w:pPr>
              <w:pStyle w:val="0"/>
              <w:jc w:val="center"/>
            </w:pPr>
            <w:r>
              <w:rPr>
                <w:sz w:val="20"/>
              </w:rPr>
              <w:t xml:space="preserve">в соответствии с </w:t>
            </w:r>
            <w:hyperlink w:history="0" r:id="rId348" w:tooltip="Указ Президента РФ от 07.05.2008 N 714 (ред. от 09.01.2010) &quot;Об обеспечении жильем ветеранов Великой Отечественной войны 1941 - 1945 годов&quot; {КонсультантПлюс}">
              <w:r>
                <w:rPr>
                  <w:sz w:val="20"/>
                  <w:color w:val="0000ff"/>
                </w:rPr>
                <w:t xml:space="preserve">Указом</w:t>
              </w:r>
            </w:hyperlink>
            <w:r>
              <w:rPr>
                <w:sz w:val="20"/>
              </w:rPr>
              <w:t xml:space="preserve"> Президента Российской Федерации от 7 мая 2008 года N 714</w:t>
            </w:r>
          </w:p>
          <w:p>
            <w:pPr>
              <w:pStyle w:val="0"/>
              <w:jc w:val="center"/>
            </w:pPr>
            <w:r>
              <w:rPr>
                <w:sz w:val="20"/>
              </w:rPr>
              <w:t xml:space="preserve">"Об обеспечении жильем ветеранов Великой Отечественной войны</w:t>
            </w:r>
          </w:p>
          <w:p>
            <w:pPr>
              <w:pStyle w:val="0"/>
              <w:jc w:val="center"/>
            </w:pPr>
            <w:r>
              <w:rPr>
                <w:sz w:val="20"/>
              </w:rPr>
              <w:t xml:space="preserve">1941 - 1945 годов", человек</w:t>
            </w:r>
          </w:p>
        </w:tc>
        <w:tc>
          <w:tcPr>
            <w:tcW w:w="1084" w:type="dxa"/>
            <w:vAlign w:val="center"/>
          </w:tcPr>
          <w:p>
            <w:pPr>
              <w:pStyle w:val="0"/>
              <w:jc w:val="center"/>
            </w:pPr>
            <w:r>
              <w:rPr>
                <w:sz w:val="20"/>
              </w:rPr>
              <w:t xml:space="preserve">7</w:t>
            </w:r>
          </w:p>
        </w:tc>
        <w:tc>
          <w:tcPr>
            <w:tcW w:w="1084" w:type="dxa"/>
            <w:vAlign w:val="center"/>
          </w:tcPr>
          <w:p>
            <w:pPr>
              <w:pStyle w:val="0"/>
              <w:jc w:val="center"/>
            </w:pPr>
            <w:r>
              <w:rPr>
                <w:sz w:val="20"/>
              </w:rPr>
              <w:t xml:space="preserve">7</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1.5. Обеспечение жильем ветеранов, инвалидов и семей, имеющих детей-инвалидов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Обеспечение жильем отдельных категорий граждан, установленных Федеральными законами от 12 января 1995 года </w:t>
            </w:r>
            <w:hyperlink w:history="0" r:id="rId349"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50"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 человек</w:t>
            </w:r>
          </w:p>
        </w:tc>
        <w:tc>
          <w:tcPr>
            <w:tcW w:w="1084" w:type="dxa"/>
            <w:vAlign w:val="center"/>
          </w:tcPr>
          <w:p>
            <w:pPr>
              <w:pStyle w:val="0"/>
              <w:jc w:val="center"/>
            </w:pPr>
            <w:r>
              <w:rPr>
                <w:sz w:val="20"/>
              </w:rPr>
              <w:t xml:space="preserve">41</w:t>
            </w:r>
          </w:p>
        </w:tc>
        <w:tc>
          <w:tcPr>
            <w:tcW w:w="1084" w:type="dxa"/>
            <w:vAlign w:val="center"/>
          </w:tcPr>
          <w:p>
            <w:pPr>
              <w:pStyle w:val="0"/>
              <w:jc w:val="center"/>
            </w:pPr>
            <w:r>
              <w:rPr>
                <w:sz w:val="20"/>
              </w:rPr>
              <w:t xml:space="preserve">29</w:t>
            </w:r>
          </w:p>
        </w:tc>
        <w:tc>
          <w:tcPr>
            <w:tcW w:w="1084" w:type="dxa"/>
            <w:vAlign w:val="center"/>
          </w:tcPr>
          <w:p>
            <w:pPr>
              <w:pStyle w:val="0"/>
              <w:jc w:val="center"/>
            </w:pPr>
            <w:r>
              <w:rPr>
                <w:sz w:val="20"/>
              </w:rPr>
              <w:t xml:space="preserve">24</w:t>
            </w:r>
          </w:p>
        </w:tc>
        <w:tc>
          <w:tcPr>
            <w:tcW w:w="1084" w:type="dxa"/>
            <w:vAlign w:val="center"/>
          </w:tcPr>
          <w:p>
            <w:pPr>
              <w:pStyle w:val="0"/>
              <w:jc w:val="center"/>
            </w:pPr>
            <w:r>
              <w:rPr>
                <w:sz w:val="20"/>
              </w:rPr>
              <w:t xml:space="preserve">24</w:t>
            </w:r>
          </w:p>
        </w:tc>
        <w:tc>
          <w:tcPr>
            <w:tcW w:w="1084" w:type="dxa"/>
            <w:vAlign w:val="center"/>
          </w:tcPr>
          <w:p>
            <w:pPr>
              <w:pStyle w:val="0"/>
              <w:jc w:val="center"/>
            </w:pPr>
            <w:r>
              <w:rPr>
                <w:sz w:val="20"/>
              </w:rPr>
              <w:t xml:space="preserve">23</w:t>
            </w:r>
          </w:p>
        </w:tc>
      </w:tr>
      <w:tr>
        <w:tc>
          <w:tcPr>
            <w:tcW w:w="2749" w:type="dxa"/>
          </w:tcPr>
          <w:p>
            <w:pPr>
              <w:pStyle w:val="0"/>
              <w:jc w:val="center"/>
            </w:pPr>
            <w:r>
              <w:rPr>
                <w:sz w:val="20"/>
              </w:rPr>
              <w:t xml:space="preserve">Мероприятие 1.5.1. Осуществление полномочий по обеспечению жильем отдельных категорий граждан, установленных Федеральными законами от 12 января 1995 года </w:t>
            </w:r>
            <w:hyperlink w:history="0" r:id="rId351"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52"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Обеспечение жильем отдельных категорий граждан, установленных Федеральными законами от 12 января 1995 года </w:t>
            </w:r>
            <w:hyperlink w:history="0" r:id="rId353"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54"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 человек</w:t>
            </w:r>
          </w:p>
        </w:tc>
        <w:tc>
          <w:tcPr>
            <w:tcW w:w="1084" w:type="dxa"/>
            <w:vAlign w:val="center"/>
          </w:tcPr>
          <w:p>
            <w:pPr>
              <w:pStyle w:val="0"/>
              <w:jc w:val="center"/>
            </w:pPr>
            <w:r>
              <w:rPr>
                <w:sz w:val="20"/>
              </w:rPr>
              <w:t xml:space="preserve">41</w:t>
            </w:r>
          </w:p>
        </w:tc>
        <w:tc>
          <w:tcPr>
            <w:tcW w:w="1084" w:type="dxa"/>
            <w:vAlign w:val="center"/>
          </w:tcPr>
          <w:p>
            <w:pPr>
              <w:pStyle w:val="0"/>
              <w:jc w:val="center"/>
            </w:pPr>
            <w:r>
              <w:rPr>
                <w:sz w:val="20"/>
              </w:rPr>
              <w:t xml:space="preserve">29</w:t>
            </w:r>
          </w:p>
        </w:tc>
        <w:tc>
          <w:tcPr>
            <w:tcW w:w="1084" w:type="dxa"/>
            <w:vAlign w:val="center"/>
          </w:tcPr>
          <w:p>
            <w:pPr>
              <w:pStyle w:val="0"/>
              <w:jc w:val="center"/>
            </w:pPr>
            <w:r>
              <w:rPr>
                <w:sz w:val="20"/>
              </w:rPr>
              <w:t xml:space="preserve">24</w:t>
            </w:r>
          </w:p>
        </w:tc>
        <w:tc>
          <w:tcPr>
            <w:tcW w:w="1084" w:type="dxa"/>
            <w:vAlign w:val="center"/>
          </w:tcPr>
          <w:p>
            <w:pPr>
              <w:pStyle w:val="0"/>
              <w:jc w:val="center"/>
            </w:pPr>
            <w:r>
              <w:rPr>
                <w:sz w:val="20"/>
              </w:rPr>
              <w:t xml:space="preserve">24</w:t>
            </w:r>
          </w:p>
        </w:tc>
        <w:tc>
          <w:tcPr>
            <w:tcW w:w="1084" w:type="dxa"/>
            <w:vAlign w:val="center"/>
          </w:tcPr>
          <w:p>
            <w:pPr>
              <w:pStyle w:val="0"/>
              <w:jc w:val="center"/>
            </w:pPr>
            <w:r>
              <w:rPr>
                <w:sz w:val="20"/>
              </w:rPr>
              <w:t xml:space="preserve">23</w:t>
            </w:r>
          </w:p>
        </w:tc>
      </w:tr>
      <w:tr>
        <w:tc>
          <w:tcPr>
            <w:tcW w:w="2749" w:type="dxa"/>
          </w:tcPr>
          <w:p>
            <w:pPr>
              <w:pStyle w:val="0"/>
              <w:jc w:val="center"/>
            </w:pPr>
            <w:r>
              <w:rPr>
                <w:sz w:val="20"/>
              </w:rPr>
              <w:t xml:space="preserve">Мероприятие 1.5.1.1. Осуществление полномочий по обеспечению жильем отдельных категорий граждан, установленных Федеральным </w:t>
            </w:r>
            <w:hyperlink w:history="0" r:id="rId355" w:tooltip="Федеральный закон от 12.01.1995 N 5-ФЗ (ред. от 28.12.2022) &quot;О ветеранах&quot; {КонсультантПлюс}">
              <w:r>
                <w:rPr>
                  <w:sz w:val="20"/>
                  <w:color w:val="0000ff"/>
                </w:rPr>
                <w:t xml:space="preserve">законом</w:t>
              </w:r>
            </w:hyperlink>
            <w:r>
              <w:rPr>
                <w:sz w:val="20"/>
              </w:rPr>
              <w:t xml:space="preserve"> от 12 января 1995 года N 5-ФЗ "О ветеранах"</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2018 - 2025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Обеспечение жильем ветеранов, человек</w:t>
            </w:r>
          </w:p>
        </w:tc>
        <w:tc>
          <w:tcPr>
            <w:tcW w:w="1084" w:type="dxa"/>
            <w:vAlign w:val="center"/>
          </w:tcPr>
          <w:p>
            <w:pPr>
              <w:pStyle w:val="0"/>
              <w:jc w:val="center"/>
            </w:pPr>
            <w:r>
              <w:rPr>
                <w:sz w:val="20"/>
              </w:rPr>
              <w:t xml:space="preserve">23</w:t>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9</w:t>
            </w:r>
          </w:p>
        </w:tc>
        <w:tc>
          <w:tcPr>
            <w:tcW w:w="1084" w:type="dxa"/>
            <w:vAlign w:val="center"/>
          </w:tcPr>
          <w:p>
            <w:pPr>
              <w:pStyle w:val="0"/>
              <w:jc w:val="center"/>
            </w:pPr>
            <w:r>
              <w:rPr>
                <w:sz w:val="20"/>
              </w:rPr>
              <w:t xml:space="preserve">9</w:t>
            </w:r>
          </w:p>
        </w:tc>
      </w:tr>
      <w:tr>
        <w:tc>
          <w:tcPr>
            <w:tcW w:w="2749" w:type="dxa"/>
          </w:tcPr>
          <w:p>
            <w:pPr>
              <w:pStyle w:val="0"/>
              <w:jc w:val="center"/>
            </w:pPr>
            <w:r>
              <w:rPr>
                <w:sz w:val="20"/>
              </w:rPr>
              <w:t xml:space="preserve">Мероприятие 1.5.1.2. Осуществление полномочий по обеспечению жильем отдельных категорий граждан, установленных Федеральным </w:t>
            </w:r>
            <w:hyperlink w:history="0" r:id="rId356"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законом</w:t>
              </w:r>
            </w:hyperlink>
            <w:r>
              <w:rPr>
                <w:sz w:val="20"/>
              </w:rPr>
              <w:t xml:space="preserve"> от 24 ноября 1995 года N 181-ФЗ "О социальной защите инвалидов</w:t>
            </w:r>
          </w:p>
          <w:p>
            <w:pPr>
              <w:pStyle w:val="0"/>
              <w:jc w:val="center"/>
            </w:pPr>
            <w:r>
              <w:rPr>
                <w:sz w:val="20"/>
              </w:rPr>
              <w:t xml:space="preserve">в Российской Федерации"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2018 - 2025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Обеспечение жильем инвалидов</w:t>
            </w:r>
          </w:p>
          <w:p>
            <w:pPr>
              <w:pStyle w:val="0"/>
              <w:jc w:val="center"/>
            </w:pPr>
            <w:r>
              <w:rPr>
                <w:sz w:val="20"/>
              </w:rPr>
              <w:t xml:space="preserve">и семей, имеющих детей-инвалидов, человек</w:t>
            </w:r>
          </w:p>
        </w:tc>
        <w:tc>
          <w:tcPr>
            <w:tcW w:w="1084" w:type="dxa"/>
            <w:vAlign w:val="center"/>
          </w:tcPr>
          <w:p>
            <w:pPr>
              <w:pStyle w:val="0"/>
              <w:jc w:val="center"/>
            </w:pPr>
            <w:r>
              <w:rPr>
                <w:sz w:val="20"/>
              </w:rPr>
              <w:t xml:space="preserve">18</w:t>
            </w:r>
          </w:p>
        </w:tc>
        <w:tc>
          <w:tcPr>
            <w:tcW w:w="1084" w:type="dxa"/>
            <w:vAlign w:val="center"/>
          </w:tcPr>
          <w:p>
            <w:pPr>
              <w:pStyle w:val="0"/>
              <w:jc w:val="center"/>
            </w:pPr>
            <w:r>
              <w:rPr>
                <w:sz w:val="20"/>
              </w:rPr>
              <w:t xml:space="preserve">26</w:t>
            </w:r>
          </w:p>
        </w:tc>
        <w:tc>
          <w:tcPr>
            <w:tcW w:w="1084" w:type="dxa"/>
            <w:vAlign w:val="center"/>
          </w:tcPr>
          <w:p>
            <w:pPr>
              <w:pStyle w:val="0"/>
              <w:jc w:val="center"/>
            </w:pPr>
            <w:r>
              <w:rPr>
                <w:sz w:val="20"/>
              </w:rPr>
              <w:t xml:space="preserve">14</w:t>
            </w:r>
          </w:p>
        </w:tc>
        <w:tc>
          <w:tcPr>
            <w:tcW w:w="1084" w:type="dxa"/>
            <w:vAlign w:val="center"/>
          </w:tcPr>
          <w:p>
            <w:pPr>
              <w:pStyle w:val="0"/>
              <w:jc w:val="center"/>
            </w:pPr>
            <w:r>
              <w:rPr>
                <w:sz w:val="20"/>
              </w:rPr>
              <w:t xml:space="preserve">15</w:t>
            </w:r>
          </w:p>
        </w:tc>
        <w:tc>
          <w:tcPr>
            <w:tcW w:w="1084" w:type="dxa"/>
            <w:vAlign w:val="center"/>
          </w:tcPr>
          <w:p>
            <w:pPr>
              <w:pStyle w:val="0"/>
              <w:jc w:val="center"/>
            </w:pPr>
            <w:r>
              <w:rPr>
                <w:sz w:val="20"/>
              </w:rPr>
              <w:t xml:space="preserve">14</w:t>
            </w:r>
          </w:p>
        </w:tc>
      </w:tr>
      <w:tr>
        <w:tc>
          <w:tcPr>
            <w:tcW w:w="2749" w:type="dxa"/>
            <w:vMerge w:val="restart"/>
          </w:tcPr>
          <w:p>
            <w:pPr>
              <w:pStyle w:val="0"/>
              <w:jc w:val="center"/>
            </w:pPr>
            <w:r>
              <w:rPr>
                <w:sz w:val="20"/>
              </w:rPr>
              <w:t xml:space="preserve">Основное мероприятие 1.6. Обеспечение жильем молодых семей</w:t>
            </w:r>
          </w:p>
        </w:tc>
        <w:tc>
          <w:tcPr>
            <w:tcW w:w="2749" w:type="dxa"/>
            <w:vMerge w:val="restart"/>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vMerge w:val="restart"/>
          </w:tcPr>
          <w:p>
            <w:pPr>
              <w:pStyle w:val="0"/>
              <w:jc w:val="center"/>
            </w:pPr>
            <w:r>
              <w:rPr>
                <w:sz w:val="20"/>
              </w:rPr>
              <w:t xml:space="preserve">Прогрессирующий</w:t>
            </w:r>
          </w:p>
        </w:tc>
        <w:tc>
          <w:tcPr>
            <w:tcW w:w="3574" w:type="dxa"/>
          </w:tcPr>
          <w:p>
            <w:pPr>
              <w:pStyle w:val="0"/>
              <w:jc w:val="center"/>
            </w:pPr>
            <w:r>
              <w:rPr>
                <w:sz w:val="20"/>
              </w:rPr>
              <w:t xml:space="preserve">Количество молодых семей, обеспеченных жилыми помещениями, семей</w:t>
            </w:r>
          </w:p>
        </w:tc>
        <w:tc>
          <w:tcPr>
            <w:tcW w:w="1084" w:type="dxa"/>
            <w:vAlign w:val="center"/>
          </w:tcPr>
          <w:p>
            <w:pPr>
              <w:pStyle w:val="0"/>
              <w:jc w:val="center"/>
            </w:pPr>
            <w:r>
              <w:rPr>
                <w:sz w:val="20"/>
              </w:rPr>
              <w:t xml:space="preserve">163</w:t>
            </w:r>
          </w:p>
        </w:tc>
        <w:tc>
          <w:tcPr>
            <w:tcW w:w="1084" w:type="dxa"/>
            <w:vAlign w:val="center"/>
          </w:tcPr>
          <w:p>
            <w:pPr>
              <w:pStyle w:val="0"/>
              <w:jc w:val="center"/>
            </w:pPr>
            <w:r>
              <w:rPr>
                <w:sz w:val="20"/>
              </w:rPr>
              <w:t xml:space="preserve">541</w:t>
            </w:r>
          </w:p>
        </w:tc>
        <w:tc>
          <w:tcPr>
            <w:tcW w:w="1084" w:type="dxa"/>
            <w:vAlign w:val="center"/>
          </w:tcPr>
          <w:p>
            <w:pPr>
              <w:pStyle w:val="0"/>
              <w:jc w:val="center"/>
            </w:pPr>
            <w:r>
              <w:rPr>
                <w:sz w:val="20"/>
              </w:rPr>
              <w:t xml:space="preserve">145</w:t>
            </w:r>
          </w:p>
        </w:tc>
        <w:tc>
          <w:tcPr>
            <w:tcW w:w="1084" w:type="dxa"/>
            <w:vAlign w:val="center"/>
          </w:tcPr>
          <w:p>
            <w:pPr>
              <w:pStyle w:val="0"/>
              <w:jc w:val="center"/>
            </w:pPr>
            <w:r>
              <w:rPr>
                <w:sz w:val="20"/>
              </w:rPr>
              <w:t xml:space="preserve">95</w:t>
            </w:r>
          </w:p>
        </w:tc>
        <w:tc>
          <w:tcPr>
            <w:tcW w:w="1084" w:type="dxa"/>
            <w:vAlign w:val="center"/>
          </w:tcPr>
          <w:p>
            <w:pPr>
              <w:pStyle w:val="0"/>
              <w:jc w:val="center"/>
            </w:pPr>
            <w:r>
              <w:rPr>
                <w:sz w:val="20"/>
              </w:rPr>
              <w:t xml:space="preserve">83</w:t>
            </w:r>
          </w:p>
        </w:tc>
      </w:tr>
      <w:tr>
        <w:tc>
          <w:tcPr>
            <w:vMerge w:val="continue"/>
          </w:tcPr>
          <w:p/>
        </w:tc>
        <w:tc>
          <w:tcPr>
            <w:vMerge w:val="continue"/>
          </w:tcPr>
          <w:p/>
        </w:tc>
        <w:tc>
          <w:tcPr>
            <w:tcW w:w="1384" w:type="dxa"/>
            <w:vAlign w:val="center"/>
          </w:tcPr>
          <w:p>
            <w:pPr>
              <w:pStyle w:val="0"/>
              <w:jc w:val="center"/>
            </w:pPr>
            <w:r>
              <w:rPr>
                <w:sz w:val="20"/>
              </w:rPr>
              <w:t xml:space="preserve">2020 - 2025 годы</w:t>
            </w:r>
          </w:p>
        </w:tc>
        <w:tc>
          <w:tcPr>
            <w:vMerge w:val="continue"/>
          </w:tcPr>
          <w:p/>
        </w:tc>
        <w:tc>
          <w:tcPr>
            <w:tcW w:w="3574" w:type="dxa"/>
          </w:tcPr>
          <w:p>
            <w:pPr>
              <w:pStyle w:val="0"/>
              <w:jc w:val="center"/>
            </w:pPr>
            <w:r>
              <w:rPr>
                <w:sz w:val="20"/>
              </w:rPr>
              <w:t xml:space="preserve">Количество молодых семей, получивших свидетельство о праве на получение социальной выплаты, семей</w:t>
            </w:r>
          </w:p>
        </w:tc>
        <w:tc>
          <w:tcPr>
            <w:tcW w:w="1084" w:type="dxa"/>
            <w:vAlign w:val="center"/>
          </w:tcPr>
          <w:p>
            <w:pPr>
              <w:pStyle w:val="0"/>
              <w:jc w:val="center"/>
            </w:pPr>
            <w:r>
              <w:rPr>
                <w:sz w:val="20"/>
              </w:rPr>
              <w:t xml:space="preserve">163</w:t>
            </w:r>
          </w:p>
        </w:tc>
        <w:tc>
          <w:tcPr>
            <w:tcW w:w="1084" w:type="dxa"/>
            <w:vAlign w:val="center"/>
          </w:tcPr>
          <w:p>
            <w:pPr>
              <w:pStyle w:val="0"/>
              <w:jc w:val="center"/>
            </w:pPr>
            <w:r>
              <w:rPr>
                <w:sz w:val="20"/>
              </w:rPr>
              <w:t xml:space="preserve">541</w:t>
            </w:r>
          </w:p>
        </w:tc>
        <w:tc>
          <w:tcPr>
            <w:tcW w:w="1084" w:type="dxa"/>
            <w:vAlign w:val="center"/>
          </w:tcPr>
          <w:p>
            <w:pPr>
              <w:pStyle w:val="0"/>
              <w:jc w:val="center"/>
            </w:pPr>
            <w:r>
              <w:rPr>
                <w:sz w:val="20"/>
              </w:rPr>
              <w:t xml:space="preserve">145</w:t>
            </w:r>
          </w:p>
        </w:tc>
        <w:tc>
          <w:tcPr>
            <w:tcW w:w="1084" w:type="dxa"/>
            <w:vAlign w:val="center"/>
          </w:tcPr>
          <w:p>
            <w:pPr>
              <w:pStyle w:val="0"/>
              <w:jc w:val="center"/>
            </w:pPr>
            <w:r>
              <w:rPr>
                <w:sz w:val="20"/>
              </w:rPr>
              <w:t xml:space="preserve">95</w:t>
            </w:r>
          </w:p>
        </w:tc>
        <w:tc>
          <w:tcPr>
            <w:tcW w:w="1084" w:type="dxa"/>
            <w:vAlign w:val="center"/>
          </w:tcPr>
          <w:p>
            <w:pPr>
              <w:pStyle w:val="0"/>
              <w:jc w:val="center"/>
            </w:pPr>
            <w:r>
              <w:rPr>
                <w:sz w:val="20"/>
              </w:rPr>
              <w:t xml:space="preserve">83</w:t>
            </w:r>
          </w:p>
        </w:tc>
      </w:tr>
      <w:tr>
        <w:tc>
          <w:tcPr>
            <w:tcW w:w="2749" w:type="dxa"/>
            <w:vMerge w:val="restart"/>
          </w:tcPr>
          <w:p>
            <w:pPr>
              <w:pStyle w:val="0"/>
              <w:jc w:val="center"/>
            </w:pPr>
            <w:r>
              <w:rPr>
                <w:sz w:val="20"/>
              </w:rPr>
              <w:t xml:space="preserve">Основное мероприятие 1.7.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2749" w:type="dxa"/>
            <w:vMerge w:val="restart"/>
          </w:tcPr>
          <w:p>
            <w:pPr>
              <w:pStyle w:val="0"/>
              <w:jc w:val="center"/>
            </w:pPr>
            <w:r>
              <w:rPr>
                <w:sz w:val="20"/>
              </w:rPr>
              <w:t xml:space="preserve">Министерство строительства области, министерство социальной защиты населения и труда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Доля детей-сирот, детей, оставшихся без попечения родителей, и лиц из их числа,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детей, оставшихся без попечения родителей, и лиц из их числа, состоящих на учете на получение жилого помещения, включая лиц в возрасте от 23 лет и старше, процентов</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детей-сирот, детей, оставшихся без попечения родителей, и лиц из их числа, обеспеченных помещениями, человек</w:t>
            </w:r>
          </w:p>
        </w:tc>
        <w:tc>
          <w:tcPr>
            <w:tcW w:w="1084" w:type="dxa"/>
            <w:vAlign w:val="center"/>
          </w:tcPr>
          <w:p>
            <w:pPr>
              <w:pStyle w:val="0"/>
              <w:jc w:val="center"/>
            </w:pPr>
            <w:r>
              <w:rPr>
                <w:sz w:val="20"/>
              </w:rPr>
              <w:t xml:space="preserve">326</w:t>
            </w:r>
          </w:p>
        </w:tc>
        <w:tc>
          <w:tcPr>
            <w:tcW w:w="1084" w:type="dxa"/>
            <w:vAlign w:val="center"/>
          </w:tcPr>
          <w:p>
            <w:pPr>
              <w:pStyle w:val="0"/>
              <w:jc w:val="center"/>
            </w:pPr>
            <w:r>
              <w:rPr>
                <w:sz w:val="20"/>
              </w:rPr>
              <w:t xml:space="preserve">314</w:t>
            </w:r>
          </w:p>
        </w:tc>
        <w:tc>
          <w:tcPr>
            <w:tcW w:w="1084" w:type="dxa"/>
            <w:vAlign w:val="center"/>
          </w:tcPr>
          <w:p>
            <w:pPr>
              <w:pStyle w:val="0"/>
              <w:jc w:val="center"/>
            </w:pPr>
            <w:r>
              <w:rPr>
                <w:sz w:val="20"/>
              </w:rPr>
              <w:t xml:space="preserve">227</w:t>
            </w:r>
          </w:p>
        </w:tc>
        <w:tc>
          <w:tcPr>
            <w:tcW w:w="1084" w:type="dxa"/>
            <w:vAlign w:val="center"/>
          </w:tcPr>
          <w:p>
            <w:pPr>
              <w:pStyle w:val="0"/>
              <w:jc w:val="center"/>
            </w:pPr>
            <w:r>
              <w:rPr>
                <w:sz w:val="20"/>
              </w:rPr>
              <w:t xml:space="preserve">215</w:t>
            </w:r>
          </w:p>
        </w:tc>
        <w:tc>
          <w:tcPr>
            <w:tcW w:w="1084" w:type="dxa"/>
            <w:vAlign w:val="center"/>
          </w:tcPr>
          <w:p>
            <w:pPr>
              <w:pStyle w:val="0"/>
              <w:jc w:val="center"/>
            </w:pPr>
            <w:r>
              <w:rPr>
                <w:sz w:val="20"/>
              </w:rPr>
              <w:t xml:space="preserve">202</w:t>
            </w:r>
          </w:p>
        </w:tc>
      </w:tr>
      <w:tr>
        <w:tc>
          <w:tcPr>
            <w:tcW w:w="2749" w:type="dxa"/>
            <w:tcBorders>
              <w:bottom w:val="nil"/>
            </w:tcBorders>
          </w:tcPr>
          <w:p>
            <w:pPr>
              <w:pStyle w:val="0"/>
            </w:pPr>
            <w:r>
              <w:rPr>
                <w:sz w:val="20"/>
              </w:rPr>
            </w:r>
          </w:p>
        </w:tc>
        <w:tc>
          <w:tcPr>
            <w:tcW w:w="2749" w:type="dxa"/>
            <w:tcBorders>
              <w:bottom w:val="nil"/>
            </w:tcBorders>
          </w:tcPr>
          <w:p>
            <w:pPr>
              <w:pStyle w:val="0"/>
            </w:pPr>
            <w:r>
              <w:rPr>
                <w:sz w:val="20"/>
              </w:rPr>
            </w:r>
          </w:p>
        </w:tc>
        <w:tc>
          <w:tcPr>
            <w:tcW w:w="1384" w:type="dxa"/>
            <w:vAlign w:val="center"/>
          </w:tcPr>
          <w:p>
            <w:pPr>
              <w:pStyle w:val="0"/>
              <w:jc w:val="center"/>
            </w:pPr>
            <w:r>
              <w:rPr>
                <w:sz w:val="20"/>
              </w:rPr>
              <w:t xml:space="preserve">2019 - 2025 годы</w:t>
            </w:r>
          </w:p>
        </w:tc>
        <w:tc>
          <w:tcPr>
            <w:tcW w:w="1474" w:type="dxa"/>
            <w:vAlign w:val="center"/>
          </w:tcPr>
          <w:p>
            <w:pPr>
              <w:pStyle w:val="0"/>
              <w:jc w:val="center"/>
            </w:pPr>
            <w:r>
              <w:rPr>
                <w:sz w:val="20"/>
              </w:rPr>
              <w:t xml:space="preserve">Регрессирующий</w:t>
            </w:r>
          </w:p>
        </w:tc>
        <w:tc>
          <w:tcPr>
            <w:tcW w:w="3574" w:type="dxa"/>
          </w:tcPr>
          <w:p>
            <w:pPr>
              <w:pStyle w:val="0"/>
              <w:jc w:val="center"/>
            </w:pPr>
            <w:r>
              <w:rPr>
                <w:sz w:val="20"/>
              </w:rPr>
              <w:t xml:space="preserve">Численность детей-сирот, детей, оставшихся без попечения родителей, и лиц из их числа,</w:t>
            </w:r>
          </w:p>
          <w:p>
            <w:pPr>
              <w:pStyle w:val="0"/>
              <w:jc w:val="center"/>
            </w:pPr>
            <w:r>
              <w:rPr>
                <w:sz w:val="20"/>
              </w:rPr>
              <w:t xml:space="preserve">у которых право на получение жилого помещения возникло</w:t>
            </w:r>
          </w:p>
          <w:p>
            <w:pPr>
              <w:pStyle w:val="0"/>
              <w:jc w:val="center"/>
            </w:pPr>
            <w:r>
              <w:rPr>
                <w:sz w:val="20"/>
              </w:rPr>
              <w:t xml:space="preserve">на начало отчетного года, человек</w:t>
            </w:r>
          </w:p>
        </w:tc>
        <w:tc>
          <w:tcPr>
            <w:tcW w:w="1084" w:type="dxa"/>
            <w:vAlign w:val="center"/>
          </w:tcPr>
          <w:p>
            <w:pPr>
              <w:pStyle w:val="0"/>
              <w:jc w:val="center"/>
            </w:pPr>
            <w:r>
              <w:rPr>
                <w:sz w:val="20"/>
              </w:rPr>
              <w:t xml:space="preserve">283</w:t>
            </w:r>
          </w:p>
        </w:tc>
        <w:tc>
          <w:tcPr>
            <w:tcW w:w="1084" w:type="dxa"/>
            <w:vAlign w:val="center"/>
          </w:tcPr>
          <w:p>
            <w:pPr>
              <w:pStyle w:val="0"/>
              <w:jc w:val="center"/>
            </w:pPr>
            <w:r>
              <w:rPr>
                <w:sz w:val="20"/>
              </w:rPr>
              <w:t xml:space="preserve">198</w:t>
            </w:r>
          </w:p>
        </w:tc>
        <w:tc>
          <w:tcPr>
            <w:tcW w:w="1084" w:type="dxa"/>
            <w:vAlign w:val="center"/>
          </w:tcPr>
          <w:p>
            <w:pPr>
              <w:pStyle w:val="0"/>
              <w:jc w:val="center"/>
            </w:pPr>
            <w:r>
              <w:rPr>
                <w:sz w:val="20"/>
              </w:rPr>
              <w:t xml:space="preserve">92</w:t>
            </w:r>
          </w:p>
        </w:tc>
        <w:tc>
          <w:tcPr>
            <w:tcW w:w="1084" w:type="dxa"/>
            <w:vAlign w:val="center"/>
          </w:tcPr>
          <w:p>
            <w:pPr>
              <w:pStyle w:val="0"/>
              <w:jc w:val="center"/>
            </w:pPr>
            <w:r>
              <w:rPr>
                <w:sz w:val="20"/>
              </w:rPr>
              <w:t xml:space="preserve">60</w:t>
            </w:r>
          </w:p>
        </w:tc>
        <w:tc>
          <w:tcPr>
            <w:tcW w:w="1084" w:type="dxa"/>
            <w:vAlign w:val="center"/>
          </w:tcPr>
          <w:p>
            <w:pPr>
              <w:pStyle w:val="0"/>
              <w:jc w:val="center"/>
            </w:pPr>
            <w:r>
              <w:rPr>
                <w:sz w:val="20"/>
              </w:rPr>
              <w:t xml:space="preserve">50</w:t>
            </w:r>
          </w:p>
        </w:tc>
      </w:tr>
      <w:tr>
        <w:tc>
          <w:tcPr>
            <w:tcW w:w="2749" w:type="dxa"/>
            <w:tcBorders>
              <w:top w:val="nil"/>
              <w:bottom w:val="nil"/>
            </w:tcBorders>
            <w:vMerge w:val="restart"/>
          </w:tcPr>
          <w:p>
            <w:pPr>
              <w:pStyle w:val="0"/>
            </w:pPr>
            <w:r>
              <w:rPr>
                <w:sz w:val="20"/>
              </w:rPr>
            </w:r>
          </w:p>
        </w:tc>
        <w:tc>
          <w:tcPr>
            <w:tcW w:w="2749" w:type="dxa"/>
            <w:tcBorders>
              <w:top w:val="nil"/>
              <w:bottom w:val="nil"/>
            </w:tcBorders>
            <w:vMerge w:val="restart"/>
          </w:tcPr>
          <w:p>
            <w:pPr>
              <w:pStyle w:val="0"/>
            </w:pPr>
            <w:r>
              <w:rPr>
                <w:sz w:val="20"/>
              </w:rPr>
            </w:r>
          </w:p>
        </w:tc>
        <w:tc>
          <w:tcPr>
            <w:tcW w:w="1384" w:type="dxa"/>
            <w:vAlign w:val="center"/>
          </w:tcPr>
          <w:p>
            <w:pPr>
              <w:pStyle w:val="0"/>
              <w:jc w:val="center"/>
            </w:pPr>
            <w:r>
              <w:rPr>
                <w:sz w:val="20"/>
              </w:rPr>
              <w:t xml:space="preserve">2021 - 2025 годы</w:t>
            </w:r>
          </w:p>
        </w:tc>
        <w:tc>
          <w:tcPr>
            <w:tcW w:w="1474" w:type="dxa"/>
            <w:vAlign w:val="center"/>
          </w:tcPr>
          <w:p>
            <w:pPr>
              <w:pStyle w:val="0"/>
              <w:jc w:val="center"/>
            </w:pPr>
            <w:r>
              <w:rPr>
                <w:sz w:val="20"/>
              </w:rPr>
              <w:t xml:space="preserve">Регрессирующий</w:t>
            </w:r>
          </w:p>
        </w:tc>
        <w:tc>
          <w:tcPr>
            <w:tcW w:w="3574" w:type="dxa"/>
          </w:tcPr>
          <w:p>
            <w:pPr>
              <w:pStyle w:val="0"/>
              <w:jc w:val="center"/>
            </w:pPr>
            <w:r>
              <w:rPr>
                <w:sz w:val="20"/>
              </w:rPr>
              <w:t xml:space="preserve">Численность детей-сирот, детей, оставшихся без попечения родителей, и лиц из их числа, у которых право на получение жилого помещения возникло на конец отчетного года, человек</w:t>
            </w:r>
          </w:p>
        </w:tc>
        <w:tc>
          <w:tcPr>
            <w:tcW w:w="1084" w:type="dxa"/>
            <w:vAlign w:val="center"/>
          </w:tcPr>
          <w:p>
            <w:pPr>
              <w:pStyle w:val="0"/>
              <w:jc w:val="center"/>
            </w:pPr>
            <w:r>
              <w:rPr>
                <w:sz w:val="20"/>
              </w:rPr>
              <w:t xml:space="preserve">160</w:t>
            </w:r>
          </w:p>
        </w:tc>
        <w:tc>
          <w:tcPr>
            <w:tcW w:w="1084" w:type="dxa"/>
            <w:vAlign w:val="center"/>
          </w:tcPr>
          <w:p>
            <w:pPr>
              <w:pStyle w:val="0"/>
              <w:jc w:val="center"/>
            </w:pPr>
            <w:r>
              <w:rPr>
                <w:sz w:val="20"/>
              </w:rPr>
              <w:t xml:space="preserve">353</w:t>
            </w:r>
          </w:p>
        </w:tc>
        <w:tc>
          <w:tcPr>
            <w:tcW w:w="1084" w:type="dxa"/>
            <w:vAlign w:val="center"/>
          </w:tcPr>
          <w:p>
            <w:pPr>
              <w:pStyle w:val="0"/>
              <w:jc w:val="center"/>
            </w:pPr>
            <w:r>
              <w:rPr>
                <w:sz w:val="20"/>
              </w:rPr>
              <w:t xml:space="preserve">287</w:t>
            </w:r>
          </w:p>
        </w:tc>
        <w:tc>
          <w:tcPr>
            <w:tcW w:w="1084" w:type="dxa"/>
            <w:vAlign w:val="center"/>
          </w:tcPr>
          <w:p>
            <w:pPr>
              <w:pStyle w:val="0"/>
              <w:jc w:val="center"/>
            </w:pPr>
            <w:r>
              <w:rPr>
                <w:sz w:val="20"/>
              </w:rPr>
              <w:t xml:space="preserve">223</w:t>
            </w:r>
          </w:p>
        </w:tc>
        <w:tc>
          <w:tcPr>
            <w:tcW w:w="1084" w:type="dxa"/>
            <w:vAlign w:val="center"/>
          </w:tcPr>
          <w:p>
            <w:pPr>
              <w:pStyle w:val="0"/>
              <w:jc w:val="center"/>
            </w:pPr>
            <w:r>
              <w:rPr>
                <w:sz w:val="20"/>
              </w:rPr>
              <w:t xml:space="preserve">221</w:t>
            </w:r>
          </w:p>
        </w:tc>
      </w:tr>
      <w:tr>
        <w:tc>
          <w:tcPr>
            <w:tcBorders>
              <w:top w:val="nil"/>
              <w:bottom w:val="nil"/>
            </w:tcBorders>
            <w:vMerge w:val="continue"/>
          </w:tcPr>
          <w:p/>
        </w:tc>
        <w:tc>
          <w:tcPr>
            <w:tcBorders>
              <w:top w:val="nil"/>
              <w:bottom w:val="nil"/>
            </w:tcBorders>
            <w:vMerge w:val="continue"/>
          </w:tcPr>
          <w:p/>
        </w:tc>
        <w:tc>
          <w:tcPr>
            <w:tcW w:w="1384" w:type="dxa"/>
            <w:vAlign w:val="center"/>
          </w:tcPr>
          <w:p>
            <w:pPr>
              <w:pStyle w:val="0"/>
              <w:jc w:val="center"/>
            </w:pPr>
            <w:r>
              <w:rPr>
                <w:sz w:val="20"/>
              </w:rPr>
              <w:t xml:space="preserve">2020 - 2025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(нарастающим итогом), человек</w:t>
            </w:r>
          </w:p>
        </w:tc>
        <w:tc>
          <w:tcPr>
            <w:tcW w:w="1084" w:type="dxa"/>
            <w:vAlign w:val="center"/>
          </w:tcPr>
          <w:p>
            <w:pPr>
              <w:pStyle w:val="0"/>
              <w:jc w:val="center"/>
            </w:pPr>
            <w:r>
              <w:rPr>
                <w:sz w:val="20"/>
              </w:rPr>
              <w:t xml:space="preserve">307</w:t>
            </w:r>
          </w:p>
        </w:tc>
        <w:tc>
          <w:tcPr>
            <w:tcW w:w="1084" w:type="dxa"/>
            <w:vAlign w:val="center"/>
          </w:tcPr>
          <w:p>
            <w:pPr>
              <w:pStyle w:val="0"/>
              <w:jc w:val="center"/>
            </w:pPr>
            <w:r>
              <w:rPr>
                <w:sz w:val="20"/>
              </w:rPr>
              <w:t xml:space="preserve">320</w:t>
            </w:r>
          </w:p>
        </w:tc>
        <w:tc>
          <w:tcPr>
            <w:tcW w:w="1084" w:type="dxa"/>
            <w:vAlign w:val="center"/>
          </w:tcPr>
          <w:p>
            <w:pPr>
              <w:pStyle w:val="0"/>
              <w:jc w:val="center"/>
            </w:pPr>
            <w:r>
              <w:rPr>
                <w:sz w:val="20"/>
              </w:rPr>
              <w:t xml:space="preserve">331</w:t>
            </w:r>
          </w:p>
        </w:tc>
        <w:tc>
          <w:tcPr>
            <w:tcW w:w="1084" w:type="dxa"/>
            <w:vAlign w:val="center"/>
          </w:tcPr>
          <w:p>
            <w:pPr>
              <w:pStyle w:val="0"/>
              <w:jc w:val="center"/>
            </w:pPr>
            <w:r>
              <w:rPr>
                <w:sz w:val="20"/>
              </w:rPr>
              <w:t xml:space="preserve">341</w:t>
            </w:r>
          </w:p>
        </w:tc>
        <w:tc>
          <w:tcPr>
            <w:tcW w:w="1084" w:type="dxa"/>
            <w:vAlign w:val="center"/>
          </w:tcPr>
          <w:p>
            <w:pPr>
              <w:pStyle w:val="0"/>
              <w:jc w:val="center"/>
            </w:pPr>
            <w:r>
              <w:rPr>
                <w:sz w:val="20"/>
              </w:rPr>
              <w:t xml:space="preserve">351</w:t>
            </w:r>
          </w:p>
        </w:tc>
      </w:tr>
      <w:tr>
        <w:tc>
          <w:tcPr>
            <w:tcW w:w="2749" w:type="dxa"/>
            <w:tcBorders>
              <w:top w:val="nil"/>
            </w:tcBorders>
          </w:tcPr>
          <w:p>
            <w:pPr>
              <w:pStyle w:val="0"/>
            </w:pPr>
            <w:r>
              <w:rPr>
                <w:sz w:val="20"/>
              </w:rPr>
            </w:r>
          </w:p>
        </w:tc>
        <w:tc>
          <w:tcPr>
            <w:tcW w:w="2749" w:type="dxa"/>
            <w:tcBorders>
              <w:top w:val="nil"/>
            </w:tcBorders>
          </w:tcPr>
          <w:p>
            <w:pPr>
              <w:pStyle w:val="0"/>
            </w:pPr>
            <w:r>
              <w:rPr>
                <w:sz w:val="20"/>
              </w:rPr>
            </w:r>
          </w:p>
        </w:tc>
        <w:tc>
          <w:tcPr>
            <w:tcW w:w="1384" w:type="dxa"/>
            <w:vAlign w:val="center"/>
          </w:tcPr>
          <w:p>
            <w:pPr>
              <w:pStyle w:val="0"/>
              <w:jc w:val="center"/>
            </w:pPr>
            <w:r>
              <w:rPr>
                <w:sz w:val="20"/>
              </w:rPr>
              <w:t xml:space="preserve">2020 - 2025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приобретенных на рынке жилой недвижимости жилых помещений и (или) количество жилых помещений в построенных жилых домах детям-сиротам и детям, оставшимся без попечения родителей, лицам из числа детей-сирот и детей, оставшихся без попечения родителей, жилых помещений</w:t>
            </w:r>
          </w:p>
        </w:tc>
        <w:tc>
          <w:tcPr>
            <w:tcW w:w="1084" w:type="dxa"/>
            <w:vAlign w:val="center"/>
          </w:tcPr>
          <w:p>
            <w:pPr>
              <w:pStyle w:val="0"/>
              <w:jc w:val="center"/>
            </w:pPr>
            <w:r>
              <w:rPr>
                <w:sz w:val="20"/>
              </w:rPr>
              <w:t xml:space="preserve">326</w:t>
            </w:r>
          </w:p>
        </w:tc>
        <w:tc>
          <w:tcPr>
            <w:tcW w:w="1084" w:type="dxa"/>
            <w:vAlign w:val="center"/>
          </w:tcPr>
          <w:p>
            <w:pPr>
              <w:pStyle w:val="0"/>
              <w:jc w:val="center"/>
            </w:pPr>
            <w:r>
              <w:rPr>
                <w:sz w:val="20"/>
              </w:rPr>
              <w:t xml:space="preserve">314</w:t>
            </w:r>
          </w:p>
        </w:tc>
        <w:tc>
          <w:tcPr>
            <w:tcW w:w="1084" w:type="dxa"/>
            <w:vAlign w:val="center"/>
          </w:tcPr>
          <w:p>
            <w:pPr>
              <w:pStyle w:val="0"/>
              <w:jc w:val="center"/>
            </w:pPr>
            <w:r>
              <w:rPr>
                <w:sz w:val="20"/>
              </w:rPr>
              <w:t xml:space="preserve">227</w:t>
            </w:r>
          </w:p>
        </w:tc>
        <w:tc>
          <w:tcPr>
            <w:tcW w:w="1084" w:type="dxa"/>
            <w:vAlign w:val="center"/>
          </w:tcPr>
          <w:p>
            <w:pPr>
              <w:pStyle w:val="0"/>
              <w:jc w:val="center"/>
            </w:pPr>
            <w:r>
              <w:rPr>
                <w:sz w:val="20"/>
              </w:rPr>
              <w:t xml:space="preserve">215</w:t>
            </w:r>
          </w:p>
        </w:tc>
        <w:tc>
          <w:tcPr>
            <w:tcW w:w="1084" w:type="dxa"/>
            <w:vAlign w:val="center"/>
          </w:tcPr>
          <w:p>
            <w:pPr>
              <w:pStyle w:val="0"/>
              <w:jc w:val="center"/>
            </w:pPr>
            <w:r>
              <w:rPr>
                <w:sz w:val="20"/>
              </w:rPr>
              <w:t xml:space="preserve">202</w:t>
            </w:r>
          </w:p>
        </w:tc>
      </w:tr>
      <w:tr>
        <w:tc>
          <w:tcPr>
            <w:tcW w:w="2749" w:type="dxa"/>
          </w:tcPr>
          <w:p>
            <w:pPr>
              <w:pStyle w:val="0"/>
              <w:jc w:val="center"/>
            </w:pPr>
            <w:r>
              <w:rPr>
                <w:sz w:val="20"/>
              </w:rPr>
              <w:t xml:space="preserve">Основное мероприятие 1.8. Реализация мероприятий в области улучшения жилищных условий иных категорий граждан, в том числе:</w:t>
            </w:r>
          </w:p>
        </w:tc>
        <w:tc>
          <w:tcPr>
            <w:tcW w:w="2749" w:type="dxa"/>
            <w:vMerge w:val="restart"/>
          </w:tcPr>
          <w:p>
            <w:pPr>
              <w:pStyle w:val="0"/>
              <w:jc w:val="center"/>
            </w:pPr>
            <w:r>
              <w:rPr>
                <w:sz w:val="20"/>
              </w:rPr>
              <w:t xml:space="preserve">Министерство строительства области</w:t>
            </w:r>
          </w:p>
        </w:tc>
        <w:tc>
          <w:tcPr>
            <w:tcW w:w="1384" w:type="dxa"/>
            <w:vAlign w:val="center"/>
            <w:vMerge w:val="restart"/>
          </w:tcPr>
          <w:p>
            <w:pPr>
              <w:pStyle w:val="0"/>
              <w:jc w:val="center"/>
            </w:pPr>
            <w:r>
              <w:rPr>
                <w:sz w:val="20"/>
              </w:rPr>
              <w:t xml:space="preserve">2021 год</w:t>
            </w:r>
          </w:p>
        </w:tc>
        <w:tc>
          <w:tcPr>
            <w:tcW w:w="1474" w:type="dxa"/>
            <w:vAlign w:val="center"/>
            <w:vMerge w:val="restart"/>
          </w:tcPr>
          <w:p>
            <w:pPr>
              <w:pStyle w:val="0"/>
              <w:jc w:val="center"/>
            </w:pPr>
            <w:r>
              <w:rPr>
                <w:sz w:val="20"/>
              </w:rPr>
              <w:t xml:space="preserve">Прогрессирующий</w:t>
            </w:r>
          </w:p>
        </w:tc>
        <w:tc>
          <w:tcPr>
            <w:tcW w:w="3574" w:type="dxa"/>
            <w:vMerge w:val="restart"/>
          </w:tcPr>
          <w:p>
            <w:pPr>
              <w:pStyle w:val="0"/>
              <w:jc w:val="center"/>
            </w:pPr>
            <w:r>
              <w:rPr>
                <w:sz w:val="20"/>
              </w:rPr>
              <w:t xml:space="preserve">Количество иных категорий граждан, улучшивших жилищные условия, человек</w:t>
            </w:r>
          </w:p>
        </w:tc>
        <w:tc>
          <w:tcPr>
            <w:tcW w:w="1084" w:type="dxa"/>
            <w:vAlign w:val="center"/>
          </w:tcPr>
          <w:p>
            <w:pPr>
              <w:pStyle w:val="0"/>
              <w:jc w:val="center"/>
            </w:pPr>
            <w:r>
              <w:rPr>
                <w:sz w:val="20"/>
              </w:rPr>
              <w:t xml:space="preserve">9</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строительство жилья для квалифицированных специалистов</w:t>
            </w:r>
          </w:p>
        </w:tc>
        <w:tc>
          <w:tcPr>
            <w:vMerge w:val="continue"/>
          </w:tcPr>
          <w:p/>
        </w:tc>
        <w:tc>
          <w:tcPr>
            <w:vMerge w:val="continue"/>
          </w:tcPr>
          <w:p/>
        </w:tc>
        <w:tc>
          <w:tcPr>
            <w:vMerge w:val="continue"/>
          </w:tcPr>
          <w:p/>
        </w:tc>
        <w:tc>
          <w:tcPr>
            <w:vMerge w:val="continue"/>
          </w:tcPr>
          <w:p/>
        </w:tc>
        <w:tc>
          <w:tcPr>
            <w:tcW w:w="1084" w:type="dxa"/>
            <w:vAlign w:val="center"/>
          </w:tcPr>
          <w:p>
            <w:pPr>
              <w:pStyle w:val="0"/>
              <w:jc w:val="center"/>
            </w:pPr>
            <w:r>
              <w:rPr>
                <w:sz w:val="20"/>
              </w:rPr>
              <w:t xml:space="preserve">9</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1.9. Инженерное обустройство микрорайонов массовой застройки индивидуального жилищного строительства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Протяженность построенных инженерных сетей, км</w:t>
            </w:r>
          </w:p>
        </w:tc>
        <w:tc>
          <w:tcPr>
            <w:tcW w:w="1084" w:type="dxa"/>
            <w:vAlign w:val="center"/>
          </w:tcPr>
          <w:p>
            <w:pPr>
              <w:pStyle w:val="0"/>
              <w:jc w:val="center"/>
            </w:pPr>
            <w:r>
              <w:rPr>
                <w:sz w:val="20"/>
              </w:rPr>
              <w:t xml:space="preserve">210,1</w:t>
            </w:r>
          </w:p>
        </w:tc>
        <w:tc>
          <w:tcPr>
            <w:tcW w:w="1084" w:type="dxa"/>
            <w:vAlign w:val="center"/>
          </w:tcPr>
          <w:p>
            <w:pPr>
              <w:pStyle w:val="0"/>
              <w:jc w:val="center"/>
            </w:pPr>
            <w:r>
              <w:rPr>
                <w:sz w:val="20"/>
              </w:rPr>
              <w:t xml:space="preserve">300</w:t>
            </w:r>
          </w:p>
        </w:tc>
        <w:tc>
          <w:tcPr>
            <w:tcW w:w="1084" w:type="dxa"/>
            <w:vAlign w:val="center"/>
          </w:tcPr>
          <w:p>
            <w:pPr>
              <w:pStyle w:val="0"/>
              <w:jc w:val="center"/>
            </w:pPr>
            <w:r>
              <w:rPr>
                <w:sz w:val="20"/>
              </w:rPr>
              <w:t xml:space="preserve">300</w:t>
            </w:r>
          </w:p>
        </w:tc>
        <w:tc>
          <w:tcPr>
            <w:tcW w:w="1084" w:type="dxa"/>
            <w:vAlign w:val="center"/>
          </w:tcPr>
          <w:p>
            <w:pPr>
              <w:pStyle w:val="0"/>
              <w:jc w:val="center"/>
            </w:pPr>
            <w:r>
              <w:rPr>
                <w:sz w:val="20"/>
              </w:rPr>
              <w:t xml:space="preserve">305</w:t>
            </w:r>
          </w:p>
        </w:tc>
        <w:tc>
          <w:tcPr>
            <w:tcW w:w="1084" w:type="dxa"/>
            <w:vAlign w:val="center"/>
          </w:tcPr>
          <w:p>
            <w:pPr>
              <w:pStyle w:val="0"/>
              <w:jc w:val="center"/>
            </w:pPr>
            <w:r>
              <w:rPr>
                <w:sz w:val="20"/>
              </w:rPr>
              <w:t xml:space="preserve">310</w:t>
            </w:r>
          </w:p>
        </w:tc>
      </w:tr>
      <w:tr>
        <w:tc>
          <w:tcPr>
            <w:tcW w:w="2749" w:type="dxa"/>
          </w:tcPr>
          <w:p>
            <w:pPr>
              <w:pStyle w:val="0"/>
              <w:jc w:val="center"/>
            </w:pPr>
            <w:r>
              <w:rPr>
                <w:sz w:val="20"/>
              </w:rPr>
              <w:t xml:space="preserve">Основное мероприятие 1.10. Оказание финансовой поддержки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индивидуальных застройщиков, которым оказана финансовая поддержка, человек</w:t>
            </w:r>
          </w:p>
        </w:tc>
        <w:tc>
          <w:tcPr>
            <w:tcW w:w="1084" w:type="dxa"/>
            <w:vAlign w:val="center"/>
          </w:tcPr>
          <w:p>
            <w:pPr>
              <w:pStyle w:val="0"/>
              <w:jc w:val="center"/>
            </w:pPr>
            <w:r>
              <w:rPr>
                <w:sz w:val="20"/>
              </w:rPr>
              <w:t xml:space="preserve">350</w:t>
            </w:r>
          </w:p>
        </w:tc>
        <w:tc>
          <w:tcPr>
            <w:tcW w:w="1084" w:type="dxa"/>
            <w:vAlign w:val="center"/>
          </w:tcPr>
          <w:p>
            <w:pPr>
              <w:pStyle w:val="0"/>
              <w:jc w:val="center"/>
            </w:pPr>
            <w:r>
              <w:rPr>
                <w:sz w:val="20"/>
              </w:rPr>
              <w:t xml:space="preserve">350</w:t>
            </w:r>
          </w:p>
        </w:tc>
        <w:tc>
          <w:tcPr>
            <w:tcW w:w="1084" w:type="dxa"/>
            <w:vAlign w:val="center"/>
          </w:tcPr>
          <w:p>
            <w:pPr>
              <w:pStyle w:val="0"/>
              <w:jc w:val="center"/>
            </w:pPr>
            <w:r>
              <w:rPr>
                <w:sz w:val="20"/>
              </w:rPr>
              <w:t xml:space="preserve">350</w:t>
            </w:r>
          </w:p>
        </w:tc>
        <w:tc>
          <w:tcPr>
            <w:tcW w:w="1084" w:type="dxa"/>
            <w:vAlign w:val="center"/>
          </w:tcPr>
          <w:p>
            <w:pPr>
              <w:pStyle w:val="0"/>
              <w:jc w:val="center"/>
            </w:pPr>
            <w:r>
              <w:rPr>
                <w:sz w:val="20"/>
              </w:rPr>
              <w:t xml:space="preserve">350</w:t>
            </w:r>
          </w:p>
        </w:tc>
        <w:tc>
          <w:tcPr>
            <w:tcW w:w="1084" w:type="dxa"/>
            <w:vAlign w:val="center"/>
          </w:tcPr>
          <w:p>
            <w:pPr>
              <w:pStyle w:val="0"/>
              <w:jc w:val="center"/>
            </w:pPr>
            <w:r>
              <w:rPr>
                <w:sz w:val="20"/>
              </w:rPr>
              <w:t xml:space="preserve">350</w:t>
            </w:r>
          </w:p>
        </w:tc>
      </w:tr>
      <w:tr>
        <w:tc>
          <w:tcPr>
            <w:tcW w:w="2749" w:type="dxa"/>
          </w:tcPr>
          <w:p>
            <w:pPr>
              <w:pStyle w:val="0"/>
              <w:jc w:val="center"/>
            </w:pPr>
            <w:r>
              <w:rPr>
                <w:sz w:val="20"/>
              </w:rPr>
              <w:t xml:space="preserve">Мероприятие 1.10.1. Оказание услуг ГУП "Фонд поддержки ИЖС" по выдаче займов индивидуальным застройщикам</w:t>
            </w:r>
          </w:p>
        </w:tc>
        <w:tc>
          <w:tcPr>
            <w:tcW w:w="2749" w:type="dxa"/>
          </w:tcPr>
          <w:p>
            <w:pPr>
              <w:pStyle w:val="0"/>
              <w:jc w:val="center"/>
            </w:pPr>
            <w:r>
              <w:rPr>
                <w:sz w:val="20"/>
              </w:rPr>
              <w:t xml:space="preserve">ГУП "Фонд поддержки ИЖС"</w:t>
            </w:r>
          </w:p>
        </w:tc>
        <w:tc>
          <w:tcPr>
            <w:tcW w:w="1384" w:type="dxa"/>
            <w:vAlign w:val="center"/>
          </w:tcPr>
          <w:p>
            <w:pPr>
              <w:pStyle w:val="0"/>
              <w:jc w:val="center"/>
            </w:pPr>
            <w:r>
              <w:rPr>
                <w:sz w:val="20"/>
              </w:rPr>
              <w:t xml:space="preserve">2021 - 2022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выданных займов, единиц</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600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1.12. Строительство жилья юридическими лицами и индивидуальными застройщиками (за счет собственных средств)</w:t>
            </w:r>
          </w:p>
        </w:tc>
        <w:tc>
          <w:tcPr>
            <w:tcW w:w="2749" w:type="dxa"/>
          </w:tcPr>
          <w:p>
            <w:pPr>
              <w:pStyle w:val="0"/>
              <w:jc w:val="center"/>
            </w:pPr>
            <w:r>
              <w:rPr>
                <w:sz w:val="20"/>
              </w:rPr>
              <w:t xml:space="preserve">Министерство строительства области, органы местного самоуправления</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Общая площадь жилых помещений, введенная в действие за год, приходящаяся в среднем на одного жителя, кв. метров</w:t>
            </w:r>
          </w:p>
        </w:tc>
        <w:tc>
          <w:tcPr>
            <w:tcW w:w="1084" w:type="dxa"/>
            <w:vAlign w:val="center"/>
          </w:tcPr>
          <w:p>
            <w:pPr>
              <w:pStyle w:val="0"/>
              <w:jc w:val="center"/>
            </w:pPr>
            <w:r>
              <w:rPr>
                <w:sz w:val="20"/>
              </w:rPr>
              <w:t xml:space="preserve">0,75</w:t>
            </w:r>
          </w:p>
        </w:tc>
        <w:tc>
          <w:tcPr>
            <w:tcW w:w="1084" w:type="dxa"/>
            <w:vAlign w:val="center"/>
          </w:tcPr>
          <w:p>
            <w:pPr>
              <w:pStyle w:val="0"/>
              <w:jc w:val="center"/>
            </w:pPr>
            <w:r>
              <w:rPr>
                <w:sz w:val="20"/>
              </w:rPr>
              <w:t xml:space="preserve">0,55</w:t>
            </w:r>
          </w:p>
        </w:tc>
        <w:tc>
          <w:tcPr>
            <w:tcW w:w="1084" w:type="dxa"/>
            <w:vAlign w:val="center"/>
          </w:tcPr>
          <w:p>
            <w:pPr>
              <w:pStyle w:val="0"/>
              <w:jc w:val="center"/>
            </w:pPr>
            <w:r>
              <w:rPr>
                <w:sz w:val="20"/>
              </w:rPr>
              <w:t xml:space="preserve">0,77</w:t>
            </w:r>
          </w:p>
        </w:tc>
        <w:tc>
          <w:tcPr>
            <w:tcW w:w="1084" w:type="dxa"/>
            <w:vAlign w:val="center"/>
          </w:tcPr>
          <w:p>
            <w:pPr>
              <w:pStyle w:val="0"/>
              <w:jc w:val="center"/>
            </w:pPr>
            <w:r>
              <w:rPr>
                <w:sz w:val="20"/>
              </w:rPr>
              <w:t xml:space="preserve">0,78</w:t>
            </w:r>
          </w:p>
        </w:tc>
        <w:tc>
          <w:tcPr>
            <w:tcW w:w="1084" w:type="dxa"/>
            <w:vAlign w:val="center"/>
          </w:tcPr>
          <w:p>
            <w:pPr>
              <w:pStyle w:val="0"/>
              <w:jc w:val="center"/>
            </w:pPr>
            <w:r>
              <w:rPr>
                <w:sz w:val="20"/>
              </w:rPr>
              <w:t xml:space="preserve">0,72</w:t>
            </w:r>
          </w:p>
        </w:tc>
      </w:tr>
      <w:tr>
        <w:tc>
          <w:tcPr>
            <w:tcW w:w="2749" w:type="dxa"/>
          </w:tcPr>
          <w:p>
            <w:pPr>
              <w:pStyle w:val="0"/>
              <w:jc w:val="center"/>
            </w:pPr>
            <w:r>
              <w:rPr>
                <w:sz w:val="20"/>
              </w:rPr>
              <w:t xml:space="preserve">в том числе индивидуальными застройщиками</w:t>
            </w:r>
          </w:p>
        </w:tc>
        <w:tc>
          <w:tcPr>
            <w:tcW w:w="2749" w:type="dxa"/>
          </w:tcPr>
          <w:p>
            <w:pPr>
              <w:pStyle w:val="0"/>
              <w:jc w:val="center"/>
            </w:pPr>
            <w:r>
              <w:rPr>
                <w:sz w:val="20"/>
              </w:rPr>
              <w:t xml:space="preserve">ГУП "Фонд поддержки ИЖС"</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Ввод жилья индивидуальными застройщиками, кв. метров</w:t>
            </w:r>
          </w:p>
        </w:tc>
        <w:tc>
          <w:tcPr>
            <w:tcW w:w="1084" w:type="dxa"/>
            <w:vAlign w:val="center"/>
          </w:tcPr>
          <w:p>
            <w:pPr>
              <w:pStyle w:val="0"/>
            </w:pPr>
            <w:r>
              <w:rPr>
                <w:sz w:val="20"/>
              </w:rPr>
              <w:t xml:space="preserve">985 000</w:t>
            </w:r>
          </w:p>
        </w:tc>
        <w:tc>
          <w:tcPr>
            <w:tcW w:w="1084" w:type="dxa"/>
            <w:vAlign w:val="center"/>
          </w:tcPr>
          <w:p>
            <w:pPr>
              <w:pStyle w:val="0"/>
              <w:jc w:val="center"/>
            </w:pPr>
            <w:r>
              <w:rPr>
                <w:sz w:val="20"/>
              </w:rPr>
              <w:t xml:space="preserve">628 000</w:t>
            </w:r>
          </w:p>
        </w:tc>
        <w:tc>
          <w:tcPr>
            <w:tcW w:w="1084" w:type="dxa"/>
            <w:vAlign w:val="center"/>
          </w:tcPr>
          <w:p>
            <w:pPr>
              <w:pStyle w:val="0"/>
            </w:pPr>
            <w:r>
              <w:rPr>
                <w:sz w:val="20"/>
              </w:rPr>
              <w:t xml:space="preserve">980 000</w:t>
            </w:r>
          </w:p>
        </w:tc>
        <w:tc>
          <w:tcPr>
            <w:tcW w:w="1084" w:type="dxa"/>
            <w:vAlign w:val="center"/>
          </w:tcPr>
          <w:p>
            <w:pPr>
              <w:pStyle w:val="0"/>
            </w:pPr>
            <w:r>
              <w:rPr>
                <w:sz w:val="20"/>
              </w:rPr>
              <w:t xml:space="preserve">982 000</w:t>
            </w:r>
          </w:p>
        </w:tc>
        <w:tc>
          <w:tcPr>
            <w:tcW w:w="1084" w:type="dxa"/>
            <w:vAlign w:val="center"/>
          </w:tcPr>
          <w:p>
            <w:pPr>
              <w:pStyle w:val="0"/>
            </w:pPr>
            <w:r>
              <w:rPr>
                <w:sz w:val="20"/>
              </w:rPr>
              <w:t xml:space="preserve">862 000</w:t>
            </w:r>
          </w:p>
        </w:tc>
      </w:tr>
      <w:tr>
        <w:tc>
          <w:tcPr>
            <w:tcW w:w="2749" w:type="dxa"/>
          </w:tcPr>
          <w:p>
            <w:pPr>
              <w:pStyle w:val="0"/>
              <w:jc w:val="center"/>
            </w:pPr>
            <w:r>
              <w:rPr>
                <w:sz w:val="20"/>
              </w:rPr>
              <w:t xml:space="preserve">Основное мероприятие 1.13.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2749" w:type="dxa"/>
          </w:tcPr>
          <w:p>
            <w:pPr>
              <w:pStyle w:val="0"/>
              <w:jc w:val="center"/>
            </w:pPr>
            <w:r>
              <w:rPr>
                <w:sz w:val="20"/>
              </w:rPr>
              <w:t xml:space="preserve">Органы местного самоуправления, АО "Белгородская ипотечная корпорация"</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предоставленных земельных участков, штук</w:t>
            </w:r>
          </w:p>
        </w:tc>
        <w:tc>
          <w:tcPr>
            <w:tcW w:w="1084" w:type="dxa"/>
            <w:vAlign w:val="center"/>
          </w:tcPr>
          <w:p>
            <w:pPr>
              <w:pStyle w:val="0"/>
              <w:jc w:val="center"/>
            </w:pPr>
            <w:r>
              <w:rPr>
                <w:sz w:val="20"/>
              </w:rPr>
              <w:t xml:space="preserve">2 000</w:t>
            </w:r>
          </w:p>
        </w:tc>
        <w:tc>
          <w:tcPr>
            <w:tcW w:w="1084" w:type="dxa"/>
            <w:vAlign w:val="center"/>
          </w:tcPr>
          <w:p>
            <w:pPr>
              <w:pStyle w:val="0"/>
              <w:jc w:val="center"/>
            </w:pPr>
            <w:r>
              <w:rPr>
                <w:sz w:val="20"/>
              </w:rPr>
              <w:t xml:space="preserve">2 000</w:t>
            </w:r>
          </w:p>
        </w:tc>
        <w:tc>
          <w:tcPr>
            <w:tcW w:w="1084" w:type="dxa"/>
            <w:vAlign w:val="center"/>
          </w:tcPr>
          <w:p>
            <w:pPr>
              <w:pStyle w:val="0"/>
              <w:jc w:val="center"/>
            </w:pPr>
            <w:r>
              <w:rPr>
                <w:sz w:val="20"/>
              </w:rPr>
              <w:t xml:space="preserve">1 650</w:t>
            </w:r>
          </w:p>
        </w:tc>
        <w:tc>
          <w:tcPr>
            <w:tcW w:w="1084" w:type="dxa"/>
            <w:vAlign w:val="center"/>
          </w:tcPr>
          <w:p>
            <w:pPr>
              <w:pStyle w:val="0"/>
              <w:jc w:val="center"/>
            </w:pPr>
            <w:r>
              <w:rPr>
                <w:sz w:val="20"/>
              </w:rPr>
              <w:t xml:space="preserve">1 700</w:t>
            </w:r>
          </w:p>
        </w:tc>
        <w:tc>
          <w:tcPr>
            <w:tcW w:w="1084" w:type="dxa"/>
            <w:vAlign w:val="center"/>
          </w:tcPr>
          <w:p>
            <w:pPr>
              <w:pStyle w:val="0"/>
              <w:jc w:val="center"/>
            </w:pPr>
            <w:r>
              <w:rPr>
                <w:sz w:val="20"/>
              </w:rPr>
              <w:t xml:space="preserve">1 750</w:t>
            </w:r>
          </w:p>
        </w:tc>
      </w:tr>
      <w:tr>
        <w:tc>
          <w:tcPr>
            <w:tcW w:w="2749" w:type="dxa"/>
            <w:vMerge w:val="restart"/>
          </w:tcPr>
          <w:p>
            <w:pPr>
              <w:pStyle w:val="0"/>
              <w:jc w:val="center"/>
            </w:pPr>
            <w:r>
              <w:rPr>
                <w:sz w:val="20"/>
              </w:rPr>
              <w:t xml:space="preserve">Основное мероприятие 1.14. Обеспечение мероприятий</w:t>
            </w:r>
          </w:p>
          <w:p>
            <w:pPr>
              <w:pStyle w:val="0"/>
              <w:jc w:val="center"/>
            </w:pPr>
            <w:r>
              <w:rPr>
                <w:sz w:val="20"/>
              </w:rPr>
              <w:t xml:space="preserve">по переселению граждан из аварийного жилищного фонда</w:t>
            </w:r>
          </w:p>
        </w:tc>
        <w:tc>
          <w:tcPr>
            <w:tcW w:w="2749" w:type="dxa"/>
            <w:vMerge w:val="restart"/>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граждан, расселенных</w:t>
            </w:r>
          </w:p>
          <w:p>
            <w:pPr>
              <w:pStyle w:val="0"/>
              <w:jc w:val="center"/>
            </w:pPr>
            <w:r>
              <w:rPr>
                <w:sz w:val="20"/>
              </w:rPr>
              <w:t xml:space="preserve">из аварийного жилищного фонда, человек</w:t>
            </w:r>
          </w:p>
        </w:tc>
        <w:tc>
          <w:tcPr>
            <w:tcW w:w="1084" w:type="dxa"/>
            <w:vAlign w:val="center"/>
          </w:tcPr>
          <w:p>
            <w:pPr>
              <w:pStyle w:val="0"/>
              <w:jc w:val="center"/>
            </w:pPr>
            <w:r>
              <w:rPr>
                <w:sz w:val="20"/>
              </w:rPr>
              <w:t xml:space="preserve">200</w:t>
            </w:r>
          </w:p>
        </w:tc>
        <w:tc>
          <w:tcPr>
            <w:tcW w:w="1084" w:type="dxa"/>
            <w:vAlign w:val="center"/>
          </w:tcPr>
          <w:p>
            <w:pPr>
              <w:pStyle w:val="0"/>
              <w:jc w:val="center"/>
            </w:pPr>
            <w:r>
              <w:rPr>
                <w:sz w:val="20"/>
              </w:rPr>
              <w:t xml:space="preserve">180</w:t>
            </w:r>
          </w:p>
        </w:tc>
        <w:tc>
          <w:tcPr>
            <w:tcW w:w="1084" w:type="dxa"/>
            <w:vAlign w:val="center"/>
          </w:tcPr>
          <w:p>
            <w:pPr>
              <w:pStyle w:val="0"/>
              <w:jc w:val="center"/>
            </w:pPr>
            <w:r>
              <w:rPr>
                <w:sz w:val="20"/>
              </w:rPr>
              <w:t xml:space="preserve">265</w:t>
            </w:r>
          </w:p>
        </w:tc>
        <w:tc>
          <w:tcPr>
            <w:tcW w:w="1084" w:type="dxa"/>
            <w:vAlign w:val="center"/>
          </w:tcPr>
          <w:p>
            <w:pPr>
              <w:pStyle w:val="0"/>
              <w:jc w:val="center"/>
            </w:pPr>
            <w:r>
              <w:rPr>
                <w:sz w:val="20"/>
              </w:rPr>
              <w:t xml:space="preserve">520</w:t>
            </w:r>
          </w:p>
        </w:tc>
        <w:tc>
          <w:tcPr>
            <w:tcW w:w="1084" w:type="dxa"/>
            <w:vAlign w:val="center"/>
          </w:tcPr>
          <w:p>
            <w:pPr>
              <w:pStyle w:val="0"/>
              <w:jc w:val="center"/>
            </w:pPr>
            <w:r>
              <w:rPr>
                <w:sz w:val="20"/>
              </w:rPr>
              <w:t xml:space="preserve">280</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Площадь расселенного аварийного жилищного фонда, кв. метров</w:t>
            </w:r>
          </w:p>
        </w:tc>
        <w:tc>
          <w:tcPr>
            <w:tcW w:w="1084" w:type="dxa"/>
            <w:vAlign w:val="center"/>
          </w:tcPr>
          <w:p>
            <w:pPr>
              <w:pStyle w:val="0"/>
              <w:jc w:val="center"/>
            </w:pPr>
            <w:r>
              <w:rPr>
                <w:sz w:val="20"/>
              </w:rPr>
              <w:t xml:space="preserve">3 600,0</w:t>
            </w:r>
          </w:p>
        </w:tc>
        <w:tc>
          <w:tcPr>
            <w:tcW w:w="1084" w:type="dxa"/>
            <w:vAlign w:val="center"/>
          </w:tcPr>
          <w:p>
            <w:pPr>
              <w:pStyle w:val="0"/>
              <w:jc w:val="center"/>
            </w:pPr>
            <w:r>
              <w:rPr>
                <w:sz w:val="20"/>
              </w:rPr>
              <w:t xml:space="preserve">2 800,0</w:t>
            </w:r>
          </w:p>
        </w:tc>
        <w:tc>
          <w:tcPr>
            <w:tcW w:w="1084" w:type="dxa"/>
            <w:vAlign w:val="center"/>
          </w:tcPr>
          <w:p>
            <w:pPr>
              <w:pStyle w:val="0"/>
              <w:jc w:val="center"/>
            </w:pPr>
            <w:r>
              <w:rPr>
                <w:sz w:val="20"/>
              </w:rPr>
              <w:t xml:space="preserve">3 621,0</w:t>
            </w:r>
          </w:p>
        </w:tc>
        <w:tc>
          <w:tcPr>
            <w:tcW w:w="1084" w:type="dxa"/>
            <w:vAlign w:val="center"/>
          </w:tcPr>
          <w:p>
            <w:pPr>
              <w:pStyle w:val="0"/>
              <w:jc w:val="center"/>
            </w:pPr>
            <w:r>
              <w:rPr>
                <w:sz w:val="20"/>
              </w:rPr>
              <w:t xml:space="preserve">8 120,0</w:t>
            </w:r>
          </w:p>
        </w:tc>
        <w:tc>
          <w:tcPr>
            <w:tcW w:w="1084" w:type="dxa"/>
            <w:vAlign w:val="center"/>
          </w:tcPr>
          <w:p>
            <w:pPr>
              <w:pStyle w:val="0"/>
              <w:jc w:val="center"/>
            </w:pPr>
            <w:r>
              <w:rPr>
                <w:sz w:val="20"/>
              </w:rPr>
              <w:t xml:space="preserve">5 100</w:t>
            </w:r>
          </w:p>
        </w:tc>
      </w:tr>
      <w:tr>
        <w:tc>
          <w:tcPr>
            <w:tcW w:w="2749" w:type="dxa"/>
          </w:tcPr>
          <w:p>
            <w:pPr>
              <w:pStyle w:val="0"/>
              <w:jc w:val="center"/>
            </w:pPr>
            <w:r>
              <w:rPr>
                <w:sz w:val="20"/>
              </w:rPr>
              <w:t xml:space="preserve">Проект 1.F1 "Жилье"</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2019 - 2024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jc w:val="center"/>
            </w:pPr>
            <w:r>
              <w:rPr>
                <w:sz w:val="20"/>
              </w:rPr>
              <w:t xml:space="preserve">22,6</w:t>
            </w:r>
          </w:p>
        </w:tc>
        <w:tc>
          <w:tcPr>
            <w:tcW w:w="1084" w:type="dxa"/>
            <w:vAlign w:val="center"/>
          </w:tcPr>
          <w:p>
            <w:pPr>
              <w:pStyle w:val="0"/>
              <w:jc w:val="center"/>
            </w:pPr>
            <w:r>
              <w:rPr>
                <w:sz w:val="20"/>
              </w:rPr>
              <w:t xml:space="preserve">282,50</w:t>
            </w:r>
          </w:p>
        </w:tc>
        <w:tc>
          <w:tcPr>
            <w:tcW w:w="1084" w:type="dxa"/>
            <w:vAlign w:val="center"/>
          </w:tcPr>
          <w:p>
            <w:pPr>
              <w:pStyle w:val="0"/>
              <w:jc w:val="center"/>
            </w:pPr>
            <w:r>
              <w:rPr>
                <w:sz w:val="20"/>
              </w:rPr>
              <w:t xml:space="preserve">228,67</w:t>
            </w:r>
          </w:p>
        </w:tc>
        <w:tc>
          <w:tcPr>
            <w:tcW w:w="1084" w:type="dxa"/>
            <w:vAlign w:val="center"/>
          </w:tcPr>
          <w:p>
            <w:pPr>
              <w:pStyle w:val="0"/>
              <w:jc w:val="center"/>
            </w:pPr>
            <w:r>
              <w:rPr>
                <w:sz w:val="20"/>
              </w:rPr>
              <w:t xml:space="preserve">253,56</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 Развитие микрорайонов ИЖС южного направления города Белгорода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2021 - 2024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jc w:val="center"/>
            </w:pPr>
            <w:r>
              <w:rPr>
                <w:sz w:val="20"/>
              </w:rPr>
              <w:t xml:space="preserve">20,51</w:t>
            </w:r>
          </w:p>
        </w:tc>
        <w:tc>
          <w:tcPr>
            <w:tcW w:w="1084" w:type="dxa"/>
            <w:vAlign w:val="center"/>
          </w:tcPr>
          <w:p>
            <w:pPr>
              <w:pStyle w:val="0"/>
              <w:jc w:val="center"/>
            </w:pPr>
            <w:r>
              <w:rPr>
                <w:sz w:val="20"/>
              </w:rPr>
              <w:t xml:space="preserve">20,1</w:t>
            </w:r>
          </w:p>
        </w:tc>
        <w:tc>
          <w:tcPr>
            <w:tcW w:w="1084" w:type="dxa"/>
            <w:vAlign w:val="center"/>
          </w:tcPr>
          <w:p>
            <w:pPr>
              <w:pStyle w:val="0"/>
              <w:jc w:val="center"/>
            </w:pPr>
            <w:r>
              <w:rPr>
                <w:sz w:val="20"/>
              </w:rPr>
              <w:t xml:space="preserve">25,5</w:t>
            </w:r>
          </w:p>
        </w:tc>
        <w:tc>
          <w:tcPr>
            <w:tcW w:w="1084" w:type="dxa"/>
            <w:vAlign w:val="center"/>
          </w:tcPr>
          <w:p>
            <w:pPr>
              <w:pStyle w:val="0"/>
              <w:jc w:val="center"/>
            </w:pPr>
            <w:r>
              <w:rPr>
                <w:sz w:val="20"/>
              </w:rPr>
              <w:t xml:space="preserve">30,0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1.F1.2. Развитие микрорайонов ИЖС городского поселения "Поселок Разумное"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34,7</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56,0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1.F1.3. Развитие микрорайонов ИЖС Комсомольского сельского поселения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4,2</w:t>
            </w:r>
          </w:p>
        </w:tc>
        <w:tc>
          <w:tcPr>
            <w:tcW w:w="1084" w:type="dxa"/>
            <w:vAlign w:val="center"/>
          </w:tcPr>
          <w:p>
            <w:pPr>
              <w:pStyle w:val="0"/>
              <w:jc w:val="center"/>
            </w:pPr>
            <w:r>
              <w:rPr>
                <w:sz w:val="20"/>
              </w:rPr>
              <w:t xml:space="preserve">3,0</w:t>
            </w:r>
          </w:p>
        </w:tc>
        <w:tc>
          <w:tcPr>
            <w:tcW w:w="1084" w:type="dxa"/>
            <w:vAlign w:val="center"/>
          </w:tcPr>
          <w:p>
            <w:pPr>
              <w:pStyle w:val="0"/>
              <w:jc w:val="center"/>
            </w:pPr>
            <w:r>
              <w:rPr>
                <w:sz w:val="20"/>
              </w:rPr>
              <w:t xml:space="preserve">2,5</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1.F1.4. Развитие микрорайонов ИЖС Никольского сельского поселения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9,3</w:t>
            </w:r>
          </w:p>
        </w:tc>
        <w:tc>
          <w:tcPr>
            <w:tcW w:w="1084" w:type="dxa"/>
            <w:vAlign w:val="center"/>
          </w:tcPr>
          <w:p>
            <w:pPr>
              <w:pStyle w:val="0"/>
              <w:jc w:val="center"/>
            </w:pPr>
            <w:r>
              <w:rPr>
                <w:sz w:val="20"/>
              </w:rPr>
              <w:t xml:space="preserve">6,0</w:t>
            </w:r>
          </w:p>
        </w:tc>
        <w:tc>
          <w:tcPr>
            <w:tcW w:w="1084" w:type="dxa"/>
            <w:vAlign w:val="center"/>
          </w:tcPr>
          <w:p>
            <w:pPr>
              <w:pStyle w:val="0"/>
              <w:jc w:val="center"/>
            </w:pPr>
            <w:r>
              <w:rPr>
                <w:sz w:val="20"/>
              </w:rPr>
              <w:t xml:space="preserve">10,0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1.F1.5. Развитие микрорайонов ИЖС Новосадовского сельского поселения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29,9</w:t>
            </w:r>
          </w:p>
        </w:tc>
        <w:tc>
          <w:tcPr>
            <w:tcW w:w="1084" w:type="dxa"/>
            <w:vAlign w:val="center"/>
          </w:tcPr>
          <w:p>
            <w:pPr>
              <w:pStyle w:val="0"/>
              <w:jc w:val="center"/>
            </w:pPr>
            <w:r>
              <w:rPr>
                <w:sz w:val="20"/>
              </w:rPr>
              <w:t xml:space="preserve">20,4</w:t>
            </w:r>
          </w:p>
        </w:tc>
        <w:tc>
          <w:tcPr>
            <w:tcW w:w="1084" w:type="dxa"/>
            <w:vAlign w:val="center"/>
          </w:tcPr>
          <w:p>
            <w:pPr>
              <w:pStyle w:val="0"/>
              <w:jc w:val="center"/>
            </w:pPr>
            <w:r>
              <w:rPr>
                <w:sz w:val="20"/>
              </w:rPr>
              <w:t xml:space="preserve">14,4</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1.F1.6. Развитие микрорайонов ИЖС Пушкарского сельского поселения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11,2</w:t>
            </w:r>
          </w:p>
        </w:tc>
        <w:tc>
          <w:tcPr>
            <w:tcW w:w="1084" w:type="dxa"/>
            <w:vAlign w:val="center"/>
          </w:tcPr>
          <w:p>
            <w:pPr>
              <w:pStyle w:val="0"/>
              <w:jc w:val="center"/>
            </w:pPr>
            <w:r>
              <w:rPr>
                <w:sz w:val="20"/>
              </w:rPr>
              <w:t xml:space="preserve">8,0</w:t>
            </w:r>
          </w:p>
        </w:tc>
        <w:tc>
          <w:tcPr>
            <w:tcW w:w="1084" w:type="dxa"/>
            <w:vAlign w:val="center"/>
          </w:tcPr>
          <w:p>
            <w:pPr>
              <w:pStyle w:val="0"/>
              <w:jc w:val="center"/>
            </w:pPr>
            <w:r>
              <w:rPr>
                <w:sz w:val="20"/>
              </w:rPr>
              <w:t xml:space="preserve">8,0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1.F1.7.</w:t>
            </w:r>
          </w:p>
          <w:p>
            <w:pPr>
              <w:pStyle w:val="0"/>
              <w:jc w:val="center"/>
            </w:pPr>
            <w:r>
              <w:rPr>
                <w:sz w:val="20"/>
              </w:rPr>
              <w:t xml:space="preserve">Развитие микрорайонов ИЖС Тавровского сельского поселения</w:t>
            </w:r>
          </w:p>
          <w:p>
            <w:pPr>
              <w:pStyle w:val="0"/>
              <w:jc w:val="center"/>
            </w:pPr>
            <w:r>
              <w:rPr>
                <w:sz w:val="20"/>
              </w:rPr>
              <w:t xml:space="preserve">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13,2</w:t>
            </w:r>
          </w:p>
        </w:tc>
        <w:tc>
          <w:tcPr>
            <w:tcW w:w="1084" w:type="dxa"/>
            <w:vAlign w:val="center"/>
          </w:tcPr>
          <w:p>
            <w:pPr>
              <w:pStyle w:val="0"/>
              <w:jc w:val="center"/>
            </w:pPr>
            <w:r>
              <w:rPr>
                <w:sz w:val="20"/>
              </w:rPr>
              <w:t xml:space="preserve">18,0</w:t>
            </w:r>
          </w:p>
        </w:tc>
        <w:tc>
          <w:tcPr>
            <w:tcW w:w="1084" w:type="dxa"/>
            <w:vAlign w:val="center"/>
          </w:tcPr>
          <w:p>
            <w:pPr>
              <w:pStyle w:val="0"/>
              <w:jc w:val="center"/>
            </w:pPr>
            <w:r>
              <w:rPr>
                <w:sz w:val="20"/>
              </w:rPr>
              <w:t xml:space="preserve">23,0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1.F1.8. Развитие микрорайонов ИЖС Хохловского сельского поселения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1,5</w:t>
            </w:r>
          </w:p>
        </w:tc>
        <w:tc>
          <w:tcPr>
            <w:tcW w:w="1084" w:type="dxa"/>
            <w:vAlign w:val="center"/>
          </w:tcPr>
          <w:p>
            <w:pPr>
              <w:pStyle w:val="0"/>
              <w:jc w:val="center"/>
            </w:pPr>
            <w:r>
              <w:rPr>
                <w:sz w:val="20"/>
              </w:rPr>
              <w:t xml:space="preserve">0,8</w:t>
            </w:r>
          </w:p>
        </w:tc>
        <w:tc>
          <w:tcPr>
            <w:tcW w:w="1084" w:type="dxa"/>
            <w:vAlign w:val="center"/>
          </w:tcPr>
          <w:p>
            <w:pPr>
              <w:pStyle w:val="0"/>
              <w:jc w:val="center"/>
            </w:pPr>
            <w:r>
              <w:rPr>
                <w:sz w:val="20"/>
              </w:rPr>
              <w:t xml:space="preserve">0,8</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1.F1.9. Развитие микрорайонов ИЖС г. Валуйки Валуйского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2021 - 2024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jc w:val="center"/>
            </w:pPr>
            <w:r>
              <w:rPr>
                <w:sz w:val="20"/>
              </w:rPr>
              <w:t xml:space="preserve">0,09</w:t>
            </w:r>
          </w:p>
        </w:tc>
        <w:tc>
          <w:tcPr>
            <w:tcW w:w="1084" w:type="dxa"/>
            <w:vAlign w:val="center"/>
          </w:tcPr>
          <w:p>
            <w:pPr>
              <w:pStyle w:val="0"/>
              <w:jc w:val="center"/>
            </w:pPr>
            <w:r>
              <w:rPr>
                <w:sz w:val="20"/>
              </w:rPr>
              <w:t xml:space="preserve">11,5</w:t>
            </w:r>
          </w:p>
        </w:tc>
        <w:tc>
          <w:tcPr>
            <w:tcW w:w="1084" w:type="dxa"/>
            <w:vAlign w:val="center"/>
          </w:tcPr>
          <w:p>
            <w:pPr>
              <w:pStyle w:val="0"/>
              <w:jc w:val="center"/>
            </w:pPr>
            <w:r>
              <w:rPr>
                <w:sz w:val="20"/>
              </w:rPr>
              <w:t xml:space="preserve">3,8</w:t>
            </w:r>
          </w:p>
        </w:tc>
        <w:tc>
          <w:tcPr>
            <w:tcW w:w="1084" w:type="dxa"/>
            <w:vAlign w:val="center"/>
          </w:tcPr>
          <w:p>
            <w:pPr>
              <w:pStyle w:val="0"/>
              <w:jc w:val="center"/>
            </w:pPr>
            <w:r>
              <w:rPr>
                <w:sz w:val="20"/>
              </w:rPr>
              <w:t xml:space="preserve">3,8</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1.F1.10. Развитие микрорайонов ИЖС Графовской территориальной администрации Шебекинского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2,2</w:t>
            </w:r>
          </w:p>
        </w:tc>
        <w:tc>
          <w:tcPr>
            <w:tcW w:w="1084" w:type="dxa"/>
            <w:vAlign w:val="center"/>
          </w:tcPr>
          <w:p>
            <w:pPr>
              <w:pStyle w:val="0"/>
              <w:jc w:val="center"/>
            </w:pPr>
            <w:r>
              <w:rPr>
                <w:sz w:val="20"/>
              </w:rPr>
              <w:t xml:space="preserve">0,2</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1.F1.11. Развитие микрорайонов ИЖС Ильинского сельского поселения Алексеевского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4,9</w:t>
            </w:r>
          </w:p>
        </w:tc>
        <w:tc>
          <w:tcPr>
            <w:tcW w:w="1084" w:type="dxa"/>
            <w:vAlign w:val="center"/>
          </w:tcPr>
          <w:p>
            <w:pPr>
              <w:pStyle w:val="0"/>
              <w:jc w:val="center"/>
            </w:pPr>
            <w:r>
              <w:rPr>
                <w:sz w:val="20"/>
              </w:rPr>
              <w:t xml:space="preserve">5,6</w:t>
            </w:r>
          </w:p>
        </w:tc>
        <w:tc>
          <w:tcPr>
            <w:tcW w:w="1084" w:type="dxa"/>
            <w:vAlign w:val="center"/>
          </w:tcPr>
          <w:p>
            <w:pPr>
              <w:pStyle w:val="0"/>
              <w:jc w:val="center"/>
            </w:pPr>
            <w:r>
              <w:rPr>
                <w:sz w:val="20"/>
              </w:rPr>
              <w:t xml:space="preserve">6,0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1.F1.12. Развитие микрорайонов ИЖС Теплоколодезянской сельской территориальной администрации Губкинского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5,9</w:t>
            </w:r>
          </w:p>
        </w:tc>
        <w:tc>
          <w:tcPr>
            <w:tcW w:w="1084" w:type="dxa"/>
            <w:vAlign w:val="center"/>
          </w:tcPr>
          <w:p>
            <w:pPr>
              <w:pStyle w:val="0"/>
              <w:jc w:val="center"/>
            </w:pPr>
            <w:r>
              <w:rPr>
                <w:sz w:val="20"/>
              </w:rPr>
              <w:t xml:space="preserve">3,4</w:t>
            </w:r>
          </w:p>
        </w:tc>
        <w:tc>
          <w:tcPr>
            <w:tcW w:w="1084" w:type="dxa"/>
            <w:vAlign w:val="center"/>
          </w:tcPr>
          <w:p>
            <w:pPr>
              <w:pStyle w:val="0"/>
              <w:jc w:val="center"/>
            </w:pPr>
            <w:r>
              <w:rPr>
                <w:sz w:val="20"/>
              </w:rPr>
              <w:t xml:space="preserve">3,1</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1.F1.13. Развитие микрорайонов ИЖС северо-восточного направления г. Старый Оскол</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55,0</w:t>
            </w:r>
          </w:p>
        </w:tc>
        <w:tc>
          <w:tcPr>
            <w:tcW w:w="1084" w:type="dxa"/>
            <w:vAlign w:val="center"/>
          </w:tcPr>
          <w:p>
            <w:pPr>
              <w:pStyle w:val="0"/>
              <w:jc w:val="center"/>
            </w:pPr>
            <w:r>
              <w:rPr>
                <w:sz w:val="20"/>
              </w:rPr>
              <w:t xml:space="preserve">44,0</w:t>
            </w:r>
          </w:p>
        </w:tc>
        <w:tc>
          <w:tcPr>
            <w:tcW w:w="1084" w:type="dxa"/>
            <w:vAlign w:val="center"/>
          </w:tcPr>
          <w:p>
            <w:pPr>
              <w:pStyle w:val="0"/>
              <w:jc w:val="center"/>
            </w:pPr>
            <w:r>
              <w:rPr>
                <w:sz w:val="20"/>
              </w:rPr>
              <w:t xml:space="preserve">47,0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1.F1.14. Развитие микрорайонов ИЖС Федосеевской сельской территории Старооскольского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5,30</w:t>
            </w:r>
          </w:p>
        </w:tc>
        <w:tc>
          <w:tcPr>
            <w:tcW w:w="1084" w:type="dxa"/>
            <w:vAlign w:val="center"/>
          </w:tcPr>
          <w:p>
            <w:pPr>
              <w:pStyle w:val="0"/>
              <w:jc w:val="center"/>
            </w:pPr>
            <w:r>
              <w:rPr>
                <w:sz w:val="20"/>
              </w:rPr>
              <w:t xml:space="preserve">12,6</w:t>
            </w:r>
          </w:p>
        </w:tc>
        <w:tc>
          <w:tcPr>
            <w:tcW w:w="1084" w:type="dxa"/>
            <w:vAlign w:val="center"/>
          </w:tcPr>
          <w:p>
            <w:pPr>
              <w:pStyle w:val="0"/>
              <w:jc w:val="center"/>
            </w:pPr>
            <w:r>
              <w:rPr>
                <w:sz w:val="20"/>
              </w:rPr>
              <w:t xml:space="preserve">12,0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1.F1.15.</w:t>
            </w:r>
          </w:p>
          <w:p>
            <w:pPr>
              <w:pStyle w:val="0"/>
              <w:jc w:val="center"/>
            </w:pPr>
            <w:r>
              <w:rPr>
                <w:sz w:val="20"/>
              </w:rPr>
              <w:t xml:space="preserve">Развитие микрорайонов ИЖС Доброивановского сельского поселения Грайворонского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1,35</w:t>
            </w:r>
          </w:p>
        </w:tc>
        <w:tc>
          <w:tcPr>
            <w:tcW w:w="1084" w:type="dxa"/>
            <w:vAlign w:val="center"/>
          </w:tcPr>
          <w:p>
            <w:pPr>
              <w:pStyle w:val="0"/>
              <w:jc w:val="center"/>
            </w:pPr>
            <w:r>
              <w:rPr>
                <w:sz w:val="20"/>
              </w:rPr>
              <w:t xml:space="preserve">1,1</w:t>
            </w:r>
          </w:p>
        </w:tc>
        <w:tc>
          <w:tcPr>
            <w:tcW w:w="1084" w:type="dxa"/>
            <w:vAlign w:val="center"/>
          </w:tcPr>
          <w:p>
            <w:pPr>
              <w:pStyle w:val="0"/>
              <w:jc w:val="center"/>
            </w:pPr>
            <w:r>
              <w:rPr>
                <w:sz w:val="20"/>
              </w:rPr>
              <w:t xml:space="preserve">1,2</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1.F1.16. Развитие микрорайонов ИЖС Троицкой сельской территории Губкинского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2021 - 2024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jc w:val="center"/>
            </w:pPr>
            <w:r>
              <w:rPr>
                <w:sz w:val="20"/>
              </w:rPr>
              <w:t xml:space="preserve">2,0</w:t>
            </w:r>
          </w:p>
        </w:tc>
        <w:tc>
          <w:tcPr>
            <w:tcW w:w="1084" w:type="dxa"/>
            <w:vAlign w:val="center"/>
          </w:tcPr>
          <w:p>
            <w:pPr>
              <w:pStyle w:val="0"/>
              <w:jc w:val="center"/>
            </w:pPr>
            <w:r>
              <w:rPr>
                <w:sz w:val="20"/>
              </w:rPr>
              <w:t xml:space="preserve">0,85</w:t>
            </w:r>
          </w:p>
        </w:tc>
        <w:tc>
          <w:tcPr>
            <w:tcW w:w="1084" w:type="dxa"/>
            <w:vAlign w:val="center"/>
          </w:tcPr>
          <w:p>
            <w:pPr>
              <w:pStyle w:val="0"/>
              <w:jc w:val="center"/>
            </w:pPr>
            <w:r>
              <w:rPr>
                <w:sz w:val="20"/>
              </w:rPr>
              <w:t xml:space="preserve">1,8</w:t>
            </w:r>
          </w:p>
        </w:tc>
        <w:tc>
          <w:tcPr>
            <w:tcW w:w="1084" w:type="dxa"/>
            <w:vAlign w:val="center"/>
          </w:tcPr>
          <w:p>
            <w:pPr>
              <w:pStyle w:val="0"/>
              <w:jc w:val="center"/>
            </w:pPr>
            <w:r>
              <w:rPr>
                <w:sz w:val="20"/>
              </w:rPr>
              <w:t xml:space="preserve">1,2</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1.F1.17. Развитие микрорайонов ИЖС Майского сельского поселения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21,18</w:t>
            </w:r>
          </w:p>
        </w:tc>
        <w:tc>
          <w:tcPr>
            <w:tcW w:w="1084" w:type="dxa"/>
            <w:vAlign w:val="center"/>
          </w:tcPr>
          <w:p>
            <w:pPr>
              <w:pStyle w:val="0"/>
              <w:jc w:val="center"/>
            </w:pPr>
            <w:r>
              <w:rPr>
                <w:sz w:val="20"/>
              </w:rPr>
              <w:t xml:space="preserve">7,0</w:t>
            </w:r>
          </w:p>
        </w:tc>
        <w:tc>
          <w:tcPr>
            <w:tcW w:w="1084" w:type="dxa"/>
            <w:vAlign w:val="center"/>
          </w:tcPr>
          <w:p>
            <w:pPr>
              <w:pStyle w:val="0"/>
              <w:jc w:val="center"/>
            </w:pPr>
            <w:r>
              <w:rPr>
                <w:sz w:val="20"/>
              </w:rPr>
              <w:t xml:space="preserve">5,0</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1.F1.18. Развитие микрорайонов ИЖС п. Прохоровка Прохоровского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6,69</w:t>
            </w:r>
          </w:p>
        </w:tc>
        <w:tc>
          <w:tcPr>
            <w:tcW w:w="1084" w:type="dxa"/>
            <w:vAlign w:val="center"/>
          </w:tcPr>
          <w:p>
            <w:pPr>
              <w:pStyle w:val="0"/>
              <w:jc w:val="center"/>
            </w:pPr>
            <w:r>
              <w:rPr>
                <w:sz w:val="20"/>
              </w:rPr>
              <w:t xml:space="preserve">5,7</w:t>
            </w:r>
          </w:p>
        </w:tc>
        <w:tc>
          <w:tcPr>
            <w:tcW w:w="1084" w:type="dxa"/>
            <w:vAlign w:val="center"/>
          </w:tcPr>
          <w:p>
            <w:pPr>
              <w:pStyle w:val="0"/>
              <w:jc w:val="center"/>
            </w:pPr>
            <w:r>
              <w:rPr>
                <w:sz w:val="20"/>
              </w:rPr>
              <w:t xml:space="preserve">5,5</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1.F1.19. Развитие микрорайонов ИЖС Незнамовской сельской территории Старооскольского городского округа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6,99</w:t>
            </w:r>
          </w:p>
        </w:tc>
        <w:tc>
          <w:tcPr>
            <w:tcW w:w="1084" w:type="dxa"/>
            <w:vAlign w:val="center"/>
          </w:tcPr>
          <w:p>
            <w:pPr>
              <w:pStyle w:val="0"/>
              <w:jc w:val="center"/>
            </w:pPr>
            <w:r>
              <w:rPr>
                <w:sz w:val="20"/>
              </w:rPr>
              <w:t xml:space="preserve">11,77</w:t>
            </w:r>
          </w:p>
        </w:tc>
        <w:tc>
          <w:tcPr>
            <w:tcW w:w="1084" w:type="dxa"/>
            <w:vAlign w:val="center"/>
          </w:tcPr>
          <w:p>
            <w:pPr>
              <w:pStyle w:val="0"/>
              <w:jc w:val="center"/>
            </w:pPr>
            <w:r>
              <w:rPr>
                <w:sz w:val="20"/>
              </w:rPr>
              <w:t xml:space="preserve">15,06</w:t>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1.F1.20. Развитие микрорайонов ИЖС Дубовского сельского поселения Белгородского района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в рамках комплексного развития территорий, тыс. кв. метров</w:t>
            </w:r>
          </w:p>
        </w:tc>
        <w:tc>
          <w:tcPr>
            <w:tcW w:w="1084" w:type="dxa"/>
            <w:vAlign w:val="center"/>
          </w:tcPr>
          <w:p>
            <w:pPr>
              <w:pStyle w:val="0"/>
            </w:pPr>
            <w:r>
              <w:rPr>
                <w:sz w:val="20"/>
              </w:rPr>
            </w:r>
          </w:p>
        </w:tc>
        <w:tc>
          <w:tcPr>
            <w:tcW w:w="1084" w:type="dxa"/>
            <w:vAlign w:val="center"/>
          </w:tcPr>
          <w:p>
            <w:pPr>
              <w:pStyle w:val="0"/>
              <w:jc w:val="center"/>
            </w:pPr>
            <w:r>
              <w:rPr>
                <w:sz w:val="20"/>
              </w:rPr>
              <w:t xml:space="preserve">36,60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9,0</w:t>
            </w:r>
          </w:p>
        </w:tc>
        <w:tc>
          <w:tcPr>
            <w:tcW w:w="1084" w:type="dxa"/>
            <w:vAlign w:val="center"/>
          </w:tcPr>
          <w:p>
            <w:pPr>
              <w:pStyle w:val="0"/>
            </w:pPr>
            <w:r>
              <w:rPr>
                <w:sz w:val="20"/>
              </w:rPr>
            </w:r>
          </w:p>
        </w:tc>
      </w:tr>
      <w:tr>
        <w:tc>
          <w:tcPr>
            <w:tcW w:w="2749" w:type="dxa"/>
            <w:vMerge w:val="restart"/>
          </w:tcPr>
          <w:p>
            <w:pPr>
              <w:pStyle w:val="0"/>
              <w:jc w:val="center"/>
            </w:pPr>
            <w:r>
              <w:rPr>
                <w:sz w:val="20"/>
              </w:rPr>
              <w:t xml:space="preserve">Проект 1.F3 "Обеспечение устойчивого сокращения непригодного для проживания жилищного фонда"</w:t>
            </w:r>
          </w:p>
        </w:tc>
        <w:tc>
          <w:tcPr>
            <w:tcW w:w="2749" w:type="dxa"/>
            <w:vMerge w:val="restart"/>
          </w:tcPr>
          <w:p>
            <w:pPr>
              <w:pStyle w:val="0"/>
              <w:jc w:val="center"/>
            </w:pPr>
            <w:r>
              <w:rPr>
                <w:sz w:val="20"/>
              </w:rPr>
              <w:t xml:space="preserve">Министерство жилищно-коммунального хозяйства области</w:t>
            </w:r>
          </w:p>
        </w:tc>
        <w:tc>
          <w:tcPr>
            <w:tcW w:w="1384" w:type="dxa"/>
            <w:vAlign w:val="center"/>
            <w:vMerge w:val="restart"/>
          </w:tcPr>
          <w:p>
            <w:pPr>
              <w:pStyle w:val="0"/>
              <w:jc w:val="center"/>
            </w:pPr>
            <w:r>
              <w:rPr>
                <w:sz w:val="20"/>
              </w:rPr>
              <w:t xml:space="preserve">2021 - 2023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граждан, расселенных из аварийного жилищного фонда, человек</w:t>
            </w:r>
          </w:p>
        </w:tc>
        <w:tc>
          <w:tcPr>
            <w:tcW w:w="1084" w:type="dxa"/>
            <w:vAlign w:val="center"/>
          </w:tcPr>
          <w:p>
            <w:pPr>
              <w:pStyle w:val="0"/>
              <w:jc w:val="center"/>
            </w:pPr>
            <w:r>
              <w:rPr>
                <w:sz w:val="20"/>
              </w:rPr>
              <w:t xml:space="preserve">330</w:t>
            </w:r>
          </w:p>
        </w:tc>
        <w:tc>
          <w:tcPr>
            <w:tcW w:w="1084" w:type="dxa"/>
            <w:vAlign w:val="center"/>
          </w:tcPr>
          <w:p>
            <w:pPr>
              <w:pStyle w:val="0"/>
              <w:jc w:val="center"/>
            </w:pPr>
            <w:r>
              <w:rPr>
                <w:sz w:val="20"/>
              </w:rPr>
              <w:t xml:space="preserve">440</w:t>
            </w:r>
          </w:p>
        </w:tc>
        <w:tc>
          <w:tcPr>
            <w:tcW w:w="1084" w:type="dxa"/>
            <w:vAlign w:val="center"/>
          </w:tcPr>
          <w:p>
            <w:pPr>
              <w:pStyle w:val="0"/>
              <w:jc w:val="center"/>
            </w:pPr>
            <w:r>
              <w:rPr>
                <w:sz w:val="20"/>
              </w:rPr>
              <w:t xml:space="preserve">1 600</w:t>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vMerge w:val="continue"/>
          </w:tcP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Площадь расселенного аварийного жилищного фонда, кв. метров</w:t>
            </w:r>
          </w:p>
        </w:tc>
        <w:tc>
          <w:tcPr>
            <w:tcW w:w="1084" w:type="dxa"/>
            <w:vAlign w:val="center"/>
          </w:tcPr>
          <w:p>
            <w:pPr>
              <w:pStyle w:val="0"/>
              <w:jc w:val="center"/>
            </w:pPr>
            <w:r>
              <w:rPr>
                <w:sz w:val="20"/>
              </w:rPr>
              <w:t xml:space="preserve">6 000,0</w:t>
            </w:r>
          </w:p>
        </w:tc>
        <w:tc>
          <w:tcPr>
            <w:tcW w:w="1084" w:type="dxa"/>
            <w:vAlign w:val="center"/>
          </w:tcPr>
          <w:p>
            <w:pPr>
              <w:pStyle w:val="0"/>
              <w:jc w:val="center"/>
            </w:pPr>
            <w:r>
              <w:rPr>
                <w:sz w:val="20"/>
              </w:rPr>
              <w:t xml:space="preserve">8 100,0</w:t>
            </w:r>
          </w:p>
        </w:tc>
        <w:tc>
          <w:tcPr>
            <w:tcW w:w="1084" w:type="dxa"/>
            <w:vAlign w:val="center"/>
          </w:tcPr>
          <w:p>
            <w:pPr>
              <w:pStyle w:val="0"/>
              <w:jc w:val="center"/>
            </w:pPr>
            <w:r>
              <w:rPr>
                <w:sz w:val="20"/>
              </w:rPr>
              <w:t xml:space="preserve">28 200,0</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1.17. Реализация мероприятий по строительству жилья для молодых специалистов и их семей</w:t>
            </w:r>
          </w:p>
          <w:p>
            <w:pPr>
              <w:pStyle w:val="0"/>
              <w:jc w:val="center"/>
            </w:pPr>
            <w:r>
              <w:rPr>
                <w:sz w:val="20"/>
              </w:rPr>
              <w:t xml:space="preserve">в рамках проекта "Новая Жизнь"</w:t>
            </w:r>
          </w:p>
        </w:tc>
        <w:tc>
          <w:tcPr>
            <w:tcW w:w="2749" w:type="dxa"/>
            <w:vMerge w:val="restart"/>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2023 год</w:t>
            </w:r>
          </w:p>
        </w:tc>
        <w:tc>
          <w:tcPr>
            <w:tcW w:w="1474" w:type="dxa"/>
            <w:vAlign w:val="center"/>
            <w:vMerge w:val="restart"/>
          </w:tcPr>
          <w:p>
            <w:pPr>
              <w:pStyle w:val="0"/>
              <w:jc w:val="center"/>
            </w:pPr>
            <w:r>
              <w:rPr>
                <w:sz w:val="20"/>
              </w:rPr>
              <w:t xml:space="preserve">Прогрессирующий</w:t>
            </w:r>
          </w:p>
        </w:tc>
        <w:tc>
          <w:tcPr>
            <w:tcW w:w="3574" w:type="dxa"/>
            <w:vMerge w:val="restart"/>
          </w:tcPr>
          <w:p>
            <w:pPr>
              <w:pStyle w:val="0"/>
              <w:jc w:val="center"/>
            </w:pPr>
            <w:r>
              <w:rPr>
                <w:sz w:val="20"/>
              </w:rPr>
              <w:t xml:space="preserve">Объем ввода жилья в рамках проекта "Новая Жизнь", тыс.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19,11</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1.17.9. Строительство многоквартирных жилых домов (IV очередь) в г. Белгороде, мкр "Юго-Западный"</w:t>
            </w:r>
          </w:p>
        </w:tc>
        <w:tc>
          <w:tcPr>
            <w:vMerge w:val="continue"/>
          </w:tcPr>
          <w:p/>
        </w:tc>
        <w:tc>
          <w:tcPr>
            <w:tcW w:w="1384" w:type="dxa"/>
            <w:vAlign w:val="center"/>
          </w:tcPr>
          <w:p>
            <w:pPr>
              <w:pStyle w:val="0"/>
              <w:jc w:val="center"/>
            </w:pPr>
            <w:r>
              <w:rPr>
                <w:sz w:val="20"/>
              </w:rPr>
              <w:t xml:space="preserve">2023 год</w:t>
            </w:r>
          </w:p>
        </w:tc>
        <w:tc>
          <w:tcPr>
            <w:vMerge w:val="continue"/>
          </w:tcPr>
          <w:p/>
        </w:tc>
        <w:tc>
          <w:tcPr>
            <w:vMerge w:val="continue"/>
          </w:tcP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19,11</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1.18.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2021 - 2025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семей граждан отдельных категорий, которым оказана государственная (областная) поддержка в приобретении жилья с помощью жилищных (ипотечных) кредитов (займов) на период до 2025 года, семей</w:t>
            </w:r>
          </w:p>
        </w:tc>
        <w:tc>
          <w:tcPr>
            <w:tcW w:w="1084" w:type="dxa"/>
            <w:vAlign w:val="center"/>
          </w:tcPr>
          <w:p>
            <w:pPr>
              <w:pStyle w:val="0"/>
              <w:jc w:val="center"/>
            </w:pPr>
            <w:r>
              <w:rPr>
                <w:sz w:val="20"/>
              </w:rPr>
              <w:t xml:space="preserve">435</w:t>
            </w:r>
          </w:p>
        </w:tc>
        <w:tc>
          <w:tcPr>
            <w:tcW w:w="1084" w:type="dxa"/>
            <w:vAlign w:val="center"/>
          </w:tcPr>
          <w:p>
            <w:pPr>
              <w:pStyle w:val="0"/>
              <w:jc w:val="center"/>
            </w:pPr>
            <w:r>
              <w:rPr>
                <w:sz w:val="20"/>
              </w:rPr>
              <w:t xml:space="preserve">527</w:t>
            </w:r>
          </w:p>
        </w:tc>
        <w:tc>
          <w:tcPr>
            <w:tcW w:w="1084" w:type="dxa"/>
            <w:vAlign w:val="center"/>
          </w:tcPr>
          <w:p>
            <w:pPr>
              <w:pStyle w:val="0"/>
              <w:jc w:val="center"/>
            </w:pPr>
            <w:r>
              <w:rPr>
                <w:sz w:val="20"/>
              </w:rPr>
              <w:t xml:space="preserve">482</w:t>
            </w:r>
          </w:p>
        </w:tc>
        <w:tc>
          <w:tcPr>
            <w:tcW w:w="1084" w:type="dxa"/>
            <w:vAlign w:val="center"/>
          </w:tcPr>
          <w:p>
            <w:pPr>
              <w:pStyle w:val="0"/>
              <w:jc w:val="center"/>
            </w:pPr>
            <w:r>
              <w:rPr>
                <w:sz w:val="20"/>
              </w:rPr>
              <w:t xml:space="preserve">475</w:t>
            </w:r>
          </w:p>
        </w:tc>
        <w:tc>
          <w:tcPr>
            <w:tcW w:w="1084" w:type="dxa"/>
            <w:vAlign w:val="center"/>
          </w:tcPr>
          <w:p>
            <w:pPr>
              <w:pStyle w:val="0"/>
              <w:jc w:val="center"/>
            </w:pPr>
            <w:r>
              <w:rPr>
                <w:sz w:val="20"/>
              </w:rPr>
              <w:t xml:space="preserve">475</w:t>
            </w:r>
          </w:p>
        </w:tc>
      </w:tr>
      <w:tr>
        <w:tc>
          <w:tcPr>
            <w:tcW w:w="2749" w:type="dxa"/>
          </w:tcPr>
          <w:p>
            <w:pPr>
              <w:pStyle w:val="0"/>
              <w:jc w:val="center"/>
            </w:pPr>
            <w:r>
              <w:rPr>
                <w:sz w:val="20"/>
              </w:rPr>
              <w:t xml:space="preserve">Мероприятие 1.18.1. 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2021 - 2025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семей граждан отдельных категорий, которым оказана государственная (областная) поддержка в приобретении жилья с помощью жилищных (ипотечных) кредитов (займов) на период до 2025 года, семей</w:t>
            </w:r>
          </w:p>
        </w:tc>
        <w:tc>
          <w:tcPr>
            <w:tcW w:w="1084" w:type="dxa"/>
            <w:vAlign w:val="center"/>
          </w:tcPr>
          <w:p>
            <w:pPr>
              <w:pStyle w:val="0"/>
              <w:jc w:val="center"/>
            </w:pPr>
            <w:r>
              <w:rPr>
                <w:sz w:val="20"/>
              </w:rPr>
              <w:t xml:space="preserve">380</w:t>
            </w:r>
          </w:p>
        </w:tc>
        <w:tc>
          <w:tcPr>
            <w:tcW w:w="1084" w:type="dxa"/>
            <w:vAlign w:val="center"/>
          </w:tcPr>
          <w:p>
            <w:pPr>
              <w:pStyle w:val="0"/>
              <w:jc w:val="center"/>
            </w:pPr>
            <w:r>
              <w:rPr>
                <w:sz w:val="20"/>
              </w:rPr>
              <w:t xml:space="preserve">500</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400</w:t>
            </w:r>
          </w:p>
        </w:tc>
        <w:tc>
          <w:tcPr>
            <w:tcW w:w="1084" w:type="dxa"/>
            <w:vAlign w:val="center"/>
          </w:tcPr>
          <w:p>
            <w:pPr>
              <w:pStyle w:val="0"/>
              <w:jc w:val="center"/>
            </w:pPr>
            <w:r>
              <w:rPr>
                <w:sz w:val="20"/>
              </w:rPr>
              <w:t xml:space="preserve">400</w:t>
            </w:r>
          </w:p>
        </w:tc>
      </w:tr>
      <w:tr>
        <w:tc>
          <w:tcPr>
            <w:tcW w:w="2749" w:type="dxa"/>
          </w:tcPr>
          <w:p>
            <w:pPr>
              <w:pStyle w:val="0"/>
              <w:jc w:val="center"/>
            </w:pPr>
            <w:r>
              <w:rPr>
                <w:sz w:val="20"/>
              </w:rPr>
              <w:t xml:space="preserve">Мероприятие 1.18.2. Оказание государственной (областной) поддержки в приобретении жилья с помощью жилищных (ипотечных) кредитов (займов) отдельным категориям граждан через кредитные организации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2021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семей граждан отдельных категорий, которым оказана государственная (областная) поддержка в приобретении жилья с помощью жилищных (ипотечных) кредитов (займов), семей</w:t>
            </w:r>
          </w:p>
        </w:tc>
        <w:tc>
          <w:tcPr>
            <w:tcW w:w="1084" w:type="dxa"/>
            <w:vAlign w:val="center"/>
          </w:tcPr>
          <w:p>
            <w:pPr>
              <w:pStyle w:val="0"/>
              <w:jc w:val="center"/>
            </w:pPr>
            <w:r>
              <w:rPr>
                <w:sz w:val="20"/>
              </w:rPr>
              <w:t xml:space="preserve">55</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1.18.3.</w:t>
            </w:r>
          </w:p>
          <w:p>
            <w:pPr>
              <w:pStyle w:val="0"/>
              <w:jc w:val="center"/>
            </w:pPr>
            <w:r>
              <w:rPr>
                <w:sz w:val="20"/>
              </w:rPr>
              <w:t xml:space="preserve">Субсидии АО "</w:t>
            </w:r>
            <w:r>
              <w:rPr>
                <w:sz w:val="20"/>
              </w:rPr>
              <w:t xml:space="preserve">ДОМ.РФ</w:t>
            </w:r>
            <w:r>
              <w:rPr>
                <w:sz w:val="20"/>
              </w:rPr>
              <w:t xml:space="preserve">"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семей граждан отдельных категорий, которым оказана государственная (областная) поддержка в приобретении жилья</w:t>
            </w:r>
          </w:p>
          <w:p>
            <w:pPr>
              <w:pStyle w:val="0"/>
              <w:jc w:val="center"/>
            </w:pPr>
            <w:r>
              <w:rPr>
                <w:sz w:val="20"/>
              </w:rPr>
              <w:t xml:space="preserve">с помощью жилищных (ипотечных) кредитов (займов), семей</w:t>
            </w:r>
          </w:p>
        </w:tc>
        <w:tc>
          <w:tcPr>
            <w:tcW w:w="1084" w:type="dxa"/>
            <w:vAlign w:val="center"/>
          </w:tcPr>
          <w:p>
            <w:pPr>
              <w:pStyle w:val="0"/>
            </w:pPr>
            <w:r>
              <w:rPr>
                <w:sz w:val="20"/>
              </w:rPr>
            </w:r>
          </w:p>
        </w:tc>
        <w:tc>
          <w:tcPr>
            <w:tcW w:w="1084" w:type="dxa"/>
            <w:vAlign w:val="center"/>
          </w:tcPr>
          <w:p>
            <w:pPr>
              <w:pStyle w:val="0"/>
              <w:jc w:val="center"/>
            </w:pPr>
            <w:r>
              <w:rPr>
                <w:sz w:val="20"/>
              </w:rPr>
              <w:t xml:space="preserve">22</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1.18.3.1. Субсидии АО "ДОМ.РФ" на возмещение недополученных доходов кредитных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ипотечных кредитов (займов) на приобретение (строительство) жилья на условиях льготного ипотечного кредитования</w:t>
            </w:r>
          </w:p>
        </w:tc>
        <w:tc>
          <w:tcPr>
            <w:tcW w:w="2749" w:type="dxa"/>
          </w:tcPr>
          <w:p>
            <w:pPr>
              <w:pStyle w:val="0"/>
              <w:jc w:val="center"/>
            </w:pPr>
            <w:r>
              <w:rPr>
                <w:sz w:val="20"/>
              </w:rPr>
              <w:t xml:space="preserve">Министерство цифрового развития Белгородской области</w:t>
            </w:r>
          </w:p>
        </w:tc>
        <w:tc>
          <w:tcPr>
            <w:tcW w:w="1384" w:type="dxa"/>
            <w:vAlign w:val="center"/>
          </w:tcPr>
          <w:p>
            <w:pPr>
              <w:pStyle w:val="0"/>
              <w:jc w:val="center"/>
            </w:pPr>
            <w:r>
              <w:rPr>
                <w:sz w:val="20"/>
              </w:rPr>
              <w:t xml:space="preserve">2022 - 2023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отдельных категорий граждан, которым оказана государственная (областная) поддержка в приобретении жилья с помощью жилищных (ипотечных) кредитов (займов), человек</w:t>
            </w:r>
          </w:p>
        </w:tc>
        <w:tc>
          <w:tcPr>
            <w:tcW w:w="1084" w:type="dxa"/>
            <w:vAlign w:val="center"/>
          </w:tcPr>
          <w:p>
            <w:pPr>
              <w:pStyle w:val="0"/>
            </w:pPr>
            <w:r>
              <w:rPr>
                <w:sz w:val="20"/>
              </w:rPr>
            </w:r>
          </w:p>
        </w:tc>
        <w:tc>
          <w:tcPr>
            <w:tcW w:w="1084" w:type="dxa"/>
            <w:vAlign w:val="center"/>
          </w:tcPr>
          <w:p>
            <w:pPr>
              <w:pStyle w:val="0"/>
              <w:jc w:val="center"/>
            </w:pPr>
            <w:r>
              <w:rPr>
                <w:sz w:val="20"/>
              </w:rPr>
              <w:t xml:space="preserve">2</w:t>
            </w:r>
          </w:p>
        </w:tc>
        <w:tc>
          <w:tcPr>
            <w:tcW w:w="1084" w:type="dxa"/>
            <w:vAlign w:val="center"/>
          </w:tcPr>
          <w:p>
            <w:pPr>
              <w:pStyle w:val="0"/>
              <w:jc w:val="center"/>
            </w:pPr>
            <w:r>
              <w:rPr>
                <w:sz w:val="20"/>
              </w:rPr>
              <w:t xml:space="preserve">7</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1.18.4. Субсидии гражданам, постоянно проживающим на территории Белгородской области, чье жилое помещение было утрачено или повреждено, а также жителям приграничных территорий, покинувшим опасные районы проживания в связи с проведением специальной военной операции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отдельных категорий граждан, которым оказана государственная (областная) поддержка в приобретении жилья с помощью жилищных (ипотечных) кредитов (займов), человек</w:t>
            </w:r>
          </w:p>
        </w:tc>
        <w:tc>
          <w:tcPr>
            <w:tcW w:w="1084" w:type="dxa"/>
            <w:vAlign w:val="center"/>
          </w:tcPr>
          <w:p>
            <w:pPr>
              <w:pStyle w:val="0"/>
            </w:pPr>
            <w:r>
              <w:rPr>
                <w:sz w:val="20"/>
              </w:rPr>
            </w:r>
          </w:p>
        </w:tc>
        <w:tc>
          <w:tcPr>
            <w:tcW w:w="1084" w:type="dxa"/>
            <w:vAlign w:val="center"/>
          </w:tcPr>
          <w:p>
            <w:pPr>
              <w:pStyle w:val="0"/>
              <w:jc w:val="center"/>
            </w:pPr>
            <w:r>
              <w:rPr>
                <w:sz w:val="20"/>
              </w:rPr>
              <w:t xml:space="preserve">3</w:t>
            </w:r>
          </w:p>
        </w:tc>
        <w:tc>
          <w:tcPr>
            <w:tcW w:w="1084" w:type="dxa"/>
            <w:vAlign w:val="center"/>
          </w:tcPr>
          <w:p>
            <w:pPr>
              <w:pStyle w:val="0"/>
              <w:jc w:val="center"/>
            </w:pPr>
            <w:r>
              <w:rPr>
                <w:sz w:val="20"/>
              </w:rPr>
              <w:t xml:space="preserve">75</w:t>
            </w:r>
          </w:p>
        </w:tc>
        <w:tc>
          <w:tcPr>
            <w:tcW w:w="1084" w:type="dxa"/>
            <w:vAlign w:val="center"/>
          </w:tcPr>
          <w:p>
            <w:pPr>
              <w:pStyle w:val="0"/>
              <w:jc w:val="center"/>
            </w:pPr>
            <w:r>
              <w:rPr>
                <w:sz w:val="20"/>
              </w:rPr>
              <w:t xml:space="preserve">75</w:t>
            </w:r>
          </w:p>
        </w:tc>
        <w:tc>
          <w:tcPr>
            <w:tcW w:w="1084" w:type="dxa"/>
            <w:vAlign w:val="center"/>
          </w:tcPr>
          <w:p>
            <w:pPr>
              <w:pStyle w:val="0"/>
              <w:jc w:val="center"/>
            </w:pPr>
            <w:r>
              <w:rPr>
                <w:sz w:val="20"/>
              </w:rPr>
              <w:t xml:space="preserve">75</w:t>
            </w:r>
          </w:p>
        </w:tc>
      </w:tr>
      <w:tr>
        <w:tc>
          <w:tcPr>
            <w:tcW w:w="2749" w:type="dxa"/>
            <w:vMerge w:val="restart"/>
          </w:tcPr>
          <w:p>
            <w:pPr>
              <w:pStyle w:val="0"/>
              <w:jc w:val="center"/>
            </w:pPr>
            <w:r>
              <w:rPr>
                <w:sz w:val="20"/>
              </w:rPr>
              <w:t xml:space="preserve">Основное мероприятие 1.19.</w:t>
            </w:r>
          </w:p>
          <w:p>
            <w:pPr>
              <w:pStyle w:val="0"/>
              <w:jc w:val="center"/>
            </w:pPr>
            <w:r>
              <w:rPr>
                <w:sz w:val="20"/>
              </w:rPr>
              <w:t xml:space="preserve">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сопровождением инвестиционных проектов в сферах градостроительной</w:t>
            </w:r>
          </w:p>
          <w:p>
            <w:pPr>
              <w:pStyle w:val="0"/>
              <w:jc w:val="center"/>
            </w:pPr>
            <w:r>
              <w:rPr>
                <w:sz w:val="20"/>
              </w:rPr>
              <w:t xml:space="preserve">и строительной деятельности, транспортной и дорожной инфраструктур, а также жилищного строительства</w:t>
            </w:r>
          </w:p>
        </w:tc>
        <w:tc>
          <w:tcPr>
            <w:tcW w:w="2749" w:type="dxa"/>
            <w:vMerge w:val="restart"/>
          </w:tcPr>
          <w:p>
            <w:pPr>
              <w:pStyle w:val="0"/>
              <w:jc w:val="center"/>
            </w:pPr>
            <w:r>
              <w:rPr>
                <w:sz w:val="20"/>
              </w:rPr>
              <w:t xml:space="preserve">Министерство строительства области</w:t>
            </w:r>
          </w:p>
        </w:tc>
        <w:tc>
          <w:tcPr>
            <w:tcW w:w="1384" w:type="dxa"/>
            <w:vAlign w:val="center"/>
            <w:vMerge w:val="restart"/>
          </w:tcPr>
          <w:p>
            <w:pPr>
              <w:pStyle w:val="0"/>
              <w:jc w:val="center"/>
            </w:pPr>
            <w:r>
              <w:rPr>
                <w:sz w:val="20"/>
              </w:rPr>
              <w:t xml:space="preserve">2021 год</w:t>
            </w:r>
          </w:p>
        </w:tc>
        <w:tc>
          <w:tcPr>
            <w:tcW w:w="1474" w:type="dxa"/>
            <w:vAlign w:val="center"/>
            <w:vMerge w:val="restart"/>
          </w:tcPr>
          <w:p>
            <w:pPr>
              <w:pStyle w:val="0"/>
              <w:jc w:val="center"/>
            </w:pPr>
            <w:r>
              <w:rPr>
                <w:sz w:val="20"/>
              </w:rPr>
              <w:t xml:space="preserve">Прогрессирующий</w:t>
            </w:r>
          </w:p>
        </w:tc>
        <w:tc>
          <w:tcPr>
            <w:tcW w:w="3574" w:type="dxa"/>
          </w:tcPr>
          <w:p>
            <w:pPr>
              <w:pStyle w:val="0"/>
              <w:jc w:val="center"/>
            </w:pPr>
            <w:r>
              <w:rPr>
                <w:sz w:val="20"/>
              </w:rPr>
              <w:t xml:space="preserve">Количество сопровождаемых инвестиционных проектов в сфере градостроительной и строительной деятельностей, транспортной и дорожной инфраструктур, единиц</w:t>
            </w:r>
          </w:p>
        </w:tc>
        <w:tc>
          <w:tcPr>
            <w:tcW w:w="1084" w:type="dxa"/>
            <w:vAlign w:val="center"/>
          </w:tcPr>
          <w:p>
            <w:pPr>
              <w:pStyle w:val="0"/>
              <w:jc w:val="center"/>
            </w:pPr>
            <w:r>
              <w:rPr>
                <w:sz w:val="20"/>
              </w:rPr>
              <w:t xml:space="preserve">100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vMerge w:val="continue"/>
          </w:tcPr>
          <w:p/>
        </w:tc>
        <w:tc>
          <w:tcPr>
            <w:vMerge w:val="continue"/>
          </w:tcPr>
          <w:p/>
        </w:tc>
        <w:tc>
          <w:tcPr>
            <w:tcW w:w="3574" w:type="dxa"/>
          </w:tcPr>
          <w:p>
            <w:pPr>
              <w:pStyle w:val="0"/>
              <w:jc w:val="center"/>
            </w:pPr>
            <w:r>
              <w:rPr>
                <w:sz w:val="20"/>
              </w:rPr>
              <w:t xml:space="preserve">Количество муниципальных районов и городских округов Белгородской области, в которых осуществляется сопровождение инвестиционных проектов в сферах градостроительной и строительной деятельности, транспортной и дорожной инфраструктур, а также жилищного строительства, единиц</w:t>
            </w:r>
          </w:p>
        </w:tc>
        <w:tc>
          <w:tcPr>
            <w:tcW w:w="1084" w:type="dxa"/>
            <w:vAlign w:val="center"/>
          </w:tcPr>
          <w:p>
            <w:pPr>
              <w:pStyle w:val="0"/>
              <w:jc w:val="center"/>
            </w:pPr>
            <w:r>
              <w:rPr>
                <w:sz w:val="20"/>
              </w:rPr>
              <w:t xml:space="preserve">21</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1.20. Содействие организации деятельности по осуществлению комплексного развития территории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подготовленных площадок под комплексное развитие территорий, единиц</w:t>
            </w:r>
          </w:p>
        </w:tc>
        <w:tc>
          <w:tcPr>
            <w:tcW w:w="1084" w:type="dxa"/>
            <w:vAlign w:val="center"/>
          </w:tcPr>
          <w:p>
            <w:pPr>
              <w:pStyle w:val="0"/>
            </w:pPr>
            <w:r>
              <w:rPr>
                <w:sz w:val="20"/>
              </w:rPr>
            </w:r>
          </w:p>
        </w:tc>
        <w:tc>
          <w:tcPr>
            <w:tcW w:w="1084" w:type="dxa"/>
            <w:vAlign w:val="center"/>
          </w:tcPr>
          <w:p>
            <w:pPr>
              <w:pStyle w:val="0"/>
              <w:jc w:val="center"/>
            </w:pPr>
            <w:r>
              <w:rPr>
                <w:sz w:val="20"/>
              </w:rPr>
              <w:t xml:space="preserve">8</w:t>
            </w:r>
          </w:p>
        </w:tc>
        <w:tc>
          <w:tcPr>
            <w:tcW w:w="1084" w:type="dxa"/>
            <w:vAlign w:val="center"/>
          </w:tcPr>
          <w:p>
            <w:pPr>
              <w:pStyle w:val="0"/>
              <w:jc w:val="center"/>
            </w:pPr>
            <w:r>
              <w:rPr>
                <w:sz w:val="20"/>
              </w:rPr>
              <w:t xml:space="preserve">5</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1.21. Строительство жилых домов специализированного жилищного фонда</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2022 - 2025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построенных жилых домов, единиц</w:t>
            </w:r>
          </w:p>
        </w:tc>
        <w:tc>
          <w:tcPr>
            <w:tcW w:w="1084" w:type="dxa"/>
            <w:vAlign w:val="center"/>
          </w:tcPr>
          <w:p>
            <w:pPr>
              <w:pStyle w:val="0"/>
            </w:pPr>
            <w:r>
              <w:rPr>
                <w:sz w:val="20"/>
              </w:rPr>
            </w:r>
          </w:p>
        </w:tc>
        <w:tc>
          <w:tcPr>
            <w:tcW w:w="1084" w:type="dxa"/>
            <w:vAlign w:val="center"/>
          </w:tcPr>
          <w:p>
            <w:pPr>
              <w:pStyle w:val="0"/>
              <w:jc w:val="center"/>
            </w:pPr>
            <w:r>
              <w:rPr>
                <w:sz w:val="20"/>
              </w:rPr>
              <w:t xml:space="preserve">129</w:t>
            </w:r>
          </w:p>
        </w:tc>
        <w:tc>
          <w:tcPr>
            <w:tcW w:w="1084" w:type="dxa"/>
            <w:vAlign w:val="center"/>
          </w:tcPr>
          <w:p>
            <w:pPr>
              <w:pStyle w:val="0"/>
              <w:jc w:val="center"/>
            </w:pPr>
            <w:r>
              <w:rPr>
                <w:sz w:val="20"/>
              </w:rPr>
              <w:t xml:space="preserve">42</w:t>
            </w:r>
          </w:p>
        </w:tc>
        <w:tc>
          <w:tcPr>
            <w:tcW w:w="1084" w:type="dxa"/>
            <w:vAlign w:val="center"/>
          </w:tcPr>
          <w:p>
            <w:pPr>
              <w:pStyle w:val="0"/>
              <w:jc w:val="center"/>
            </w:pPr>
            <w:r>
              <w:rPr>
                <w:sz w:val="20"/>
              </w:rPr>
              <w:t xml:space="preserve">25</w:t>
            </w:r>
          </w:p>
        </w:tc>
        <w:tc>
          <w:tcPr>
            <w:tcW w:w="1084" w:type="dxa"/>
            <w:vAlign w:val="center"/>
          </w:tcPr>
          <w:p>
            <w:pPr>
              <w:pStyle w:val="0"/>
              <w:jc w:val="center"/>
            </w:pPr>
            <w:r>
              <w:rPr>
                <w:sz w:val="20"/>
              </w:rPr>
              <w:t xml:space="preserve">25</w:t>
            </w:r>
          </w:p>
        </w:tc>
      </w:tr>
      <w:tr>
        <w:tc>
          <w:tcPr>
            <w:tcW w:w="2749" w:type="dxa"/>
            <w:vMerge w:val="restart"/>
          </w:tcPr>
          <w:p>
            <w:pPr>
              <w:pStyle w:val="0"/>
              <w:jc w:val="center"/>
            </w:pPr>
            <w:r>
              <w:rPr>
                <w:sz w:val="20"/>
              </w:rPr>
              <w:t xml:space="preserve">Основное мероприятие 1.22. Предоставление благоустроенных жилых помещений семьям с детьми-инвалидами</w:t>
            </w:r>
          </w:p>
        </w:tc>
        <w:tc>
          <w:tcPr>
            <w:tcW w:w="2749" w:type="dxa"/>
            <w:vMerge w:val="restart"/>
          </w:tcPr>
          <w:p>
            <w:pPr>
              <w:pStyle w:val="0"/>
              <w:jc w:val="center"/>
            </w:pPr>
            <w:r>
              <w:rPr>
                <w:sz w:val="20"/>
              </w:rPr>
              <w:t xml:space="preserve">Министерство строительства области</w:t>
            </w:r>
          </w:p>
        </w:tc>
        <w:tc>
          <w:tcPr>
            <w:tcW w:w="1384" w:type="dxa"/>
            <w:vAlign w:val="center"/>
            <w:vMerge w:val="restart"/>
          </w:tcPr>
          <w:p>
            <w:pPr>
              <w:pStyle w:val="0"/>
              <w:jc w:val="center"/>
            </w:pPr>
            <w:r>
              <w:rPr>
                <w:sz w:val="20"/>
              </w:rPr>
              <w:t xml:space="preserve">2022 - 2025 годы</w:t>
            </w:r>
          </w:p>
        </w:tc>
        <w:tc>
          <w:tcPr>
            <w:tcW w:w="1474" w:type="dxa"/>
            <w:vAlign w:val="center"/>
            <w:vMerge w:val="restart"/>
          </w:tcPr>
          <w:p>
            <w:pPr>
              <w:pStyle w:val="0"/>
              <w:jc w:val="center"/>
            </w:pPr>
            <w:r>
              <w:rPr>
                <w:sz w:val="20"/>
              </w:rPr>
              <w:t xml:space="preserve">Прогрессирующий</w:t>
            </w:r>
          </w:p>
        </w:tc>
        <w:tc>
          <w:tcPr>
            <w:tcW w:w="3574" w:type="dxa"/>
          </w:tcPr>
          <w:p>
            <w:pPr>
              <w:pStyle w:val="0"/>
              <w:jc w:val="center"/>
            </w:pPr>
            <w:r>
              <w:rPr>
                <w:sz w:val="20"/>
              </w:rPr>
              <w:t xml:space="preserve">Количество приобретенных на рынке жилой недвижимости жилых помещений, единиц</w:t>
            </w:r>
          </w:p>
        </w:tc>
        <w:tc>
          <w:tcPr>
            <w:tcW w:w="1084" w:type="dxa"/>
            <w:vAlign w:val="center"/>
          </w:tcPr>
          <w:p>
            <w:pPr>
              <w:pStyle w:val="0"/>
            </w:pPr>
            <w:r>
              <w:rPr>
                <w:sz w:val="20"/>
              </w:rPr>
            </w:r>
          </w:p>
        </w:tc>
        <w:tc>
          <w:tcPr>
            <w:tcW w:w="1084" w:type="dxa"/>
            <w:vAlign w:val="center"/>
          </w:tcPr>
          <w:p>
            <w:pPr>
              <w:pStyle w:val="0"/>
              <w:jc w:val="center"/>
            </w:pPr>
            <w:r>
              <w:rPr>
                <w:sz w:val="20"/>
              </w:rPr>
              <w:t xml:space="preserve">62</w:t>
            </w:r>
          </w:p>
        </w:tc>
        <w:tc>
          <w:tcPr>
            <w:tcW w:w="1084" w:type="dxa"/>
            <w:vAlign w:val="center"/>
          </w:tcPr>
          <w:p>
            <w:pPr>
              <w:pStyle w:val="0"/>
              <w:jc w:val="center"/>
            </w:pPr>
            <w:r>
              <w:rPr>
                <w:sz w:val="20"/>
              </w:rPr>
              <w:t xml:space="preserve">24</w:t>
            </w:r>
          </w:p>
        </w:tc>
        <w:tc>
          <w:tcPr>
            <w:tcW w:w="1084" w:type="dxa"/>
            <w:vAlign w:val="center"/>
          </w:tcPr>
          <w:p>
            <w:pPr>
              <w:pStyle w:val="0"/>
              <w:jc w:val="center"/>
            </w:pPr>
            <w:r>
              <w:rPr>
                <w:sz w:val="20"/>
              </w:rPr>
              <w:t xml:space="preserve">24</w:t>
            </w:r>
          </w:p>
        </w:tc>
        <w:tc>
          <w:tcPr>
            <w:tcW w:w="1084" w:type="dxa"/>
            <w:vAlign w:val="center"/>
          </w:tcPr>
          <w:p>
            <w:pPr>
              <w:pStyle w:val="0"/>
            </w:pPr>
            <w:r>
              <w:rPr>
                <w:sz w:val="20"/>
              </w:rPr>
            </w:r>
          </w:p>
        </w:tc>
      </w:tr>
      <w:tr>
        <w:tc>
          <w:tcPr>
            <w:vMerge w:val="continue"/>
          </w:tcPr>
          <w:p/>
        </w:tc>
        <w:tc>
          <w:tcPr>
            <w:vMerge w:val="continue"/>
          </w:tcPr>
          <w:p/>
        </w:tc>
        <w:tc>
          <w:tcPr>
            <w:vMerge w:val="continue"/>
          </w:tcPr>
          <w:p/>
        </w:tc>
        <w:tc>
          <w:tcPr>
            <w:vMerge w:val="continue"/>
          </w:tcPr>
          <w:p/>
        </w:tc>
        <w:tc>
          <w:tcPr>
            <w:tcW w:w="3574" w:type="dxa"/>
          </w:tcPr>
          <w:p>
            <w:pPr>
              <w:pStyle w:val="0"/>
              <w:jc w:val="center"/>
            </w:pPr>
            <w:r>
              <w:rPr>
                <w:sz w:val="20"/>
              </w:rPr>
              <w:t xml:space="preserve">Количество семей с детьми, обеспеченными жилыми помещениями, единиц</w:t>
            </w:r>
          </w:p>
        </w:tc>
        <w:tc>
          <w:tcPr>
            <w:tcW w:w="1084" w:type="dxa"/>
            <w:vAlign w:val="center"/>
          </w:tcPr>
          <w:p>
            <w:pPr>
              <w:pStyle w:val="0"/>
            </w:pPr>
            <w:r>
              <w:rPr>
                <w:sz w:val="20"/>
              </w:rPr>
            </w:r>
          </w:p>
        </w:tc>
        <w:tc>
          <w:tcPr>
            <w:tcW w:w="1084" w:type="dxa"/>
            <w:vAlign w:val="center"/>
          </w:tcPr>
          <w:p>
            <w:pPr>
              <w:pStyle w:val="0"/>
              <w:jc w:val="center"/>
            </w:pPr>
            <w:r>
              <w:rPr>
                <w:sz w:val="20"/>
              </w:rPr>
              <w:t xml:space="preserve">62</w:t>
            </w:r>
          </w:p>
        </w:tc>
        <w:tc>
          <w:tcPr>
            <w:tcW w:w="1084" w:type="dxa"/>
            <w:vAlign w:val="center"/>
          </w:tcPr>
          <w:p>
            <w:pPr>
              <w:pStyle w:val="0"/>
              <w:jc w:val="center"/>
            </w:pPr>
            <w:r>
              <w:rPr>
                <w:sz w:val="20"/>
              </w:rPr>
              <w:t xml:space="preserve">24</w:t>
            </w:r>
          </w:p>
        </w:tc>
        <w:tc>
          <w:tcPr>
            <w:tcW w:w="1084" w:type="dxa"/>
            <w:vAlign w:val="center"/>
          </w:tcPr>
          <w:p>
            <w:pPr>
              <w:pStyle w:val="0"/>
              <w:jc w:val="center"/>
            </w:pPr>
            <w:r>
              <w:rPr>
                <w:sz w:val="20"/>
              </w:rPr>
              <w:t xml:space="preserve">24</w:t>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1.23. Реализация инфраструктурных проектов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2023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инфраструктурных проектов, реализованных в целях обеспечения инфраструктурой инвестиционного проекта,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2</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1.23.1. Субсидии, предоставляемые АО СЗ "Дирекция ЮЗР" на финансирование затрат по реализации инфраструктурных проектов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2023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инфраструктурных проектов, реализуемых в целях обеспечения инфраструктурой инвестиционного проекта,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1.23.2.</w:t>
            </w:r>
          </w:p>
          <w:p>
            <w:pPr>
              <w:pStyle w:val="0"/>
              <w:jc w:val="center"/>
            </w:pPr>
            <w:r>
              <w:rPr>
                <w:sz w:val="20"/>
              </w:rPr>
              <w:t xml:space="preserve">Субсидии, предоставляемые АО "БИК"</w:t>
            </w:r>
          </w:p>
          <w:p>
            <w:pPr>
              <w:pStyle w:val="0"/>
              <w:jc w:val="center"/>
            </w:pPr>
            <w:r>
              <w:rPr>
                <w:sz w:val="20"/>
              </w:rPr>
              <w:t xml:space="preserve">на финансирование затрат</w:t>
            </w:r>
          </w:p>
          <w:p>
            <w:pPr>
              <w:pStyle w:val="0"/>
              <w:jc w:val="center"/>
            </w:pPr>
            <w:r>
              <w:rPr>
                <w:sz w:val="20"/>
              </w:rPr>
              <w:t xml:space="preserve">по реализации инфраструктурных проектов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2023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инфраструктурных проектов, реализуемых в целях обеспечения инфраструктурой инвестиционного проекта,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Мероприятие 1.23.3. Реализация инвестиционного проекта АО СЗ "Дирекция ЮЗР" по строительству жилья, для обеспечения которого реализуется инфраструктурный проект</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2023 - 2025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40 000</w:t>
            </w:r>
          </w:p>
        </w:tc>
        <w:tc>
          <w:tcPr>
            <w:tcW w:w="1084" w:type="dxa"/>
            <w:vAlign w:val="center"/>
          </w:tcPr>
          <w:p>
            <w:pPr>
              <w:pStyle w:val="0"/>
              <w:jc w:val="center"/>
            </w:pPr>
            <w:r>
              <w:rPr>
                <w:sz w:val="20"/>
              </w:rPr>
              <w:t xml:space="preserve">50 000</w:t>
            </w:r>
          </w:p>
        </w:tc>
        <w:tc>
          <w:tcPr>
            <w:tcW w:w="1084" w:type="dxa"/>
            <w:vAlign w:val="center"/>
          </w:tcPr>
          <w:p>
            <w:pPr>
              <w:pStyle w:val="0"/>
              <w:jc w:val="center"/>
            </w:pPr>
            <w:r>
              <w:rPr>
                <w:sz w:val="20"/>
              </w:rPr>
              <w:t xml:space="preserve">30 000</w:t>
            </w:r>
          </w:p>
        </w:tc>
      </w:tr>
      <w:tr>
        <w:tc>
          <w:tcPr>
            <w:tcW w:w="2749" w:type="dxa"/>
          </w:tcPr>
          <w:p>
            <w:pPr>
              <w:pStyle w:val="0"/>
              <w:jc w:val="center"/>
            </w:pPr>
            <w:r>
              <w:rPr>
                <w:sz w:val="20"/>
              </w:rPr>
              <w:t xml:space="preserve">Мероприятие 1.23.4. Реализация инвестиционного проекта АО "БИК" по строительству жилья, для обеспечения которого реализуется инфраструктурный проект</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2023 - 2025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Объем ввода жилья, кв. метров</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30 000</w:t>
            </w:r>
          </w:p>
        </w:tc>
        <w:tc>
          <w:tcPr>
            <w:tcW w:w="1084" w:type="dxa"/>
            <w:vAlign w:val="center"/>
          </w:tcPr>
          <w:p>
            <w:pPr>
              <w:pStyle w:val="0"/>
              <w:jc w:val="center"/>
            </w:pPr>
            <w:r>
              <w:rPr>
                <w:sz w:val="20"/>
              </w:rPr>
              <w:t xml:space="preserve">40 000</w:t>
            </w:r>
          </w:p>
        </w:tc>
        <w:tc>
          <w:tcPr>
            <w:tcW w:w="1084" w:type="dxa"/>
            <w:vAlign w:val="center"/>
          </w:tcPr>
          <w:p>
            <w:pPr>
              <w:pStyle w:val="0"/>
              <w:jc w:val="center"/>
            </w:pPr>
            <w:r>
              <w:rPr>
                <w:sz w:val="20"/>
              </w:rPr>
              <w:t xml:space="preserve">50 000</w:t>
            </w:r>
          </w:p>
        </w:tc>
      </w:tr>
      <w:tr>
        <w:tc>
          <w:tcPr>
            <w:tcW w:w="2749" w:type="dxa"/>
          </w:tcPr>
          <w:p>
            <w:pPr>
              <w:pStyle w:val="0"/>
              <w:jc w:val="center"/>
            </w:pPr>
            <w:r>
              <w:rPr>
                <w:sz w:val="20"/>
              </w:rPr>
              <w:t xml:space="preserve">Мероприятие 1.23.5. Субсидии, предоставляемые ООО СЗ "ЖБК-Северный" на финансирование затрат по реализации инфраструктурных проектов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2025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инфраструктурных проектов, реализуемых в целях обеспечения инфраструктурой инвестиционного проекта,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w:t>
            </w:r>
          </w:p>
        </w:tc>
      </w:tr>
      <w:tr>
        <w:tc>
          <w:tcPr>
            <w:tcW w:w="2749" w:type="dxa"/>
          </w:tcPr>
          <w:p>
            <w:pPr>
              <w:pStyle w:val="0"/>
              <w:jc w:val="center"/>
            </w:pPr>
            <w:r>
              <w:rPr>
                <w:sz w:val="20"/>
              </w:rPr>
              <w:t xml:space="preserve">Мероприятие 1.23.6. Субсидии, предоставляемые ООО СЗ "Брик керамикс" на финансирование затрат по реализации инфраструктурных проектов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2025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инфраструктурных проектов, реализуемых в целях обеспечения инфраструктурой инвестиционного проекта,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w:t>
            </w:r>
          </w:p>
        </w:tc>
      </w:tr>
      <w:tr>
        <w:tc>
          <w:tcPr>
            <w:tcW w:w="2749" w:type="dxa"/>
          </w:tcPr>
          <w:p>
            <w:pPr>
              <w:pStyle w:val="0"/>
              <w:jc w:val="center"/>
            </w:pPr>
            <w:r>
              <w:rPr>
                <w:sz w:val="20"/>
              </w:rPr>
              <w:t xml:space="preserve">Мероприятие 1.23.7. Субсидии, предоставляемые ООО СЗ "Брик" на финансирование затрат по реализации инфраструктурных проектов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2024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инфраструктурных проектов, реализуемых в целях обеспечения инфраструктурой инвестиционного проекта, единиц</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jc w:val="center"/>
            </w:pPr>
            <w:r>
              <w:rPr>
                <w:sz w:val="20"/>
              </w:rPr>
              <w:t xml:space="preserve">1</w:t>
            </w:r>
          </w:p>
        </w:tc>
        <w:tc>
          <w:tcPr>
            <w:tcW w:w="1084" w:type="dxa"/>
            <w:vAlign w:val="center"/>
          </w:tcPr>
          <w:p>
            <w:pPr>
              <w:pStyle w:val="0"/>
            </w:pPr>
            <w:r>
              <w:rPr>
                <w:sz w:val="20"/>
              </w:rPr>
            </w:r>
          </w:p>
        </w:tc>
      </w:tr>
      <w:tr>
        <w:tc>
          <w:tcPr>
            <w:tcW w:w="2749" w:type="dxa"/>
            <w:vMerge w:val="restart"/>
          </w:tcPr>
          <w:p>
            <w:pPr>
              <w:pStyle w:val="0"/>
              <w:jc w:val="center"/>
            </w:pPr>
            <w:r>
              <w:rPr>
                <w:sz w:val="20"/>
              </w:rPr>
              <w:t xml:space="preserve">Подпрограмма 2 "Создание условий</w:t>
            </w:r>
          </w:p>
          <w:p>
            <w:pPr>
              <w:pStyle w:val="0"/>
              <w:jc w:val="center"/>
            </w:pPr>
            <w:r>
              <w:rPr>
                <w:sz w:val="20"/>
              </w:rPr>
              <w:t xml:space="preserve">для обеспечения населения качественными услугами жилищно-коммунального хозяйства"</w:t>
            </w:r>
          </w:p>
        </w:tc>
        <w:tc>
          <w:tcPr>
            <w:tcW w:w="2749" w:type="dxa"/>
            <w:vMerge w:val="restart"/>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Проведение капитального ремонта многоквартирных домов общей площадью, тыс. кв. метров</w:t>
            </w:r>
          </w:p>
        </w:tc>
        <w:tc>
          <w:tcPr>
            <w:tcW w:w="1084" w:type="dxa"/>
            <w:vAlign w:val="center"/>
          </w:tcPr>
          <w:p>
            <w:pPr>
              <w:pStyle w:val="0"/>
              <w:jc w:val="center"/>
            </w:pPr>
            <w:r>
              <w:rPr>
                <w:sz w:val="20"/>
              </w:rPr>
              <w:t xml:space="preserve">1 415,0</w:t>
            </w:r>
          </w:p>
        </w:tc>
        <w:tc>
          <w:tcPr>
            <w:tcW w:w="1084" w:type="dxa"/>
            <w:vAlign w:val="center"/>
          </w:tcPr>
          <w:p>
            <w:pPr>
              <w:pStyle w:val="0"/>
              <w:jc w:val="center"/>
            </w:pPr>
            <w:r>
              <w:rPr>
                <w:sz w:val="20"/>
              </w:rPr>
              <w:t xml:space="preserve">1 744,5</w:t>
            </w:r>
          </w:p>
        </w:tc>
        <w:tc>
          <w:tcPr>
            <w:tcW w:w="1084" w:type="dxa"/>
            <w:vAlign w:val="center"/>
          </w:tcPr>
          <w:p>
            <w:pPr>
              <w:pStyle w:val="0"/>
              <w:jc w:val="center"/>
            </w:pPr>
            <w:r>
              <w:rPr>
                <w:sz w:val="20"/>
              </w:rPr>
              <w:t xml:space="preserve">703,7</w:t>
            </w:r>
          </w:p>
        </w:tc>
        <w:tc>
          <w:tcPr>
            <w:tcW w:w="1084" w:type="dxa"/>
            <w:vAlign w:val="center"/>
          </w:tcPr>
          <w:p>
            <w:pPr>
              <w:pStyle w:val="0"/>
              <w:jc w:val="center"/>
            </w:pPr>
            <w:r>
              <w:rPr>
                <w:sz w:val="20"/>
              </w:rPr>
              <w:t xml:space="preserve">816,1</w:t>
            </w:r>
          </w:p>
        </w:tc>
        <w:tc>
          <w:tcPr>
            <w:tcW w:w="1084" w:type="dxa"/>
            <w:vAlign w:val="center"/>
          </w:tcPr>
          <w:p>
            <w:pPr>
              <w:pStyle w:val="0"/>
              <w:jc w:val="center"/>
            </w:pPr>
            <w:r>
              <w:rPr>
                <w:sz w:val="20"/>
              </w:rPr>
              <w:t xml:space="preserve">816,1</w:t>
            </w:r>
          </w:p>
        </w:tc>
      </w:tr>
      <w:tr>
        <w:tc>
          <w:tcPr>
            <w:vMerge w:val="continue"/>
          </w:tcPr>
          <w:p/>
        </w:tc>
        <w:tc>
          <w:tcPr>
            <w:vMerge w:val="continue"/>
          </w:tcP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Увеличение доли освещенных улиц, проездов, набережных в населенных пунктах,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tcPr>
          <w:p>
            <w:pPr>
              <w:pStyle w:val="0"/>
              <w:jc w:val="center"/>
            </w:pPr>
            <w:r>
              <w:rPr>
                <w:sz w:val="20"/>
              </w:rPr>
              <w:t xml:space="preserve">Основное мероприятие 2.1. Обеспечение мероприятий по капитальному ремонту многоквартирных домов</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Доля площади капитально отремонтированных многоквартирных жилых домов, включенных в подпрограмму 2, процентов</w:t>
            </w:r>
          </w:p>
        </w:tc>
        <w:tc>
          <w:tcPr>
            <w:tcW w:w="1084" w:type="dxa"/>
            <w:vAlign w:val="center"/>
          </w:tcPr>
          <w:p>
            <w:pPr>
              <w:pStyle w:val="0"/>
              <w:jc w:val="center"/>
            </w:pPr>
            <w:r>
              <w:rPr>
                <w:sz w:val="20"/>
              </w:rPr>
              <w:t xml:space="preserve">23,1</w:t>
            </w:r>
          </w:p>
        </w:tc>
        <w:tc>
          <w:tcPr>
            <w:tcW w:w="1084" w:type="dxa"/>
            <w:vAlign w:val="center"/>
          </w:tcPr>
          <w:p>
            <w:pPr>
              <w:pStyle w:val="0"/>
              <w:jc w:val="center"/>
            </w:pPr>
            <w:r>
              <w:rPr>
                <w:sz w:val="20"/>
              </w:rPr>
              <w:t xml:space="preserve">37,29</w:t>
            </w:r>
          </w:p>
        </w:tc>
        <w:tc>
          <w:tcPr>
            <w:tcW w:w="1084" w:type="dxa"/>
            <w:vAlign w:val="center"/>
          </w:tcPr>
          <w:p>
            <w:pPr>
              <w:pStyle w:val="0"/>
              <w:jc w:val="center"/>
            </w:pPr>
            <w:r>
              <w:rPr>
                <w:sz w:val="20"/>
              </w:rPr>
              <w:t xml:space="preserve">15,04</w:t>
            </w:r>
          </w:p>
        </w:tc>
        <w:tc>
          <w:tcPr>
            <w:tcW w:w="1084" w:type="dxa"/>
            <w:vAlign w:val="center"/>
          </w:tcPr>
          <w:p>
            <w:pPr>
              <w:pStyle w:val="0"/>
              <w:jc w:val="center"/>
            </w:pPr>
            <w:r>
              <w:rPr>
                <w:sz w:val="20"/>
              </w:rPr>
              <w:t xml:space="preserve">17,44</w:t>
            </w:r>
          </w:p>
        </w:tc>
        <w:tc>
          <w:tcPr>
            <w:tcW w:w="1084" w:type="dxa"/>
            <w:vAlign w:val="center"/>
          </w:tcPr>
          <w:p>
            <w:pPr>
              <w:pStyle w:val="0"/>
              <w:jc w:val="center"/>
            </w:pPr>
            <w:r>
              <w:rPr>
                <w:sz w:val="20"/>
              </w:rPr>
              <w:t xml:space="preserve">17,44</w:t>
            </w:r>
          </w:p>
        </w:tc>
      </w:tr>
      <w:tr>
        <w:tc>
          <w:tcPr>
            <w:tcW w:w="2749" w:type="dxa"/>
            <w:vMerge w:val="restart"/>
          </w:tcPr>
          <w:p>
            <w:pPr>
              <w:pStyle w:val="0"/>
              <w:jc w:val="center"/>
            </w:pPr>
            <w:r>
              <w:rPr>
                <w:sz w:val="20"/>
              </w:rPr>
              <w:t xml:space="preserve">Основное мероприятие 2.2. Субсидии на организацию наружного освещения населенных пунктов Белгородской области</w:t>
            </w:r>
          </w:p>
        </w:tc>
        <w:tc>
          <w:tcPr>
            <w:tcW w:w="2749" w:type="dxa"/>
            <w:vMerge w:val="restart"/>
          </w:tcPr>
          <w:p>
            <w:pPr>
              <w:pStyle w:val="0"/>
              <w:jc w:val="center"/>
            </w:pPr>
            <w:r>
              <w:rPr>
                <w:sz w:val="20"/>
              </w:rPr>
              <w:t xml:space="preserve">Министерство жилищно-коммунального хозяйства области</w:t>
            </w:r>
          </w:p>
        </w:tc>
        <w:tc>
          <w:tcPr>
            <w:tcW w:w="1384" w:type="dxa"/>
            <w:vAlign w:val="center"/>
            <w:vMerge w:val="restart"/>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светоточек на территории населенных пунктов области, тыс. единиц</w:t>
            </w:r>
          </w:p>
        </w:tc>
        <w:tc>
          <w:tcPr>
            <w:tcW w:w="1084" w:type="dxa"/>
            <w:vAlign w:val="center"/>
          </w:tcPr>
          <w:p>
            <w:pPr>
              <w:pStyle w:val="0"/>
              <w:jc w:val="center"/>
            </w:pPr>
            <w:r>
              <w:rPr>
                <w:sz w:val="20"/>
              </w:rPr>
              <w:t xml:space="preserve">200,8</w:t>
            </w:r>
          </w:p>
        </w:tc>
        <w:tc>
          <w:tcPr>
            <w:tcW w:w="1084" w:type="dxa"/>
            <w:vAlign w:val="center"/>
          </w:tcPr>
          <w:p>
            <w:pPr>
              <w:pStyle w:val="0"/>
              <w:jc w:val="center"/>
            </w:pPr>
            <w:r>
              <w:rPr>
                <w:sz w:val="20"/>
              </w:rPr>
              <w:t xml:space="preserve">204,8</w:t>
            </w:r>
          </w:p>
        </w:tc>
        <w:tc>
          <w:tcPr>
            <w:tcW w:w="1084" w:type="dxa"/>
            <w:vAlign w:val="center"/>
          </w:tcPr>
          <w:p>
            <w:pPr>
              <w:pStyle w:val="0"/>
              <w:jc w:val="center"/>
            </w:pPr>
            <w:r>
              <w:rPr>
                <w:sz w:val="20"/>
              </w:rPr>
              <w:t xml:space="preserve">217,7</w:t>
            </w:r>
          </w:p>
        </w:tc>
        <w:tc>
          <w:tcPr>
            <w:tcW w:w="1084" w:type="dxa"/>
            <w:vAlign w:val="center"/>
          </w:tcPr>
          <w:p>
            <w:pPr>
              <w:pStyle w:val="0"/>
              <w:jc w:val="center"/>
            </w:pPr>
            <w:r>
              <w:rPr>
                <w:sz w:val="20"/>
              </w:rPr>
              <w:t xml:space="preserve">219,9</w:t>
            </w:r>
          </w:p>
        </w:tc>
        <w:tc>
          <w:tcPr>
            <w:tcW w:w="1084" w:type="dxa"/>
            <w:vAlign w:val="center"/>
          </w:tcPr>
          <w:p>
            <w:pPr>
              <w:pStyle w:val="0"/>
              <w:jc w:val="center"/>
            </w:pPr>
            <w:r>
              <w:rPr>
                <w:sz w:val="20"/>
              </w:rPr>
              <w:t xml:space="preserve">222,1</w:t>
            </w:r>
          </w:p>
        </w:tc>
      </w:tr>
      <w:tr>
        <w:tc>
          <w:tcPr>
            <w:vMerge w:val="continue"/>
          </w:tcPr>
          <w:p/>
        </w:tc>
        <w:tc>
          <w:tcPr>
            <w:vMerge w:val="continue"/>
          </w:tcPr>
          <w:p/>
        </w:tc>
        <w:tc>
          <w:tcPr>
            <w:vMerge w:val="continue"/>
          </w:tcPr>
          <w:p/>
        </w:tc>
        <w:tc>
          <w:tcPr>
            <w:tcW w:w="1474" w:type="dxa"/>
            <w:vAlign w:val="center"/>
          </w:tcPr>
          <w:p>
            <w:pPr>
              <w:pStyle w:val="0"/>
              <w:jc w:val="center"/>
            </w:pPr>
            <w:r>
              <w:rPr>
                <w:sz w:val="20"/>
              </w:rPr>
              <w:t xml:space="preserve">Регрессирующий</w:t>
            </w:r>
          </w:p>
        </w:tc>
        <w:tc>
          <w:tcPr>
            <w:tcW w:w="3574" w:type="dxa"/>
          </w:tcPr>
          <w:p>
            <w:pPr>
              <w:pStyle w:val="0"/>
              <w:jc w:val="center"/>
            </w:pPr>
            <w:r>
              <w:rPr>
                <w:sz w:val="20"/>
              </w:rPr>
              <w:t xml:space="preserve">Снижение объемов потребляемой электроэнергии, процентов</w:t>
            </w:r>
          </w:p>
        </w:tc>
        <w:tc>
          <w:tcPr>
            <w:tcW w:w="1084" w:type="dxa"/>
            <w:vAlign w:val="center"/>
          </w:tcPr>
          <w:p>
            <w:pPr>
              <w:pStyle w:val="0"/>
              <w:jc w:val="center"/>
            </w:pPr>
            <w:r>
              <w:rPr>
                <w:sz w:val="20"/>
              </w:rPr>
              <w:t xml:space="preserve">1,5</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c>
          <w:tcPr>
            <w:tcW w:w="1084" w:type="dxa"/>
            <w:vAlign w:val="center"/>
          </w:tcPr>
          <w:p>
            <w:pPr>
              <w:pStyle w:val="0"/>
              <w:jc w:val="center"/>
            </w:pPr>
            <w:r>
              <w:rPr>
                <w:sz w:val="20"/>
              </w:rPr>
              <w:t xml:space="preserve">1</w:t>
            </w:r>
          </w:p>
        </w:tc>
      </w:tr>
      <w:tr>
        <w:tc>
          <w:tcPr>
            <w:tcW w:w="2749" w:type="dxa"/>
          </w:tcPr>
          <w:p>
            <w:pPr>
              <w:pStyle w:val="0"/>
              <w:jc w:val="center"/>
            </w:pPr>
            <w:r>
              <w:rPr>
                <w:sz w:val="20"/>
              </w:rPr>
              <w:t xml:space="preserve">Основное мероприятие 2.3. Субвенции на возмещение расходов по гарантированному перечню услуг по погребению в рамках </w:t>
            </w:r>
            <w:hyperlink w:history="0" r:id="rId357" w:tooltip="Федеральный закон от 12.01.1996 N 8-ФЗ (ред. от 28.12.2022) &quot;О погребении и похоронном деле&quot; {КонсультантПлюс}">
              <w:r>
                <w:rPr>
                  <w:sz w:val="20"/>
                  <w:color w:val="0000ff"/>
                </w:rPr>
                <w:t xml:space="preserve">статьи 12</w:t>
              </w:r>
            </w:hyperlink>
            <w:r>
              <w:rPr>
                <w:sz w:val="20"/>
              </w:rPr>
              <w:t xml:space="preserve"> Федерального закона от 12 января 1996 года N 8-ФЗ "О погребении и похоронном деле"</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Доля компенсационных расходов на предоставление государственных гарантий от фактически предоставленных услуг, процентов</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100</w:t>
            </w:r>
          </w:p>
        </w:tc>
      </w:tr>
      <w:tr>
        <w:tc>
          <w:tcPr>
            <w:tcW w:w="2749" w:type="dxa"/>
          </w:tcPr>
          <w:p>
            <w:pPr>
              <w:pStyle w:val="0"/>
              <w:jc w:val="center"/>
            </w:pPr>
            <w:r>
              <w:rPr>
                <w:sz w:val="20"/>
              </w:rPr>
              <w:t xml:space="preserve">Основное мероприятие 2.4. Организация и проведение областных конкурсов по благоустройству муниципальных образований области</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Улучшение эстетического облика, внешнего благоустройства, озеленения и санитарного состояния населенных пунктов Белгородской области, единиц</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c>
          <w:tcPr>
            <w:tcW w:w="1084" w:type="dxa"/>
            <w:vAlign w:val="center"/>
          </w:tcPr>
          <w:p>
            <w:pPr>
              <w:pStyle w:val="0"/>
              <w:jc w:val="center"/>
            </w:pPr>
            <w:r>
              <w:rPr>
                <w:sz w:val="20"/>
              </w:rPr>
              <w:t xml:space="preserve">10</w:t>
            </w:r>
          </w:p>
        </w:tc>
      </w:tr>
      <w:tr>
        <w:tc>
          <w:tcPr>
            <w:tcW w:w="2749" w:type="dxa"/>
          </w:tcPr>
          <w:p>
            <w:pPr>
              <w:pStyle w:val="0"/>
              <w:jc w:val="center"/>
            </w:pPr>
            <w:r>
              <w:rPr>
                <w:sz w:val="20"/>
              </w:rPr>
              <w:t xml:space="preserve">Основное мероприятие 2.12. Реализация мероприятий по созданию условий для повышения благоустройства городских и сельских территорий Белгородской области</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2021 - 2022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благоустроенных городских и сельских территорий, единиц</w:t>
            </w:r>
          </w:p>
        </w:tc>
        <w:tc>
          <w:tcPr>
            <w:tcW w:w="1084" w:type="dxa"/>
            <w:vAlign w:val="center"/>
          </w:tcPr>
          <w:p>
            <w:pPr>
              <w:pStyle w:val="0"/>
              <w:jc w:val="center"/>
            </w:pPr>
            <w:r>
              <w:rPr>
                <w:sz w:val="20"/>
              </w:rPr>
              <w:t xml:space="preserve">30</w:t>
            </w:r>
          </w:p>
        </w:tc>
        <w:tc>
          <w:tcPr>
            <w:tcW w:w="1084" w:type="dxa"/>
            <w:vAlign w:val="center"/>
          </w:tcPr>
          <w:p>
            <w:pPr>
              <w:pStyle w:val="0"/>
              <w:jc w:val="center"/>
            </w:pPr>
            <w:r>
              <w:rPr>
                <w:sz w:val="20"/>
              </w:rPr>
              <w:t xml:space="preserve">152</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2.13.</w:t>
            </w:r>
          </w:p>
          <w:p>
            <w:pPr>
              <w:pStyle w:val="0"/>
              <w:jc w:val="center"/>
            </w:pPr>
            <w:r>
              <w:rPr>
                <w:sz w:val="20"/>
              </w:rPr>
              <w:t xml:space="preserve">Обеспечение мероприятий по ускоренной замене лифтового оборудования</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2021 - 2023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лифтов, замененных</w:t>
            </w:r>
          </w:p>
          <w:p>
            <w:pPr>
              <w:pStyle w:val="0"/>
              <w:jc w:val="center"/>
            </w:pPr>
            <w:r>
              <w:rPr>
                <w:sz w:val="20"/>
              </w:rPr>
              <w:t xml:space="preserve">в многоквартирных жилых домах, единиц</w:t>
            </w:r>
          </w:p>
        </w:tc>
        <w:tc>
          <w:tcPr>
            <w:tcW w:w="1084" w:type="dxa"/>
            <w:vAlign w:val="center"/>
          </w:tcPr>
          <w:p>
            <w:pPr>
              <w:pStyle w:val="0"/>
              <w:jc w:val="center"/>
            </w:pPr>
            <w:r>
              <w:rPr>
                <w:sz w:val="20"/>
              </w:rPr>
              <w:t xml:space="preserve">100</w:t>
            </w:r>
          </w:p>
        </w:tc>
        <w:tc>
          <w:tcPr>
            <w:tcW w:w="1084" w:type="dxa"/>
            <w:vAlign w:val="center"/>
          </w:tcPr>
          <w:p>
            <w:pPr>
              <w:pStyle w:val="0"/>
              <w:jc w:val="center"/>
            </w:pPr>
            <w:r>
              <w:rPr>
                <w:sz w:val="20"/>
              </w:rPr>
              <w:t xml:space="preserve">260</w:t>
            </w:r>
          </w:p>
        </w:tc>
        <w:tc>
          <w:tcPr>
            <w:tcW w:w="1084" w:type="dxa"/>
            <w:vAlign w:val="center"/>
          </w:tcPr>
          <w:p>
            <w:pPr>
              <w:pStyle w:val="0"/>
              <w:jc w:val="center"/>
            </w:pPr>
            <w:r>
              <w:rPr>
                <w:sz w:val="20"/>
              </w:rPr>
              <w:t xml:space="preserve">260</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2.14. Организация и проведение конкурсов, направленных на повышение качества городской среды</w:t>
            </w:r>
          </w:p>
        </w:tc>
        <w:tc>
          <w:tcPr>
            <w:tcW w:w="2749" w:type="dxa"/>
          </w:tcPr>
          <w:p>
            <w:pPr>
              <w:pStyle w:val="0"/>
              <w:jc w:val="center"/>
            </w:pPr>
            <w:r>
              <w:rPr>
                <w:sz w:val="20"/>
              </w:rPr>
              <w:t xml:space="preserve">Министерство строительства области, управление архитектуры и градостроительства Белгородской области</w:t>
            </w:r>
          </w:p>
        </w:tc>
        <w:tc>
          <w:tcPr>
            <w:tcW w:w="1384" w:type="dxa"/>
            <w:vAlign w:val="center"/>
          </w:tcPr>
          <w:p>
            <w:pPr>
              <w:pStyle w:val="0"/>
              <w:jc w:val="center"/>
            </w:pPr>
            <w:r>
              <w:rPr>
                <w:sz w:val="20"/>
              </w:rPr>
              <w:t xml:space="preserve">2021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проведенных международных и общероссийских конкурсов на разработку концепций общественных пространств, единиц</w:t>
            </w:r>
          </w:p>
        </w:tc>
        <w:tc>
          <w:tcPr>
            <w:tcW w:w="1084" w:type="dxa"/>
            <w:vAlign w:val="center"/>
          </w:tcPr>
          <w:p>
            <w:pPr>
              <w:pStyle w:val="0"/>
              <w:jc w:val="center"/>
            </w:pPr>
            <w:r>
              <w:rPr>
                <w:sz w:val="20"/>
              </w:rPr>
              <w:t xml:space="preserve">3</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Основное мероприятие 2.15. Проектирование общественных территорий</w:t>
            </w:r>
          </w:p>
        </w:tc>
        <w:tc>
          <w:tcPr>
            <w:tcW w:w="2749" w:type="dxa"/>
          </w:tcPr>
          <w:p>
            <w:pPr>
              <w:pStyle w:val="0"/>
              <w:jc w:val="center"/>
            </w:pPr>
            <w:r>
              <w:rPr>
                <w:sz w:val="20"/>
              </w:rPr>
              <w:t xml:space="preserve">Министерство строительства области, управление архитектуры и градостроительства Белгородской области</w:t>
            </w:r>
          </w:p>
        </w:tc>
        <w:tc>
          <w:tcPr>
            <w:tcW w:w="1384" w:type="dxa"/>
            <w:vAlign w:val="center"/>
          </w:tcPr>
          <w:p>
            <w:pPr>
              <w:pStyle w:val="0"/>
              <w:jc w:val="center"/>
            </w:pPr>
            <w:r>
              <w:rPr>
                <w:sz w:val="20"/>
              </w:rPr>
              <w:t xml:space="preserve">2021 год</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выполненных проектов общественных территорий, единиц</w:t>
            </w:r>
          </w:p>
        </w:tc>
        <w:tc>
          <w:tcPr>
            <w:tcW w:w="1084" w:type="dxa"/>
            <w:vAlign w:val="center"/>
          </w:tcPr>
          <w:p>
            <w:pPr>
              <w:pStyle w:val="0"/>
              <w:jc w:val="center"/>
            </w:pPr>
            <w:r>
              <w:rPr>
                <w:sz w:val="20"/>
              </w:rPr>
              <w:t xml:space="preserve">19</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tcPr>
          <w:p>
            <w:pPr>
              <w:pStyle w:val="0"/>
              <w:jc w:val="center"/>
            </w:pPr>
            <w:r>
              <w:rPr>
                <w:sz w:val="20"/>
              </w:rPr>
              <w:t xml:space="preserve">Подпрограмма 3 "Обеспечение реализации государственной программы Белгородской области"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Обеспечение среднего уровня достижения целевых показателей, не менее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tcPr>
          <w:p>
            <w:pPr>
              <w:pStyle w:val="0"/>
              <w:jc w:val="center"/>
            </w:pPr>
            <w:r>
              <w:rPr>
                <w:sz w:val="20"/>
              </w:rPr>
              <w:t xml:space="preserve">Основное мероприятие 3.1. Обеспечение функций органов власти Белгородской области, в том числе территориальных органов:</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Уровень достижения показателей подпрограмм N 1, 2, 4, 5 государственной программы,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tcPr>
          <w:p>
            <w:pPr>
              <w:pStyle w:val="0"/>
              <w:jc w:val="center"/>
            </w:pPr>
            <w:r>
              <w:rPr>
                <w:sz w:val="20"/>
              </w:rPr>
              <w:t xml:space="preserve">- министерство строительства области</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Выполнение плана деятельности органов исполнительной и государственной власти области,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tcPr>
          <w:p>
            <w:pPr>
              <w:pStyle w:val="0"/>
              <w:jc w:val="center"/>
            </w:pPr>
            <w:r>
              <w:rPr>
                <w:sz w:val="20"/>
              </w:rPr>
              <w:t xml:space="preserve">- управление государственного жилищного надзора области</w:t>
            </w:r>
          </w:p>
        </w:tc>
        <w:tc>
          <w:tcPr>
            <w:tcW w:w="2749" w:type="dxa"/>
          </w:tcPr>
          <w:p>
            <w:pPr>
              <w:pStyle w:val="0"/>
              <w:jc w:val="center"/>
            </w:pPr>
            <w:r>
              <w:rPr>
                <w:sz w:val="20"/>
              </w:rPr>
              <w:t xml:space="preserve">Управление государственного жилищного надзора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Выполнение плана деятельности органов исполнительной и государственной власти области,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tcPr>
          <w:p>
            <w:pPr>
              <w:pStyle w:val="0"/>
              <w:jc w:val="center"/>
            </w:pPr>
            <w:r>
              <w:rPr>
                <w:sz w:val="20"/>
              </w:rPr>
              <w:t xml:space="preserve">- министерство жилищно-коммунального хозяйства области</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2015 - 2025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Выполнение плана деятельности органов исполнительной</w:t>
            </w:r>
          </w:p>
          <w:p>
            <w:pPr>
              <w:pStyle w:val="0"/>
              <w:jc w:val="center"/>
            </w:pPr>
            <w:r>
              <w:rPr>
                <w:sz w:val="20"/>
              </w:rPr>
              <w:t xml:space="preserve">и государственной власти области,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tcPr>
          <w:p>
            <w:pPr>
              <w:pStyle w:val="0"/>
              <w:jc w:val="center"/>
            </w:pPr>
            <w:r>
              <w:rPr>
                <w:sz w:val="20"/>
              </w:rPr>
              <w:t xml:space="preserve">Основное мероприятие 3.3. Обеспечение деятельности (оказание услуг) государственных учреждений (организаций)</w:t>
            </w:r>
          </w:p>
        </w:tc>
        <w:tc>
          <w:tcPr>
            <w:tcW w:w="2749" w:type="dxa"/>
          </w:tcPr>
          <w:p>
            <w:pPr>
              <w:pStyle w:val="0"/>
              <w:jc w:val="center"/>
            </w:pPr>
            <w:r>
              <w:rPr>
                <w:sz w:val="20"/>
              </w:rPr>
              <w:t xml:space="preserve">Министерство строительства области</w:t>
            </w:r>
          </w:p>
        </w:tc>
        <w:tc>
          <w:tcPr>
            <w:tcW w:w="1384" w:type="dxa"/>
            <w:vAlign w:val="center"/>
          </w:tcPr>
          <w:p>
            <w:pPr>
              <w:pStyle w:val="0"/>
              <w:jc w:val="center"/>
            </w:pPr>
            <w:r>
              <w:rPr>
                <w:sz w:val="20"/>
              </w:rPr>
              <w:t xml:space="preserve">2014 - 2025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Уровень ежегодного достижения показателей государственного задания,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vMerge w:val="restart"/>
          </w:tcPr>
          <w:p>
            <w:pPr>
              <w:pStyle w:val="0"/>
              <w:jc w:val="center"/>
            </w:pPr>
            <w:r>
              <w:rPr>
                <w:sz w:val="20"/>
              </w:rPr>
              <w:t xml:space="preserve">Основное мероприятие 3.4. Расходы на выплаты по оплате труда заместителей высшего должностного лица субъекта Российской Федерации</w:t>
            </w:r>
          </w:p>
        </w:tc>
        <w:tc>
          <w:tcPr>
            <w:tcW w:w="2749" w:type="dxa"/>
            <w:vMerge w:val="restart"/>
          </w:tcPr>
          <w:p>
            <w:pPr>
              <w:pStyle w:val="0"/>
              <w:jc w:val="center"/>
            </w:pPr>
            <w:r>
              <w:rPr>
                <w:sz w:val="20"/>
              </w:rPr>
              <w:t xml:space="preserve">Министерство строительства области, министерство жилищно-коммунального хозяйства области</w:t>
            </w:r>
          </w:p>
        </w:tc>
        <w:tc>
          <w:tcPr>
            <w:tcW w:w="1384" w:type="dxa"/>
            <w:vAlign w:val="center"/>
          </w:tcPr>
          <w:p>
            <w:pPr>
              <w:pStyle w:val="0"/>
              <w:jc w:val="center"/>
            </w:pPr>
            <w:r>
              <w:rPr>
                <w:sz w:val="20"/>
              </w:rPr>
              <w:t xml:space="preserve">2015 - 2025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Уровень достижения показателей подпрограммы 1 государственной программы,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vMerge w:val="continue"/>
          </w:tcPr>
          <w:p/>
        </w:tc>
        <w:tc>
          <w:tcPr>
            <w:vMerge w:val="continue"/>
          </w:tcPr>
          <w:p/>
        </w:tc>
        <w:tc>
          <w:tcPr>
            <w:tcW w:w="1384" w:type="dxa"/>
            <w:vAlign w:val="center"/>
          </w:tcPr>
          <w:p>
            <w:pPr>
              <w:pStyle w:val="0"/>
              <w:jc w:val="center"/>
            </w:pPr>
            <w:r>
              <w:rPr>
                <w:sz w:val="20"/>
              </w:rPr>
              <w:t xml:space="preserve">2016 - 2025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Уровень достижения показателей подпрограммы 2 государственной программы, процентов</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c>
          <w:tcPr>
            <w:tcW w:w="1084" w:type="dxa"/>
            <w:vAlign w:val="center"/>
          </w:tcPr>
          <w:p>
            <w:pPr>
              <w:pStyle w:val="0"/>
              <w:jc w:val="center"/>
            </w:pPr>
            <w:r>
              <w:rPr>
                <w:sz w:val="20"/>
              </w:rPr>
              <w:t xml:space="preserve">95,0</w:t>
            </w:r>
          </w:p>
        </w:tc>
      </w:tr>
      <w:tr>
        <w:tc>
          <w:tcPr>
            <w:tcW w:w="2749" w:type="dxa"/>
            <w:vMerge w:val="restart"/>
          </w:tcPr>
          <w:p>
            <w:pPr>
              <w:pStyle w:val="0"/>
              <w:jc w:val="center"/>
            </w:pPr>
            <w:r>
              <w:rPr>
                <w:sz w:val="20"/>
              </w:rPr>
              <w:t xml:space="preserve">Подпрограмма 4 "Развитие и модернизация коммунального комплекса Белгородской области"</w:t>
            </w:r>
          </w:p>
        </w:tc>
        <w:tc>
          <w:tcPr>
            <w:tcW w:w="2749" w:type="dxa"/>
            <w:vMerge w:val="restart"/>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2018 - 2022 годы</w:t>
            </w:r>
          </w:p>
        </w:tc>
        <w:tc>
          <w:tcPr>
            <w:tcW w:w="1474" w:type="dxa"/>
            <w:vAlign w:val="center"/>
          </w:tcPr>
          <w:p>
            <w:pPr>
              <w:pStyle w:val="0"/>
              <w:jc w:val="center"/>
            </w:pPr>
            <w:r>
              <w:rPr>
                <w:sz w:val="20"/>
              </w:rPr>
              <w:t xml:space="preserve">Регрессирующий</w:t>
            </w:r>
          </w:p>
        </w:tc>
        <w:tc>
          <w:tcPr>
            <w:tcW w:w="3574" w:type="dxa"/>
          </w:tcPr>
          <w:p>
            <w:pPr>
              <w:pStyle w:val="0"/>
              <w:jc w:val="center"/>
            </w:pPr>
            <w:r>
              <w:rPr>
                <w:sz w:val="20"/>
              </w:rPr>
              <w:t xml:space="preserve">Количество аварий на магистральных водопроводных сетях и водопроводных сооружениях группового водопровода, единиц</w:t>
            </w:r>
          </w:p>
        </w:tc>
        <w:tc>
          <w:tcPr>
            <w:tcW w:w="1084" w:type="dxa"/>
            <w:vAlign w:val="center"/>
          </w:tcPr>
          <w:p>
            <w:pPr>
              <w:pStyle w:val="0"/>
              <w:jc w:val="center"/>
            </w:pPr>
            <w:r>
              <w:rPr>
                <w:sz w:val="20"/>
              </w:rPr>
              <w:t xml:space="preserve">125,0</w:t>
            </w:r>
          </w:p>
        </w:tc>
        <w:tc>
          <w:tcPr>
            <w:tcW w:w="1084" w:type="dxa"/>
            <w:vAlign w:val="center"/>
          </w:tcPr>
          <w:p>
            <w:pPr>
              <w:pStyle w:val="0"/>
              <w:jc w:val="center"/>
            </w:pPr>
            <w:r>
              <w:rPr>
                <w:sz w:val="20"/>
              </w:rPr>
              <w:t xml:space="preserve">120,0</w:t>
            </w:r>
          </w:p>
        </w:tc>
        <w:tc>
          <w:tcPr>
            <w:tcW w:w="1084" w:type="dxa"/>
            <w:vAlign w:val="center"/>
          </w:tcPr>
          <w:p>
            <w:pPr>
              <w:pStyle w:val="0"/>
            </w:pPr>
            <w:r>
              <w:rPr>
                <w:sz w:val="20"/>
              </w:rPr>
            </w:r>
          </w:p>
        </w:tc>
        <w:tc>
          <w:tcPr>
            <w:tcW w:w="1084" w:type="dxa"/>
            <w:vAlign w:val="center"/>
          </w:tcPr>
          <w:p>
            <w:pPr>
              <w:pStyle w:val="0"/>
            </w:pPr>
            <w:r>
              <w:rPr>
                <w:sz w:val="20"/>
              </w:rPr>
            </w:r>
          </w:p>
        </w:tc>
        <w:tc>
          <w:tcPr>
            <w:tcW w:w="1084" w:type="dxa"/>
            <w:vAlign w:val="center"/>
          </w:tcPr>
          <w:p>
            <w:pPr>
              <w:pStyle w:val="0"/>
            </w:pPr>
            <w:r>
              <w:rPr>
                <w:sz w:val="20"/>
              </w:rPr>
            </w:r>
          </w:p>
        </w:tc>
      </w:tr>
      <w:tr>
        <w:tc>
          <w:tcPr>
            <w:vMerge w:val="continue"/>
          </w:tcPr>
          <w:p/>
        </w:tc>
        <w:tc>
          <w:tcPr>
            <w:vMerge w:val="continue"/>
          </w:tcPr>
          <w:p/>
        </w:tc>
        <w:tc>
          <w:tcPr>
            <w:tcW w:w="1384" w:type="dxa"/>
            <w:vAlign w:val="center"/>
          </w:tcPr>
          <w:p>
            <w:pPr>
              <w:pStyle w:val="0"/>
              <w:jc w:val="center"/>
            </w:pPr>
            <w:r>
              <w:rPr>
                <w:sz w:val="20"/>
              </w:rPr>
              <w:t xml:space="preserve">2018 - 2025 годы</w:t>
            </w:r>
          </w:p>
        </w:tc>
        <w:tc>
          <w:tcPr>
            <w:tcW w:w="1474" w:type="dxa"/>
            <w:vAlign w:val="center"/>
          </w:tcPr>
          <w:p>
            <w:pPr>
              <w:pStyle w:val="0"/>
              <w:jc w:val="center"/>
            </w:pPr>
            <w:r>
              <w:rPr>
                <w:sz w:val="20"/>
              </w:rPr>
              <w:t xml:space="preserve">Регрессирующий</w:t>
            </w:r>
          </w:p>
        </w:tc>
        <w:tc>
          <w:tcPr>
            <w:tcW w:w="3574" w:type="dxa"/>
          </w:tcPr>
          <w:p>
            <w:pPr>
              <w:pStyle w:val="0"/>
              <w:jc w:val="center"/>
            </w:pPr>
            <w:r>
              <w:rPr>
                <w:sz w:val="20"/>
              </w:rPr>
              <w:t xml:space="preserve">Уровень физического износа объектов водоснабжения, процентов</w:t>
            </w:r>
          </w:p>
        </w:tc>
        <w:tc>
          <w:tcPr>
            <w:tcW w:w="1084" w:type="dxa"/>
            <w:vAlign w:val="center"/>
          </w:tcPr>
          <w:p>
            <w:pPr>
              <w:pStyle w:val="0"/>
              <w:jc w:val="center"/>
            </w:pPr>
            <w:r>
              <w:rPr>
                <w:sz w:val="20"/>
              </w:rPr>
              <w:t xml:space="preserve">58,0</w:t>
            </w:r>
          </w:p>
        </w:tc>
        <w:tc>
          <w:tcPr>
            <w:tcW w:w="1084" w:type="dxa"/>
            <w:vAlign w:val="center"/>
          </w:tcPr>
          <w:p>
            <w:pPr>
              <w:pStyle w:val="0"/>
              <w:jc w:val="center"/>
            </w:pPr>
            <w:r>
              <w:rPr>
                <w:sz w:val="20"/>
              </w:rPr>
              <w:t xml:space="preserve">57,0</w:t>
            </w:r>
          </w:p>
        </w:tc>
        <w:tc>
          <w:tcPr>
            <w:tcW w:w="1084" w:type="dxa"/>
            <w:vAlign w:val="center"/>
          </w:tcPr>
          <w:p>
            <w:pPr>
              <w:pStyle w:val="0"/>
              <w:jc w:val="center"/>
            </w:pPr>
            <w:r>
              <w:rPr>
                <w:sz w:val="20"/>
              </w:rPr>
              <w:t xml:space="preserve">56,0</w:t>
            </w:r>
          </w:p>
        </w:tc>
        <w:tc>
          <w:tcPr>
            <w:tcW w:w="1084" w:type="dxa"/>
            <w:vAlign w:val="center"/>
          </w:tcPr>
          <w:p>
            <w:pPr>
              <w:pStyle w:val="0"/>
              <w:jc w:val="center"/>
            </w:pPr>
            <w:r>
              <w:rPr>
                <w:sz w:val="20"/>
              </w:rPr>
              <w:t xml:space="preserve">55,0</w:t>
            </w:r>
          </w:p>
        </w:tc>
        <w:tc>
          <w:tcPr>
            <w:tcW w:w="1084" w:type="dxa"/>
            <w:vAlign w:val="center"/>
          </w:tcPr>
          <w:p>
            <w:pPr>
              <w:pStyle w:val="0"/>
              <w:jc w:val="center"/>
            </w:pPr>
            <w:r>
              <w:rPr>
                <w:sz w:val="20"/>
              </w:rPr>
              <w:t xml:space="preserve">54,0</w:t>
            </w:r>
          </w:p>
        </w:tc>
      </w:tr>
      <w:tr>
        <w:tc>
          <w:tcPr>
            <w:tcW w:w="2749" w:type="dxa"/>
          </w:tcPr>
          <w:p>
            <w:pPr>
              <w:pStyle w:val="0"/>
              <w:jc w:val="center"/>
            </w:pPr>
            <w:r>
              <w:rPr>
                <w:sz w:val="20"/>
              </w:rPr>
              <w:t xml:space="preserve">Основное мероприятие 4.1.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2018 - 2025 годы</w:t>
            </w:r>
          </w:p>
        </w:tc>
        <w:tc>
          <w:tcPr>
            <w:tcW w:w="1474" w:type="dxa"/>
            <w:vAlign w:val="center"/>
          </w:tcPr>
          <w:p>
            <w:pPr>
              <w:pStyle w:val="0"/>
              <w:jc w:val="center"/>
            </w:pPr>
            <w:r>
              <w:rPr>
                <w:sz w:val="20"/>
              </w:rPr>
              <w:t xml:space="preserve">Регрессирующий</w:t>
            </w:r>
          </w:p>
        </w:tc>
        <w:tc>
          <w:tcPr>
            <w:tcW w:w="3574" w:type="dxa"/>
          </w:tcPr>
          <w:p>
            <w:pPr>
              <w:pStyle w:val="0"/>
              <w:jc w:val="center"/>
            </w:pPr>
            <w:r>
              <w:rPr>
                <w:sz w:val="20"/>
              </w:rPr>
              <w:t xml:space="preserve">Удельный вес потерь воды в процессе производства и транспортировки до потребителей, процентов</w:t>
            </w:r>
          </w:p>
        </w:tc>
        <w:tc>
          <w:tcPr>
            <w:tcW w:w="1084" w:type="dxa"/>
            <w:vAlign w:val="center"/>
          </w:tcPr>
          <w:p>
            <w:pPr>
              <w:pStyle w:val="0"/>
              <w:jc w:val="center"/>
            </w:pPr>
            <w:r>
              <w:rPr>
                <w:sz w:val="20"/>
              </w:rPr>
              <w:t xml:space="preserve">17,5</w:t>
            </w:r>
          </w:p>
        </w:tc>
        <w:tc>
          <w:tcPr>
            <w:tcW w:w="1084" w:type="dxa"/>
            <w:vAlign w:val="center"/>
          </w:tcPr>
          <w:p>
            <w:pPr>
              <w:pStyle w:val="0"/>
              <w:jc w:val="center"/>
            </w:pPr>
            <w:r>
              <w:rPr>
                <w:sz w:val="20"/>
              </w:rPr>
              <w:t xml:space="preserve">17,0</w:t>
            </w:r>
          </w:p>
        </w:tc>
        <w:tc>
          <w:tcPr>
            <w:tcW w:w="1084" w:type="dxa"/>
            <w:vAlign w:val="center"/>
          </w:tcPr>
          <w:p>
            <w:pPr>
              <w:pStyle w:val="0"/>
              <w:jc w:val="center"/>
            </w:pPr>
            <w:r>
              <w:rPr>
                <w:sz w:val="20"/>
              </w:rPr>
              <w:t xml:space="preserve">16,5</w:t>
            </w:r>
          </w:p>
        </w:tc>
        <w:tc>
          <w:tcPr>
            <w:tcW w:w="1084" w:type="dxa"/>
            <w:vAlign w:val="center"/>
          </w:tcPr>
          <w:p>
            <w:pPr>
              <w:pStyle w:val="0"/>
              <w:jc w:val="center"/>
            </w:pPr>
            <w:r>
              <w:rPr>
                <w:sz w:val="20"/>
              </w:rPr>
              <w:t xml:space="preserve">16,0</w:t>
            </w:r>
          </w:p>
        </w:tc>
        <w:tc>
          <w:tcPr>
            <w:tcW w:w="1084" w:type="dxa"/>
            <w:vAlign w:val="center"/>
          </w:tcPr>
          <w:p>
            <w:pPr>
              <w:pStyle w:val="0"/>
              <w:jc w:val="center"/>
            </w:pPr>
            <w:r>
              <w:rPr>
                <w:sz w:val="20"/>
              </w:rPr>
              <w:t xml:space="preserve">15,8</w:t>
            </w:r>
          </w:p>
        </w:tc>
      </w:tr>
      <w:tr>
        <w:tc>
          <w:tcPr>
            <w:tcW w:w="2749" w:type="dxa"/>
            <w:vMerge w:val="restart"/>
          </w:tcPr>
          <w:p>
            <w:pPr>
              <w:pStyle w:val="0"/>
              <w:jc w:val="center"/>
            </w:pPr>
            <w:r>
              <w:rPr>
                <w:sz w:val="20"/>
              </w:rPr>
              <w:t xml:space="preserve">Мероприятие 4.1.1. Субсидия</w:t>
            </w:r>
          </w:p>
          <w:p>
            <w:pPr>
              <w:pStyle w:val="0"/>
              <w:jc w:val="center"/>
            </w:pPr>
            <w:r>
              <w:rPr>
                <w:sz w:val="20"/>
              </w:rPr>
              <w:t xml:space="preserve">на строительство и модернизацию (реконструкцию) государственной собственности</w:t>
            </w:r>
          </w:p>
        </w:tc>
        <w:tc>
          <w:tcPr>
            <w:tcW w:w="2749" w:type="dxa"/>
            <w:vMerge w:val="restart"/>
          </w:tcPr>
          <w:p>
            <w:pPr>
              <w:pStyle w:val="0"/>
              <w:jc w:val="center"/>
            </w:pPr>
            <w:r>
              <w:rPr>
                <w:sz w:val="20"/>
              </w:rPr>
              <w:t xml:space="preserve">Министерство жилищно-коммунального хозяйства области</w:t>
            </w:r>
          </w:p>
        </w:tc>
        <w:tc>
          <w:tcPr>
            <w:tcW w:w="1384" w:type="dxa"/>
            <w:vAlign w:val="center"/>
            <w:vMerge w:val="restart"/>
          </w:tcPr>
          <w:p>
            <w:pPr>
              <w:pStyle w:val="0"/>
              <w:jc w:val="center"/>
            </w:pPr>
            <w:r>
              <w:rPr>
                <w:sz w:val="20"/>
              </w:rPr>
              <w:t xml:space="preserve">2018 - 2025 годы</w:t>
            </w:r>
          </w:p>
        </w:tc>
        <w:tc>
          <w:tcPr>
            <w:tcW w:w="1474" w:type="dxa"/>
            <w:vAlign w:val="center"/>
            <w:vMerge w:val="restart"/>
          </w:tcPr>
          <w:p>
            <w:pPr>
              <w:pStyle w:val="0"/>
              <w:jc w:val="center"/>
            </w:pPr>
            <w:r>
              <w:rPr>
                <w:sz w:val="20"/>
              </w:rPr>
              <w:t xml:space="preserve">Регрессирующий</w:t>
            </w:r>
          </w:p>
        </w:tc>
        <w:tc>
          <w:tcPr>
            <w:tcW w:w="3574" w:type="dxa"/>
          </w:tcPr>
          <w:p>
            <w:pPr>
              <w:pStyle w:val="0"/>
              <w:jc w:val="center"/>
            </w:pPr>
            <w:r>
              <w:rPr>
                <w:sz w:val="20"/>
              </w:rPr>
              <w:t xml:space="preserve">Удельный расход электрической энергии, используемый</w:t>
            </w:r>
          </w:p>
          <w:p>
            <w:pPr>
              <w:pStyle w:val="0"/>
              <w:jc w:val="center"/>
            </w:pPr>
            <w:r>
              <w:rPr>
                <w:sz w:val="20"/>
              </w:rPr>
              <w:t xml:space="preserve">для передачи (транспортировки) воды в системах водоснабжения,</w:t>
            </w:r>
          </w:p>
          <w:p>
            <w:pPr>
              <w:pStyle w:val="0"/>
              <w:jc w:val="center"/>
            </w:pPr>
            <w:r>
              <w:rPr>
                <w:sz w:val="20"/>
              </w:rPr>
              <w:t xml:space="preserve">кВт.ч/куб. м</w:t>
            </w:r>
          </w:p>
        </w:tc>
        <w:tc>
          <w:tcPr>
            <w:tcW w:w="1084" w:type="dxa"/>
            <w:vAlign w:val="center"/>
          </w:tcPr>
          <w:p>
            <w:pPr>
              <w:pStyle w:val="0"/>
              <w:jc w:val="center"/>
            </w:pPr>
            <w:r>
              <w:rPr>
                <w:sz w:val="20"/>
              </w:rPr>
              <w:t xml:space="preserve">1,65</w:t>
            </w:r>
          </w:p>
        </w:tc>
        <w:tc>
          <w:tcPr>
            <w:tcW w:w="1084" w:type="dxa"/>
            <w:vAlign w:val="center"/>
          </w:tcPr>
          <w:p>
            <w:pPr>
              <w:pStyle w:val="0"/>
              <w:jc w:val="center"/>
            </w:pPr>
            <w:r>
              <w:rPr>
                <w:sz w:val="20"/>
              </w:rPr>
              <w:t xml:space="preserve">1,65</w:t>
            </w:r>
          </w:p>
        </w:tc>
        <w:tc>
          <w:tcPr>
            <w:tcW w:w="1084" w:type="dxa"/>
            <w:vAlign w:val="center"/>
          </w:tcPr>
          <w:p>
            <w:pPr>
              <w:pStyle w:val="0"/>
              <w:jc w:val="center"/>
            </w:pPr>
            <w:r>
              <w:rPr>
                <w:sz w:val="20"/>
              </w:rPr>
              <w:t xml:space="preserve">1,58</w:t>
            </w:r>
          </w:p>
        </w:tc>
        <w:tc>
          <w:tcPr>
            <w:tcW w:w="1084" w:type="dxa"/>
            <w:vAlign w:val="center"/>
          </w:tcPr>
          <w:p>
            <w:pPr>
              <w:pStyle w:val="0"/>
              <w:jc w:val="center"/>
            </w:pPr>
            <w:r>
              <w:rPr>
                <w:sz w:val="20"/>
              </w:rPr>
              <w:t xml:space="preserve">1,56</w:t>
            </w:r>
          </w:p>
        </w:tc>
        <w:tc>
          <w:tcPr>
            <w:tcW w:w="1084" w:type="dxa"/>
            <w:vAlign w:val="center"/>
          </w:tcPr>
          <w:p>
            <w:pPr>
              <w:pStyle w:val="0"/>
              <w:jc w:val="center"/>
            </w:pPr>
            <w:r>
              <w:rPr>
                <w:sz w:val="20"/>
              </w:rPr>
              <w:t xml:space="preserve">1,54</w:t>
            </w:r>
          </w:p>
        </w:tc>
      </w:tr>
      <w:tr>
        <w:tc>
          <w:tcPr>
            <w:vMerge w:val="continue"/>
          </w:tcPr>
          <w:p/>
        </w:tc>
        <w:tc>
          <w:tcPr>
            <w:vMerge w:val="continue"/>
          </w:tcPr>
          <w:p/>
        </w:tc>
        <w:tc>
          <w:tcPr>
            <w:vMerge w:val="continue"/>
          </w:tcPr>
          <w:p/>
        </w:tc>
        <w:tc>
          <w:tcPr>
            <w:vMerge w:val="continue"/>
          </w:tcPr>
          <w:p/>
        </w:tc>
        <w:tc>
          <w:tcPr>
            <w:tcW w:w="3574" w:type="dxa"/>
          </w:tcPr>
          <w:p>
            <w:pPr>
              <w:pStyle w:val="0"/>
              <w:jc w:val="center"/>
            </w:pPr>
            <w:r>
              <w:rPr>
                <w:sz w:val="20"/>
              </w:rPr>
              <w:t xml:space="preserve">Удельный расход электрической энергии, используемой в системах водоотведения, кВт.ч/куб. м</w:t>
            </w:r>
          </w:p>
        </w:tc>
        <w:tc>
          <w:tcPr>
            <w:tcW w:w="1084" w:type="dxa"/>
            <w:vAlign w:val="center"/>
          </w:tcPr>
          <w:p>
            <w:pPr>
              <w:pStyle w:val="0"/>
              <w:jc w:val="center"/>
            </w:pPr>
            <w:r>
              <w:rPr>
                <w:sz w:val="20"/>
              </w:rPr>
              <w:t xml:space="preserve">1,69</w:t>
            </w:r>
          </w:p>
        </w:tc>
        <w:tc>
          <w:tcPr>
            <w:tcW w:w="1084" w:type="dxa"/>
            <w:vAlign w:val="center"/>
          </w:tcPr>
          <w:p>
            <w:pPr>
              <w:pStyle w:val="0"/>
              <w:jc w:val="center"/>
            </w:pPr>
            <w:r>
              <w:rPr>
                <w:sz w:val="20"/>
              </w:rPr>
              <w:t xml:space="preserve">1,71</w:t>
            </w:r>
          </w:p>
        </w:tc>
        <w:tc>
          <w:tcPr>
            <w:tcW w:w="1084" w:type="dxa"/>
            <w:vAlign w:val="center"/>
          </w:tcPr>
          <w:p>
            <w:pPr>
              <w:pStyle w:val="0"/>
              <w:jc w:val="center"/>
            </w:pPr>
            <w:r>
              <w:rPr>
                <w:sz w:val="20"/>
              </w:rPr>
              <w:t xml:space="preserve">1,73</w:t>
            </w:r>
          </w:p>
        </w:tc>
        <w:tc>
          <w:tcPr>
            <w:tcW w:w="1084" w:type="dxa"/>
            <w:vAlign w:val="center"/>
          </w:tcPr>
          <w:p>
            <w:pPr>
              <w:pStyle w:val="0"/>
              <w:jc w:val="center"/>
            </w:pPr>
            <w:r>
              <w:rPr>
                <w:sz w:val="20"/>
              </w:rPr>
              <w:t xml:space="preserve">1,75</w:t>
            </w:r>
          </w:p>
        </w:tc>
        <w:tc>
          <w:tcPr>
            <w:tcW w:w="1084" w:type="dxa"/>
            <w:vAlign w:val="center"/>
          </w:tcPr>
          <w:p>
            <w:pPr>
              <w:pStyle w:val="0"/>
              <w:jc w:val="center"/>
            </w:pPr>
            <w:r>
              <w:rPr>
                <w:sz w:val="20"/>
              </w:rPr>
              <w:t xml:space="preserve">1,76</w:t>
            </w:r>
          </w:p>
        </w:tc>
      </w:tr>
      <w:tr>
        <w:tc>
          <w:tcPr>
            <w:tcW w:w="2749" w:type="dxa"/>
          </w:tcPr>
          <w:p>
            <w:pPr>
              <w:pStyle w:val="0"/>
              <w:jc w:val="center"/>
            </w:pPr>
            <w:r>
              <w:rPr>
                <w:sz w:val="20"/>
              </w:rPr>
              <w:t xml:space="preserve">Мероприятие 4.1.2. 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2022 - 2025 годы</w:t>
            </w:r>
          </w:p>
        </w:tc>
        <w:tc>
          <w:tcPr>
            <w:tcW w:w="1474" w:type="dxa"/>
            <w:vAlign w:val="center"/>
          </w:tcPr>
          <w:p>
            <w:pPr>
              <w:pStyle w:val="0"/>
              <w:jc w:val="center"/>
            </w:pPr>
            <w:r>
              <w:rPr>
                <w:sz w:val="20"/>
              </w:rPr>
              <w:t xml:space="preserve">Регрессирующий</w:t>
            </w:r>
          </w:p>
        </w:tc>
        <w:tc>
          <w:tcPr>
            <w:tcW w:w="3574" w:type="dxa"/>
          </w:tcPr>
          <w:p>
            <w:pPr>
              <w:pStyle w:val="0"/>
              <w:jc w:val="center"/>
            </w:pPr>
            <w:r>
              <w:rPr>
                <w:sz w:val="20"/>
              </w:rPr>
              <w:t xml:space="preserve">Уровень физического износа сетей водоснабжения, процентов</w:t>
            </w:r>
          </w:p>
        </w:tc>
        <w:tc>
          <w:tcPr>
            <w:tcW w:w="1084" w:type="dxa"/>
            <w:vAlign w:val="center"/>
          </w:tcPr>
          <w:p>
            <w:pPr>
              <w:pStyle w:val="0"/>
            </w:pPr>
            <w:r>
              <w:rPr>
                <w:sz w:val="20"/>
              </w:rPr>
            </w:r>
          </w:p>
        </w:tc>
        <w:tc>
          <w:tcPr>
            <w:tcW w:w="1084" w:type="dxa"/>
            <w:vAlign w:val="center"/>
          </w:tcPr>
          <w:p>
            <w:pPr>
              <w:pStyle w:val="0"/>
              <w:jc w:val="center"/>
            </w:pPr>
            <w:r>
              <w:rPr>
                <w:sz w:val="20"/>
              </w:rPr>
              <w:t xml:space="preserve">65,0</w:t>
            </w:r>
          </w:p>
        </w:tc>
        <w:tc>
          <w:tcPr>
            <w:tcW w:w="1084" w:type="dxa"/>
            <w:vAlign w:val="center"/>
          </w:tcPr>
          <w:p>
            <w:pPr>
              <w:pStyle w:val="0"/>
              <w:jc w:val="center"/>
            </w:pPr>
            <w:r>
              <w:rPr>
                <w:sz w:val="20"/>
              </w:rPr>
              <w:t xml:space="preserve">64,5</w:t>
            </w:r>
          </w:p>
        </w:tc>
        <w:tc>
          <w:tcPr>
            <w:tcW w:w="1084" w:type="dxa"/>
            <w:vAlign w:val="center"/>
          </w:tcPr>
          <w:p>
            <w:pPr>
              <w:pStyle w:val="0"/>
              <w:jc w:val="center"/>
            </w:pPr>
            <w:r>
              <w:rPr>
                <w:sz w:val="20"/>
              </w:rPr>
              <w:t xml:space="preserve">64,0</w:t>
            </w:r>
          </w:p>
        </w:tc>
        <w:tc>
          <w:tcPr>
            <w:tcW w:w="1084" w:type="dxa"/>
            <w:vAlign w:val="center"/>
          </w:tcPr>
          <w:p>
            <w:pPr>
              <w:pStyle w:val="0"/>
              <w:jc w:val="center"/>
            </w:pPr>
            <w:r>
              <w:rPr>
                <w:sz w:val="20"/>
              </w:rPr>
              <w:t xml:space="preserve">63,5</w:t>
            </w:r>
          </w:p>
        </w:tc>
      </w:tr>
      <w:tr>
        <w:tc>
          <w:tcPr>
            <w:tcW w:w="2749" w:type="dxa"/>
          </w:tcPr>
          <w:p>
            <w:pPr>
              <w:pStyle w:val="0"/>
              <w:jc w:val="center"/>
            </w:pPr>
            <w:r>
              <w:rPr>
                <w:sz w:val="20"/>
              </w:rPr>
              <w:t xml:space="preserve">Мероприятие 4.1.3. Разработка проектно-сметной документации на строительство и модернизацию объектов государственной собственности</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2018 - 2025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разработанных комплектов проектно-сметной документации на строительство и модернизацию объектов государственной собственности, единиц</w:t>
            </w:r>
          </w:p>
        </w:tc>
        <w:tc>
          <w:tcPr>
            <w:tcW w:w="1084" w:type="dxa"/>
            <w:vAlign w:val="center"/>
          </w:tcPr>
          <w:p>
            <w:pPr>
              <w:pStyle w:val="0"/>
              <w:jc w:val="center"/>
            </w:pPr>
            <w:r>
              <w:rPr>
                <w:sz w:val="20"/>
              </w:rPr>
              <w:t xml:space="preserve">40</w:t>
            </w:r>
          </w:p>
        </w:tc>
        <w:tc>
          <w:tcPr>
            <w:tcW w:w="1084" w:type="dxa"/>
            <w:vAlign w:val="center"/>
          </w:tcPr>
          <w:p>
            <w:pPr>
              <w:pStyle w:val="0"/>
              <w:jc w:val="center"/>
            </w:pPr>
            <w:r>
              <w:rPr>
                <w:sz w:val="20"/>
              </w:rPr>
              <w:t xml:space="preserve">30</w:t>
            </w:r>
          </w:p>
        </w:tc>
        <w:tc>
          <w:tcPr>
            <w:tcW w:w="1084" w:type="dxa"/>
            <w:vAlign w:val="center"/>
          </w:tcPr>
          <w:p>
            <w:pPr>
              <w:pStyle w:val="0"/>
              <w:jc w:val="center"/>
            </w:pPr>
            <w:r>
              <w:rPr>
                <w:sz w:val="20"/>
              </w:rPr>
              <w:t xml:space="preserve">30</w:t>
            </w:r>
          </w:p>
        </w:tc>
        <w:tc>
          <w:tcPr>
            <w:tcW w:w="1084" w:type="dxa"/>
            <w:vAlign w:val="center"/>
          </w:tcPr>
          <w:p>
            <w:pPr>
              <w:pStyle w:val="0"/>
              <w:jc w:val="center"/>
            </w:pPr>
            <w:r>
              <w:rPr>
                <w:sz w:val="20"/>
              </w:rPr>
              <w:t xml:space="preserve">30</w:t>
            </w:r>
          </w:p>
        </w:tc>
        <w:tc>
          <w:tcPr>
            <w:tcW w:w="1084" w:type="dxa"/>
            <w:vAlign w:val="center"/>
          </w:tcPr>
          <w:p>
            <w:pPr>
              <w:pStyle w:val="0"/>
              <w:jc w:val="center"/>
            </w:pPr>
            <w:r>
              <w:rPr>
                <w:sz w:val="20"/>
              </w:rPr>
              <w:t xml:space="preserve">30</w:t>
            </w:r>
          </w:p>
        </w:tc>
      </w:tr>
      <w:tr>
        <w:tc>
          <w:tcPr>
            <w:tcW w:w="2749" w:type="dxa"/>
          </w:tcPr>
          <w:p>
            <w:pPr>
              <w:pStyle w:val="0"/>
              <w:jc w:val="center"/>
            </w:pPr>
            <w:r>
              <w:rPr>
                <w:sz w:val="20"/>
              </w:rPr>
              <w:t xml:space="preserve">Основное мероприятие 4.2. Субсидии ГУП Белгородской области "Белоблводоканал" на возмещение затрат, связанных с производственной деятельностью</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2022 - 2025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Снижение убытков организациям водопроводно-канализационного хозяйства, тыс. рублей</w:t>
            </w:r>
          </w:p>
        </w:tc>
        <w:tc>
          <w:tcPr>
            <w:tcW w:w="1084" w:type="dxa"/>
            <w:vAlign w:val="center"/>
          </w:tcPr>
          <w:p>
            <w:pPr>
              <w:pStyle w:val="0"/>
            </w:pPr>
            <w:r>
              <w:rPr>
                <w:sz w:val="20"/>
              </w:rPr>
            </w:r>
          </w:p>
        </w:tc>
        <w:tc>
          <w:tcPr>
            <w:tcW w:w="1084" w:type="dxa"/>
            <w:vAlign w:val="center"/>
          </w:tcPr>
          <w:p>
            <w:pPr>
              <w:pStyle w:val="0"/>
              <w:jc w:val="center"/>
            </w:pPr>
            <w:r>
              <w:rPr>
                <w:sz w:val="20"/>
              </w:rPr>
              <w:t xml:space="preserve">177 077,5</w:t>
            </w:r>
          </w:p>
        </w:tc>
        <w:tc>
          <w:tcPr>
            <w:tcW w:w="1084" w:type="dxa"/>
            <w:vAlign w:val="center"/>
          </w:tcPr>
          <w:p>
            <w:pPr>
              <w:pStyle w:val="0"/>
              <w:jc w:val="center"/>
            </w:pPr>
            <w:r>
              <w:rPr>
                <w:sz w:val="20"/>
              </w:rPr>
              <w:t xml:space="preserve">27 012,0</w:t>
            </w:r>
          </w:p>
        </w:tc>
        <w:tc>
          <w:tcPr>
            <w:tcW w:w="1084" w:type="dxa"/>
            <w:vAlign w:val="center"/>
          </w:tcPr>
          <w:p>
            <w:pPr>
              <w:pStyle w:val="0"/>
              <w:jc w:val="center"/>
            </w:pPr>
            <w:r>
              <w:rPr>
                <w:sz w:val="20"/>
              </w:rPr>
              <w:t xml:space="preserve">41 542,0</w:t>
            </w:r>
          </w:p>
        </w:tc>
        <w:tc>
          <w:tcPr>
            <w:tcW w:w="1084" w:type="dxa"/>
            <w:vAlign w:val="center"/>
          </w:tcPr>
          <w:p>
            <w:pPr>
              <w:pStyle w:val="0"/>
              <w:jc w:val="center"/>
            </w:pPr>
            <w:r>
              <w:rPr>
                <w:sz w:val="20"/>
              </w:rPr>
              <w:t xml:space="preserve">41 430,0</w:t>
            </w:r>
          </w:p>
        </w:tc>
      </w:tr>
      <w:tr>
        <w:tc>
          <w:tcPr>
            <w:tcW w:w="2749" w:type="dxa"/>
          </w:tcPr>
          <w:p>
            <w:pPr>
              <w:pStyle w:val="0"/>
              <w:jc w:val="center"/>
            </w:pPr>
            <w:r>
              <w:rPr>
                <w:sz w:val="20"/>
              </w:rPr>
              <w:t xml:space="preserve">Основное мероприятие 4.3. Обеспечение мероприятий по модернизации систем коммунальной инфраструктуры</w:t>
            </w:r>
          </w:p>
        </w:tc>
        <w:tc>
          <w:tcPr>
            <w:tcW w:w="2749" w:type="dxa"/>
          </w:tcPr>
          <w:p>
            <w:pPr>
              <w:pStyle w:val="0"/>
              <w:jc w:val="center"/>
            </w:pPr>
            <w:r>
              <w:rPr>
                <w:sz w:val="20"/>
              </w:rPr>
              <w:t xml:space="preserve">Министерство жилищно-коммунального хозяйства области</w:t>
            </w:r>
          </w:p>
        </w:tc>
        <w:tc>
          <w:tcPr>
            <w:tcW w:w="1384" w:type="dxa"/>
            <w:vAlign w:val="center"/>
          </w:tcPr>
          <w:p>
            <w:pPr>
              <w:pStyle w:val="0"/>
              <w:jc w:val="center"/>
            </w:pPr>
            <w:r>
              <w:rPr>
                <w:sz w:val="20"/>
              </w:rPr>
              <w:t xml:space="preserve">2021 - 2023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Доля сточных вод, очищенных до нормативных значений, в общем объеме сточных вод, пропущенных через очистные сооружения канализации, процентов</w:t>
            </w:r>
          </w:p>
        </w:tc>
        <w:tc>
          <w:tcPr>
            <w:tcW w:w="1084" w:type="dxa"/>
            <w:vAlign w:val="center"/>
          </w:tcPr>
          <w:p>
            <w:pPr>
              <w:pStyle w:val="0"/>
              <w:jc w:val="center"/>
            </w:pPr>
            <w:r>
              <w:rPr>
                <w:sz w:val="20"/>
              </w:rPr>
              <w:t xml:space="preserve">74,6</w:t>
            </w:r>
          </w:p>
        </w:tc>
        <w:tc>
          <w:tcPr>
            <w:tcW w:w="1084" w:type="dxa"/>
            <w:vAlign w:val="center"/>
          </w:tcPr>
          <w:p>
            <w:pPr>
              <w:pStyle w:val="0"/>
              <w:jc w:val="center"/>
            </w:pPr>
            <w:r>
              <w:rPr>
                <w:sz w:val="20"/>
              </w:rPr>
              <w:t xml:space="preserve">80</w:t>
            </w:r>
          </w:p>
        </w:tc>
        <w:tc>
          <w:tcPr>
            <w:tcW w:w="1084" w:type="dxa"/>
            <w:vAlign w:val="center"/>
          </w:tcPr>
          <w:p>
            <w:pPr>
              <w:pStyle w:val="0"/>
              <w:jc w:val="center"/>
            </w:pPr>
            <w:r>
              <w:rPr>
                <w:sz w:val="20"/>
              </w:rPr>
              <w:t xml:space="preserve">80,5</w:t>
            </w:r>
          </w:p>
        </w:tc>
        <w:tc>
          <w:tcPr>
            <w:tcW w:w="1084" w:type="dxa"/>
            <w:vAlign w:val="center"/>
          </w:tcPr>
          <w:p>
            <w:pPr>
              <w:pStyle w:val="0"/>
            </w:pPr>
            <w:r>
              <w:rPr>
                <w:sz w:val="20"/>
              </w:rPr>
            </w:r>
          </w:p>
        </w:tc>
        <w:tc>
          <w:tcPr>
            <w:tcW w:w="1084" w:type="dxa"/>
            <w:vAlign w:val="center"/>
          </w:tcPr>
          <w:p>
            <w:pPr>
              <w:pStyle w:val="0"/>
            </w:pPr>
            <w:r>
              <w:rPr>
                <w:sz w:val="20"/>
              </w:rPr>
            </w:r>
          </w:p>
        </w:tc>
      </w:tr>
      <w:tr>
        <w:tc>
          <w:tcPr>
            <w:tcW w:w="2749" w:type="dxa"/>
            <w:vMerge w:val="restart"/>
          </w:tcPr>
          <w:p>
            <w:pPr>
              <w:pStyle w:val="0"/>
              <w:jc w:val="center"/>
            </w:pPr>
            <w:r>
              <w:rPr>
                <w:sz w:val="20"/>
              </w:rPr>
              <w:t xml:space="preserve">Подпрограмма 5 "Повышение качества питьевой воды для населения Белгородской области</w:t>
            </w:r>
          </w:p>
          <w:p>
            <w:pPr>
              <w:pStyle w:val="0"/>
              <w:jc w:val="center"/>
            </w:pPr>
            <w:r>
              <w:rPr>
                <w:sz w:val="20"/>
              </w:rPr>
              <w:t xml:space="preserve">на 2019 - 2024 годы"</w:t>
            </w:r>
          </w:p>
        </w:tc>
        <w:tc>
          <w:tcPr>
            <w:tcW w:w="2749" w:type="dxa"/>
            <w:vMerge w:val="restart"/>
          </w:tcPr>
          <w:p>
            <w:pPr>
              <w:pStyle w:val="0"/>
              <w:jc w:val="center"/>
            </w:pPr>
            <w:r>
              <w:rPr>
                <w:sz w:val="20"/>
              </w:rPr>
              <w:t xml:space="preserve">Министерство жилищно-коммунального хозяйства области</w:t>
            </w:r>
          </w:p>
        </w:tc>
        <w:tc>
          <w:tcPr>
            <w:tcW w:w="1384" w:type="dxa"/>
            <w:vAlign w:val="center"/>
            <w:vMerge w:val="restart"/>
          </w:tcPr>
          <w:p>
            <w:pPr>
              <w:pStyle w:val="0"/>
              <w:jc w:val="center"/>
            </w:pPr>
            <w:r>
              <w:rPr>
                <w:sz w:val="20"/>
              </w:rPr>
              <w:t xml:space="preserve">2019 - 2024 годы</w:t>
            </w:r>
          </w:p>
        </w:tc>
        <w:tc>
          <w:tcPr>
            <w:tcW w:w="1474" w:type="dxa"/>
            <w:vAlign w:val="center"/>
            <w:vMerge w:val="restart"/>
          </w:tcPr>
          <w:p>
            <w:pPr>
              <w:pStyle w:val="0"/>
              <w:jc w:val="center"/>
            </w:pPr>
            <w:r>
              <w:rPr>
                <w:sz w:val="20"/>
              </w:rPr>
              <w:t xml:space="preserve">Прогрессирующий</w:t>
            </w:r>
          </w:p>
        </w:tc>
        <w:tc>
          <w:tcPr>
            <w:tcW w:w="3574" w:type="dxa"/>
          </w:tcPr>
          <w:p>
            <w:pPr>
              <w:pStyle w:val="0"/>
              <w:jc w:val="center"/>
            </w:pPr>
            <w:r>
              <w:rPr>
                <w:sz w:val="20"/>
              </w:rPr>
              <w:t xml:space="preserve">Доля населения Белгородской области, обеспеченного качественной питьевой водой</w:t>
            </w:r>
          </w:p>
          <w:p>
            <w:pPr>
              <w:pStyle w:val="0"/>
              <w:jc w:val="center"/>
            </w:pPr>
            <w:r>
              <w:rPr>
                <w:sz w:val="20"/>
              </w:rPr>
              <w:t xml:space="preserve">из систем централизованного водоснабжения, процентов</w:t>
            </w:r>
          </w:p>
        </w:tc>
        <w:tc>
          <w:tcPr>
            <w:tcW w:w="1084" w:type="dxa"/>
            <w:vAlign w:val="center"/>
          </w:tcPr>
          <w:p>
            <w:pPr>
              <w:pStyle w:val="0"/>
              <w:jc w:val="center"/>
            </w:pPr>
            <w:r>
              <w:rPr>
                <w:sz w:val="20"/>
              </w:rPr>
              <w:t xml:space="preserve">85,0</w:t>
            </w:r>
          </w:p>
        </w:tc>
        <w:tc>
          <w:tcPr>
            <w:tcW w:w="1084" w:type="dxa"/>
            <w:vAlign w:val="center"/>
          </w:tcPr>
          <w:p>
            <w:pPr>
              <w:pStyle w:val="0"/>
              <w:jc w:val="center"/>
            </w:pPr>
            <w:r>
              <w:rPr>
                <w:sz w:val="20"/>
              </w:rPr>
              <w:t xml:space="preserve">85,9</w:t>
            </w:r>
          </w:p>
        </w:tc>
        <w:tc>
          <w:tcPr>
            <w:tcW w:w="1084" w:type="dxa"/>
            <w:vAlign w:val="center"/>
          </w:tcPr>
          <w:p>
            <w:pPr>
              <w:pStyle w:val="0"/>
              <w:jc w:val="center"/>
            </w:pPr>
            <w:r>
              <w:rPr>
                <w:sz w:val="20"/>
              </w:rPr>
              <w:t xml:space="preserve">86,3</w:t>
            </w:r>
          </w:p>
        </w:tc>
        <w:tc>
          <w:tcPr>
            <w:tcW w:w="1084" w:type="dxa"/>
            <w:vAlign w:val="center"/>
          </w:tcPr>
          <w:p>
            <w:pPr>
              <w:pStyle w:val="0"/>
              <w:jc w:val="center"/>
            </w:pPr>
            <w:r>
              <w:rPr>
                <w:sz w:val="20"/>
              </w:rPr>
              <w:t xml:space="preserve">86,4</w:t>
            </w:r>
          </w:p>
        </w:tc>
        <w:tc>
          <w:tcPr>
            <w:tcW w:w="1084" w:type="dxa"/>
            <w:vAlign w:val="center"/>
          </w:tcPr>
          <w:p>
            <w:pPr>
              <w:pStyle w:val="0"/>
            </w:pPr>
            <w:r>
              <w:rPr>
                <w:sz w:val="20"/>
              </w:rPr>
            </w:r>
          </w:p>
        </w:tc>
      </w:tr>
      <w:tr>
        <w:tc>
          <w:tcPr>
            <w:vMerge w:val="continue"/>
          </w:tcPr>
          <w:p/>
        </w:tc>
        <w:tc>
          <w:tcPr>
            <w:vMerge w:val="continue"/>
          </w:tcPr>
          <w:p/>
        </w:tc>
        <w:tc>
          <w:tcPr>
            <w:vMerge w:val="continue"/>
          </w:tcPr>
          <w:p/>
        </w:tc>
        <w:tc>
          <w:tcPr>
            <w:vMerge w:val="continue"/>
          </w:tcPr>
          <w:p/>
        </w:tc>
        <w:tc>
          <w:tcPr>
            <w:tcW w:w="3574" w:type="dxa"/>
          </w:tcPr>
          <w:p>
            <w:pPr>
              <w:pStyle w:val="0"/>
              <w:jc w:val="center"/>
            </w:pPr>
            <w:r>
              <w:rPr>
                <w:sz w:val="20"/>
              </w:rPr>
              <w:t xml:space="preserve">Доля городского населения Белгородской области, обеспеченного качественной питьевой водой, процентов</w:t>
            </w:r>
          </w:p>
        </w:tc>
        <w:tc>
          <w:tcPr>
            <w:tcW w:w="1084" w:type="dxa"/>
            <w:vAlign w:val="center"/>
          </w:tcPr>
          <w:p>
            <w:pPr>
              <w:pStyle w:val="0"/>
              <w:jc w:val="center"/>
            </w:pPr>
            <w:r>
              <w:rPr>
                <w:sz w:val="20"/>
              </w:rPr>
              <w:t xml:space="preserve">95,8</w:t>
            </w:r>
          </w:p>
        </w:tc>
        <w:tc>
          <w:tcPr>
            <w:tcW w:w="1084" w:type="dxa"/>
            <w:vAlign w:val="center"/>
          </w:tcPr>
          <w:p>
            <w:pPr>
              <w:pStyle w:val="0"/>
              <w:jc w:val="center"/>
            </w:pPr>
            <w:r>
              <w:rPr>
                <w:sz w:val="20"/>
              </w:rPr>
              <w:t xml:space="preserve">96,0</w:t>
            </w:r>
          </w:p>
        </w:tc>
        <w:tc>
          <w:tcPr>
            <w:tcW w:w="1084" w:type="dxa"/>
            <w:vAlign w:val="center"/>
          </w:tcPr>
          <w:p>
            <w:pPr>
              <w:pStyle w:val="0"/>
              <w:jc w:val="center"/>
            </w:pPr>
            <w:r>
              <w:rPr>
                <w:sz w:val="20"/>
              </w:rPr>
              <w:t xml:space="preserve">96,4</w:t>
            </w:r>
          </w:p>
        </w:tc>
        <w:tc>
          <w:tcPr>
            <w:tcW w:w="1084" w:type="dxa"/>
            <w:vAlign w:val="center"/>
          </w:tcPr>
          <w:p>
            <w:pPr>
              <w:pStyle w:val="0"/>
              <w:jc w:val="center"/>
            </w:pPr>
            <w:r>
              <w:rPr>
                <w:sz w:val="20"/>
              </w:rPr>
              <w:t xml:space="preserve">96,6</w:t>
            </w:r>
          </w:p>
        </w:tc>
        <w:tc>
          <w:tcPr>
            <w:tcW w:w="1084" w:type="dxa"/>
            <w:vAlign w:val="center"/>
          </w:tcPr>
          <w:p>
            <w:pPr>
              <w:pStyle w:val="0"/>
            </w:pPr>
            <w:r>
              <w:rPr>
                <w:sz w:val="20"/>
              </w:rPr>
            </w:r>
          </w:p>
        </w:tc>
      </w:tr>
      <w:tr>
        <w:tc>
          <w:tcPr>
            <w:tcW w:w="2749" w:type="dxa"/>
          </w:tcPr>
          <w:p>
            <w:pPr>
              <w:pStyle w:val="0"/>
              <w:jc w:val="center"/>
            </w:pPr>
            <w:r>
              <w:rPr>
                <w:sz w:val="20"/>
              </w:rPr>
              <w:t xml:space="preserve">Проект F5 "Чистая вода"</w:t>
            </w:r>
          </w:p>
        </w:tc>
        <w:tc>
          <w:tcPr>
            <w:tcW w:w="2749" w:type="dxa"/>
          </w:tcPr>
          <w:p>
            <w:pPr>
              <w:pStyle w:val="0"/>
              <w:jc w:val="center"/>
            </w:pPr>
            <w:r>
              <w:rPr>
                <w:sz w:val="20"/>
              </w:rPr>
              <w:t xml:space="preserve">Министерство жилищно-коммунального хозяйства области, Управление Федеральной службы по надзору в сфере защиты прав потребителей и благополучия человека по Белгородской области</w:t>
            </w:r>
          </w:p>
        </w:tc>
        <w:tc>
          <w:tcPr>
            <w:tcW w:w="1384" w:type="dxa"/>
            <w:vAlign w:val="center"/>
          </w:tcPr>
          <w:p>
            <w:pPr>
              <w:pStyle w:val="0"/>
              <w:jc w:val="center"/>
            </w:pPr>
            <w:r>
              <w:rPr>
                <w:sz w:val="20"/>
              </w:rPr>
              <w:t xml:space="preserve">2019 - 2024 годы</w:t>
            </w:r>
          </w:p>
        </w:tc>
        <w:tc>
          <w:tcPr>
            <w:tcW w:w="1474" w:type="dxa"/>
            <w:vAlign w:val="center"/>
          </w:tcPr>
          <w:p>
            <w:pPr>
              <w:pStyle w:val="0"/>
              <w:jc w:val="center"/>
            </w:pPr>
            <w:r>
              <w:rPr>
                <w:sz w:val="20"/>
              </w:rPr>
              <w:t xml:space="preserve">Прогрессирующий</w:t>
            </w:r>
          </w:p>
        </w:tc>
        <w:tc>
          <w:tcPr>
            <w:tcW w:w="3574" w:type="dxa"/>
          </w:tcPr>
          <w:p>
            <w:pPr>
              <w:pStyle w:val="0"/>
              <w:jc w:val="center"/>
            </w:pPr>
            <w:r>
              <w:rPr>
                <w:sz w:val="20"/>
              </w:rPr>
              <w:t xml:space="preserve">Количество построенных и реконструированных объектов питьевого водоснабжения, штук</w:t>
            </w:r>
          </w:p>
        </w:tc>
        <w:tc>
          <w:tcPr>
            <w:tcW w:w="1084" w:type="dxa"/>
            <w:vAlign w:val="center"/>
          </w:tcPr>
          <w:p>
            <w:pPr>
              <w:pStyle w:val="0"/>
              <w:jc w:val="center"/>
            </w:pPr>
            <w:r>
              <w:rPr>
                <w:sz w:val="20"/>
              </w:rPr>
              <w:t xml:space="preserve">7,0</w:t>
            </w:r>
          </w:p>
        </w:tc>
        <w:tc>
          <w:tcPr>
            <w:tcW w:w="1084" w:type="dxa"/>
            <w:vAlign w:val="center"/>
          </w:tcPr>
          <w:p>
            <w:pPr>
              <w:pStyle w:val="0"/>
              <w:jc w:val="center"/>
            </w:pPr>
            <w:r>
              <w:rPr>
                <w:sz w:val="20"/>
              </w:rPr>
              <w:t xml:space="preserve">29,0</w:t>
            </w:r>
          </w:p>
        </w:tc>
        <w:tc>
          <w:tcPr>
            <w:tcW w:w="1084" w:type="dxa"/>
            <w:vAlign w:val="center"/>
          </w:tcPr>
          <w:p>
            <w:pPr>
              <w:pStyle w:val="0"/>
              <w:jc w:val="center"/>
            </w:pPr>
            <w:r>
              <w:rPr>
                <w:sz w:val="20"/>
              </w:rPr>
              <w:t xml:space="preserve">35,0</w:t>
            </w:r>
          </w:p>
        </w:tc>
        <w:tc>
          <w:tcPr>
            <w:tcW w:w="1084" w:type="dxa"/>
            <w:vAlign w:val="center"/>
          </w:tcPr>
          <w:p>
            <w:pPr>
              <w:pStyle w:val="0"/>
              <w:jc w:val="center"/>
            </w:pPr>
            <w:r>
              <w:rPr>
                <w:sz w:val="20"/>
              </w:rPr>
              <w:t xml:space="preserve">36,0</w:t>
            </w:r>
          </w:p>
        </w:tc>
        <w:tc>
          <w:tcPr>
            <w:tcW w:w="1084" w:type="dxa"/>
            <w:vAlign w:val="center"/>
          </w:tcPr>
          <w:p>
            <w:pPr>
              <w:pStyle w:val="0"/>
            </w:pPr>
            <w:r>
              <w:rPr>
                <w:sz w:val="20"/>
              </w:rPr>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center"/>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6637" w:name="P6637"/>
    <w:bookmarkEnd w:id="6637"/>
    <w:p>
      <w:pPr>
        <w:pStyle w:val="0"/>
        <w:outlineLvl w:val="1"/>
        <w:jc w:val="right"/>
      </w:pPr>
      <w:r>
        <w:rPr>
          <w:sz w:val="20"/>
        </w:rPr>
        <w:t xml:space="preserve">Приложение N 2</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358" w:tooltip="Постановление Правительства Белгородской обл. от 28.12.2020 N 61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613-пп</w:t>
              </w:r>
            </w:hyperlink>
            <w:r>
              <w:rPr>
                <w:sz w:val="20"/>
                <w:color w:val="392c69"/>
              </w:rPr>
              <w:t xml:space="preserve">, от 22.03.2021 </w:t>
            </w:r>
            <w:hyperlink w:history="0" r:id="rId359"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 от 24.05.2021 </w:t>
            </w:r>
            <w:hyperlink w:history="0" r:id="rId360"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182-пп</w:t>
              </w:r>
            </w:hyperlink>
            <w:r>
              <w:rPr>
                <w:sz w:val="20"/>
                <w:color w:val="392c69"/>
              </w:rPr>
              <w:t xml:space="preserve">,</w:t>
            </w:r>
          </w:p>
          <w:p>
            <w:pPr>
              <w:pStyle w:val="0"/>
              <w:jc w:val="center"/>
            </w:pPr>
            <w:r>
              <w:rPr>
                <w:sz w:val="20"/>
                <w:color w:val="392c69"/>
              </w:rPr>
              <w:t xml:space="preserve">от 18.10.2021 </w:t>
            </w:r>
            <w:hyperlink w:history="0" r:id="rId361"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color w:val="392c69"/>
              </w:rPr>
              <w:t xml:space="preserve">, от 27.12.2021 </w:t>
            </w:r>
            <w:hyperlink w:history="0" r:id="rId362"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681-пп</w:t>
              </w:r>
            </w:hyperlink>
            <w:r>
              <w:rPr>
                <w:sz w:val="20"/>
                <w:color w:val="392c69"/>
              </w:rPr>
              <w:t xml:space="preserve">, от 21.02.2022 </w:t>
            </w:r>
            <w:hyperlink w:history="0" r:id="rId36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w:t>
            </w:r>
          </w:p>
          <w:p>
            <w:pPr>
              <w:pStyle w:val="0"/>
              <w:jc w:val="center"/>
            </w:pPr>
            <w:r>
              <w:rPr>
                <w:sz w:val="20"/>
                <w:color w:val="392c69"/>
              </w:rPr>
              <w:t xml:space="preserve">от 22.08.2022 </w:t>
            </w:r>
            <w:hyperlink w:history="0" r:id="rId364"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496-пп</w:t>
              </w:r>
            </w:hyperlink>
            <w:r>
              <w:rPr>
                <w:sz w:val="20"/>
                <w:color w:val="392c69"/>
              </w:rPr>
              <w:t xml:space="preserve">, от 30.12.2022 </w:t>
            </w:r>
            <w:hyperlink w:history="0" r:id="rId365"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841-пп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 государственной</w:t>
      </w:r>
    </w:p>
    <w:p>
      <w:pPr>
        <w:pStyle w:val="2"/>
        <w:jc w:val="center"/>
      </w:pPr>
      <w:r>
        <w:rPr>
          <w:sz w:val="20"/>
        </w:rPr>
        <w:t xml:space="preserve">программы Белгородской области "Обеспечение доступным</w:t>
      </w:r>
    </w:p>
    <w:p>
      <w:pPr>
        <w:pStyle w:val="2"/>
        <w:jc w:val="center"/>
      </w:pPr>
      <w:r>
        <w:rPr>
          <w:sz w:val="20"/>
        </w:rPr>
        <w:t xml:space="preserve">и комфортным жильем и коммунальными услугами жителей</w:t>
      </w:r>
    </w:p>
    <w:p>
      <w:pPr>
        <w:pStyle w:val="2"/>
        <w:jc w:val="center"/>
      </w:pPr>
      <w:r>
        <w:rPr>
          <w:sz w:val="20"/>
        </w:rPr>
        <w:t xml:space="preserve">Белгородской области" из различных источников финансирования</w:t>
      </w:r>
    </w:p>
    <w:p>
      <w:pPr>
        <w:pStyle w:val="2"/>
        <w:jc w:val="center"/>
      </w:pPr>
      <w:r>
        <w:rPr>
          <w:sz w:val="20"/>
        </w:rPr>
        <w:t xml:space="preserve">на 1 этапе реализации (2014 - 2020 годы)</w:t>
      </w:r>
    </w:p>
    <w:p>
      <w:pPr>
        <w:pStyle w:val="0"/>
        <w:jc w:val="both"/>
      </w:pPr>
      <w:r>
        <w:rPr>
          <w:sz w:val="20"/>
        </w:rPr>
      </w:r>
    </w:p>
    <w:p>
      <w:pPr>
        <w:pStyle w:val="0"/>
        <w:jc w:val="right"/>
      </w:pPr>
      <w:r>
        <w:rPr>
          <w:sz w:val="20"/>
        </w:rPr>
        <w:t xml:space="preserve">Таблица 1</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417"/>
        <w:gridCol w:w="3175"/>
        <w:gridCol w:w="2494"/>
        <w:gridCol w:w="1504"/>
        <w:gridCol w:w="1504"/>
        <w:gridCol w:w="1504"/>
        <w:gridCol w:w="1504"/>
        <w:gridCol w:w="1504"/>
        <w:gridCol w:w="1504"/>
        <w:gridCol w:w="1384"/>
        <w:gridCol w:w="1504"/>
      </w:tblGrid>
      <w:tr>
        <w:tc>
          <w:tcPr>
            <w:tcW w:w="1417" w:type="dxa"/>
            <w:vMerge w:val="restart"/>
          </w:tcPr>
          <w:p>
            <w:pPr>
              <w:pStyle w:val="0"/>
              <w:jc w:val="center"/>
            </w:pPr>
            <w:r>
              <w:rPr>
                <w:sz w:val="20"/>
              </w:rPr>
              <w:t xml:space="preserve">Статус</w:t>
            </w:r>
          </w:p>
        </w:tc>
        <w:tc>
          <w:tcPr>
            <w:tcW w:w="3175"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494" w:type="dxa"/>
            <w:vMerge w:val="restart"/>
          </w:tcPr>
          <w:p>
            <w:pPr>
              <w:pStyle w:val="0"/>
              <w:jc w:val="center"/>
            </w:pPr>
            <w:r>
              <w:rPr>
                <w:sz w:val="20"/>
              </w:rPr>
              <w:t xml:space="preserve">Источники финансирования</w:t>
            </w:r>
          </w:p>
        </w:tc>
        <w:tc>
          <w:tcPr>
            <w:gridSpan w:val="8"/>
            <w:tcW w:w="11912" w:type="dxa"/>
          </w:tcPr>
          <w:p>
            <w:pPr>
              <w:pStyle w:val="0"/>
              <w:jc w:val="center"/>
            </w:pPr>
            <w:r>
              <w:rPr>
                <w:sz w:val="20"/>
              </w:rPr>
              <w:t xml:space="preserve">Оценка расходов (тыс. рублей), в том числе:</w:t>
            </w:r>
          </w:p>
        </w:tc>
      </w:tr>
      <w:tr>
        <w:tc>
          <w:tcPr>
            <w:vMerge w:val="continue"/>
          </w:tcPr>
          <w:p/>
        </w:tc>
        <w:tc>
          <w:tcPr>
            <w:vMerge w:val="continue"/>
          </w:tcPr>
          <w:p/>
        </w:tc>
        <w:tc>
          <w:tcPr>
            <w:vMerge w:val="continue"/>
          </w:tcPr>
          <w:p/>
        </w:tc>
        <w:tc>
          <w:tcPr>
            <w:tcW w:w="1504" w:type="dxa"/>
          </w:tcPr>
          <w:p>
            <w:pPr>
              <w:pStyle w:val="0"/>
              <w:jc w:val="center"/>
            </w:pPr>
            <w:r>
              <w:rPr>
                <w:sz w:val="20"/>
              </w:rPr>
              <w:t xml:space="preserve">2014 год</w:t>
            </w:r>
          </w:p>
        </w:tc>
        <w:tc>
          <w:tcPr>
            <w:tcW w:w="1504" w:type="dxa"/>
          </w:tcPr>
          <w:p>
            <w:pPr>
              <w:pStyle w:val="0"/>
              <w:jc w:val="center"/>
            </w:pPr>
            <w:r>
              <w:rPr>
                <w:sz w:val="20"/>
              </w:rPr>
              <w:t xml:space="preserve">2015 год</w:t>
            </w:r>
          </w:p>
        </w:tc>
        <w:tc>
          <w:tcPr>
            <w:tcW w:w="1504" w:type="dxa"/>
          </w:tcPr>
          <w:p>
            <w:pPr>
              <w:pStyle w:val="0"/>
              <w:jc w:val="center"/>
            </w:pPr>
            <w:r>
              <w:rPr>
                <w:sz w:val="20"/>
              </w:rPr>
              <w:t xml:space="preserve">2016 год</w:t>
            </w:r>
          </w:p>
        </w:tc>
        <w:tc>
          <w:tcPr>
            <w:tcW w:w="1504" w:type="dxa"/>
          </w:tcPr>
          <w:p>
            <w:pPr>
              <w:pStyle w:val="0"/>
              <w:jc w:val="center"/>
            </w:pPr>
            <w:r>
              <w:rPr>
                <w:sz w:val="20"/>
              </w:rPr>
              <w:t xml:space="preserve">2017 год</w:t>
            </w:r>
          </w:p>
        </w:tc>
        <w:tc>
          <w:tcPr>
            <w:tcW w:w="1504" w:type="dxa"/>
          </w:tcPr>
          <w:p>
            <w:pPr>
              <w:pStyle w:val="0"/>
              <w:jc w:val="center"/>
            </w:pPr>
            <w:r>
              <w:rPr>
                <w:sz w:val="20"/>
              </w:rPr>
              <w:t xml:space="preserve">2018 год</w:t>
            </w:r>
          </w:p>
        </w:tc>
        <w:tc>
          <w:tcPr>
            <w:tcW w:w="1504" w:type="dxa"/>
          </w:tcPr>
          <w:p>
            <w:pPr>
              <w:pStyle w:val="0"/>
              <w:jc w:val="center"/>
            </w:pPr>
            <w:r>
              <w:rPr>
                <w:sz w:val="20"/>
              </w:rPr>
              <w:t xml:space="preserve">2019 год</w:t>
            </w:r>
          </w:p>
        </w:tc>
        <w:tc>
          <w:tcPr>
            <w:tcW w:w="1384" w:type="dxa"/>
          </w:tcPr>
          <w:p>
            <w:pPr>
              <w:pStyle w:val="0"/>
              <w:jc w:val="center"/>
            </w:pPr>
            <w:r>
              <w:rPr>
                <w:sz w:val="20"/>
              </w:rPr>
              <w:t xml:space="preserve">2020 год</w:t>
            </w:r>
          </w:p>
        </w:tc>
        <w:tc>
          <w:tcPr>
            <w:tcW w:w="1504" w:type="dxa"/>
          </w:tcPr>
          <w:p>
            <w:pPr>
              <w:pStyle w:val="0"/>
              <w:jc w:val="center"/>
            </w:pPr>
            <w:r>
              <w:rPr>
                <w:sz w:val="20"/>
              </w:rPr>
              <w:t xml:space="preserve">Итого на 1 этапе (2014 - 2020 годы)</w:t>
            </w:r>
          </w:p>
        </w:tc>
      </w:tr>
      <w:tr>
        <w:tc>
          <w:tcPr>
            <w:tcW w:w="1417" w:type="dxa"/>
          </w:tcPr>
          <w:p>
            <w:pPr>
              <w:pStyle w:val="0"/>
              <w:jc w:val="center"/>
            </w:pPr>
            <w:r>
              <w:rPr>
                <w:sz w:val="20"/>
              </w:rPr>
              <w:t xml:space="preserve">1</w:t>
            </w:r>
          </w:p>
        </w:tc>
        <w:tc>
          <w:tcPr>
            <w:tcW w:w="3175" w:type="dxa"/>
          </w:tcPr>
          <w:p>
            <w:pPr>
              <w:pStyle w:val="0"/>
              <w:jc w:val="center"/>
            </w:pPr>
            <w:r>
              <w:rPr>
                <w:sz w:val="20"/>
              </w:rPr>
              <w:t xml:space="preserve">2</w:t>
            </w:r>
          </w:p>
        </w:tc>
        <w:tc>
          <w:tcPr>
            <w:tcW w:w="2494" w:type="dxa"/>
          </w:tcPr>
          <w:p>
            <w:pPr>
              <w:pStyle w:val="0"/>
              <w:jc w:val="center"/>
            </w:pPr>
            <w:r>
              <w:rPr>
                <w:sz w:val="20"/>
              </w:rPr>
              <w:t xml:space="preserve">3</w:t>
            </w:r>
          </w:p>
        </w:tc>
        <w:tc>
          <w:tcPr>
            <w:tcW w:w="1504" w:type="dxa"/>
          </w:tcPr>
          <w:p>
            <w:pPr>
              <w:pStyle w:val="0"/>
              <w:jc w:val="center"/>
            </w:pPr>
            <w:r>
              <w:rPr>
                <w:sz w:val="20"/>
              </w:rPr>
              <w:t xml:space="preserve">4</w:t>
            </w:r>
          </w:p>
        </w:tc>
        <w:tc>
          <w:tcPr>
            <w:tcW w:w="1504" w:type="dxa"/>
          </w:tcPr>
          <w:p>
            <w:pPr>
              <w:pStyle w:val="0"/>
              <w:jc w:val="center"/>
            </w:pPr>
            <w:r>
              <w:rPr>
                <w:sz w:val="20"/>
              </w:rPr>
              <w:t xml:space="preserve">5</w:t>
            </w:r>
          </w:p>
        </w:tc>
        <w:tc>
          <w:tcPr>
            <w:tcW w:w="1504" w:type="dxa"/>
          </w:tcPr>
          <w:p>
            <w:pPr>
              <w:pStyle w:val="0"/>
              <w:jc w:val="center"/>
            </w:pPr>
            <w:r>
              <w:rPr>
                <w:sz w:val="20"/>
              </w:rPr>
              <w:t xml:space="preserve">6</w:t>
            </w:r>
          </w:p>
        </w:tc>
        <w:tc>
          <w:tcPr>
            <w:tcW w:w="1504" w:type="dxa"/>
          </w:tcPr>
          <w:p>
            <w:pPr>
              <w:pStyle w:val="0"/>
              <w:jc w:val="center"/>
            </w:pPr>
            <w:r>
              <w:rPr>
                <w:sz w:val="20"/>
              </w:rPr>
              <w:t xml:space="preserve">7</w:t>
            </w:r>
          </w:p>
        </w:tc>
        <w:tc>
          <w:tcPr>
            <w:tcW w:w="1504" w:type="dxa"/>
          </w:tcPr>
          <w:p>
            <w:pPr>
              <w:pStyle w:val="0"/>
              <w:jc w:val="center"/>
            </w:pPr>
            <w:r>
              <w:rPr>
                <w:sz w:val="20"/>
              </w:rPr>
              <w:t xml:space="preserve">8</w:t>
            </w:r>
          </w:p>
        </w:tc>
        <w:tc>
          <w:tcPr>
            <w:tcW w:w="1504" w:type="dxa"/>
          </w:tcPr>
          <w:p>
            <w:pPr>
              <w:pStyle w:val="0"/>
              <w:jc w:val="center"/>
            </w:pPr>
            <w:r>
              <w:rPr>
                <w:sz w:val="20"/>
              </w:rPr>
              <w:t xml:space="preserve">9</w:t>
            </w:r>
          </w:p>
        </w:tc>
        <w:tc>
          <w:tcPr>
            <w:tcW w:w="1384" w:type="dxa"/>
          </w:tcPr>
          <w:p>
            <w:pPr>
              <w:pStyle w:val="0"/>
              <w:jc w:val="center"/>
            </w:pPr>
            <w:r>
              <w:rPr>
                <w:sz w:val="20"/>
              </w:rPr>
              <w:t xml:space="preserve">10</w:t>
            </w:r>
          </w:p>
        </w:tc>
        <w:tc>
          <w:tcPr>
            <w:tcW w:w="1504" w:type="dxa"/>
          </w:tcPr>
          <w:p>
            <w:pPr>
              <w:pStyle w:val="0"/>
              <w:jc w:val="center"/>
            </w:pPr>
            <w:r>
              <w:rPr>
                <w:sz w:val="20"/>
              </w:rPr>
              <w:t xml:space="preserve">11</w:t>
            </w:r>
          </w:p>
        </w:tc>
      </w:tr>
      <w:tr>
        <w:tc>
          <w:tcPr>
            <w:tcW w:w="1417" w:type="dxa"/>
            <w:vMerge w:val="restart"/>
          </w:tcPr>
          <w:p>
            <w:pPr>
              <w:pStyle w:val="0"/>
              <w:jc w:val="center"/>
            </w:pPr>
            <w:r>
              <w:rPr>
                <w:sz w:val="20"/>
              </w:rPr>
              <w:t xml:space="preserve">Государственная программа</w:t>
            </w:r>
          </w:p>
        </w:tc>
        <w:tc>
          <w:tcPr>
            <w:tcW w:w="3175" w:type="dxa"/>
            <w:vMerge w:val="restart"/>
          </w:tcPr>
          <w:p>
            <w:pPr>
              <w:pStyle w:val="0"/>
              <w:jc w:val="center"/>
            </w:pPr>
            <w:r>
              <w:rPr>
                <w:sz w:val="20"/>
              </w:rPr>
              <w:t xml:space="preserve">Обеспечение доступным и комфортным жильем и коммунальными услугами жителей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37 811 065,94</w:t>
            </w:r>
          </w:p>
        </w:tc>
        <w:tc>
          <w:tcPr>
            <w:tcW w:w="1504" w:type="dxa"/>
            <w:vAlign w:val="center"/>
          </w:tcPr>
          <w:p>
            <w:pPr>
              <w:pStyle w:val="0"/>
              <w:jc w:val="center"/>
            </w:pPr>
            <w:r>
              <w:rPr>
                <w:sz w:val="20"/>
              </w:rPr>
              <w:t xml:space="preserve">52 080 667,95</w:t>
            </w:r>
          </w:p>
        </w:tc>
        <w:tc>
          <w:tcPr>
            <w:tcW w:w="1504" w:type="dxa"/>
            <w:vAlign w:val="center"/>
          </w:tcPr>
          <w:p>
            <w:pPr>
              <w:pStyle w:val="0"/>
              <w:jc w:val="center"/>
            </w:pPr>
            <w:r>
              <w:rPr>
                <w:sz w:val="20"/>
              </w:rPr>
              <w:t xml:space="preserve">45 931 221,43</w:t>
            </w:r>
          </w:p>
        </w:tc>
        <w:tc>
          <w:tcPr>
            <w:tcW w:w="1504" w:type="dxa"/>
            <w:vAlign w:val="center"/>
          </w:tcPr>
          <w:p>
            <w:pPr>
              <w:pStyle w:val="0"/>
              <w:jc w:val="center"/>
            </w:pPr>
            <w:r>
              <w:rPr>
                <w:sz w:val="20"/>
              </w:rPr>
              <w:t xml:space="preserve">50 989 166,22</w:t>
            </w:r>
          </w:p>
        </w:tc>
        <w:tc>
          <w:tcPr>
            <w:tcW w:w="1504" w:type="dxa"/>
            <w:vAlign w:val="center"/>
          </w:tcPr>
          <w:p>
            <w:pPr>
              <w:pStyle w:val="0"/>
              <w:jc w:val="center"/>
            </w:pPr>
            <w:r>
              <w:rPr>
                <w:sz w:val="20"/>
              </w:rPr>
              <w:t xml:space="preserve">51 310 541,01</w:t>
            </w:r>
          </w:p>
        </w:tc>
        <w:tc>
          <w:tcPr>
            <w:tcW w:w="1504" w:type="dxa"/>
            <w:vAlign w:val="center"/>
          </w:tcPr>
          <w:p>
            <w:pPr>
              <w:pStyle w:val="0"/>
              <w:jc w:val="center"/>
            </w:pPr>
            <w:r>
              <w:rPr>
                <w:sz w:val="20"/>
              </w:rPr>
              <w:t xml:space="preserve">41 821 300,16</w:t>
            </w:r>
          </w:p>
        </w:tc>
        <w:tc>
          <w:tcPr>
            <w:tcW w:w="1384" w:type="dxa"/>
            <w:vAlign w:val="center"/>
          </w:tcPr>
          <w:p>
            <w:pPr>
              <w:pStyle w:val="0"/>
              <w:jc w:val="center"/>
            </w:pPr>
            <w:r>
              <w:rPr>
                <w:sz w:val="20"/>
              </w:rPr>
              <w:t xml:space="preserve">49 992 961,8</w:t>
            </w:r>
          </w:p>
        </w:tc>
        <w:tc>
          <w:tcPr>
            <w:tcW w:w="1504" w:type="dxa"/>
            <w:vAlign w:val="center"/>
          </w:tcPr>
          <w:p>
            <w:pPr>
              <w:pStyle w:val="0"/>
              <w:jc w:val="center"/>
            </w:pPr>
            <w:r>
              <w:rPr>
                <w:sz w:val="20"/>
              </w:rPr>
              <w:t xml:space="preserve">329 936 924,5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639 612,02</w:t>
            </w:r>
          </w:p>
        </w:tc>
        <w:tc>
          <w:tcPr>
            <w:tcW w:w="1504" w:type="dxa"/>
            <w:vAlign w:val="center"/>
          </w:tcPr>
          <w:p>
            <w:pPr>
              <w:pStyle w:val="0"/>
              <w:jc w:val="center"/>
            </w:pPr>
            <w:r>
              <w:rPr>
                <w:sz w:val="20"/>
              </w:rPr>
              <w:t xml:space="preserve">538 430,62</w:t>
            </w:r>
          </w:p>
        </w:tc>
        <w:tc>
          <w:tcPr>
            <w:tcW w:w="1504" w:type="dxa"/>
            <w:vAlign w:val="center"/>
          </w:tcPr>
          <w:p>
            <w:pPr>
              <w:pStyle w:val="0"/>
              <w:jc w:val="center"/>
            </w:pPr>
            <w:r>
              <w:rPr>
                <w:sz w:val="20"/>
              </w:rPr>
              <w:t xml:space="preserve">708 371,69</w:t>
            </w:r>
          </w:p>
        </w:tc>
        <w:tc>
          <w:tcPr>
            <w:tcW w:w="1504" w:type="dxa"/>
            <w:vAlign w:val="center"/>
          </w:tcPr>
          <w:p>
            <w:pPr>
              <w:pStyle w:val="0"/>
              <w:jc w:val="center"/>
            </w:pPr>
            <w:r>
              <w:rPr>
                <w:sz w:val="20"/>
              </w:rPr>
              <w:t xml:space="preserve">1 066 424,57</w:t>
            </w:r>
          </w:p>
        </w:tc>
        <w:tc>
          <w:tcPr>
            <w:tcW w:w="1504" w:type="dxa"/>
            <w:vAlign w:val="center"/>
          </w:tcPr>
          <w:p>
            <w:pPr>
              <w:pStyle w:val="0"/>
              <w:jc w:val="center"/>
            </w:pPr>
            <w:r>
              <w:rPr>
                <w:sz w:val="20"/>
              </w:rPr>
              <w:t xml:space="preserve">972 064,30</w:t>
            </w:r>
          </w:p>
        </w:tc>
        <w:tc>
          <w:tcPr>
            <w:tcW w:w="1504" w:type="dxa"/>
            <w:vAlign w:val="center"/>
          </w:tcPr>
          <w:p>
            <w:pPr>
              <w:pStyle w:val="0"/>
              <w:jc w:val="center"/>
            </w:pPr>
            <w:r>
              <w:rPr>
                <w:sz w:val="20"/>
              </w:rPr>
              <w:t xml:space="preserve">1 227 669,09</w:t>
            </w:r>
          </w:p>
        </w:tc>
        <w:tc>
          <w:tcPr>
            <w:tcW w:w="1384" w:type="dxa"/>
            <w:vAlign w:val="center"/>
          </w:tcPr>
          <w:p>
            <w:pPr>
              <w:pStyle w:val="0"/>
              <w:jc w:val="center"/>
            </w:pPr>
            <w:r>
              <w:rPr>
                <w:sz w:val="20"/>
              </w:rPr>
              <w:t xml:space="preserve">2 700 682,8</w:t>
            </w:r>
          </w:p>
        </w:tc>
        <w:tc>
          <w:tcPr>
            <w:tcW w:w="1504" w:type="dxa"/>
            <w:vAlign w:val="center"/>
          </w:tcPr>
          <w:p>
            <w:pPr>
              <w:pStyle w:val="0"/>
              <w:jc w:val="center"/>
            </w:pPr>
            <w:r>
              <w:rPr>
                <w:sz w:val="20"/>
              </w:rPr>
              <w:t xml:space="preserve">7 853 255,1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1 183 201,74</w:t>
            </w:r>
          </w:p>
        </w:tc>
        <w:tc>
          <w:tcPr>
            <w:tcW w:w="1504" w:type="dxa"/>
            <w:vAlign w:val="center"/>
          </w:tcPr>
          <w:p>
            <w:pPr>
              <w:pStyle w:val="0"/>
              <w:jc w:val="center"/>
            </w:pPr>
            <w:r>
              <w:rPr>
                <w:sz w:val="20"/>
              </w:rPr>
              <w:t xml:space="preserve">1 078 805,52</w:t>
            </w:r>
          </w:p>
        </w:tc>
        <w:tc>
          <w:tcPr>
            <w:tcW w:w="1504" w:type="dxa"/>
            <w:vAlign w:val="center"/>
          </w:tcPr>
          <w:p>
            <w:pPr>
              <w:pStyle w:val="0"/>
              <w:jc w:val="center"/>
            </w:pPr>
            <w:r>
              <w:rPr>
                <w:sz w:val="20"/>
              </w:rPr>
              <w:t xml:space="preserve">894 346,35</w:t>
            </w:r>
          </w:p>
        </w:tc>
        <w:tc>
          <w:tcPr>
            <w:tcW w:w="1504" w:type="dxa"/>
            <w:vAlign w:val="center"/>
          </w:tcPr>
          <w:p>
            <w:pPr>
              <w:pStyle w:val="0"/>
              <w:jc w:val="center"/>
            </w:pPr>
            <w:r>
              <w:rPr>
                <w:sz w:val="20"/>
              </w:rPr>
              <w:t xml:space="preserve">1 343 290,63</w:t>
            </w:r>
          </w:p>
        </w:tc>
        <w:tc>
          <w:tcPr>
            <w:tcW w:w="1504" w:type="dxa"/>
            <w:vAlign w:val="center"/>
          </w:tcPr>
          <w:p>
            <w:pPr>
              <w:pStyle w:val="0"/>
              <w:jc w:val="center"/>
            </w:pPr>
            <w:r>
              <w:rPr>
                <w:sz w:val="20"/>
              </w:rPr>
              <w:t xml:space="preserve">2 021 505,94</w:t>
            </w:r>
          </w:p>
        </w:tc>
        <w:tc>
          <w:tcPr>
            <w:tcW w:w="1504" w:type="dxa"/>
            <w:vAlign w:val="center"/>
          </w:tcPr>
          <w:p>
            <w:pPr>
              <w:pStyle w:val="0"/>
              <w:jc w:val="center"/>
            </w:pPr>
            <w:r>
              <w:rPr>
                <w:sz w:val="20"/>
              </w:rPr>
              <w:t xml:space="preserve">4 207 513,24</w:t>
            </w:r>
          </w:p>
        </w:tc>
        <w:tc>
          <w:tcPr>
            <w:tcW w:w="1384" w:type="dxa"/>
            <w:vAlign w:val="center"/>
          </w:tcPr>
          <w:p>
            <w:pPr>
              <w:pStyle w:val="0"/>
              <w:jc w:val="center"/>
            </w:pPr>
            <w:r>
              <w:rPr>
                <w:sz w:val="20"/>
              </w:rPr>
              <w:t xml:space="preserve">3 690 478,4</w:t>
            </w:r>
          </w:p>
        </w:tc>
        <w:tc>
          <w:tcPr>
            <w:tcW w:w="1504" w:type="dxa"/>
            <w:vAlign w:val="center"/>
          </w:tcPr>
          <w:p>
            <w:pPr>
              <w:pStyle w:val="0"/>
              <w:jc w:val="center"/>
            </w:pPr>
            <w:r>
              <w:rPr>
                <w:sz w:val="20"/>
              </w:rPr>
              <w:t xml:space="preserve">14 419 141,8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jc w:val="center"/>
            </w:pPr>
            <w:r>
              <w:rPr>
                <w:sz w:val="20"/>
              </w:rPr>
              <w:t xml:space="preserve">568 419,33</w:t>
            </w:r>
          </w:p>
        </w:tc>
        <w:tc>
          <w:tcPr>
            <w:tcW w:w="1504" w:type="dxa"/>
            <w:vAlign w:val="center"/>
          </w:tcPr>
          <w:p>
            <w:pPr>
              <w:pStyle w:val="0"/>
              <w:jc w:val="center"/>
            </w:pPr>
            <w:r>
              <w:rPr>
                <w:sz w:val="20"/>
              </w:rPr>
              <w:t xml:space="preserve">427 853,54</w:t>
            </w:r>
          </w:p>
        </w:tc>
        <w:tc>
          <w:tcPr>
            <w:tcW w:w="1504" w:type="dxa"/>
            <w:vAlign w:val="center"/>
          </w:tcPr>
          <w:p>
            <w:pPr>
              <w:pStyle w:val="0"/>
              <w:jc w:val="center"/>
            </w:pPr>
            <w:r>
              <w:rPr>
                <w:sz w:val="20"/>
              </w:rPr>
              <w:t xml:space="preserve">542 931,62</w:t>
            </w:r>
          </w:p>
        </w:tc>
        <w:tc>
          <w:tcPr>
            <w:tcW w:w="1504" w:type="dxa"/>
            <w:vAlign w:val="center"/>
          </w:tcPr>
          <w:p>
            <w:pPr>
              <w:pStyle w:val="0"/>
              <w:jc w:val="center"/>
            </w:pPr>
            <w:r>
              <w:rPr>
                <w:sz w:val="20"/>
              </w:rPr>
              <w:t xml:space="preserve">568 922,01</w:t>
            </w:r>
          </w:p>
        </w:tc>
        <w:tc>
          <w:tcPr>
            <w:tcW w:w="1504" w:type="dxa"/>
            <w:vAlign w:val="center"/>
          </w:tcPr>
          <w:p>
            <w:pPr>
              <w:pStyle w:val="0"/>
              <w:jc w:val="center"/>
            </w:pPr>
            <w:r>
              <w:rPr>
                <w:sz w:val="20"/>
              </w:rPr>
              <w:t xml:space="preserve">583 075,00</w:t>
            </w:r>
          </w:p>
        </w:tc>
        <w:tc>
          <w:tcPr>
            <w:tcW w:w="1504" w:type="dxa"/>
            <w:vAlign w:val="center"/>
          </w:tcPr>
          <w:p>
            <w:pPr>
              <w:pStyle w:val="0"/>
              <w:jc w:val="center"/>
            </w:pPr>
            <w:r>
              <w:rPr>
                <w:sz w:val="20"/>
              </w:rPr>
              <w:t xml:space="preserve">598 350,60</w:t>
            </w:r>
          </w:p>
        </w:tc>
        <w:tc>
          <w:tcPr>
            <w:tcW w:w="1384" w:type="dxa"/>
            <w:vAlign w:val="center"/>
          </w:tcPr>
          <w:p>
            <w:pPr>
              <w:pStyle w:val="0"/>
              <w:jc w:val="center"/>
            </w:pPr>
            <w:r>
              <w:rPr>
                <w:sz w:val="20"/>
              </w:rPr>
              <w:t xml:space="preserve">690 250,9</w:t>
            </w:r>
          </w:p>
        </w:tc>
        <w:tc>
          <w:tcPr>
            <w:tcW w:w="1504" w:type="dxa"/>
            <w:vAlign w:val="center"/>
          </w:tcPr>
          <w:p>
            <w:pPr>
              <w:pStyle w:val="0"/>
              <w:jc w:val="center"/>
            </w:pPr>
            <w:r>
              <w:rPr>
                <w:sz w:val="20"/>
              </w:rPr>
              <w:t xml:space="preserve">3 979 803,0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35 419 832,85</w:t>
            </w:r>
          </w:p>
        </w:tc>
        <w:tc>
          <w:tcPr>
            <w:tcW w:w="1504" w:type="dxa"/>
            <w:vAlign w:val="center"/>
          </w:tcPr>
          <w:p>
            <w:pPr>
              <w:pStyle w:val="0"/>
              <w:jc w:val="center"/>
            </w:pPr>
            <w:r>
              <w:rPr>
                <w:sz w:val="20"/>
              </w:rPr>
              <w:t xml:space="preserve">50 035 578,27</w:t>
            </w:r>
          </w:p>
        </w:tc>
        <w:tc>
          <w:tcPr>
            <w:tcW w:w="1504" w:type="dxa"/>
            <w:vAlign w:val="center"/>
          </w:tcPr>
          <w:p>
            <w:pPr>
              <w:pStyle w:val="0"/>
              <w:jc w:val="center"/>
            </w:pPr>
            <w:r>
              <w:rPr>
                <w:sz w:val="20"/>
              </w:rPr>
              <w:t xml:space="preserve">43 785 571,77</w:t>
            </w:r>
          </w:p>
        </w:tc>
        <w:tc>
          <w:tcPr>
            <w:tcW w:w="1504" w:type="dxa"/>
            <w:vAlign w:val="center"/>
          </w:tcPr>
          <w:p>
            <w:pPr>
              <w:pStyle w:val="0"/>
              <w:jc w:val="center"/>
            </w:pPr>
            <w:r>
              <w:rPr>
                <w:sz w:val="20"/>
              </w:rPr>
              <w:t xml:space="preserve">48 010 529,01</w:t>
            </w:r>
          </w:p>
        </w:tc>
        <w:tc>
          <w:tcPr>
            <w:tcW w:w="1504" w:type="dxa"/>
            <w:vAlign w:val="center"/>
          </w:tcPr>
          <w:p>
            <w:pPr>
              <w:pStyle w:val="0"/>
              <w:jc w:val="center"/>
            </w:pPr>
            <w:r>
              <w:rPr>
                <w:sz w:val="20"/>
              </w:rPr>
              <w:t xml:space="preserve">47 733 895,77</w:t>
            </w:r>
          </w:p>
        </w:tc>
        <w:tc>
          <w:tcPr>
            <w:tcW w:w="1504" w:type="dxa"/>
            <w:vAlign w:val="center"/>
          </w:tcPr>
          <w:p>
            <w:pPr>
              <w:pStyle w:val="0"/>
              <w:jc w:val="center"/>
            </w:pPr>
            <w:r>
              <w:rPr>
                <w:sz w:val="20"/>
              </w:rPr>
              <w:t xml:space="preserve">35 787 767,23</w:t>
            </w:r>
          </w:p>
        </w:tc>
        <w:tc>
          <w:tcPr>
            <w:tcW w:w="1384" w:type="dxa"/>
            <w:vAlign w:val="center"/>
          </w:tcPr>
          <w:p>
            <w:pPr>
              <w:pStyle w:val="0"/>
              <w:jc w:val="center"/>
            </w:pPr>
            <w:r>
              <w:rPr>
                <w:sz w:val="20"/>
              </w:rPr>
              <w:t xml:space="preserve">42 911 549,6</w:t>
            </w:r>
          </w:p>
        </w:tc>
        <w:tc>
          <w:tcPr>
            <w:tcW w:w="1504" w:type="dxa"/>
            <w:vAlign w:val="center"/>
          </w:tcPr>
          <w:p>
            <w:pPr>
              <w:pStyle w:val="0"/>
              <w:jc w:val="center"/>
            </w:pPr>
            <w:r>
              <w:rPr>
                <w:sz w:val="20"/>
              </w:rPr>
              <w:t xml:space="preserve">303 684 724,5</w:t>
            </w:r>
          </w:p>
        </w:tc>
      </w:tr>
      <w:tr>
        <w:tc>
          <w:tcPr>
            <w:tcW w:w="1417" w:type="dxa"/>
            <w:vMerge w:val="restart"/>
          </w:tcPr>
          <w:p>
            <w:pPr>
              <w:pStyle w:val="0"/>
              <w:jc w:val="center"/>
            </w:pPr>
            <w:r>
              <w:rPr>
                <w:sz w:val="20"/>
              </w:rPr>
              <w:t xml:space="preserve">Подпрограмма 1</w:t>
            </w:r>
          </w:p>
        </w:tc>
        <w:tc>
          <w:tcPr>
            <w:tcW w:w="3175" w:type="dxa"/>
            <w:vMerge w:val="restart"/>
          </w:tcPr>
          <w:p>
            <w:pPr>
              <w:pStyle w:val="0"/>
              <w:jc w:val="center"/>
            </w:pPr>
            <w:r>
              <w:rPr>
                <w:sz w:val="20"/>
              </w:rPr>
              <w:t xml:space="preserve">Стимулирование развития жилищного строительства на территории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36 278 168,20</w:t>
            </w:r>
          </w:p>
        </w:tc>
        <w:tc>
          <w:tcPr>
            <w:tcW w:w="1504" w:type="dxa"/>
            <w:vAlign w:val="center"/>
          </w:tcPr>
          <w:p>
            <w:pPr>
              <w:pStyle w:val="0"/>
              <w:jc w:val="center"/>
            </w:pPr>
            <w:r>
              <w:rPr>
                <w:sz w:val="20"/>
              </w:rPr>
              <w:t xml:space="preserve">49 637 682,31</w:t>
            </w:r>
          </w:p>
        </w:tc>
        <w:tc>
          <w:tcPr>
            <w:tcW w:w="1504" w:type="dxa"/>
            <w:vAlign w:val="center"/>
          </w:tcPr>
          <w:p>
            <w:pPr>
              <w:pStyle w:val="0"/>
              <w:jc w:val="center"/>
            </w:pPr>
            <w:r>
              <w:rPr>
                <w:sz w:val="20"/>
              </w:rPr>
              <w:t xml:space="preserve">43 481 544,96</w:t>
            </w:r>
          </w:p>
        </w:tc>
        <w:tc>
          <w:tcPr>
            <w:tcW w:w="1504" w:type="dxa"/>
            <w:vAlign w:val="center"/>
          </w:tcPr>
          <w:p>
            <w:pPr>
              <w:pStyle w:val="0"/>
              <w:jc w:val="center"/>
            </w:pPr>
            <w:r>
              <w:rPr>
                <w:sz w:val="20"/>
              </w:rPr>
              <w:t xml:space="preserve">47 134 505,72</w:t>
            </w:r>
          </w:p>
        </w:tc>
        <w:tc>
          <w:tcPr>
            <w:tcW w:w="1504" w:type="dxa"/>
            <w:vAlign w:val="center"/>
          </w:tcPr>
          <w:p>
            <w:pPr>
              <w:pStyle w:val="0"/>
              <w:jc w:val="center"/>
            </w:pPr>
            <w:r>
              <w:rPr>
                <w:sz w:val="20"/>
              </w:rPr>
              <w:t xml:space="preserve">48 168 450,43</w:t>
            </w:r>
          </w:p>
        </w:tc>
        <w:tc>
          <w:tcPr>
            <w:tcW w:w="1504" w:type="dxa"/>
            <w:vAlign w:val="center"/>
          </w:tcPr>
          <w:p>
            <w:pPr>
              <w:pStyle w:val="0"/>
              <w:jc w:val="center"/>
            </w:pPr>
            <w:r>
              <w:rPr>
                <w:sz w:val="20"/>
              </w:rPr>
              <w:t xml:space="preserve">37 628 041,46</w:t>
            </w:r>
          </w:p>
        </w:tc>
        <w:tc>
          <w:tcPr>
            <w:tcW w:w="1384" w:type="dxa"/>
            <w:vAlign w:val="center"/>
          </w:tcPr>
          <w:p>
            <w:pPr>
              <w:pStyle w:val="0"/>
              <w:jc w:val="center"/>
            </w:pPr>
            <w:r>
              <w:rPr>
                <w:sz w:val="20"/>
              </w:rPr>
              <w:t xml:space="preserve">44 782 118,7</w:t>
            </w:r>
          </w:p>
        </w:tc>
        <w:tc>
          <w:tcPr>
            <w:tcW w:w="1504" w:type="dxa"/>
            <w:vAlign w:val="center"/>
          </w:tcPr>
          <w:p>
            <w:pPr>
              <w:pStyle w:val="0"/>
              <w:jc w:val="center"/>
            </w:pPr>
            <w:r>
              <w:rPr>
                <w:sz w:val="20"/>
              </w:rPr>
              <w:t xml:space="preserve">307 110 511,8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563 617,02</w:t>
            </w:r>
          </w:p>
        </w:tc>
        <w:tc>
          <w:tcPr>
            <w:tcW w:w="1504" w:type="dxa"/>
            <w:vAlign w:val="center"/>
          </w:tcPr>
          <w:p>
            <w:pPr>
              <w:pStyle w:val="0"/>
              <w:jc w:val="center"/>
            </w:pPr>
            <w:r>
              <w:rPr>
                <w:sz w:val="20"/>
              </w:rPr>
              <w:t xml:space="preserve">525 880,99</w:t>
            </w:r>
          </w:p>
        </w:tc>
        <w:tc>
          <w:tcPr>
            <w:tcW w:w="1504" w:type="dxa"/>
            <w:vAlign w:val="center"/>
          </w:tcPr>
          <w:p>
            <w:pPr>
              <w:pStyle w:val="0"/>
              <w:jc w:val="center"/>
            </w:pPr>
            <w:r>
              <w:rPr>
                <w:sz w:val="20"/>
              </w:rPr>
              <w:t xml:space="preserve">708 371,69</w:t>
            </w:r>
          </w:p>
        </w:tc>
        <w:tc>
          <w:tcPr>
            <w:tcW w:w="1504" w:type="dxa"/>
            <w:vAlign w:val="center"/>
          </w:tcPr>
          <w:p>
            <w:pPr>
              <w:pStyle w:val="0"/>
              <w:jc w:val="center"/>
            </w:pPr>
            <w:r>
              <w:rPr>
                <w:sz w:val="20"/>
              </w:rPr>
              <w:t xml:space="preserve">795 606,28</w:t>
            </w:r>
          </w:p>
        </w:tc>
        <w:tc>
          <w:tcPr>
            <w:tcW w:w="1504" w:type="dxa"/>
            <w:vAlign w:val="center"/>
          </w:tcPr>
          <w:p>
            <w:pPr>
              <w:pStyle w:val="0"/>
              <w:jc w:val="center"/>
            </w:pPr>
            <w:r>
              <w:rPr>
                <w:sz w:val="20"/>
              </w:rPr>
              <w:t xml:space="preserve">964 629,60</w:t>
            </w:r>
          </w:p>
        </w:tc>
        <w:tc>
          <w:tcPr>
            <w:tcW w:w="1504" w:type="dxa"/>
            <w:vAlign w:val="center"/>
          </w:tcPr>
          <w:p>
            <w:pPr>
              <w:pStyle w:val="0"/>
              <w:jc w:val="center"/>
            </w:pPr>
            <w:r>
              <w:rPr>
                <w:sz w:val="20"/>
              </w:rPr>
              <w:t xml:space="preserve">1 040 365,30</w:t>
            </w:r>
          </w:p>
        </w:tc>
        <w:tc>
          <w:tcPr>
            <w:tcW w:w="1384" w:type="dxa"/>
            <w:vAlign w:val="center"/>
          </w:tcPr>
          <w:p>
            <w:pPr>
              <w:pStyle w:val="0"/>
              <w:jc w:val="center"/>
            </w:pPr>
            <w:r>
              <w:rPr>
                <w:sz w:val="20"/>
              </w:rPr>
              <w:t xml:space="preserve">2 169 513,4</w:t>
            </w:r>
          </w:p>
        </w:tc>
        <w:tc>
          <w:tcPr>
            <w:tcW w:w="1504" w:type="dxa"/>
            <w:vAlign w:val="center"/>
          </w:tcPr>
          <w:p>
            <w:pPr>
              <w:pStyle w:val="0"/>
              <w:jc w:val="center"/>
            </w:pPr>
            <w:r>
              <w:rPr>
                <w:sz w:val="20"/>
              </w:rPr>
              <w:t xml:space="preserve">6 767 984,3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526 801,00</w:t>
            </w:r>
          </w:p>
        </w:tc>
        <w:tc>
          <w:tcPr>
            <w:tcW w:w="1504" w:type="dxa"/>
            <w:vAlign w:val="center"/>
          </w:tcPr>
          <w:p>
            <w:pPr>
              <w:pStyle w:val="0"/>
              <w:jc w:val="center"/>
            </w:pPr>
            <w:r>
              <w:rPr>
                <w:sz w:val="20"/>
              </w:rPr>
              <w:t xml:space="preserve">465 855,32</w:t>
            </w:r>
          </w:p>
        </w:tc>
        <w:tc>
          <w:tcPr>
            <w:tcW w:w="1504" w:type="dxa"/>
            <w:vAlign w:val="center"/>
          </w:tcPr>
          <w:p>
            <w:pPr>
              <w:pStyle w:val="0"/>
              <w:jc w:val="center"/>
            </w:pPr>
            <w:r>
              <w:rPr>
                <w:sz w:val="20"/>
              </w:rPr>
              <w:t xml:space="preserve">423 147,35</w:t>
            </w:r>
          </w:p>
        </w:tc>
        <w:tc>
          <w:tcPr>
            <w:tcW w:w="1504" w:type="dxa"/>
            <w:vAlign w:val="center"/>
          </w:tcPr>
          <w:p>
            <w:pPr>
              <w:pStyle w:val="0"/>
              <w:jc w:val="center"/>
            </w:pPr>
            <w:r>
              <w:rPr>
                <w:sz w:val="20"/>
              </w:rPr>
              <w:t xml:space="preserve">577 227,12</w:t>
            </w:r>
          </w:p>
        </w:tc>
        <w:tc>
          <w:tcPr>
            <w:tcW w:w="1504" w:type="dxa"/>
            <w:vAlign w:val="center"/>
          </w:tcPr>
          <w:p>
            <w:pPr>
              <w:pStyle w:val="0"/>
              <w:jc w:val="center"/>
            </w:pPr>
            <w:r>
              <w:rPr>
                <w:sz w:val="20"/>
              </w:rPr>
              <w:t xml:space="preserve">1 045 639,63</w:t>
            </w:r>
          </w:p>
        </w:tc>
        <w:tc>
          <w:tcPr>
            <w:tcW w:w="1504" w:type="dxa"/>
            <w:vAlign w:val="center"/>
          </w:tcPr>
          <w:p>
            <w:pPr>
              <w:pStyle w:val="0"/>
              <w:jc w:val="center"/>
            </w:pPr>
            <w:r>
              <w:rPr>
                <w:sz w:val="20"/>
              </w:rPr>
              <w:t xml:space="preserve">2 546 673,50</w:t>
            </w:r>
          </w:p>
        </w:tc>
        <w:tc>
          <w:tcPr>
            <w:tcW w:w="1384" w:type="dxa"/>
            <w:vAlign w:val="center"/>
          </w:tcPr>
          <w:p>
            <w:pPr>
              <w:pStyle w:val="0"/>
              <w:jc w:val="center"/>
            </w:pPr>
            <w:r>
              <w:rPr>
                <w:sz w:val="20"/>
              </w:rPr>
              <w:t xml:space="preserve">1 665 948,9</w:t>
            </w:r>
          </w:p>
        </w:tc>
        <w:tc>
          <w:tcPr>
            <w:tcW w:w="1504" w:type="dxa"/>
            <w:vAlign w:val="center"/>
          </w:tcPr>
          <w:p>
            <w:pPr>
              <w:pStyle w:val="0"/>
              <w:jc w:val="center"/>
            </w:pPr>
            <w:r>
              <w:rPr>
                <w:sz w:val="20"/>
              </w:rPr>
              <w:t xml:space="preserve">7 251 292,8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jc w:val="center"/>
            </w:pPr>
            <w:r>
              <w:rPr>
                <w:sz w:val="20"/>
              </w:rPr>
              <w:t xml:space="preserve">345 633,33</w:t>
            </w:r>
          </w:p>
        </w:tc>
        <w:tc>
          <w:tcPr>
            <w:tcW w:w="1504" w:type="dxa"/>
            <w:vAlign w:val="center"/>
          </w:tcPr>
          <w:p>
            <w:pPr>
              <w:pStyle w:val="0"/>
              <w:jc w:val="center"/>
            </w:pPr>
            <w:r>
              <w:rPr>
                <w:sz w:val="20"/>
              </w:rPr>
              <w:t xml:space="preserve">192 093,54</w:t>
            </w:r>
          </w:p>
        </w:tc>
        <w:tc>
          <w:tcPr>
            <w:tcW w:w="1504" w:type="dxa"/>
            <w:vAlign w:val="center"/>
          </w:tcPr>
          <w:p>
            <w:pPr>
              <w:pStyle w:val="0"/>
              <w:jc w:val="center"/>
            </w:pPr>
            <w:r>
              <w:rPr>
                <w:sz w:val="20"/>
              </w:rPr>
              <w:t xml:space="preserve">139 881,62</w:t>
            </w:r>
          </w:p>
        </w:tc>
        <w:tc>
          <w:tcPr>
            <w:tcW w:w="1504" w:type="dxa"/>
            <w:vAlign w:val="center"/>
          </w:tcPr>
          <w:p>
            <w:pPr>
              <w:pStyle w:val="0"/>
              <w:jc w:val="center"/>
            </w:pPr>
            <w:r>
              <w:rPr>
                <w:sz w:val="20"/>
              </w:rPr>
              <w:t xml:space="preserve">81 421,01</w:t>
            </w:r>
          </w:p>
        </w:tc>
        <w:tc>
          <w:tcPr>
            <w:tcW w:w="1504" w:type="dxa"/>
            <w:vAlign w:val="center"/>
          </w:tcPr>
          <w:p>
            <w:pPr>
              <w:pStyle w:val="0"/>
              <w:jc w:val="center"/>
            </w:pPr>
            <w:r>
              <w:rPr>
                <w:sz w:val="20"/>
              </w:rPr>
              <w:t xml:space="preserve">85 401,00</w:t>
            </w:r>
          </w:p>
        </w:tc>
        <w:tc>
          <w:tcPr>
            <w:tcW w:w="1504" w:type="dxa"/>
            <w:vAlign w:val="center"/>
          </w:tcPr>
          <w:p>
            <w:pPr>
              <w:pStyle w:val="0"/>
              <w:jc w:val="center"/>
            </w:pPr>
            <w:r>
              <w:rPr>
                <w:sz w:val="20"/>
              </w:rPr>
              <w:t xml:space="preserve">58 674,60</w:t>
            </w:r>
          </w:p>
        </w:tc>
        <w:tc>
          <w:tcPr>
            <w:tcW w:w="1384" w:type="dxa"/>
            <w:vAlign w:val="center"/>
          </w:tcPr>
          <w:p>
            <w:pPr>
              <w:pStyle w:val="0"/>
              <w:jc w:val="center"/>
            </w:pPr>
            <w:r>
              <w:rPr>
                <w:sz w:val="20"/>
              </w:rPr>
              <w:t xml:space="preserve">40 211,3</w:t>
            </w:r>
          </w:p>
        </w:tc>
        <w:tc>
          <w:tcPr>
            <w:tcW w:w="1504" w:type="dxa"/>
            <w:vAlign w:val="center"/>
          </w:tcPr>
          <w:p>
            <w:pPr>
              <w:pStyle w:val="0"/>
              <w:jc w:val="center"/>
            </w:pPr>
            <w:r>
              <w:rPr>
                <w:sz w:val="20"/>
              </w:rPr>
              <w:t xml:space="preserve">943 316,4</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34 842 116,85</w:t>
            </w:r>
          </w:p>
        </w:tc>
        <w:tc>
          <w:tcPr>
            <w:tcW w:w="1504" w:type="dxa"/>
            <w:vAlign w:val="center"/>
          </w:tcPr>
          <w:p>
            <w:pPr>
              <w:pStyle w:val="0"/>
              <w:jc w:val="center"/>
            </w:pPr>
            <w:r>
              <w:rPr>
                <w:sz w:val="20"/>
              </w:rPr>
              <w:t xml:space="preserve">48 453 852,45</w:t>
            </w:r>
          </w:p>
        </w:tc>
        <w:tc>
          <w:tcPr>
            <w:tcW w:w="1504" w:type="dxa"/>
            <w:vAlign w:val="center"/>
          </w:tcPr>
          <w:p>
            <w:pPr>
              <w:pStyle w:val="0"/>
              <w:jc w:val="center"/>
            </w:pPr>
            <w:r>
              <w:rPr>
                <w:sz w:val="20"/>
              </w:rPr>
              <w:t xml:space="preserve">42 210 144,30</w:t>
            </w:r>
          </w:p>
        </w:tc>
        <w:tc>
          <w:tcPr>
            <w:tcW w:w="1504" w:type="dxa"/>
            <w:vAlign w:val="center"/>
          </w:tcPr>
          <w:p>
            <w:pPr>
              <w:pStyle w:val="0"/>
              <w:jc w:val="center"/>
            </w:pPr>
            <w:r>
              <w:rPr>
                <w:sz w:val="20"/>
              </w:rPr>
              <w:t xml:space="preserve">45 680 251,31</w:t>
            </w:r>
          </w:p>
        </w:tc>
        <w:tc>
          <w:tcPr>
            <w:tcW w:w="1504" w:type="dxa"/>
            <w:vAlign w:val="center"/>
          </w:tcPr>
          <w:p>
            <w:pPr>
              <w:pStyle w:val="0"/>
              <w:jc w:val="center"/>
            </w:pPr>
            <w:r>
              <w:rPr>
                <w:sz w:val="20"/>
              </w:rPr>
              <w:t xml:space="preserve">46 072 780,20</w:t>
            </w:r>
          </w:p>
        </w:tc>
        <w:tc>
          <w:tcPr>
            <w:tcW w:w="1504" w:type="dxa"/>
            <w:vAlign w:val="center"/>
          </w:tcPr>
          <w:p>
            <w:pPr>
              <w:pStyle w:val="0"/>
              <w:jc w:val="center"/>
            </w:pPr>
            <w:r>
              <w:rPr>
                <w:sz w:val="20"/>
              </w:rPr>
              <w:t xml:space="preserve">33 982 328,06</w:t>
            </w:r>
          </w:p>
        </w:tc>
        <w:tc>
          <w:tcPr>
            <w:tcW w:w="1384" w:type="dxa"/>
            <w:vAlign w:val="center"/>
          </w:tcPr>
          <w:p>
            <w:pPr>
              <w:pStyle w:val="0"/>
              <w:jc w:val="center"/>
            </w:pPr>
            <w:r>
              <w:rPr>
                <w:sz w:val="20"/>
              </w:rPr>
              <w:t xml:space="preserve">40 906 445,1</w:t>
            </w:r>
          </w:p>
        </w:tc>
        <w:tc>
          <w:tcPr>
            <w:tcW w:w="1504" w:type="dxa"/>
            <w:vAlign w:val="center"/>
          </w:tcPr>
          <w:p>
            <w:pPr>
              <w:pStyle w:val="0"/>
              <w:jc w:val="center"/>
            </w:pPr>
            <w:r>
              <w:rPr>
                <w:sz w:val="20"/>
              </w:rPr>
              <w:t xml:space="preserve">292 147 918,3</w:t>
            </w:r>
          </w:p>
        </w:tc>
      </w:tr>
      <w:tr>
        <w:tc>
          <w:tcPr>
            <w:tcW w:w="1417" w:type="dxa"/>
            <w:vMerge w:val="restart"/>
          </w:tcPr>
          <w:p>
            <w:pPr>
              <w:pStyle w:val="0"/>
              <w:jc w:val="center"/>
            </w:pPr>
            <w:r>
              <w:rPr>
                <w:sz w:val="20"/>
              </w:rPr>
              <w:t xml:space="preserve">Основное мероприятие 1.1</w:t>
            </w:r>
          </w:p>
        </w:tc>
        <w:tc>
          <w:tcPr>
            <w:tcW w:w="3175" w:type="dxa"/>
            <w:vMerge w:val="restart"/>
          </w:tcPr>
          <w:p>
            <w:pPr>
              <w:pStyle w:val="0"/>
              <w:jc w:val="center"/>
            </w:pPr>
            <w:r>
              <w:rPr>
                <w:sz w:val="20"/>
              </w:rPr>
              <w:t xml:space="preserve">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38 769,30</w:t>
            </w:r>
          </w:p>
        </w:tc>
        <w:tc>
          <w:tcPr>
            <w:tcW w:w="1504" w:type="dxa"/>
            <w:vAlign w:val="center"/>
          </w:tcPr>
          <w:p>
            <w:pPr>
              <w:pStyle w:val="0"/>
              <w:jc w:val="center"/>
            </w:pPr>
            <w:r>
              <w:rPr>
                <w:sz w:val="20"/>
              </w:rPr>
              <w:t xml:space="preserve">16 336,74</w:t>
            </w:r>
          </w:p>
        </w:tc>
        <w:tc>
          <w:tcPr>
            <w:tcW w:w="1504" w:type="dxa"/>
            <w:vAlign w:val="center"/>
          </w:tcPr>
          <w:p>
            <w:pPr>
              <w:pStyle w:val="0"/>
              <w:jc w:val="center"/>
            </w:pPr>
            <w:r>
              <w:rPr>
                <w:sz w:val="20"/>
              </w:rPr>
              <w:t xml:space="preserve">18 008,34</w:t>
            </w:r>
          </w:p>
        </w:tc>
        <w:tc>
          <w:tcPr>
            <w:tcW w:w="1504" w:type="dxa"/>
            <w:vAlign w:val="center"/>
          </w:tcPr>
          <w:p>
            <w:pPr>
              <w:pStyle w:val="0"/>
              <w:jc w:val="center"/>
            </w:pPr>
            <w:r>
              <w:rPr>
                <w:sz w:val="20"/>
              </w:rPr>
              <w:t xml:space="preserve">25 828,70</w:t>
            </w:r>
          </w:p>
        </w:tc>
        <w:tc>
          <w:tcPr>
            <w:tcW w:w="1504" w:type="dxa"/>
            <w:vAlign w:val="center"/>
          </w:tcPr>
          <w:p>
            <w:pPr>
              <w:pStyle w:val="0"/>
              <w:jc w:val="center"/>
            </w:pPr>
            <w:r>
              <w:rPr>
                <w:sz w:val="20"/>
              </w:rPr>
              <w:t xml:space="preserve">47 068,10</w:t>
            </w:r>
          </w:p>
        </w:tc>
        <w:tc>
          <w:tcPr>
            <w:tcW w:w="1504" w:type="dxa"/>
            <w:vAlign w:val="center"/>
          </w:tcPr>
          <w:p>
            <w:pPr>
              <w:pStyle w:val="0"/>
              <w:jc w:val="center"/>
            </w:pPr>
            <w:r>
              <w:rPr>
                <w:sz w:val="20"/>
              </w:rPr>
              <w:t xml:space="preserve">27 232,90</w:t>
            </w:r>
          </w:p>
        </w:tc>
        <w:tc>
          <w:tcPr>
            <w:tcW w:w="1384" w:type="dxa"/>
            <w:vAlign w:val="center"/>
          </w:tcPr>
          <w:p>
            <w:pPr>
              <w:pStyle w:val="0"/>
              <w:jc w:val="center"/>
            </w:pPr>
            <w:r>
              <w:rPr>
                <w:sz w:val="20"/>
              </w:rPr>
              <w:t xml:space="preserve">41 589,0</w:t>
            </w:r>
          </w:p>
        </w:tc>
        <w:tc>
          <w:tcPr>
            <w:tcW w:w="1504" w:type="dxa"/>
            <w:vAlign w:val="center"/>
          </w:tcPr>
          <w:p>
            <w:pPr>
              <w:pStyle w:val="0"/>
              <w:jc w:val="center"/>
            </w:pPr>
            <w:r>
              <w:rPr>
                <w:sz w:val="20"/>
              </w:rPr>
              <w:t xml:space="preserve">214 833,1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38 769,30</w:t>
            </w:r>
          </w:p>
        </w:tc>
        <w:tc>
          <w:tcPr>
            <w:tcW w:w="1504" w:type="dxa"/>
            <w:vAlign w:val="center"/>
          </w:tcPr>
          <w:p>
            <w:pPr>
              <w:pStyle w:val="0"/>
              <w:jc w:val="center"/>
            </w:pPr>
            <w:r>
              <w:rPr>
                <w:sz w:val="20"/>
              </w:rPr>
              <w:t xml:space="preserve">16 336,74</w:t>
            </w:r>
          </w:p>
        </w:tc>
        <w:tc>
          <w:tcPr>
            <w:tcW w:w="1504" w:type="dxa"/>
            <w:vAlign w:val="center"/>
          </w:tcPr>
          <w:p>
            <w:pPr>
              <w:pStyle w:val="0"/>
              <w:jc w:val="center"/>
            </w:pPr>
            <w:r>
              <w:rPr>
                <w:sz w:val="20"/>
              </w:rPr>
              <w:t xml:space="preserve">18 008,34</w:t>
            </w:r>
          </w:p>
        </w:tc>
        <w:tc>
          <w:tcPr>
            <w:tcW w:w="1504" w:type="dxa"/>
            <w:vAlign w:val="center"/>
          </w:tcPr>
          <w:p>
            <w:pPr>
              <w:pStyle w:val="0"/>
              <w:jc w:val="center"/>
            </w:pPr>
            <w:r>
              <w:rPr>
                <w:sz w:val="20"/>
              </w:rPr>
              <w:t xml:space="preserve">25 828,70</w:t>
            </w:r>
          </w:p>
        </w:tc>
        <w:tc>
          <w:tcPr>
            <w:tcW w:w="1504" w:type="dxa"/>
            <w:vAlign w:val="center"/>
          </w:tcPr>
          <w:p>
            <w:pPr>
              <w:pStyle w:val="0"/>
              <w:jc w:val="center"/>
            </w:pPr>
            <w:r>
              <w:rPr>
                <w:sz w:val="20"/>
              </w:rPr>
              <w:t xml:space="preserve">47 068,10</w:t>
            </w:r>
          </w:p>
        </w:tc>
        <w:tc>
          <w:tcPr>
            <w:tcW w:w="1504" w:type="dxa"/>
            <w:vAlign w:val="center"/>
          </w:tcPr>
          <w:p>
            <w:pPr>
              <w:pStyle w:val="0"/>
              <w:jc w:val="center"/>
            </w:pPr>
            <w:r>
              <w:rPr>
                <w:sz w:val="20"/>
              </w:rPr>
              <w:t xml:space="preserve">27 232,90</w:t>
            </w:r>
          </w:p>
        </w:tc>
        <w:tc>
          <w:tcPr>
            <w:tcW w:w="1384" w:type="dxa"/>
            <w:vAlign w:val="center"/>
          </w:tcPr>
          <w:p>
            <w:pPr>
              <w:pStyle w:val="0"/>
              <w:jc w:val="center"/>
            </w:pPr>
            <w:r>
              <w:rPr>
                <w:sz w:val="20"/>
              </w:rPr>
              <w:t xml:space="preserve">41 589,0</w:t>
            </w:r>
          </w:p>
        </w:tc>
        <w:tc>
          <w:tcPr>
            <w:tcW w:w="1504" w:type="dxa"/>
            <w:vAlign w:val="center"/>
          </w:tcPr>
          <w:p>
            <w:pPr>
              <w:pStyle w:val="0"/>
              <w:jc w:val="center"/>
            </w:pPr>
            <w:r>
              <w:rPr>
                <w:sz w:val="20"/>
              </w:rPr>
              <w:t xml:space="preserve">214 833,1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1.2</w:t>
            </w:r>
          </w:p>
        </w:tc>
        <w:tc>
          <w:tcPr>
            <w:tcW w:w="3175" w:type="dxa"/>
            <w:vMerge w:val="restart"/>
          </w:tcPr>
          <w:p>
            <w:pPr>
              <w:pStyle w:val="0"/>
              <w:jc w:val="center"/>
            </w:pPr>
            <w:r>
              <w:rPr>
                <w:sz w:val="20"/>
              </w:rPr>
              <w:t xml:space="preserve">Обеспечение жилыми помещениями граждан, признанных в установленном порядке вынужденными переселенцами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52 451,36</w:t>
            </w:r>
          </w:p>
        </w:tc>
        <w:tc>
          <w:tcPr>
            <w:tcW w:w="1504" w:type="dxa"/>
            <w:vAlign w:val="center"/>
          </w:tcPr>
          <w:p>
            <w:pPr>
              <w:pStyle w:val="0"/>
              <w:jc w:val="center"/>
            </w:pPr>
            <w:r>
              <w:rPr>
                <w:sz w:val="20"/>
              </w:rPr>
              <w:t xml:space="preserve">72 835,62</w:t>
            </w:r>
          </w:p>
        </w:tc>
        <w:tc>
          <w:tcPr>
            <w:tcW w:w="1504" w:type="dxa"/>
            <w:vAlign w:val="center"/>
          </w:tcPr>
          <w:p>
            <w:pPr>
              <w:pStyle w:val="0"/>
              <w:jc w:val="center"/>
            </w:pPr>
            <w:r>
              <w:rPr>
                <w:sz w:val="20"/>
              </w:rPr>
              <w:t xml:space="preserve">169 000,00</w:t>
            </w:r>
          </w:p>
        </w:tc>
        <w:tc>
          <w:tcPr>
            <w:tcW w:w="1504" w:type="dxa"/>
            <w:vAlign w:val="center"/>
          </w:tcPr>
          <w:p>
            <w:pPr>
              <w:pStyle w:val="0"/>
              <w:jc w:val="center"/>
            </w:pPr>
            <w:r>
              <w:rPr>
                <w:sz w:val="20"/>
              </w:rPr>
              <w:t xml:space="preserve">126 468,20</w:t>
            </w:r>
          </w:p>
        </w:tc>
        <w:tc>
          <w:tcPr>
            <w:tcW w:w="1504" w:type="dxa"/>
            <w:vAlign w:val="center"/>
          </w:tcPr>
          <w:p>
            <w:pPr>
              <w:pStyle w:val="0"/>
              <w:jc w:val="center"/>
            </w:pPr>
            <w:r>
              <w:rPr>
                <w:sz w:val="20"/>
              </w:rPr>
              <w:t xml:space="preserve">161 101,60</w:t>
            </w:r>
          </w:p>
        </w:tc>
        <w:tc>
          <w:tcPr>
            <w:tcW w:w="1504" w:type="dxa"/>
            <w:vAlign w:val="center"/>
          </w:tcPr>
          <w:p>
            <w:pPr>
              <w:pStyle w:val="0"/>
              <w:jc w:val="center"/>
            </w:pPr>
            <w:r>
              <w:rPr>
                <w:sz w:val="20"/>
              </w:rPr>
              <w:t xml:space="preserve">99 734,10</w:t>
            </w:r>
          </w:p>
        </w:tc>
        <w:tc>
          <w:tcPr>
            <w:tcW w:w="1384" w:type="dxa"/>
            <w:vAlign w:val="center"/>
          </w:tcPr>
          <w:p>
            <w:pPr>
              <w:pStyle w:val="0"/>
              <w:jc w:val="center"/>
            </w:pPr>
            <w:r>
              <w:rPr>
                <w:sz w:val="20"/>
              </w:rPr>
              <w:t xml:space="preserve">51 045,4</w:t>
            </w:r>
          </w:p>
        </w:tc>
        <w:tc>
          <w:tcPr>
            <w:tcW w:w="1504" w:type="dxa"/>
            <w:vAlign w:val="center"/>
          </w:tcPr>
          <w:p>
            <w:pPr>
              <w:pStyle w:val="0"/>
              <w:jc w:val="center"/>
            </w:pPr>
            <w:r>
              <w:rPr>
                <w:sz w:val="20"/>
              </w:rPr>
              <w:t xml:space="preserve">732 636,3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52 451,36</w:t>
            </w:r>
          </w:p>
        </w:tc>
        <w:tc>
          <w:tcPr>
            <w:tcW w:w="1504" w:type="dxa"/>
            <w:vAlign w:val="center"/>
          </w:tcPr>
          <w:p>
            <w:pPr>
              <w:pStyle w:val="0"/>
              <w:jc w:val="center"/>
            </w:pPr>
            <w:r>
              <w:rPr>
                <w:sz w:val="20"/>
              </w:rPr>
              <w:t xml:space="preserve">72 835,62</w:t>
            </w:r>
          </w:p>
        </w:tc>
        <w:tc>
          <w:tcPr>
            <w:tcW w:w="1504" w:type="dxa"/>
            <w:vAlign w:val="center"/>
          </w:tcPr>
          <w:p>
            <w:pPr>
              <w:pStyle w:val="0"/>
              <w:jc w:val="center"/>
            </w:pPr>
            <w:r>
              <w:rPr>
                <w:sz w:val="20"/>
              </w:rPr>
              <w:t xml:space="preserve">169 000,00</w:t>
            </w:r>
          </w:p>
        </w:tc>
        <w:tc>
          <w:tcPr>
            <w:tcW w:w="1504" w:type="dxa"/>
            <w:vAlign w:val="center"/>
          </w:tcPr>
          <w:p>
            <w:pPr>
              <w:pStyle w:val="0"/>
              <w:jc w:val="center"/>
            </w:pPr>
            <w:r>
              <w:rPr>
                <w:sz w:val="20"/>
              </w:rPr>
              <w:t xml:space="preserve">126 468,20</w:t>
            </w:r>
          </w:p>
        </w:tc>
        <w:tc>
          <w:tcPr>
            <w:tcW w:w="1504" w:type="dxa"/>
            <w:vAlign w:val="center"/>
          </w:tcPr>
          <w:p>
            <w:pPr>
              <w:pStyle w:val="0"/>
              <w:jc w:val="center"/>
            </w:pPr>
            <w:r>
              <w:rPr>
                <w:sz w:val="20"/>
              </w:rPr>
              <w:t xml:space="preserve">161 101,60</w:t>
            </w:r>
          </w:p>
        </w:tc>
        <w:tc>
          <w:tcPr>
            <w:tcW w:w="1504" w:type="dxa"/>
            <w:vAlign w:val="center"/>
          </w:tcPr>
          <w:p>
            <w:pPr>
              <w:pStyle w:val="0"/>
              <w:jc w:val="center"/>
            </w:pPr>
            <w:r>
              <w:rPr>
                <w:sz w:val="20"/>
              </w:rPr>
              <w:t xml:space="preserve">99 734,10</w:t>
            </w:r>
          </w:p>
        </w:tc>
        <w:tc>
          <w:tcPr>
            <w:tcW w:w="1384" w:type="dxa"/>
            <w:vAlign w:val="center"/>
          </w:tcPr>
          <w:p>
            <w:pPr>
              <w:pStyle w:val="0"/>
              <w:jc w:val="center"/>
            </w:pPr>
            <w:r>
              <w:rPr>
                <w:sz w:val="20"/>
              </w:rPr>
              <w:t xml:space="preserve">51 045,4</w:t>
            </w:r>
          </w:p>
        </w:tc>
        <w:tc>
          <w:tcPr>
            <w:tcW w:w="1504" w:type="dxa"/>
            <w:vAlign w:val="center"/>
          </w:tcPr>
          <w:p>
            <w:pPr>
              <w:pStyle w:val="0"/>
              <w:jc w:val="center"/>
            </w:pPr>
            <w:r>
              <w:rPr>
                <w:sz w:val="20"/>
              </w:rPr>
              <w:t xml:space="preserve">732 636,3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1.3</w:t>
            </w:r>
          </w:p>
        </w:tc>
        <w:tc>
          <w:tcPr>
            <w:tcW w:w="3175" w:type="dxa"/>
            <w:vMerge w:val="restart"/>
          </w:tcPr>
          <w:p>
            <w:pPr>
              <w:pStyle w:val="0"/>
              <w:jc w:val="center"/>
            </w:pPr>
            <w:r>
              <w:rPr>
                <w:sz w:val="20"/>
              </w:rPr>
              <w:t xml:space="preserve">Обеспечение жилыми помещениями граждан, выезжающих (выехавших) из районов Крайнего Севера и приравненных к ним местностей</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2 067,40</w:t>
            </w:r>
          </w:p>
        </w:tc>
        <w:tc>
          <w:tcPr>
            <w:tcW w:w="1504" w:type="dxa"/>
            <w:vAlign w:val="center"/>
          </w:tcPr>
          <w:p>
            <w:pPr>
              <w:pStyle w:val="0"/>
              <w:jc w:val="center"/>
            </w:pPr>
            <w:r>
              <w:rPr>
                <w:sz w:val="20"/>
              </w:rPr>
              <w:t xml:space="preserve">2 992,32</w:t>
            </w:r>
          </w:p>
        </w:tc>
        <w:tc>
          <w:tcPr>
            <w:tcW w:w="1504" w:type="dxa"/>
            <w:vAlign w:val="center"/>
          </w:tcPr>
          <w:p>
            <w:pPr>
              <w:pStyle w:val="0"/>
              <w:jc w:val="center"/>
            </w:pPr>
            <w:r>
              <w:rPr>
                <w:sz w:val="20"/>
              </w:rPr>
              <w:t xml:space="preserve">3 045,90</w:t>
            </w:r>
          </w:p>
        </w:tc>
        <w:tc>
          <w:tcPr>
            <w:tcW w:w="1504" w:type="dxa"/>
            <w:vAlign w:val="center"/>
          </w:tcPr>
          <w:p>
            <w:pPr>
              <w:pStyle w:val="0"/>
              <w:jc w:val="center"/>
            </w:pPr>
            <w:r>
              <w:rPr>
                <w:sz w:val="20"/>
              </w:rPr>
              <w:t xml:space="preserve">2 430,30</w:t>
            </w:r>
          </w:p>
        </w:tc>
        <w:tc>
          <w:tcPr>
            <w:tcW w:w="1504" w:type="dxa"/>
            <w:vAlign w:val="center"/>
          </w:tcPr>
          <w:p>
            <w:pPr>
              <w:pStyle w:val="0"/>
              <w:jc w:val="center"/>
            </w:pPr>
            <w:r>
              <w:rPr>
                <w:sz w:val="20"/>
              </w:rPr>
              <w:t xml:space="preserve">8 613,30</w:t>
            </w:r>
          </w:p>
        </w:tc>
        <w:tc>
          <w:tcPr>
            <w:tcW w:w="1504" w:type="dxa"/>
            <w:vAlign w:val="center"/>
          </w:tcPr>
          <w:p>
            <w:pPr>
              <w:pStyle w:val="0"/>
              <w:jc w:val="center"/>
            </w:pPr>
            <w:r>
              <w:rPr>
                <w:sz w:val="20"/>
              </w:rPr>
              <w:t xml:space="preserve">7 710,40</w:t>
            </w:r>
          </w:p>
        </w:tc>
        <w:tc>
          <w:tcPr>
            <w:tcW w:w="1384" w:type="dxa"/>
            <w:vAlign w:val="center"/>
          </w:tcPr>
          <w:p>
            <w:pPr>
              <w:pStyle w:val="0"/>
              <w:jc w:val="center"/>
            </w:pPr>
            <w:r>
              <w:rPr>
                <w:sz w:val="20"/>
              </w:rPr>
              <w:t xml:space="preserve">6 979,9</w:t>
            </w:r>
          </w:p>
        </w:tc>
        <w:tc>
          <w:tcPr>
            <w:tcW w:w="1504" w:type="dxa"/>
            <w:vAlign w:val="center"/>
          </w:tcPr>
          <w:p>
            <w:pPr>
              <w:pStyle w:val="0"/>
              <w:jc w:val="center"/>
            </w:pPr>
            <w:r>
              <w:rPr>
                <w:sz w:val="20"/>
              </w:rPr>
              <w:t xml:space="preserve">33 839,5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2 067,40</w:t>
            </w:r>
          </w:p>
        </w:tc>
        <w:tc>
          <w:tcPr>
            <w:tcW w:w="1504" w:type="dxa"/>
            <w:vAlign w:val="center"/>
          </w:tcPr>
          <w:p>
            <w:pPr>
              <w:pStyle w:val="0"/>
              <w:jc w:val="center"/>
            </w:pPr>
            <w:r>
              <w:rPr>
                <w:sz w:val="20"/>
              </w:rPr>
              <w:t xml:space="preserve">2 992,32</w:t>
            </w:r>
          </w:p>
        </w:tc>
        <w:tc>
          <w:tcPr>
            <w:tcW w:w="1504" w:type="dxa"/>
            <w:vAlign w:val="center"/>
          </w:tcPr>
          <w:p>
            <w:pPr>
              <w:pStyle w:val="0"/>
              <w:jc w:val="center"/>
            </w:pPr>
            <w:r>
              <w:rPr>
                <w:sz w:val="20"/>
              </w:rPr>
              <w:t xml:space="preserve">3 045,90</w:t>
            </w:r>
          </w:p>
        </w:tc>
        <w:tc>
          <w:tcPr>
            <w:tcW w:w="1504" w:type="dxa"/>
            <w:vAlign w:val="center"/>
          </w:tcPr>
          <w:p>
            <w:pPr>
              <w:pStyle w:val="0"/>
              <w:jc w:val="center"/>
            </w:pPr>
            <w:r>
              <w:rPr>
                <w:sz w:val="20"/>
              </w:rPr>
              <w:t xml:space="preserve">2 430,30</w:t>
            </w:r>
          </w:p>
        </w:tc>
        <w:tc>
          <w:tcPr>
            <w:tcW w:w="1504" w:type="dxa"/>
            <w:vAlign w:val="center"/>
          </w:tcPr>
          <w:p>
            <w:pPr>
              <w:pStyle w:val="0"/>
              <w:jc w:val="center"/>
            </w:pPr>
            <w:r>
              <w:rPr>
                <w:sz w:val="20"/>
              </w:rPr>
              <w:t xml:space="preserve">8 613,30</w:t>
            </w:r>
          </w:p>
        </w:tc>
        <w:tc>
          <w:tcPr>
            <w:tcW w:w="1504" w:type="dxa"/>
            <w:vAlign w:val="center"/>
          </w:tcPr>
          <w:p>
            <w:pPr>
              <w:pStyle w:val="0"/>
              <w:jc w:val="center"/>
            </w:pPr>
            <w:r>
              <w:rPr>
                <w:sz w:val="20"/>
              </w:rPr>
              <w:t xml:space="preserve">7 710,40</w:t>
            </w:r>
          </w:p>
        </w:tc>
        <w:tc>
          <w:tcPr>
            <w:tcW w:w="1384" w:type="dxa"/>
            <w:vAlign w:val="center"/>
          </w:tcPr>
          <w:p>
            <w:pPr>
              <w:pStyle w:val="0"/>
              <w:jc w:val="center"/>
            </w:pPr>
            <w:r>
              <w:rPr>
                <w:sz w:val="20"/>
              </w:rPr>
              <w:t xml:space="preserve">6 979,9</w:t>
            </w:r>
          </w:p>
        </w:tc>
        <w:tc>
          <w:tcPr>
            <w:tcW w:w="1504" w:type="dxa"/>
            <w:vAlign w:val="center"/>
          </w:tcPr>
          <w:p>
            <w:pPr>
              <w:pStyle w:val="0"/>
              <w:jc w:val="center"/>
            </w:pPr>
            <w:r>
              <w:rPr>
                <w:sz w:val="20"/>
              </w:rPr>
              <w:t xml:space="preserve">33 839,5</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1.4</w:t>
            </w:r>
          </w:p>
        </w:tc>
        <w:tc>
          <w:tcPr>
            <w:tcW w:w="3175" w:type="dxa"/>
            <w:vMerge w:val="restart"/>
          </w:tcPr>
          <w:p>
            <w:pPr>
              <w:pStyle w:val="0"/>
              <w:jc w:val="center"/>
            </w:pPr>
            <w:r>
              <w:rPr>
                <w:sz w:val="20"/>
              </w:rPr>
              <w:t xml:space="preserve">Обеспечение жильем ветеранов Великой Отечественной войны</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191 749,50</w:t>
            </w:r>
          </w:p>
        </w:tc>
        <w:tc>
          <w:tcPr>
            <w:tcW w:w="1504" w:type="dxa"/>
            <w:vAlign w:val="center"/>
          </w:tcPr>
          <w:p>
            <w:pPr>
              <w:pStyle w:val="0"/>
              <w:jc w:val="center"/>
            </w:pPr>
            <w:r>
              <w:rPr>
                <w:sz w:val="20"/>
              </w:rPr>
              <w:t xml:space="preserve">130 479,20</w:t>
            </w:r>
          </w:p>
        </w:tc>
        <w:tc>
          <w:tcPr>
            <w:tcW w:w="1504" w:type="dxa"/>
            <w:vAlign w:val="center"/>
          </w:tcPr>
          <w:p>
            <w:pPr>
              <w:pStyle w:val="0"/>
              <w:jc w:val="center"/>
            </w:pPr>
            <w:r>
              <w:rPr>
                <w:sz w:val="20"/>
              </w:rPr>
              <w:t xml:space="preserve">165 567,20</w:t>
            </w:r>
          </w:p>
        </w:tc>
        <w:tc>
          <w:tcPr>
            <w:tcW w:w="1504" w:type="dxa"/>
            <w:vAlign w:val="center"/>
          </w:tcPr>
          <w:p>
            <w:pPr>
              <w:pStyle w:val="0"/>
              <w:jc w:val="center"/>
            </w:pPr>
            <w:r>
              <w:rPr>
                <w:sz w:val="20"/>
              </w:rPr>
              <w:t xml:space="preserve">70 978,10</w:t>
            </w:r>
          </w:p>
        </w:tc>
        <w:tc>
          <w:tcPr>
            <w:tcW w:w="1504" w:type="dxa"/>
            <w:vAlign w:val="center"/>
          </w:tcPr>
          <w:p>
            <w:pPr>
              <w:pStyle w:val="0"/>
              <w:jc w:val="center"/>
            </w:pPr>
            <w:r>
              <w:rPr>
                <w:sz w:val="20"/>
              </w:rPr>
              <w:t xml:space="preserve">33 594,20</w:t>
            </w:r>
          </w:p>
        </w:tc>
        <w:tc>
          <w:tcPr>
            <w:tcW w:w="1504" w:type="dxa"/>
            <w:vAlign w:val="center"/>
          </w:tcPr>
          <w:p>
            <w:pPr>
              <w:pStyle w:val="0"/>
              <w:jc w:val="center"/>
            </w:pPr>
            <w:r>
              <w:rPr>
                <w:sz w:val="20"/>
              </w:rPr>
              <w:t xml:space="preserve">60 301,40</w:t>
            </w:r>
          </w:p>
        </w:tc>
        <w:tc>
          <w:tcPr>
            <w:tcW w:w="1384" w:type="dxa"/>
            <w:vAlign w:val="center"/>
          </w:tcPr>
          <w:p>
            <w:pPr>
              <w:pStyle w:val="0"/>
              <w:jc w:val="center"/>
            </w:pPr>
            <w:r>
              <w:rPr>
                <w:sz w:val="20"/>
              </w:rPr>
              <w:t xml:space="preserve">26 200,0</w:t>
            </w:r>
          </w:p>
        </w:tc>
        <w:tc>
          <w:tcPr>
            <w:tcW w:w="1504" w:type="dxa"/>
            <w:vAlign w:val="center"/>
          </w:tcPr>
          <w:p>
            <w:pPr>
              <w:pStyle w:val="0"/>
              <w:jc w:val="center"/>
            </w:pPr>
            <w:r>
              <w:rPr>
                <w:sz w:val="20"/>
              </w:rPr>
              <w:t xml:space="preserve">678 869,6</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191 749,50</w:t>
            </w:r>
          </w:p>
        </w:tc>
        <w:tc>
          <w:tcPr>
            <w:tcW w:w="1504" w:type="dxa"/>
            <w:vAlign w:val="center"/>
          </w:tcPr>
          <w:p>
            <w:pPr>
              <w:pStyle w:val="0"/>
              <w:jc w:val="center"/>
            </w:pPr>
            <w:r>
              <w:rPr>
                <w:sz w:val="20"/>
              </w:rPr>
              <w:t xml:space="preserve">130 479,20</w:t>
            </w:r>
          </w:p>
        </w:tc>
        <w:tc>
          <w:tcPr>
            <w:tcW w:w="1504" w:type="dxa"/>
            <w:vAlign w:val="center"/>
          </w:tcPr>
          <w:p>
            <w:pPr>
              <w:pStyle w:val="0"/>
              <w:jc w:val="center"/>
            </w:pPr>
            <w:r>
              <w:rPr>
                <w:sz w:val="20"/>
              </w:rPr>
              <w:t xml:space="preserve">165 567,20</w:t>
            </w:r>
          </w:p>
        </w:tc>
        <w:tc>
          <w:tcPr>
            <w:tcW w:w="1504" w:type="dxa"/>
            <w:vAlign w:val="center"/>
          </w:tcPr>
          <w:p>
            <w:pPr>
              <w:pStyle w:val="0"/>
              <w:jc w:val="center"/>
            </w:pPr>
            <w:r>
              <w:rPr>
                <w:sz w:val="20"/>
              </w:rPr>
              <w:t xml:space="preserve">70 978,10</w:t>
            </w:r>
          </w:p>
        </w:tc>
        <w:tc>
          <w:tcPr>
            <w:tcW w:w="1504" w:type="dxa"/>
            <w:vAlign w:val="center"/>
          </w:tcPr>
          <w:p>
            <w:pPr>
              <w:pStyle w:val="0"/>
              <w:jc w:val="center"/>
            </w:pPr>
            <w:r>
              <w:rPr>
                <w:sz w:val="20"/>
              </w:rPr>
              <w:t xml:space="preserve">33 594,20</w:t>
            </w:r>
          </w:p>
        </w:tc>
        <w:tc>
          <w:tcPr>
            <w:tcW w:w="1504" w:type="dxa"/>
            <w:vAlign w:val="center"/>
          </w:tcPr>
          <w:p>
            <w:pPr>
              <w:pStyle w:val="0"/>
              <w:jc w:val="center"/>
            </w:pPr>
            <w:r>
              <w:rPr>
                <w:sz w:val="20"/>
              </w:rPr>
              <w:t xml:space="preserve">60 301,40</w:t>
            </w:r>
          </w:p>
        </w:tc>
        <w:tc>
          <w:tcPr>
            <w:tcW w:w="1384" w:type="dxa"/>
            <w:vAlign w:val="center"/>
          </w:tcPr>
          <w:p>
            <w:pPr>
              <w:pStyle w:val="0"/>
              <w:jc w:val="center"/>
            </w:pPr>
            <w:r>
              <w:rPr>
                <w:sz w:val="20"/>
              </w:rPr>
              <w:t xml:space="preserve">26 200,0</w:t>
            </w:r>
          </w:p>
        </w:tc>
        <w:tc>
          <w:tcPr>
            <w:tcW w:w="1504" w:type="dxa"/>
            <w:vAlign w:val="center"/>
          </w:tcPr>
          <w:p>
            <w:pPr>
              <w:pStyle w:val="0"/>
              <w:jc w:val="center"/>
            </w:pPr>
            <w:r>
              <w:rPr>
                <w:sz w:val="20"/>
              </w:rPr>
              <w:t xml:space="preserve">678 869,6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1.5</w:t>
            </w:r>
          </w:p>
        </w:tc>
        <w:tc>
          <w:tcPr>
            <w:tcW w:w="3175" w:type="dxa"/>
            <w:vMerge w:val="restart"/>
          </w:tcPr>
          <w:p>
            <w:pPr>
              <w:pStyle w:val="0"/>
              <w:jc w:val="center"/>
            </w:pPr>
            <w:r>
              <w:rPr>
                <w:sz w:val="20"/>
              </w:rPr>
              <w:t xml:space="preserve">Обеспечение жильем ветеранов, инвалидов и семей, имеющих детей-инвалидов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34 175,80</w:t>
            </w:r>
          </w:p>
        </w:tc>
        <w:tc>
          <w:tcPr>
            <w:tcW w:w="1504" w:type="dxa"/>
            <w:vAlign w:val="center"/>
          </w:tcPr>
          <w:p>
            <w:pPr>
              <w:pStyle w:val="0"/>
              <w:jc w:val="center"/>
            </w:pPr>
            <w:r>
              <w:rPr>
                <w:sz w:val="20"/>
              </w:rPr>
              <w:t xml:space="preserve">30 969,30</w:t>
            </w:r>
          </w:p>
        </w:tc>
        <w:tc>
          <w:tcPr>
            <w:tcW w:w="1504" w:type="dxa"/>
            <w:vAlign w:val="center"/>
          </w:tcPr>
          <w:p>
            <w:pPr>
              <w:pStyle w:val="0"/>
              <w:jc w:val="center"/>
            </w:pPr>
            <w:r>
              <w:rPr>
                <w:sz w:val="20"/>
              </w:rPr>
              <w:t xml:space="preserve">25 178,80</w:t>
            </w:r>
          </w:p>
        </w:tc>
        <w:tc>
          <w:tcPr>
            <w:tcW w:w="1504" w:type="dxa"/>
            <w:vAlign w:val="center"/>
          </w:tcPr>
          <w:p>
            <w:pPr>
              <w:pStyle w:val="0"/>
              <w:jc w:val="center"/>
            </w:pPr>
            <w:r>
              <w:rPr>
                <w:sz w:val="20"/>
              </w:rPr>
              <w:t xml:space="preserve">24 844,60</w:t>
            </w:r>
          </w:p>
        </w:tc>
        <w:tc>
          <w:tcPr>
            <w:tcW w:w="1504" w:type="dxa"/>
            <w:vAlign w:val="center"/>
          </w:tcPr>
          <w:p>
            <w:pPr>
              <w:pStyle w:val="0"/>
              <w:jc w:val="center"/>
            </w:pPr>
            <w:r>
              <w:rPr>
                <w:sz w:val="20"/>
              </w:rPr>
              <w:t xml:space="preserve">22 814,00</w:t>
            </w:r>
          </w:p>
        </w:tc>
        <w:tc>
          <w:tcPr>
            <w:tcW w:w="1504" w:type="dxa"/>
            <w:vAlign w:val="center"/>
          </w:tcPr>
          <w:p>
            <w:pPr>
              <w:pStyle w:val="0"/>
              <w:jc w:val="center"/>
            </w:pPr>
            <w:r>
              <w:rPr>
                <w:sz w:val="20"/>
              </w:rPr>
              <w:t xml:space="preserve">35 036,80</w:t>
            </w:r>
          </w:p>
        </w:tc>
        <w:tc>
          <w:tcPr>
            <w:tcW w:w="1384" w:type="dxa"/>
            <w:vAlign w:val="center"/>
          </w:tcPr>
          <w:p>
            <w:pPr>
              <w:pStyle w:val="0"/>
              <w:jc w:val="center"/>
            </w:pPr>
            <w:r>
              <w:rPr>
                <w:sz w:val="20"/>
              </w:rPr>
              <w:t xml:space="preserve">33 763,8</w:t>
            </w:r>
          </w:p>
        </w:tc>
        <w:tc>
          <w:tcPr>
            <w:tcW w:w="1504" w:type="dxa"/>
            <w:vAlign w:val="center"/>
          </w:tcPr>
          <w:p>
            <w:pPr>
              <w:pStyle w:val="0"/>
              <w:jc w:val="center"/>
            </w:pPr>
            <w:r>
              <w:rPr>
                <w:sz w:val="20"/>
              </w:rPr>
              <w:t xml:space="preserve">206 783,1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34 175,80</w:t>
            </w:r>
          </w:p>
        </w:tc>
        <w:tc>
          <w:tcPr>
            <w:tcW w:w="1504" w:type="dxa"/>
            <w:vAlign w:val="center"/>
          </w:tcPr>
          <w:p>
            <w:pPr>
              <w:pStyle w:val="0"/>
              <w:jc w:val="center"/>
            </w:pPr>
            <w:r>
              <w:rPr>
                <w:sz w:val="20"/>
              </w:rPr>
              <w:t xml:space="preserve">30 969,30</w:t>
            </w:r>
          </w:p>
        </w:tc>
        <w:tc>
          <w:tcPr>
            <w:tcW w:w="1504" w:type="dxa"/>
            <w:vAlign w:val="center"/>
          </w:tcPr>
          <w:p>
            <w:pPr>
              <w:pStyle w:val="0"/>
              <w:jc w:val="center"/>
            </w:pPr>
            <w:r>
              <w:rPr>
                <w:sz w:val="20"/>
              </w:rPr>
              <w:t xml:space="preserve">25 178,80</w:t>
            </w:r>
          </w:p>
        </w:tc>
        <w:tc>
          <w:tcPr>
            <w:tcW w:w="1504" w:type="dxa"/>
            <w:vAlign w:val="center"/>
          </w:tcPr>
          <w:p>
            <w:pPr>
              <w:pStyle w:val="0"/>
              <w:jc w:val="center"/>
            </w:pPr>
            <w:r>
              <w:rPr>
                <w:sz w:val="20"/>
              </w:rPr>
              <w:t xml:space="preserve">24 844,60</w:t>
            </w:r>
          </w:p>
        </w:tc>
        <w:tc>
          <w:tcPr>
            <w:tcW w:w="1504" w:type="dxa"/>
            <w:vAlign w:val="center"/>
          </w:tcPr>
          <w:p>
            <w:pPr>
              <w:pStyle w:val="0"/>
              <w:jc w:val="center"/>
            </w:pPr>
            <w:r>
              <w:rPr>
                <w:sz w:val="20"/>
              </w:rPr>
              <w:t xml:space="preserve">22 814,00</w:t>
            </w:r>
          </w:p>
        </w:tc>
        <w:tc>
          <w:tcPr>
            <w:tcW w:w="1504" w:type="dxa"/>
            <w:vAlign w:val="center"/>
          </w:tcPr>
          <w:p>
            <w:pPr>
              <w:pStyle w:val="0"/>
              <w:jc w:val="center"/>
            </w:pPr>
            <w:r>
              <w:rPr>
                <w:sz w:val="20"/>
              </w:rPr>
              <w:t xml:space="preserve">35 036,80</w:t>
            </w:r>
          </w:p>
        </w:tc>
        <w:tc>
          <w:tcPr>
            <w:tcW w:w="1384" w:type="dxa"/>
            <w:vAlign w:val="center"/>
          </w:tcPr>
          <w:p>
            <w:pPr>
              <w:pStyle w:val="0"/>
              <w:jc w:val="center"/>
            </w:pPr>
            <w:r>
              <w:rPr>
                <w:sz w:val="20"/>
              </w:rPr>
              <w:t xml:space="preserve">33 763,8</w:t>
            </w:r>
          </w:p>
        </w:tc>
        <w:tc>
          <w:tcPr>
            <w:tcW w:w="1504" w:type="dxa"/>
            <w:vAlign w:val="center"/>
          </w:tcPr>
          <w:p>
            <w:pPr>
              <w:pStyle w:val="0"/>
              <w:jc w:val="center"/>
            </w:pPr>
            <w:r>
              <w:rPr>
                <w:sz w:val="20"/>
              </w:rPr>
              <w:t xml:space="preserve">206 783,1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1.5.1</w:t>
            </w:r>
          </w:p>
        </w:tc>
        <w:tc>
          <w:tcPr>
            <w:tcW w:w="3175" w:type="dxa"/>
            <w:vMerge w:val="restart"/>
          </w:tcPr>
          <w:p>
            <w:pPr>
              <w:pStyle w:val="0"/>
              <w:jc w:val="center"/>
            </w:pPr>
            <w:r>
              <w:rPr>
                <w:sz w:val="20"/>
              </w:rPr>
              <w:t xml:space="preserve">Осуществление полномочий по обеспечению жильем отдельных категорий граждан, установленных Федеральными законами от 12 января 1995 года </w:t>
            </w:r>
            <w:hyperlink w:history="0" r:id="rId366" w:tooltip="Федеральный закон от 12.01.1995 N 5-ФЗ (ред. от 28.12.2022) &quot;О ветеранах&quot; {КонсультантПлюс}">
              <w:r>
                <w:rPr>
                  <w:sz w:val="20"/>
                  <w:color w:val="0000ff"/>
                </w:rPr>
                <w:t xml:space="preserve">N 5-ФЗ</w:t>
              </w:r>
            </w:hyperlink>
            <w:r>
              <w:rPr>
                <w:sz w:val="20"/>
              </w:rPr>
              <w:t xml:space="preserve"> "О ветеранах" и от 24 ноября 1995 года </w:t>
            </w:r>
            <w:hyperlink w:history="0" r:id="rId367"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N 181-ФЗ</w:t>
              </w:r>
            </w:hyperlink>
            <w:r>
              <w:rPr>
                <w:sz w:val="20"/>
              </w:rPr>
              <w:t xml:space="preserve"> "О социальной защите инвалидов в Российской Федерации"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34 175,80</w:t>
            </w:r>
          </w:p>
        </w:tc>
        <w:tc>
          <w:tcPr>
            <w:tcW w:w="1504" w:type="dxa"/>
            <w:vAlign w:val="center"/>
          </w:tcPr>
          <w:p>
            <w:pPr>
              <w:pStyle w:val="0"/>
              <w:jc w:val="center"/>
            </w:pPr>
            <w:r>
              <w:rPr>
                <w:sz w:val="20"/>
              </w:rPr>
              <w:t xml:space="preserve">30 969,30</w:t>
            </w:r>
          </w:p>
        </w:tc>
        <w:tc>
          <w:tcPr>
            <w:tcW w:w="1504" w:type="dxa"/>
            <w:vAlign w:val="center"/>
          </w:tcPr>
          <w:p>
            <w:pPr>
              <w:pStyle w:val="0"/>
              <w:jc w:val="center"/>
            </w:pPr>
            <w:r>
              <w:rPr>
                <w:sz w:val="20"/>
              </w:rPr>
              <w:t xml:space="preserve">25 178,80</w:t>
            </w:r>
          </w:p>
        </w:tc>
        <w:tc>
          <w:tcPr>
            <w:tcW w:w="1504" w:type="dxa"/>
            <w:vAlign w:val="center"/>
          </w:tcPr>
          <w:p>
            <w:pPr>
              <w:pStyle w:val="0"/>
              <w:jc w:val="center"/>
            </w:pPr>
            <w:r>
              <w:rPr>
                <w:sz w:val="20"/>
              </w:rPr>
              <w:t xml:space="preserve">24 844,60</w:t>
            </w:r>
          </w:p>
        </w:tc>
        <w:tc>
          <w:tcPr>
            <w:tcW w:w="1504" w:type="dxa"/>
            <w:vAlign w:val="center"/>
          </w:tcPr>
          <w:p>
            <w:pPr>
              <w:pStyle w:val="0"/>
              <w:jc w:val="center"/>
            </w:pPr>
            <w:r>
              <w:rPr>
                <w:sz w:val="20"/>
              </w:rPr>
              <w:t xml:space="preserve">22 814,00</w:t>
            </w:r>
          </w:p>
        </w:tc>
        <w:tc>
          <w:tcPr>
            <w:tcW w:w="1504" w:type="dxa"/>
            <w:vAlign w:val="center"/>
          </w:tcPr>
          <w:p>
            <w:pPr>
              <w:pStyle w:val="0"/>
              <w:jc w:val="center"/>
            </w:pPr>
            <w:r>
              <w:rPr>
                <w:sz w:val="20"/>
              </w:rPr>
              <w:t xml:space="preserve">35 036,80</w:t>
            </w:r>
          </w:p>
        </w:tc>
        <w:tc>
          <w:tcPr>
            <w:tcW w:w="1384" w:type="dxa"/>
            <w:vAlign w:val="center"/>
          </w:tcPr>
          <w:p>
            <w:pPr>
              <w:pStyle w:val="0"/>
              <w:jc w:val="center"/>
            </w:pPr>
            <w:r>
              <w:rPr>
                <w:sz w:val="20"/>
              </w:rPr>
              <w:t xml:space="preserve">33 763,8</w:t>
            </w:r>
          </w:p>
        </w:tc>
        <w:tc>
          <w:tcPr>
            <w:tcW w:w="1504" w:type="dxa"/>
            <w:vAlign w:val="center"/>
          </w:tcPr>
          <w:p>
            <w:pPr>
              <w:pStyle w:val="0"/>
              <w:jc w:val="center"/>
            </w:pPr>
            <w:r>
              <w:rPr>
                <w:sz w:val="20"/>
              </w:rPr>
              <w:t xml:space="preserve">206 783,1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34 175,80</w:t>
            </w:r>
          </w:p>
        </w:tc>
        <w:tc>
          <w:tcPr>
            <w:tcW w:w="1504" w:type="dxa"/>
            <w:vAlign w:val="center"/>
          </w:tcPr>
          <w:p>
            <w:pPr>
              <w:pStyle w:val="0"/>
              <w:jc w:val="center"/>
            </w:pPr>
            <w:r>
              <w:rPr>
                <w:sz w:val="20"/>
              </w:rPr>
              <w:t xml:space="preserve">30 969,30</w:t>
            </w:r>
          </w:p>
        </w:tc>
        <w:tc>
          <w:tcPr>
            <w:tcW w:w="1504" w:type="dxa"/>
            <w:vAlign w:val="center"/>
          </w:tcPr>
          <w:p>
            <w:pPr>
              <w:pStyle w:val="0"/>
              <w:jc w:val="center"/>
            </w:pPr>
            <w:r>
              <w:rPr>
                <w:sz w:val="20"/>
              </w:rPr>
              <w:t xml:space="preserve">25 178,80</w:t>
            </w:r>
          </w:p>
        </w:tc>
        <w:tc>
          <w:tcPr>
            <w:tcW w:w="1504" w:type="dxa"/>
            <w:vAlign w:val="center"/>
          </w:tcPr>
          <w:p>
            <w:pPr>
              <w:pStyle w:val="0"/>
              <w:jc w:val="center"/>
            </w:pPr>
            <w:r>
              <w:rPr>
                <w:sz w:val="20"/>
              </w:rPr>
              <w:t xml:space="preserve">24 844,60</w:t>
            </w:r>
          </w:p>
        </w:tc>
        <w:tc>
          <w:tcPr>
            <w:tcW w:w="1504" w:type="dxa"/>
            <w:vAlign w:val="center"/>
          </w:tcPr>
          <w:p>
            <w:pPr>
              <w:pStyle w:val="0"/>
              <w:jc w:val="center"/>
            </w:pPr>
            <w:r>
              <w:rPr>
                <w:sz w:val="20"/>
              </w:rPr>
              <w:t xml:space="preserve">22 814,00</w:t>
            </w:r>
          </w:p>
        </w:tc>
        <w:tc>
          <w:tcPr>
            <w:tcW w:w="1504" w:type="dxa"/>
            <w:vAlign w:val="center"/>
          </w:tcPr>
          <w:p>
            <w:pPr>
              <w:pStyle w:val="0"/>
              <w:jc w:val="center"/>
            </w:pPr>
            <w:r>
              <w:rPr>
                <w:sz w:val="20"/>
              </w:rPr>
              <w:t xml:space="preserve">35 036,80</w:t>
            </w:r>
          </w:p>
        </w:tc>
        <w:tc>
          <w:tcPr>
            <w:tcW w:w="1384" w:type="dxa"/>
            <w:vAlign w:val="center"/>
          </w:tcPr>
          <w:p>
            <w:pPr>
              <w:pStyle w:val="0"/>
              <w:jc w:val="center"/>
            </w:pPr>
            <w:r>
              <w:rPr>
                <w:sz w:val="20"/>
              </w:rPr>
              <w:t xml:space="preserve">33 763,8</w:t>
            </w:r>
          </w:p>
        </w:tc>
        <w:tc>
          <w:tcPr>
            <w:tcW w:w="1504" w:type="dxa"/>
            <w:vAlign w:val="center"/>
          </w:tcPr>
          <w:p>
            <w:pPr>
              <w:pStyle w:val="0"/>
              <w:jc w:val="center"/>
            </w:pPr>
            <w:r>
              <w:rPr>
                <w:sz w:val="20"/>
              </w:rPr>
              <w:t xml:space="preserve">206 783,1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1.5.1.1</w:t>
            </w:r>
          </w:p>
        </w:tc>
        <w:tc>
          <w:tcPr>
            <w:tcW w:w="3175" w:type="dxa"/>
            <w:vMerge w:val="restart"/>
          </w:tcPr>
          <w:p>
            <w:pPr>
              <w:pStyle w:val="0"/>
              <w:jc w:val="center"/>
            </w:pPr>
            <w:r>
              <w:rPr>
                <w:sz w:val="20"/>
              </w:rPr>
              <w:t xml:space="preserve">Осуществление полномочий по обеспечению жильем отдельных категорий граждан, установленных Федеральным </w:t>
            </w:r>
            <w:hyperlink w:history="0" r:id="rId368" w:tooltip="Федеральный закон от 12.01.1995 N 5-ФЗ (ред. от 28.12.2022) &quot;О ветеранах&quot; {КонсультантПлюс}">
              <w:r>
                <w:rPr>
                  <w:sz w:val="20"/>
                  <w:color w:val="0000ff"/>
                </w:rPr>
                <w:t xml:space="preserve">законом</w:t>
              </w:r>
            </w:hyperlink>
            <w:r>
              <w:rPr>
                <w:sz w:val="20"/>
              </w:rPr>
              <w:t xml:space="preserve"> от 12 января 1995 года N 5-ФЗ "О ветеранах"</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11 594,40</w:t>
            </w:r>
          </w:p>
        </w:tc>
        <w:tc>
          <w:tcPr>
            <w:tcW w:w="1504" w:type="dxa"/>
            <w:vAlign w:val="center"/>
          </w:tcPr>
          <w:p>
            <w:pPr>
              <w:pStyle w:val="0"/>
              <w:jc w:val="center"/>
            </w:pPr>
            <w:r>
              <w:rPr>
                <w:sz w:val="20"/>
              </w:rPr>
              <w:t xml:space="preserve">16 559,80</w:t>
            </w:r>
          </w:p>
        </w:tc>
        <w:tc>
          <w:tcPr>
            <w:tcW w:w="1384" w:type="dxa"/>
            <w:vAlign w:val="center"/>
          </w:tcPr>
          <w:p>
            <w:pPr>
              <w:pStyle w:val="0"/>
              <w:jc w:val="center"/>
            </w:pPr>
            <w:r>
              <w:rPr>
                <w:sz w:val="20"/>
              </w:rPr>
              <w:t xml:space="preserve">18 165,2</w:t>
            </w:r>
          </w:p>
        </w:tc>
        <w:tc>
          <w:tcPr>
            <w:tcW w:w="1504" w:type="dxa"/>
            <w:vAlign w:val="center"/>
          </w:tcPr>
          <w:p>
            <w:pPr>
              <w:pStyle w:val="0"/>
              <w:jc w:val="center"/>
            </w:pPr>
            <w:r>
              <w:rPr>
                <w:sz w:val="20"/>
              </w:rPr>
              <w:t xml:space="preserve">46 319,4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11 594,40</w:t>
            </w:r>
          </w:p>
        </w:tc>
        <w:tc>
          <w:tcPr>
            <w:tcW w:w="1504" w:type="dxa"/>
            <w:vAlign w:val="center"/>
          </w:tcPr>
          <w:p>
            <w:pPr>
              <w:pStyle w:val="0"/>
              <w:jc w:val="center"/>
            </w:pPr>
            <w:r>
              <w:rPr>
                <w:sz w:val="20"/>
              </w:rPr>
              <w:t xml:space="preserve">16 559,80</w:t>
            </w:r>
          </w:p>
        </w:tc>
        <w:tc>
          <w:tcPr>
            <w:tcW w:w="1384" w:type="dxa"/>
            <w:vAlign w:val="center"/>
          </w:tcPr>
          <w:p>
            <w:pPr>
              <w:pStyle w:val="0"/>
              <w:jc w:val="center"/>
            </w:pPr>
            <w:r>
              <w:rPr>
                <w:sz w:val="20"/>
              </w:rPr>
              <w:t xml:space="preserve">18 165,2</w:t>
            </w:r>
          </w:p>
        </w:tc>
        <w:tc>
          <w:tcPr>
            <w:tcW w:w="1504" w:type="dxa"/>
            <w:vAlign w:val="center"/>
          </w:tcPr>
          <w:p>
            <w:pPr>
              <w:pStyle w:val="0"/>
              <w:jc w:val="center"/>
            </w:pPr>
            <w:r>
              <w:rPr>
                <w:sz w:val="20"/>
              </w:rPr>
              <w:t xml:space="preserve">46 319,4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1.5.1.2</w:t>
            </w:r>
          </w:p>
        </w:tc>
        <w:tc>
          <w:tcPr>
            <w:tcW w:w="3175" w:type="dxa"/>
            <w:vMerge w:val="restart"/>
          </w:tcPr>
          <w:p>
            <w:pPr>
              <w:pStyle w:val="0"/>
              <w:jc w:val="center"/>
            </w:pPr>
            <w:r>
              <w:rPr>
                <w:sz w:val="20"/>
              </w:rPr>
              <w:t xml:space="preserve">Осуществление полномочий по обеспечению жильем отдельных категорий граждан, установленных Федеральным </w:t>
            </w:r>
            <w:hyperlink w:history="0" r:id="rId369"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законом</w:t>
              </w:r>
            </w:hyperlink>
            <w:r>
              <w:rPr>
                <w:sz w:val="20"/>
              </w:rPr>
              <w:t xml:space="preserve"> от 24 ноября 1995 года N 181-ФЗ "О социальной защите инвалидов в Российской Федерации"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11 219,60</w:t>
            </w:r>
          </w:p>
        </w:tc>
        <w:tc>
          <w:tcPr>
            <w:tcW w:w="1504" w:type="dxa"/>
            <w:vAlign w:val="center"/>
          </w:tcPr>
          <w:p>
            <w:pPr>
              <w:pStyle w:val="0"/>
              <w:jc w:val="center"/>
            </w:pPr>
            <w:r>
              <w:rPr>
                <w:sz w:val="20"/>
              </w:rPr>
              <w:t xml:space="preserve">18 477,00</w:t>
            </w:r>
          </w:p>
        </w:tc>
        <w:tc>
          <w:tcPr>
            <w:tcW w:w="1384" w:type="dxa"/>
            <w:vAlign w:val="center"/>
          </w:tcPr>
          <w:p>
            <w:pPr>
              <w:pStyle w:val="0"/>
              <w:jc w:val="center"/>
            </w:pPr>
            <w:r>
              <w:rPr>
                <w:sz w:val="20"/>
              </w:rPr>
              <w:t xml:space="preserve">15 598,6</w:t>
            </w:r>
          </w:p>
        </w:tc>
        <w:tc>
          <w:tcPr>
            <w:tcW w:w="1504" w:type="dxa"/>
            <w:vAlign w:val="center"/>
          </w:tcPr>
          <w:p>
            <w:pPr>
              <w:pStyle w:val="0"/>
              <w:jc w:val="center"/>
            </w:pPr>
            <w:r>
              <w:rPr>
                <w:sz w:val="20"/>
              </w:rPr>
              <w:t xml:space="preserve">45 295,2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11 219,60</w:t>
            </w:r>
          </w:p>
        </w:tc>
        <w:tc>
          <w:tcPr>
            <w:tcW w:w="1504" w:type="dxa"/>
            <w:vAlign w:val="center"/>
          </w:tcPr>
          <w:p>
            <w:pPr>
              <w:pStyle w:val="0"/>
              <w:jc w:val="center"/>
            </w:pPr>
            <w:r>
              <w:rPr>
                <w:sz w:val="20"/>
              </w:rPr>
              <w:t xml:space="preserve">18 477,00</w:t>
            </w:r>
          </w:p>
        </w:tc>
        <w:tc>
          <w:tcPr>
            <w:tcW w:w="1384" w:type="dxa"/>
            <w:vAlign w:val="center"/>
          </w:tcPr>
          <w:p>
            <w:pPr>
              <w:pStyle w:val="0"/>
              <w:jc w:val="center"/>
            </w:pPr>
            <w:r>
              <w:rPr>
                <w:sz w:val="20"/>
              </w:rPr>
              <w:t xml:space="preserve">15 598,6</w:t>
            </w:r>
          </w:p>
        </w:tc>
        <w:tc>
          <w:tcPr>
            <w:tcW w:w="1504" w:type="dxa"/>
            <w:vAlign w:val="center"/>
          </w:tcPr>
          <w:p>
            <w:pPr>
              <w:pStyle w:val="0"/>
              <w:jc w:val="center"/>
            </w:pPr>
            <w:r>
              <w:rPr>
                <w:sz w:val="20"/>
              </w:rPr>
              <w:t xml:space="preserve">45 295,2</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1.6</w:t>
            </w:r>
          </w:p>
        </w:tc>
        <w:tc>
          <w:tcPr>
            <w:tcW w:w="3175" w:type="dxa"/>
            <w:vMerge w:val="restart"/>
          </w:tcPr>
          <w:p>
            <w:pPr>
              <w:pStyle w:val="0"/>
              <w:jc w:val="center"/>
            </w:pPr>
            <w:r>
              <w:rPr>
                <w:sz w:val="20"/>
              </w:rPr>
              <w:t xml:space="preserve">Обеспечение жильем молодых семей</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200 304,63</w:t>
            </w:r>
          </w:p>
        </w:tc>
        <w:tc>
          <w:tcPr>
            <w:tcW w:w="1504" w:type="dxa"/>
            <w:vAlign w:val="center"/>
          </w:tcPr>
          <w:p>
            <w:pPr>
              <w:pStyle w:val="0"/>
              <w:jc w:val="center"/>
            </w:pPr>
            <w:r>
              <w:rPr>
                <w:sz w:val="20"/>
              </w:rPr>
              <w:t xml:space="preserve">230 969,00</w:t>
            </w:r>
          </w:p>
        </w:tc>
        <w:tc>
          <w:tcPr>
            <w:tcW w:w="1504" w:type="dxa"/>
            <w:vAlign w:val="center"/>
          </w:tcPr>
          <w:p>
            <w:pPr>
              <w:pStyle w:val="0"/>
              <w:jc w:val="center"/>
            </w:pPr>
            <w:r>
              <w:rPr>
                <w:sz w:val="20"/>
              </w:rPr>
              <w:t xml:space="preserve">227 361,10</w:t>
            </w:r>
          </w:p>
        </w:tc>
        <w:tc>
          <w:tcPr>
            <w:tcW w:w="1504" w:type="dxa"/>
            <w:vAlign w:val="center"/>
          </w:tcPr>
          <w:p>
            <w:pPr>
              <w:pStyle w:val="0"/>
              <w:jc w:val="center"/>
            </w:pPr>
            <w:r>
              <w:rPr>
                <w:sz w:val="20"/>
              </w:rPr>
              <w:t xml:space="preserve">234 001,20</w:t>
            </w:r>
          </w:p>
        </w:tc>
        <w:tc>
          <w:tcPr>
            <w:tcW w:w="1504" w:type="dxa"/>
            <w:vAlign w:val="center"/>
          </w:tcPr>
          <w:p>
            <w:pPr>
              <w:pStyle w:val="0"/>
              <w:jc w:val="center"/>
            </w:pPr>
            <w:r>
              <w:rPr>
                <w:sz w:val="20"/>
              </w:rPr>
              <w:t xml:space="preserve">301 117,00</w:t>
            </w:r>
          </w:p>
        </w:tc>
        <w:tc>
          <w:tcPr>
            <w:tcW w:w="1504" w:type="dxa"/>
            <w:vAlign w:val="center"/>
          </w:tcPr>
          <w:p>
            <w:pPr>
              <w:pStyle w:val="0"/>
              <w:jc w:val="center"/>
            </w:pPr>
            <w:r>
              <w:rPr>
                <w:sz w:val="20"/>
              </w:rPr>
              <w:t xml:space="preserve">386 392,40</w:t>
            </w:r>
          </w:p>
        </w:tc>
        <w:tc>
          <w:tcPr>
            <w:tcW w:w="1384" w:type="dxa"/>
            <w:vAlign w:val="center"/>
          </w:tcPr>
          <w:p>
            <w:pPr>
              <w:pStyle w:val="0"/>
              <w:jc w:val="center"/>
            </w:pPr>
            <w:r>
              <w:rPr>
                <w:sz w:val="20"/>
              </w:rPr>
              <w:t xml:space="preserve">389 967,2</w:t>
            </w:r>
          </w:p>
        </w:tc>
        <w:tc>
          <w:tcPr>
            <w:tcW w:w="1504" w:type="dxa"/>
            <w:vAlign w:val="center"/>
          </w:tcPr>
          <w:p>
            <w:pPr>
              <w:pStyle w:val="0"/>
              <w:jc w:val="center"/>
            </w:pPr>
            <w:r>
              <w:rPr>
                <w:sz w:val="20"/>
              </w:rPr>
              <w:t xml:space="preserve">1 970 112,5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13 096,46</w:t>
            </w:r>
          </w:p>
        </w:tc>
        <w:tc>
          <w:tcPr>
            <w:tcW w:w="1504" w:type="dxa"/>
            <w:vAlign w:val="center"/>
          </w:tcPr>
          <w:p>
            <w:pPr>
              <w:pStyle w:val="0"/>
              <w:jc w:val="center"/>
            </w:pPr>
            <w:r>
              <w:rPr>
                <w:sz w:val="20"/>
              </w:rPr>
              <w:t xml:space="preserve">20 215,00</w:t>
            </w:r>
          </w:p>
        </w:tc>
        <w:tc>
          <w:tcPr>
            <w:tcW w:w="1504" w:type="dxa"/>
            <w:vAlign w:val="center"/>
          </w:tcPr>
          <w:p>
            <w:pPr>
              <w:pStyle w:val="0"/>
              <w:jc w:val="center"/>
            </w:pPr>
            <w:r>
              <w:rPr>
                <w:sz w:val="20"/>
              </w:rPr>
              <w:t xml:space="preserve">26 462,60</w:t>
            </w:r>
          </w:p>
        </w:tc>
        <w:tc>
          <w:tcPr>
            <w:tcW w:w="1504" w:type="dxa"/>
            <w:vAlign w:val="center"/>
          </w:tcPr>
          <w:p>
            <w:pPr>
              <w:pStyle w:val="0"/>
              <w:jc w:val="center"/>
            </w:pPr>
            <w:r>
              <w:rPr>
                <w:sz w:val="20"/>
              </w:rPr>
              <w:t xml:space="preserve">26 474,60</w:t>
            </w:r>
          </w:p>
        </w:tc>
        <w:tc>
          <w:tcPr>
            <w:tcW w:w="1504" w:type="dxa"/>
            <w:vAlign w:val="center"/>
          </w:tcPr>
          <w:p>
            <w:pPr>
              <w:pStyle w:val="0"/>
              <w:jc w:val="center"/>
            </w:pPr>
            <w:r>
              <w:rPr>
                <w:sz w:val="20"/>
              </w:rPr>
              <w:t xml:space="preserve">33 802,00</w:t>
            </w:r>
          </w:p>
        </w:tc>
        <w:tc>
          <w:tcPr>
            <w:tcW w:w="1504" w:type="dxa"/>
            <w:vAlign w:val="center"/>
          </w:tcPr>
          <w:p>
            <w:pPr>
              <w:pStyle w:val="0"/>
              <w:jc w:val="center"/>
            </w:pPr>
            <w:r>
              <w:rPr>
                <w:sz w:val="20"/>
              </w:rPr>
              <w:t xml:space="preserve">39 600,90</w:t>
            </w:r>
          </w:p>
        </w:tc>
        <w:tc>
          <w:tcPr>
            <w:tcW w:w="1384" w:type="dxa"/>
            <w:vAlign w:val="center"/>
          </w:tcPr>
          <w:p>
            <w:pPr>
              <w:pStyle w:val="0"/>
              <w:jc w:val="center"/>
            </w:pPr>
            <w:r>
              <w:rPr>
                <w:sz w:val="20"/>
              </w:rPr>
              <w:t xml:space="preserve">41 781,1</w:t>
            </w:r>
          </w:p>
        </w:tc>
        <w:tc>
          <w:tcPr>
            <w:tcW w:w="1504" w:type="dxa"/>
            <w:vAlign w:val="center"/>
          </w:tcPr>
          <w:p>
            <w:pPr>
              <w:pStyle w:val="0"/>
              <w:jc w:val="center"/>
            </w:pPr>
            <w:r>
              <w:rPr>
                <w:sz w:val="20"/>
              </w:rPr>
              <w:t xml:space="preserve">201 432,7</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25 000,00</w:t>
            </w:r>
          </w:p>
        </w:tc>
        <w:tc>
          <w:tcPr>
            <w:tcW w:w="1504" w:type="dxa"/>
            <w:vAlign w:val="center"/>
          </w:tcPr>
          <w:p>
            <w:pPr>
              <w:pStyle w:val="0"/>
              <w:jc w:val="center"/>
            </w:pPr>
            <w:r>
              <w:rPr>
                <w:sz w:val="20"/>
              </w:rPr>
              <w:t xml:space="preserve">28 573,00</w:t>
            </w:r>
          </w:p>
        </w:tc>
        <w:tc>
          <w:tcPr>
            <w:tcW w:w="1504" w:type="dxa"/>
            <w:vAlign w:val="center"/>
          </w:tcPr>
          <w:p>
            <w:pPr>
              <w:pStyle w:val="0"/>
              <w:jc w:val="center"/>
            </w:pPr>
            <w:r>
              <w:rPr>
                <w:sz w:val="20"/>
              </w:rPr>
              <w:t xml:space="preserve">25 817,00</w:t>
            </w:r>
          </w:p>
        </w:tc>
        <w:tc>
          <w:tcPr>
            <w:tcW w:w="1504" w:type="dxa"/>
            <w:vAlign w:val="center"/>
          </w:tcPr>
          <w:p>
            <w:pPr>
              <w:pStyle w:val="0"/>
              <w:jc w:val="center"/>
            </w:pPr>
            <w:r>
              <w:rPr>
                <w:sz w:val="20"/>
              </w:rPr>
              <w:t xml:space="preserve">25 300,00</w:t>
            </w:r>
          </w:p>
        </w:tc>
        <w:tc>
          <w:tcPr>
            <w:tcW w:w="1504" w:type="dxa"/>
            <w:vAlign w:val="center"/>
          </w:tcPr>
          <w:p>
            <w:pPr>
              <w:pStyle w:val="0"/>
              <w:jc w:val="center"/>
            </w:pPr>
            <w:r>
              <w:rPr>
                <w:sz w:val="20"/>
              </w:rPr>
              <w:t xml:space="preserve">42 114,00</w:t>
            </w:r>
          </w:p>
        </w:tc>
        <w:tc>
          <w:tcPr>
            <w:tcW w:w="1504" w:type="dxa"/>
            <w:vAlign w:val="center"/>
          </w:tcPr>
          <w:p>
            <w:pPr>
              <w:pStyle w:val="0"/>
              <w:jc w:val="center"/>
            </w:pPr>
            <w:r>
              <w:rPr>
                <w:sz w:val="20"/>
              </w:rPr>
              <w:t xml:space="preserve">68 771,90</w:t>
            </w:r>
          </w:p>
        </w:tc>
        <w:tc>
          <w:tcPr>
            <w:tcW w:w="1384" w:type="dxa"/>
            <w:vAlign w:val="center"/>
          </w:tcPr>
          <w:p>
            <w:pPr>
              <w:pStyle w:val="0"/>
              <w:jc w:val="center"/>
            </w:pPr>
            <w:r>
              <w:rPr>
                <w:sz w:val="20"/>
              </w:rPr>
              <w:t xml:space="preserve">58 768,4</w:t>
            </w:r>
          </w:p>
        </w:tc>
        <w:tc>
          <w:tcPr>
            <w:tcW w:w="1504" w:type="dxa"/>
            <w:vAlign w:val="center"/>
          </w:tcPr>
          <w:p>
            <w:pPr>
              <w:pStyle w:val="0"/>
              <w:jc w:val="center"/>
            </w:pPr>
            <w:r>
              <w:rPr>
                <w:sz w:val="20"/>
              </w:rPr>
              <w:t xml:space="preserve">274 344,3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jc w:val="center"/>
            </w:pPr>
            <w:r>
              <w:rPr>
                <w:sz w:val="20"/>
              </w:rPr>
              <w:t xml:space="preserve">27 227,00</w:t>
            </w:r>
          </w:p>
        </w:tc>
        <w:tc>
          <w:tcPr>
            <w:tcW w:w="1504" w:type="dxa"/>
            <w:vAlign w:val="center"/>
          </w:tcPr>
          <w:p>
            <w:pPr>
              <w:pStyle w:val="0"/>
              <w:jc w:val="center"/>
            </w:pPr>
            <w:r>
              <w:rPr>
                <w:sz w:val="20"/>
              </w:rPr>
              <w:t xml:space="preserve">32 051,00</w:t>
            </w:r>
          </w:p>
        </w:tc>
        <w:tc>
          <w:tcPr>
            <w:tcW w:w="1504" w:type="dxa"/>
            <w:vAlign w:val="center"/>
          </w:tcPr>
          <w:p>
            <w:pPr>
              <w:pStyle w:val="0"/>
              <w:jc w:val="center"/>
            </w:pPr>
            <w:r>
              <w:rPr>
                <w:sz w:val="20"/>
              </w:rPr>
              <w:t xml:space="preserve">27 296,50</w:t>
            </w:r>
          </w:p>
        </w:tc>
        <w:tc>
          <w:tcPr>
            <w:tcW w:w="1504" w:type="dxa"/>
            <w:vAlign w:val="center"/>
          </w:tcPr>
          <w:p>
            <w:pPr>
              <w:pStyle w:val="0"/>
              <w:jc w:val="center"/>
            </w:pPr>
            <w:r>
              <w:rPr>
                <w:sz w:val="20"/>
              </w:rPr>
              <w:t xml:space="preserve">30 226,60</w:t>
            </w:r>
          </w:p>
        </w:tc>
        <w:tc>
          <w:tcPr>
            <w:tcW w:w="1504" w:type="dxa"/>
            <w:vAlign w:val="center"/>
          </w:tcPr>
          <w:p>
            <w:pPr>
              <w:pStyle w:val="0"/>
              <w:jc w:val="center"/>
            </w:pPr>
            <w:r>
              <w:rPr>
                <w:sz w:val="20"/>
              </w:rPr>
              <w:t xml:space="preserve">30 201,00</w:t>
            </w:r>
          </w:p>
        </w:tc>
        <w:tc>
          <w:tcPr>
            <w:tcW w:w="1504" w:type="dxa"/>
            <w:vAlign w:val="center"/>
          </w:tcPr>
          <w:p>
            <w:pPr>
              <w:pStyle w:val="0"/>
              <w:jc w:val="center"/>
            </w:pPr>
            <w:r>
              <w:rPr>
                <w:sz w:val="20"/>
              </w:rPr>
              <w:t xml:space="preserve">33 019,60</w:t>
            </w:r>
          </w:p>
        </w:tc>
        <w:tc>
          <w:tcPr>
            <w:tcW w:w="1384" w:type="dxa"/>
            <w:vAlign w:val="center"/>
          </w:tcPr>
          <w:p>
            <w:pPr>
              <w:pStyle w:val="0"/>
              <w:jc w:val="center"/>
            </w:pPr>
            <w:r>
              <w:rPr>
                <w:sz w:val="20"/>
              </w:rPr>
              <w:t xml:space="preserve">37 417,7</w:t>
            </w:r>
          </w:p>
        </w:tc>
        <w:tc>
          <w:tcPr>
            <w:tcW w:w="1504" w:type="dxa"/>
            <w:vAlign w:val="center"/>
          </w:tcPr>
          <w:p>
            <w:pPr>
              <w:pStyle w:val="0"/>
              <w:jc w:val="center"/>
            </w:pPr>
            <w:r>
              <w:rPr>
                <w:sz w:val="20"/>
              </w:rPr>
              <w:t xml:space="preserve">217 439,4</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134 981,17</w:t>
            </w:r>
          </w:p>
        </w:tc>
        <w:tc>
          <w:tcPr>
            <w:tcW w:w="1504" w:type="dxa"/>
            <w:vAlign w:val="center"/>
          </w:tcPr>
          <w:p>
            <w:pPr>
              <w:pStyle w:val="0"/>
              <w:jc w:val="center"/>
            </w:pPr>
            <w:r>
              <w:rPr>
                <w:sz w:val="20"/>
              </w:rPr>
              <w:t xml:space="preserve">150 130,00</w:t>
            </w:r>
          </w:p>
        </w:tc>
        <w:tc>
          <w:tcPr>
            <w:tcW w:w="1504" w:type="dxa"/>
            <w:vAlign w:val="center"/>
          </w:tcPr>
          <w:p>
            <w:pPr>
              <w:pStyle w:val="0"/>
              <w:jc w:val="center"/>
            </w:pPr>
            <w:r>
              <w:rPr>
                <w:sz w:val="20"/>
              </w:rPr>
              <w:t xml:space="preserve">147 785,00</w:t>
            </w:r>
          </w:p>
        </w:tc>
        <w:tc>
          <w:tcPr>
            <w:tcW w:w="1504" w:type="dxa"/>
            <w:vAlign w:val="center"/>
          </w:tcPr>
          <w:p>
            <w:pPr>
              <w:pStyle w:val="0"/>
              <w:jc w:val="center"/>
            </w:pPr>
            <w:r>
              <w:rPr>
                <w:sz w:val="20"/>
              </w:rPr>
              <w:t xml:space="preserve">152 000,00</w:t>
            </w:r>
          </w:p>
        </w:tc>
        <w:tc>
          <w:tcPr>
            <w:tcW w:w="1504" w:type="dxa"/>
            <w:vAlign w:val="center"/>
          </w:tcPr>
          <w:p>
            <w:pPr>
              <w:pStyle w:val="0"/>
              <w:jc w:val="center"/>
            </w:pPr>
            <w:r>
              <w:rPr>
                <w:sz w:val="20"/>
              </w:rPr>
              <w:t xml:space="preserve">195 000,00</w:t>
            </w:r>
          </w:p>
        </w:tc>
        <w:tc>
          <w:tcPr>
            <w:tcW w:w="1504" w:type="dxa"/>
            <w:vAlign w:val="center"/>
          </w:tcPr>
          <w:p>
            <w:pPr>
              <w:pStyle w:val="0"/>
              <w:jc w:val="center"/>
            </w:pPr>
            <w:r>
              <w:rPr>
                <w:sz w:val="20"/>
              </w:rPr>
              <w:t xml:space="preserve">245 000,00</w:t>
            </w:r>
          </w:p>
        </w:tc>
        <w:tc>
          <w:tcPr>
            <w:tcW w:w="1384" w:type="dxa"/>
            <w:vAlign w:val="center"/>
          </w:tcPr>
          <w:p>
            <w:pPr>
              <w:pStyle w:val="0"/>
              <w:jc w:val="center"/>
            </w:pPr>
            <w:r>
              <w:rPr>
                <w:sz w:val="20"/>
              </w:rPr>
              <w:t xml:space="preserve">252 000,0</w:t>
            </w:r>
          </w:p>
        </w:tc>
        <w:tc>
          <w:tcPr>
            <w:tcW w:w="1504" w:type="dxa"/>
            <w:vAlign w:val="center"/>
          </w:tcPr>
          <w:p>
            <w:pPr>
              <w:pStyle w:val="0"/>
              <w:jc w:val="center"/>
            </w:pPr>
            <w:r>
              <w:rPr>
                <w:sz w:val="20"/>
              </w:rPr>
              <w:t xml:space="preserve">1 276 896,2</w:t>
            </w:r>
          </w:p>
        </w:tc>
      </w:tr>
      <w:tr>
        <w:tc>
          <w:tcPr>
            <w:tcW w:w="1417" w:type="dxa"/>
            <w:vMerge w:val="restart"/>
          </w:tcPr>
          <w:p>
            <w:pPr>
              <w:pStyle w:val="0"/>
              <w:jc w:val="center"/>
            </w:pPr>
            <w:r>
              <w:rPr>
                <w:sz w:val="20"/>
              </w:rPr>
              <w:t xml:space="preserve">Основное мероприятие 1.7</w:t>
            </w:r>
          </w:p>
        </w:tc>
        <w:tc>
          <w:tcPr>
            <w:tcW w:w="3175" w:type="dxa"/>
            <w:vMerge w:val="restart"/>
          </w:tcPr>
          <w:p>
            <w:pPr>
              <w:pStyle w:val="0"/>
              <w:jc w:val="center"/>
            </w:pPr>
            <w:r>
              <w:rPr>
                <w:sz w:val="20"/>
              </w:rPr>
              <w:t xml:space="preserve">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185 349,2</w:t>
            </w:r>
          </w:p>
        </w:tc>
        <w:tc>
          <w:tcPr>
            <w:tcW w:w="1504" w:type="dxa"/>
            <w:vAlign w:val="center"/>
          </w:tcPr>
          <w:p>
            <w:pPr>
              <w:pStyle w:val="0"/>
              <w:jc w:val="center"/>
            </w:pPr>
            <w:r>
              <w:rPr>
                <w:sz w:val="20"/>
              </w:rPr>
              <w:t xml:space="preserve">221 673,60</w:t>
            </w:r>
          </w:p>
        </w:tc>
        <w:tc>
          <w:tcPr>
            <w:tcW w:w="1504" w:type="dxa"/>
            <w:vAlign w:val="center"/>
          </w:tcPr>
          <w:p>
            <w:pPr>
              <w:pStyle w:val="0"/>
              <w:jc w:val="center"/>
            </w:pPr>
            <w:r>
              <w:rPr>
                <w:sz w:val="20"/>
              </w:rPr>
              <w:t xml:space="preserve">265 639,00</w:t>
            </w:r>
          </w:p>
        </w:tc>
        <w:tc>
          <w:tcPr>
            <w:tcW w:w="1504" w:type="dxa"/>
            <w:vAlign w:val="center"/>
          </w:tcPr>
          <w:p>
            <w:pPr>
              <w:pStyle w:val="0"/>
              <w:jc w:val="center"/>
            </w:pPr>
            <w:r>
              <w:rPr>
                <w:sz w:val="20"/>
              </w:rPr>
              <w:t xml:space="preserve">282 816,80</w:t>
            </w:r>
          </w:p>
        </w:tc>
        <w:tc>
          <w:tcPr>
            <w:tcW w:w="1504" w:type="dxa"/>
            <w:vAlign w:val="center"/>
          </w:tcPr>
          <w:p>
            <w:pPr>
              <w:pStyle w:val="0"/>
              <w:jc w:val="center"/>
            </w:pPr>
            <w:r>
              <w:rPr>
                <w:sz w:val="20"/>
              </w:rPr>
              <w:t xml:space="preserve">342 790,20</w:t>
            </w:r>
          </w:p>
        </w:tc>
        <w:tc>
          <w:tcPr>
            <w:tcW w:w="1504" w:type="dxa"/>
            <w:vAlign w:val="center"/>
          </w:tcPr>
          <w:p>
            <w:pPr>
              <w:pStyle w:val="0"/>
              <w:jc w:val="center"/>
            </w:pPr>
            <w:r>
              <w:rPr>
                <w:sz w:val="20"/>
              </w:rPr>
              <w:t xml:space="preserve">411 800,10</w:t>
            </w:r>
          </w:p>
        </w:tc>
        <w:tc>
          <w:tcPr>
            <w:tcW w:w="1384" w:type="dxa"/>
            <w:vAlign w:val="center"/>
          </w:tcPr>
          <w:p>
            <w:pPr>
              <w:pStyle w:val="0"/>
              <w:jc w:val="center"/>
            </w:pPr>
            <w:r>
              <w:rPr>
                <w:sz w:val="20"/>
              </w:rPr>
              <w:t xml:space="preserve">459 158,9</w:t>
            </w:r>
          </w:p>
        </w:tc>
        <w:tc>
          <w:tcPr>
            <w:tcW w:w="1504" w:type="dxa"/>
            <w:vAlign w:val="center"/>
          </w:tcPr>
          <w:p>
            <w:pPr>
              <w:pStyle w:val="0"/>
              <w:jc w:val="center"/>
            </w:pPr>
            <w:r>
              <w:rPr>
                <w:sz w:val="20"/>
              </w:rPr>
              <w:t xml:space="preserve">2 169 227,8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jc w:val="center"/>
            </w:pPr>
            <w:r>
              <w:rPr>
                <w:sz w:val="20"/>
              </w:rPr>
              <w:t xml:space="preserve">28 745,2</w:t>
            </w:r>
          </w:p>
        </w:tc>
        <w:tc>
          <w:tcPr>
            <w:tcW w:w="1504" w:type="dxa"/>
            <w:vAlign w:val="center"/>
          </w:tcPr>
          <w:p>
            <w:pPr>
              <w:pStyle w:val="0"/>
              <w:jc w:val="center"/>
            </w:pPr>
            <w:r>
              <w:rPr>
                <w:sz w:val="20"/>
              </w:rPr>
              <w:t xml:space="preserve">32 105,60</w:t>
            </w:r>
          </w:p>
        </w:tc>
        <w:tc>
          <w:tcPr>
            <w:tcW w:w="1504" w:type="dxa"/>
            <w:vAlign w:val="center"/>
          </w:tcPr>
          <w:p>
            <w:pPr>
              <w:pStyle w:val="0"/>
              <w:jc w:val="center"/>
            </w:pPr>
            <w:r>
              <w:rPr>
                <w:sz w:val="20"/>
              </w:rPr>
              <w:t xml:space="preserve">31 454,00</w:t>
            </w:r>
          </w:p>
        </w:tc>
        <w:tc>
          <w:tcPr>
            <w:tcW w:w="1504" w:type="dxa"/>
            <w:vAlign w:val="center"/>
          </w:tcPr>
          <w:p>
            <w:pPr>
              <w:pStyle w:val="0"/>
              <w:jc w:val="center"/>
            </w:pPr>
            <w:r>
              <w:rPr>
                <w:sz w:val="20"/>
              </w:rPr>
              <w:t xml:space="preserve">29 198,80</w:t>
            </w:r>
          </w:p>
        </w:tc>
        <w:tc>
          <w:tcPr>
            <w:tcW w:w="1504" w:type="dxa"/>
            <w:vAlign w:val="center"/>
          </w:tcPr>
          <w:p>
            <w:pPr>
              <w:pStyle w:val="0"/>
              <w:jc w:val="center"/>
            </w:pPr>
            <w:r>
              <w:rPr>
                <w:sz w:val="20"/>
              </w:rPr>
              <w:t xml:space="preserve">24 946,20</w:t>
            </w:r>
          </w:p>
        </w:tc>
        <w:tc>
          <w:tcPr>
            <w:tcW w:w="1504" w:type="dxa"/>
            <w:vAlign w:val="center"/>
          </w:tcPr>
          <w:p>
            <w:pPr>
              <w:pStyle w:val="0"/>
              <w:jc w:val="center"/>
            </w:pPr>
            <w:r>
              <w:rPr>
                <w:sz w:val="20"/>
              </w:rPr>
              <w:t xml:space="preserve">26 995,90</w:t>
            </w:r>
          </w:p>
        </w:tc>
        <w:tc>
          <w:tcPr>
            <w:tcW w:w="1384" w:type="dxa"/>
            <w:vAlign w:val="center"/>
          </w:tcPr>
          <w:p>
            <w:pPr>
              <w:pStyle w:val="0"/>
              <w:jc w:val="center"/>
            </w:pPr>
            <w:r>
              <w:rPr>
                <w:sz w:val="20"/>
              </w:rPr>
              <w:t xml:space="preserve">22 913,5</w:t>
            </w:r>
          </w:p>
        </w:tc>
        <w:tc>
          <w:tcPr>
            <w:tcW w:w="1504" w:type="dxa"/>
            <w:vAlign w:val="center"/>
          </w:tcPr>
          <w:p>
            <w:pPr>
              <w:pStyle w:val="0"/>
              <w:jc w:val="center"/>
            </w:pPr>
            <w:r>
              <w:rPr>
                <w:sz w:val="20"/>
              </w:rPr>
              <w:t xml:space="preserve">196 359,2</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156 604,0</w:t>
            </w:r>
          </w:p>
        </w:tc>
        <w:tc>
          <w:tcPr>
            <w:tcW w:w="1504" w:type="dxa"/>
            <w:vAlign w:val="center"/>
          </w:tcPr>
          <w:p>
            <w:pPr>
              <w:pStyle w:val="0"/>
              <w:jc w:val="center"/>
            </w:pPr>
            <w:r>
              <w:rPr>
                <w:sz w:val="20"/>
              </w:rPr>
              <w:t xml:space="preserve">189 568,00</w:t>
            </w:r>
          </w:p>
        </w:tc>
        <w:tc>
          <w:tcPr>
            <w:tcW w:w="1504" w:type="dxa"/>
            <w:vAlign w:val="center"/>
          </w:tcPr>
          <w:p>
            <w:pPr>
              <w:pStyle w:val="0"/>
              <w:jc w:val="center"/>
            </w:pPr>
            <w:r>
              <w:rPr>
                <w:sz w:val="20"/>
              </w:rPr>
              <w:t xml:space="preserve">234 185,00</w:t>
            </w:r>
          </w:p>
        </w:tc>
        <w:tc>
          <w:tcPr>
            <w:tcW w:w="1504" w:type="dxa"/>
            <w:vAlign w:val="center"/>
          </w:tcPr>
          <w:p>
            <w:pPr>
              <w:pStyle w:val="0"/>
              <w:jc w:val="center"/>
            </w:pPr>
            <w:r>
              <w:rPr>
                <w:sz w:val="20"/>
              </w:rPr>
              <w:t xml:space="preserve">253 618,00</w:t>
            </w:r>
          </w:p>
        </w:tc>
        <w:tc>
          <w:tcPr>
            <w:tcW w:w="1504" w:type="dxa"/>
            <w:vAlign w:val="center"/>
          </w:tcPr>
          <w:p>
            <w:pPr>
              <w:pStyle w:val="0"/>
              <w:jc w:val="center"/>
            </w:pPr>
            <w:r>
              <w:rPr>
                <w:sz w:val="20"/>
              </w:rPr>
              <w:t xml:space="preserve">317 844,00</w:t>
            </w:r>
          </w:p>
        </w:tc>
        <w:tc>
          <w:tcPr>
            <w:tcW w:w="1504" w:type="dxa"/>
            <w:vAlign w:val="center"/>
          </w:tcPr>
          <w:p>
            <w:pPr>
              <w:pStyle w:val="0"/>
              <w:jc w:val="center"/>
            </w:pPr>
            <w:r>
              <w:rPr>
                <w:sz w:val="20"/>
              </w:rPr>
              <w:t xml:space="preserve">384 804,20</w:t>
            </w:r>
          </w:p>
        </w:tc>
        <w:tc>
          <w:tcPr>
            <w:tcW w:w="1384" w:type="dxa"/>
            <w:vAlign w:val="center"/>
          </w:tcPr>
          <w:p>
            <w:pPr>
              <w:pStyle w:val="0"/>
              <w:jc w:val="center"/>
            </w:pPr>
            <w:r>
              <w:rPr>
                <w:sz w:val="20"/>
              </w:rPr>
              <w:t xml:space="preserve">436 245,4</w:t>
            </w:r>
          </w:p>
        </w:tc>
        <w:tc>
          <w:tcPr>
            <w:tcW w:w="1504" w:type="dxa"/>
            <w:vAlign w:val="center"/>
          </w:tcPr>
          <w:p>
            <w:pPr>
              <w:pStyle w:val="0"/>
              <w:jc w:val="center"/>
            </w:pPr>
            <w:r>
              <w:rPr>
                <w:sz w:val="20"/>
              </w:rPr>
              <w:t xml:space="preserve">1 972 868,6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1.8</w:t>
            </w:r>
          </w:p>
        </w:tc>
        <w:tc>
          <w:tcPr>
            <w:tcW w:w="3175" w:type="dxa"/>
            <w:vMerge w:val="restart"/>
          </w:tcPr>
          <w:p>
            <w:pPr>
              <w:pStyle w:val="0"/>
              <w:jc w:val="center"/>
            </w:pPr>
            <w:r>
              <w:rPr>
                <w:sz w:val="20"/>
              </w:rPr>
              <w:t xml:space="preserve">Реализация мероприятий в области улучшения жилищных условий иных категорий граждан:</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26 423,0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15 700,0</w:t>
            </w:r>
          </w:p>
        </w:tc>
        <w:tc>
          <w:tcPr>
            <w:tcW w:w="1504" w:type="dxa"/>
            <w:vAlign w:val="center"/>
          </w:tcPr>
          <w:p>
            <w:pPr>
              <w:pStyle w:val="0"/>
              <w:jc w:val="center"/>
            </w:pPr>
            <w:r>
              <w:rPr>
                <w:sz w:val="20"/>
              </w:rPr>
              <w:t xml:space="preserve">45 123,0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26 423,0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15 700,0</w:t>
            </w:r>
          </w:p>
        </w:tc>
        <w:tc>
          <w:tcPr>
            <w:tcW w:w="1504" w:type="dxa"/>
            <w:vAlign w:val="center"/>
          </w:tcPr>
          <w:p>
            <w:pPr>
              <w:pStyle w:val="0"/>
              <w:jc w:val="center"/>
            </w:pPr>
            <w:r>
              <w:rPr>
                <w:sz w:val="20"/>
              </w:rPr>
              <w:t xml:space="preserve">45 123,0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жилья для квалифицированных специалистов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14 250,0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15 700,0</w:t>
            </w:r>
          </w:p>
        </w:tc>
        <w:tc>
          <w:tcPr>
            <w:tcW w:w="1504" w:type="dxa"/>
            <w:vAlign w:val="center"/>
          </w:tcPr>
          <w:p>
            <w:pPr>
              <w:pStyle w:val="0"/>
              <w:jc w:val="center"/>
            </w:pPr>
            <w:r>
              <w:rPr>
                <w:sz w:val="20"/>
              </w:rPr>
              <w:t xml:space="preserve">29 950,0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14 250,0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15 700,0</w:t>
            </w:r>
          </w:p>
        </w:tc>
        <w:tc>
          <w:tcPr>
            <w:tcW w:w="1504" w:type="dxa"/>
            <w:vAlign w:val="center"/>
          </w:tcPr>
          <w:p>
            <w:pPr>
              <w:pStyle w:val="0"/>
              <w:jc w:val="center"/>
            </w:pPr>
            <w:r>
              <w:rPr>
                <w:sz w:val="20"/>
              </w:rPr>
              <w:t xml:space="preserve">29 950,0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приобретение жилья для граждан, усыновивших детей (по решению суда)</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12 173,0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12 173,0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12 173,0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12 173,0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приобретение жилья для граждан, попавших в трудную жизненную ситуацию</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3 000,00</w:t>
            </w:r>
          </w:p>
        </w:tc>
        <w:tc>
          <w:tcPr>
            <w:tcW w:w="1384" w:type="dxa"/>
            <w:vAlign w:val="center"/>
          </w:tcPr>
          <w:p>
            <w:pPr>
              <w:pStyle w:val="0"/>
            </w:pPr>
            <w:r>
              <w:rPr>
                <w:sz w:val="20"/>
              </w:rPr>
            </w:r>
          </w:p>
        </w:tc>
        <w:tc>
          <w:tcPr>
            <w:tcW w:w="1504" w:type="dxa"/>
            <w:vAlign w:val="center"/>
          </w:tcPr>
          <w:p>
            <w:pPr>
              <w:pStyle w:val="0"/>
              <w:jc w:val="center"/>
            </w:pPr>
            <w:r>
              <w:rPr>
                <w:sz w:val="20"/>
              </w:rPr>
              <w:t xml:space="preserve">3 000,0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3 000,00</w:t>
            </w:r>
          </w:p>
        </w:tc>
        <w:tc>
          <w:tcPr>
            <w:tcW w:w="1384" w:type="dxa"/>
            <w:vAlign w:val="center"/>
          </w:tcPr>
          <w:p>
            <w:pPr>
              <w:pStyle w:val="0"/>
            </w:pPr>
            <w:r>
              <w:rPr>
                <w:sz w:val="20"/>
              </w:rPr>
            </w:r>
          </w:p>
        </w:tc>
        <w:tc>
          <w:tcPr>
            <w:tcW w:w="1504" w:type="dxa"/>
            <w:vAlign w:val="center"/>
          </w:tcPr>
          <w:p>
            <w:pPr>
              <w:pStyle w:val="0"/>
              <w:jc w:val="center"/>
            </w:pPr>
            <w:r>
              <w:rPr>
                <w:sz w:val="20"/>
              </w:rPr>
              <w:t xml:space="preserve">3 000,0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1.9</w:t>
            </w:r>
          </w:p>
        </w:tc>
        <w:tc>
          <w:tcPr>
            <w:tcW w:w="3175" w:type="dxa"/>
            <w:vMerge w:val="restart"/>
          </w:tcPr>
          <w:p>
            <w:pPr>
              <w:pStyle w:val="0"/>
              <w:jc w:val="center"/>
            </w:pPr>
            <w:r>
              <w:rPr>
                <w:sz w:val="20"/>
              </w:rPr>
              <w:t xml:space="preserve">Инженерное обустройство микрорайонов массовой застройки индивидуального жилищного строительства</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1 375 665,40</w:t>
            </w:r>
          </w:p>
        </w:tc>
        <w:tc>
          <w:tcPr>
            <w:tcW w:w="1504" w:type="dxa"/>
            <w:vAlign w:val="center"/>
          </w:tcPr>
          <w:p>
            <w:pPr>
              <w:pStyle w:val="0"/>
              <w:jc w:val="center"/>
            </w:pPr>
            <w:r>
              <w:rPr>
                <w:sz w:val="20"/>
              </w:rPr>
              <w:t xml:space="preserve">1 433 566,50</w:t>
            </w:r>
          </w:p>
        </w:tc>
        <w:tc>
          <w:tcPr>
            <w:tcW w:w="1504" w:type="dxa"/>
            <w:vAlign w:val="center"/>
          </w:tcPr>
          <w:p>
            <w:pPr>
              <w:pStyle w:val="0"/>
              <w:jc w:val="center"/>
            </w:pPr>
            <w:r>
              <w:rPr>
                <w:sz w:val="20"/>
              </w:rPr>
              <w:t xml:space="preserve">1 460 359,30</w:t>
            </w:r>
          </w:p>
        </w:tc>
        <w:tc>
          <w:tcPr>
            <w:tcW w:w="1504" w:type="dxa"/>
            <w:vAlign w:val="center"/>
          </w:tcPr>
          <w:p>
            <w:pPr>
              <w:pStyle w:val="0"/>
              <w:jc w:val="center"/>
            </w:pPr>
            <w:r>
              <w:rPr>
                <w:sz w:val="20"/>
              </w:rPr>
              <w:t xml:space="preserve">1 499 670,87</w:t>
            </w:r>
          </w:p>
        </w:tc>
        <w:tc>
          <w:tcPr>
            <w:tcW w:w="1504" w:type="dxa"/>
            <w:vAlign w:val="center"/>
          </w:tcPr>
          <w:p>
            <w:pPr>
              <w:pStyle w:val="0"/>
              <w:jc w:val="center"/>
            </w:pPr>
            <w:r>
              <w:rPr>
                <w:sz w:val="20"/>
              </w:rPr>
              <w:t xml:space="preserve">1 492 684,60</w:t>
            </w:r>
          </w:p>
        </w:tc>
        <w:tc>
          <w:tcPr>
            <w:tcW w:w="1504" w:type="dxa"/>
            <w:vAlign w:val="center"/>
          </w:tcPr>
          <w:p>
            <w:pPr>
              <w:pStyle w:val="0"/>
              <w:jc w:val="center"/>
            </w:pPr>
            <w:r>
              <w:rPr>
                <w:sz w:val="20"/>
              </w:rPr>
              <w:t xml:space="preserve">1 980 000,06</w:t>
            </w:r>
          </w:p>
        </w:tc>
        <w:tc>
          <w:tcPr>
            <w:tcW w:w="1384" w:type="dxa"/>
            <w:vAlign w:val="center"/>
          </w:tcPr>
          <w:p>
            <w:pPr>
              <w:pStyle w:val="0"/>
              <w:jc w:val="center"/>
            </w:pPr>
            <w:r>
              <w:rPr>
                <w:sz w:val="20"/>
              </w:rPr>
              <w:t xml:space="preserve">1 316 821,1</w:t>
            </w:r>
          </w:p>
        </w:tc>
        <w:tc>
          <w:tcPr>
            <w:tcW w:w="1504" w:type="dxa"/>
            <w:vAlign w:val="center"/>
          </w:tcPr>
          <w:p>
            <w:pPr>
              <w:pStyle w:val="0"/>
              <w:jc w:val="center"/>
            </w:pPr>
            <w:r>
              <w:rPr>
                <w:sz w:val="20"/>
              </w:rPr>
              <w:t xml:space="preserve">10 558 767,8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51 000,00</w:t>
            </w:r>
          </w:p>
        </w:tc>
        <w:tc>
          <w:tcPr>
            <w:tcW w:w="1504" w:type="dxa"/>
            <w:vAlign w:val="center"/>
          </w:tcPr>
          <w:p>
            <w:pPr>
              <w:pStyle w:val="0"/>
              <w:jc w:val="center"/>
            </w:pPr>
            <w:r>
              <w:rPr>
                <w:sz w:val="20"/>
              </w:rPr>
              <w:t xml:space="preserve">50 000,00</w:t>
            </w:r>
          </w:p>
        </w:tc>
        <w:tc>
          <w:tcPr>
            <w:tcW w:w="1504" w:type="dxa"/>
            <w:vAlign w:val="center"/>
          </w:tcPr>
          <w:p>
            <w:pPr>
              <w:pStyle w:val="0"/>
              <w:jc w:val="center"/>
            </w:pPr>
            <w:r>
              <w:rPr>
                <w:sz w:val="20"/>
              </w:rPr>
              <w:t xml:space="preserve">80 000,00</w:t>
            </w:r>
          </w:p>
        </w:tc>
        <w:tc>
          <w:tcPr>
            <w:tcW w:w="1504" w:type="dxa"/>
            <w:vAlign w:val="center"/>
          </w:tcPr>
          <w:p>
            <w:pPr>
              <w:pStyle w:val="0"/>
              <w:jc w:val="center"/>
            </w:pPr>
            <w:r>
              <w:rPr>
                <w:sz w:val="20"/>
              </w:rPr>
              <w:t xml:space="preserve">53 260,00</w:t>
            </w:r>
          </w:p>
        </w:tc>
        <w:tc>
          <w:tcPr>
            <w:tcW w:w="1504" w:type="dxa"/>
            <w:vAlign w:val="center"/>
          </w:tcPr>
          <w:p>
            <w:pPr>
              <w:pStyle w:val="0"/>
              <w:jc w:val="center"/>
            </w:pPr>
            <w:r>
              <w:rPr>
                <w:sz w:val="20"/>
              </w:rPr>
              <w:t xml:space="preserve">95 745,00</w:t>
            </w:r>
          </w:p>
        </w:tc>
        <w:tc>
          <w:tcPr>
            <w:tcW w:w="1504" w:type="dxa"/>
            <w:vAlign w:val="center"/>
          </w:tcPr>
          <w:p>
            <w:pPr>
              <w:pStyle w:val="0"/>
              <w:jc w:val="center"/>
            </w:pPr>
            <w:r>
              <w:rPr>
                <w:sz w:val="20"/>
              </w:rPr>
              <w:t xml:space="preserve">1 030 469,00</w:t>
            </w:r>
          </w:p>
        </w:tc>
        <w:tc>
          <w:tcPr>
            <w:tcW w:w="1384" w:type="dxa"/>
            <w:vAlign w:val="center"/>
          </w:tcPr>
          <w:p>
            <w:pPr>
              <w:pStyle w:val="0"/>
              <w:jc w:val="center"/>
            </w:pPr>
            <w:r>
              <w:rPr>
                <w:sz w:val="20"/>
              </w:rPr>
              <w:t xml:space="preserve">406 675,4</w:t>
            </w:r>
          </w:p>
        </w:tc>
        <w:tc>
          <w:tcPr>
            <w:tcW w:w="1504" w:type="dxa"/>
            <w:vAlign w:val="center"/>
          </w:tcPr>
          <w:p>
            <w:pPr>
              <w:pStyle w:val="0"/>
              <w:jc w:val="center"/>
            </w:pPr>
            <w:r>
              <w:rPr>
                <w:sz w:val="20"/>
              </w:rPr>
              <w:t xml:space="preserve">1 767 149,4</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18 043,20</w:t>
            </w:r>
          </w:p>
        </w:tc>
        <w:tc>
          <w:tcPr>
            <w:tcW w:w="1504" w:type="dxa"/>
            <w:vAlign w:val="center"/>
          </w:tcPr>
          <w:p>
            <w:pPr>
              <w:pStyle w:val="0"/>
              <w:jc w:val="center"/>
            </w:pPr>
            <w:r>
              <w:rPr>
                <w:sz w:val="20"/>
              </w:rPr>
              <w:t xml:space="preserve">25 655,00</w:t>
            </w:r>
          </w:p>
        </w:tc>
        <w:tc>
          <w:tcPr>
            <w:tcW w:w="1384" w:type="dxa"/>
            <w:vAlign w:val="center"/>
          </w:tcPr>
          <w:p>
            <w:pPr>
              <w:pStyle w:val="0"/>
              <w:jc w:val="center"/>
            </w:pPr>
            <w:r>
              <w:rPr>
                <w:sz w:val="20"/>
              </w:rPr>
              <w:t xml:space="preserve">2 793,6</w:t>
            </w:r>
          </w:p>
        </w:tc>
        <w:tc>
          <w:tcPr>
            <w:tcW w:w="1504" w:type="dxa"/>
            <w:vAlign w:val="center"/>
          </w:tcPr>
          <w:p>
            <w:pPr>
              <w:pStyle w:val="0"/>
              <w:jc w:val="center"/>
            </w:pPr>
            <w:r>
              <w:rPr>
                <w:sz w:val="20"/>
              </w:rPr>
              <w:t xml:space="preserve">46 491,8</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1 324 665,4</w:t>
            </w:r>
          </w:p>
        </w:tc>
        <w:tc>
          <w:tcPr>
            <w:tcW w:w="1504" w:type="dxa"/>
            <w:vAlign w:val="center"/>
          </w:tcPr>
          <w:p>
            <w:pPr>
              <w:pStyle w:val="0"/>
              <w:jc w:val="center"/>
            </w:pPr>
            <w:r>
              <w:rPr>
                <w:sz w:val="20"/>
              </w:rPr>
              <w:t xml:space="preserve">1 383 566,50</w:t>
            </w:r>
          </w:p>
        </w:tc>
        <w:tc>
          <w:tcPr>
            <w:tcW w:w="1504" w:type="dxa"/>
            <w:vAlign w:val="center"/>
          </w:tcPr>
          <w:p>
            <w:pPr>
              <w:pStyle w:val="0"/>
              <w:jc w:val="center"/>
            </w:pPr>
            <w:r>
              <w:rPr>
                <w:sz w:val="20"/>
              </w:rPr>
              <w:t xml:space="preserve">1 380 359,30</w:t>
            </w:r>
          </w:p>
        </w:tc>
        <w:tc>
          <w:tcPr>
            <w:tcW w:w="1504" w:type="dxa"/>
            <w:vAlign w:val="center"/>
          </w:tcPr>
          <w:p>
            <w:pPr>
              <w:pStyle w:val="0"/>
              <w:jc w:val="center"/>
            </w:pPr>
            <w:r>
              <w:rPr>
                <w:sz w:val="20"/>
              </w:rPr>
              <w:t xml:space="preserve">1 446 410,87</w:t>
            </w:r>
          </w:p>
        </w:tc>
        <w:tc>
          <w:tcPr>
            <w:tcW w:w="1504" w:type="dxa"/>
            <w:vAlign w:val="center"/>
          </w:tcPr>
          <w:p>
            <w:pPr>
              <w:pStyle w:val="0"/>
              <w:jc w:val="center"/>
            </w:pPr>
            <w:r>
              <w:rPr>
                <w:sz w:val="20"/>
              </w:rPr>
              <w:t xml:space="preserve">1 378 896,40</w:t>
            </w:r>
          </w:p>
        </w:tc>
        <w:tc>
          <w:tcPr>
            <w:tcW w:w="1504" w:type="dxa"/>
            <w:vAlign w:val="center"/>
          </w:tcPr>
          <w:p>
            <w:pPr>
              <w:pStyle w:val="0"/>
              <w:jc w:val="center"/>
            </w:pPr>
            <w:r>
              <w:rPr>
                <w:sz w:val="20"/>
              </w:rPr>
              <w:t xml:space="preserve">923 876,06</w:t>
            </w:r>
          </w:p>
        </w:tc>
        <w:tc>
          <w:tcPr>
            <w:tcW w:w="1384" w:type="dxa"/>
            <w:vAlign w:val="center"/>
          </w:tcPr>
          <w:p>
            <w:pPr>
              <w:pStyle w:val="0"/>
              <w:jc w:val="center"/>
            </w:pPr>
            <w:r>
              <w:rPr>
                <w:sz w:val="20"/>
              </w:rPr>
              <w:t xml:space="preserve">907 352,1</w:t>
            </w:r>
          </w:p>
        </w:tc>
        <w:tc>
          <w:tcPr>
            <w:tcW w:w="1504" w:type="dxa"/>
            <w:vAlign w:val="center"/>
          </w:tcPr>
          <w:p>
            <w:pPr>
              <w:pStyle w:val="0"/>
              <w:jc w:val="center"/>
            </w:pPr>
            <w:r>
              <w:rPr>
                <w:sz w:val="20"/>
              </w:rPr>
              <w:t xml:space="preserve">8 745 126,6</w:t>
            </w:r>
          </w:p>
        </w:tc>
      </w:tr>
      <w:tr>
        <w:tc>
          <w:tcPr>
            <w:vMerge w:val="continue"/>
          </w:tcPr>
          <w:p/>
        </w:tc>
        <w:tc>
          <w:tcPr>
            <w:tcW w:w="3175" w:type="dxa"/>
            <w:vMerge w:val="restart"/>
          </w:tcPr>
          <w:p>
            <w:pPr>
              <w:pStyle w:val="0"/>
              <w:jc w:val="center"/>
            </w:pPr>
            <w:r>
              <w:rPr>
                <w:sz w:val="20"/>
              </w:rPr>
              <w:t xml:space="preserve">в том числе земельных участков, выданных многодетным семьям</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284 700,0</w:t>
            </w:r>
          </w:p>
        </w:tc>
        <w:tc>
          <w:tcPr>
            <w:tcW w:w="1504" w:type="dxa"/>
            <w:vAlign w:val="center"/>
          </w:tcPr>
          <w:p>
            <w:pPr>
              <w:pStyle w:val="0"/>
              <w:jc w:val="center"/>
            </w:pPr>
            <w:r>
              <w:rPr>
                <w:sz w:val="20"/>
              </w:rPr>
              <w:t xml:space="preserve">296 088,00</w:t>
            </w:r>
          </w:p>
        </w:tc>
        <w:tc>
          <w:tcPr>
            <w:tcW w:w="1504" w:type="dxa"/>
            <w:vAlign w:val="center"/>
          </w:tcPr>
          <w:p>
            <w:pPr>
              <w:pStyle w:val="0"/>
              <w:jc w:val="center"/>
            </w:pPr>
            <w:r>
              <w:rPr>
                <w:sz w:val="20"/>
              </w:rPr>
              <w:t xml:space="preserve">296 088,00</w:t>
            </w:r>
          </w:p>
        </w:tc>
        <w:tc>
          <w:tcPr>
            <w:tcW w:w="1504" w:type="dxa"/>
            <w:vAlign w:val="center"/>
          </w:tcPr>
          <w:p>
            <w:pPr>
              <w:pStyle w:val="0"/>
              <w:jc w:val="center"/>
            </w:pPr>
            <w:r>
              <w:rPr>
                <w:sz w:val="20"/>
              </w:rPr>
              <w:t xml:space="preserve">296 088,00</w:t>
            </w:r>
          </w:p>
        </w:tc>
        <w:tc>
          <w:tcPr>
            <w:tcW w:w="1504" w:type="dxa"/>
            <w:vAlign w:val="center"/>
          </w:tcPr>
          <w:p>
            <w:pPr>
              <w:pStyle w:val="0"/>
              <w:jc w:val="center"/>
            </w:pPr>
            <w:r>
              <w:rPr>
                <w:sz w:val="20"/>
              </w:rPr>
              <w:t xml:space="preserve">296 088,00</w:t>
            </w:r>
          </w:p>
        </w:tc>
        <w:tc>
          <w:tcPr>
            <w:tcW w:w="1504" w:type="dxa"/>
            <w:vAlign w:val="center"/>
          </w:tcPr>
          <w:p>
            <w:pPr>
              <w:pStyle w:val="0"/>
              <w:jc w:val="center"/>
            </w:pPr>
            <w:r>
              <w:rPr>
                <w:sz w:val="20"/>
              </w:rPr>
              <w:t xml:space="preserve">80 064,80</w:t>
            </w:r>
          </w:p>
        </w:tc>
        <w:tc>
          <w:tcPr>
            <w:tcW w:w="1384" w:type="dxa"/>
            <w:vAlign w:val="center"/>
          </w:tcPr>
          <w:p>
            <w:pPr>
              <w:pStyle w:val="0"/>
              <w:jc w:val="center"/>
            </w:pPr>
            <w:r>
              <w:rPr>
                <w:sz w:val="20"/>
              </w:rPr>
              <w:t xml:space="preserve">38 851,6</w:t>
            </w:r>
          </w:p>
        </w:tc>
        <w:tc>
          <w:tcPr>
            <w:tcW w:w="1504" w:type="dxa"/>
            <w:vAlign w:val="center"/>
          </w:tcPr>
          <w:p>
            <w:pPr>
              <w:pStyle w:val="0"/>
              <w:jc w:val="center"/>
            </w:pPr>
            <w:r>
              <w:rPr>
                <w:sz w:val="20"/>
              </w:rPr>
              <w:t xml:space="preserve">1 587 968,4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51 000,0</w:t>
            </w:r>
          </w:p>
        </w:tc>
        <w:tc>
          <w:tcPr>
            <w:tcW w:w="1504" w:type="dxa"/>
            <w:vAlign w:val="center"/>
          </w:tcPr>
          <w:p>
            <w:pPr>
              <w:pStyle w:val="0"/>
              <w:jc w:val="center"/>
            </w:pPr>
            <w:r>
              <w:rPr>
                <w:sz w:val="20"/>
              </w:rPr>
              <w:t xml:space="preserve">50 000,00</w:t>
            </w:r>
          </w:p>
        </w:tc>
        <w:tc>
          <w:tcPr>
            <w:tcW w:w="1504" w:type="dxa"/>
            <w:vAlign w:val="center"/>
          </w:tcPr>
          <w:p>
            <w:pPr>
              <w:pStyle w:val="0"/>
              <w:jc w:val="center"/>
            </w:pPr>
            <w:r>
              <w:rPr>
                <w:sz w:val="20"/>
              </w:rPr>
              <w:t xml:space="preserve">50 000,00</w:t>
            </w:r>
          </w:p>
        </w:tc>
        <w:tc>
          <w:tcPr>
            <w:tcW w:w="1504" w:type="dxa"/>
            <w:vAlign w:val="center"/>
          </w:tcPr>
          <w:p>
            <w:pPr>
              <w:pStyle w:val="0"/>
              <w:jc w:val="center"/>
            </w:pPr>
            <w:r>
              <w:rPr>
                <w:sz w:val="20"/>
              </w:rPr>
              <w:t xml:space="preserve">50 000,00</w:t>
            </w:r>
          </w:p>
        </w:tc>
        <w:tc>
          <w:tcPr>
            <w:tcW w:w="1504" w:type="dxa"/>
            <w:vAlign w:val="center"/>
          </w:tcPr>
          <w:p>
            <w:pPr>
              <w:pStyle w:val="0"/>
              <w:jc w:val="center"/>
            </w:pPr>
            <w:r>
              <w:rPr>
                <w:sz w:val="20"/>
              </w:rPr>
              <w:t xml:space="preserve">31 945,00</w:t>
            </w:r>
          </w:p>
        </w:tc>
        <w:tc>
          <w:tcPr>
            <w:tcW w:w="1504" w:type="dxa"/>
            <w:vAlign w:val="center"/>
          </w:tcPr>
          <w:p>
            <w:pPr>
              <w:pStyle w:val="0"/>
              <w:jc w:val="center"/>
            </w:pPr>
            <w:r>
              <w:rPr>
                <w:sz w:val="20"/>
              </w:rPr>
              <w:t xml:space="preserve">33 172,60</w:t>
            </w:r>
          </w:p>
        </w:tc>
        <w:tc>
          <w:tcPr>
            <w:tcW w:w="1384" w:type="dxa"/>
            <w:vAlign w:val="center"/>
          </w:tcPr>
          <w:p>
            <w:pPr>
              <w:pStyle w:val="0"/>
              <w:jc w:val="center"/>
            </w:pPr>
            <w:r>
              <w:rPr>
                <w:sz w:val="20"/>
              </w:rPr>
              <w:t xml:space="preserve">32 116,3</w:t>
            </w:r>
          </w:p>
        </w:tc>
        <w:tc>
          <w:tcPr>
            <w:tcW w:w="1504" w:type="dxa"/>
            <w:vAlign w:val="center"/>
          </w:tcPr>
          <w:p>
            <w:pPr>
              <w:pStyle w:val="0"/>
              <w:jc w:val="center"/>
            </w:pPr>
            <w:r>
              <w:rPr>
                <w:sz w:val="20"/>
              </w:rPr>
              <w:t xml:space="preserve">298 233,9</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233 700,0</w:t>
            </w:r>
          </w:p>
        </w:tc>
        <w:tc>
          <w:tcPr>
            <w:tcW w:w="1504" w:type="dxa"/>
            <w:vAlign w:val="center"/>
          </w:tcPr>
          <w:p>
            <w:pPr>
              <w:pStyle w:val="0"/>
              <w:jc w:val="center"/>
            </w:pPr>
            <w:r>
              <w:rPr>
                <w:sz w:val="20"/>
              </w:rPr>
              <w:t xml:space="preserve">246 088,00</w:t>
            </w:r>
          </w:p>
        </w:tc>
        <w:tc>
          <w:tcPr>
            <w:tcW w:w="1504" w:type="dxa"/>
            <w:vAlign w:val="center"/>
          </w:tcPr>
          <w:p>
            <w:pPr>
              <w:pStyle w:val="0"/>
              <w:jc w:val="center"/>
            </w:pPr>
            <w:r>
              <w:rPr>
                <w:sz w:val="20"/>
              </w:rPr>
              <w:t xml:space="preserve">246 088,00</w:t>
            </w:r>
          </w:p>
        </w:tc>
        <w:tc>
          <w:tcPr>
            <w:tcW w:w="1504" w:type="dxa"/>
            <w:vAlign w:val="center"/>
          </w:tcPr>
          <w:p>
            <w:pPr>
              <w:pStyle w:val="0"/>
              <w:jc w:val="center"/>
            </w:pPr>
            <w:r>
              <w:rPr>
                <w:sz w:val="20"/>
              </w:rPr>
              <w:t xml:space="preserve">246 088,00</w:t>
            </w:r>
          </w:p>
        </w:tc>
        <w:tc>
          <w:tcPr>
            <w:tcW w:w="1504" w:type="dxa"/>
            <w:vAlign w:val="center"/>
          </w:tcPr>
          <w:p>
            <w:pPr>
              <w:pStyle w:val="0"/>
              <w:jc w:val="center"/>
            </w:pPr>
            <w:r>
              <w:rPr>
                <w:sz w:val="20"/>
              </w:rPr>
              <w:t xml:space="preserve">264 143,00</w:t>
            </w:r>
          </w:p>
        </w:tc>
        <w:tc>
          <w:tcPr>
            <w:tcW w:w="1504" w:type="dxa"/>
            <w:vAlign w:val="center"/>
          </w:tcPr>
          <w:p>
            <w:pPr>
              <w:pStyle w:val="0"/>
              <w:jc w:val="center"/>
            </w:pPr>
            <w:r>
              <w:rPr>
                <w:sz w:val="20"/>
              </w:rPr>
              <w:t xml:space="preserve">46 892,20</w:t>
            </w:r>
          </w:p>
        </w:tc>
        <w:tc>
          <w:tcPr>
            <w:tcW w:w="1384" w:type="dxa"/>
            <w:vAlign w:val="center"/>
          </w:tcPr>
          <w:p>
            <w:pPr>
              <w:pStyle w:val="0"/>
              <w:jc w:val="center"/>
            </w:pPr>
            <w:r>
              <w:rPr>
                <w:sz w:val="20"/>
              </w:rPr>
              <w:t xml:space="preserve">6 735,3</w:t>
            </w:r>
          </w:p>
        </w:tc>
        <w:tc>
          <w:tcPr>
            <w:tcW w:w="1504" w:type="dxa"/>
            <w:vAlign w:val="center"/>
          </w:tcPr>
          <w:p>
            <w:pPr>
              <w:pStyle w:val="0"/>
              <w:jc w:val="center"/>
            </w:pPr>
            <w:r>
              <w:rPr>
                <w:sz w:val="20"/>
              </w:rPr>
              <w:t xml:space="preserve">1 289 734,5</w:t>
            </w:r>
          </w:p>
        </w:tc>
      </w:tr>
      <w:tr>
        <w:tc>
          <w:tcPr>
            <w:tcW w:w="1417" w:type="dxa"/>
            <w:vMerge w:val="restart"/>
          </w:tcPr>
          <w:p>
            <w:pPr>
              <w:pStyle w:val="0"/>
              <w:jc w:val="center"/>
            </w:pPr>
            <w:r>
              <w:rPr>
                <w:sz w:val="20"/>
              </w:rPr>
              <w:t xml:space="preserve">Мероприятие 1.9.1</w:t>
            </w:r>
          </w:p>
        </w:tc>
        <w:tc>
          <w:tcPr>
            <w:tcW w:w="3175" w:type="dxa"/>
            <w:vMerge w:val="restart"/>
          </w:tcPr>
          <w:p>
            <w:pPr>
              <w:pStyle w:val="0"/>
              <w:jc w:val="center"/>
            </w:pPr>
            <w:r>
              <w:rPr>
                <w:sz w:val="20"/>
              </w:rPr>
              <w:t xml:space="preserve">Строительство АО "Белгородская ипотечная корпорация" инженерных сетей в микрорайонах индивидуального жилищного строительства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63 800,00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63 800,0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63 800,00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63 800,0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1.9.2</w:t>
            </w:r>
          </w:p>
        </w:tc>
        <w:tc>
          <w:tcPr>
            <w:tcW w:w="3175" w:type="dxa"/>
            <w:vMerge w:val="restart"/>
          </w:tcPr>
          <w:p>
            <w:pPr>
              <w:pStyle w:val="0"/>
              <w:jc w:val="center"/>
            </w:pPr>
            <w:r>
              <w:rPr>
                <w:sz w:val="20"/>
              </w:rPr>
              <w:t xml:space="preserve">Мероприятие по инженерному обустройству микрорайонов массовой застройки индивидуального жилищного строительства</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1 375 665,4</w:t>
            </w:r>
          </w:p>
        </w:tc>
        <w:tc>
          <w:tcPr>
            <w:tcW w:w="1504" w:type="dxa"/>
            <w:vAlign w:val="center"/>
          </w:tcPr>
          <w:p>
            <w:pPr>
              <w:pStyle w:val="0"/>
              <w:jc w:val="center"/>
            </w:pPr>
            <w:r>
              <w:rPr>
                <w:sz w:val="20"/>
              </w:rPr>
              <w:t xml:space="preserve">1 433 566,50</w:t>
            </w:r>
          </w:p>
        </w:tc>
        <w:tc>
          <w:tcPr>
            <w:tcW w:w="1504" w:type="dxa"/>
            <w:vAlign w:val="center"/>
          </w:tcPr>
          <w:p>
            <w:pPr>
              <w:pStyle w:val="0"/>
              <w:jc w:val="center"/>
            </w:pPr>
            <w:r>
              <w:rPr>
                <w:sz w:val="20"/>
              </w:rPr>
              <w:t xml:space="preserve">1 460 359,30</w:t>
            </w:r>
          </w:p>
        </w:tc>
        <w:tc>
          <w:tcPr>
            <w:tcW w:w="1504" w:type="dxa"/>
            <w:vAlign w:val="center"/>
          </w:tcPr>
          <w:p>
            <w:pPr>
              <w:pStyle w:val="0"/>
              <w:jc w:val="center"/>
            </w:pPr>
            <w:r>
              <w:rPr>
                <w:sz w:val="20"/>
              </w:rPr>
              <w:t xml:space="preserve">1 499 670,87</w:t>
            </w:r>
          </w:p>
        </w:tc>
        <w:tc>
          <w:tcPr>
            <w:tcW w:w="1504" w:type="dxa"/>
            <w:vAlign w:val="center"/>
          </w:tcPr>
          <w:p>
            <w:pPr>
              <w:pStyle w:val="0"/>
              <w:jc w:val="center"/>
            </w:pPr>
            <w:r>
              <w:rPr>
                <w:sz w:val="20"/>
              </w:rPr>
              <w:t xml:space="preserve">1 428 884,60</w:t>
            </w:r>
          </w:p>
        </w:tc>
        <w:tc>
          <w:tcPr>
            <w:tcW w:w="1504" w:type="dxa"/>
            <w:vAlign w:val="center"/>
          </w:tcPr>
          <w:p>
            <w:pPr>
              <w:pStyle w:val="0"/>
              <w:jc w:val="center"/>
            </w:pPr>
            <w:r>
              <w:rPr>
                <w:sz w:val="20"/>
              </w:rPr>
              <w:t xml:space="preserve">1 980 000,06</w:t>
            </w:r>
          </w:p>
        </w:tc>
        <w:tc>
          <w:tcPr>
            <w:tcW w:w="1384" w:type="dxa"/>
            <w:vAlign w:val="center"/>
          </w:tcPr>
          <w:p>
            <w:pPr>
              <w:pStyle w:val="0"/>
              <w:jc w:val="center"/>
            </w:pPr>
            <w:r>
              <w:rPr>
                <w:sz w:val="20"/>
              </w:rPr>
              <w:t xml:space="preserve">1 288 878,1</w:t>
            </w:r>
          </w:p>
        </w:tc>
        <w:tc>
          <w:tcPr>
            <w:tcW w:w="1504" w:type="dxa"/>
            <w:vAlign w:val="center"/>
          </w:tcPr>
          <w:p>
            <w:pPr>
              <w:pStyle w:val="0"/>
              <w:jc w:val="center"/>
            </w:pPr>
            <w:r>
              <w:rPr>
                <w:sz w:val="20"/>
              </w:rPr>
              <w:t xml:space="preserve">10 467 024,8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51 000,0</w:t>
            </w:r>
          </w:p>
        </w:tc>
        <w:tc>
          <w:tcPr>
            <w:tcW w:w="1504" w:type="dxa"/>
            <w:vAlign w:val="center"/>
          </w:tcPr>
          <w:p>
            <w:pPr>
              <w:pStyle w:val="0"/>
              <w:jc w:val="center"/>
            </w:pPr>
            <w:r>
              <w:rPr>
                <w:sz w:val="20"/>
              </w:rPr>
              <w:t xml:space="preserve">50 000,00</w:t>
            </w:r>
          </w:p>
        </w:tc>
        <w:tc>
          <w:tcPr>
            <w:tcW w:w="1504" w:type="dxa"/>
            <w:vAlign w:val="center"/>
          </w:tcPr>
          <w:p>
            <w:pPr>
              <w:pStyle w:val="0"/>
              <w:jc w:val="center"/>
            </w:pPr>
            <w:r>
              <w:rPr>
                <w:sz w:val="20"/>
              </w:rPr>
              <w:t xml:space="preserve">80 000,00</w:t>
            </w:r>
          </w:p>
        </w:tc>
        <w:tc>
          <w:tcPr>
            <w:tcW w:w="1504" w:type="dxa"/>
            <w:vAlign w:val="center"/>
          </w:tcPr>
          <w:p>
            <w:pPr>
              <w:pStyle w:val="0"/>
              <w:jc w:val="center"/>
            </w:pPr>
            <w:r>
              <w:rPr>
                <w:sz w:val="20"/>
              </w:rPr>
              <w:t xml:space="preserve">53 260,00</w:t>
            </w:r>
          </w:p>
        </w:tc>
        <w:tc>
          <w:tcPr>
            <w:tcW w:w="1504" w:type="dxa"/>
            <w:vAlign w:val="center"/>
          </w:tcPr>
          <w:p>
            <w:pPr>
              <w:pStyle w:val="0"/>
              <w:jc w:val="center"/>
            </w:pPr>
            <w:r>
              <w:rPr>
                <w:sz w:val="20"/>
              </w:rPr>
              <w:t xml:space="preserve">31 945,00</w:t>
            </w:r>
          </w:p>
        </w:tc>
        <w:tc>
          <w:tcPr>
            <w:tcW w:w="1504" w:type="dxa"/>
            <w:vAlign w:val="center"/>
          </w:tcPr>
          <w:p>
            <w:pPr>
              <w:pStyle w:val="0"/>
              <w:jc w:val="center"/>
            </w:pPr>
            <w:r>
              <w:rPr>
                <w:sz w:val="20"/>
              </w:rPr>
              <w:t xml:space="preserve">1 030 469,00</w:t>
            </w:r>
          </w:p>
        </w:tc>
        <w:tc>
          <w:tcPr>
            <w:tcW w:w="1384" w:type="dxa"/>
            <w:vAlign w:val="center"/>
          </w:tcPr>
          <w:p>
            <w:pPr>
              <w:pStyle w:val="0"/>
              <w:jc w:val="center"/>
            </w:pPr>
            <w:r>
              <w:rPr>
                <w:sz w:val="20"/>
              </w:rPr>
              <w:t xml:space="preserve">381 526,0</w:t>
            </w:r>
          </w:p>
        </w:tc>
        <w:tc>
          <w:tcPr>
            <w:tcW w:w="1504" w:type="dxa"/>
            <w:vAlign w:val="center"/>
          </w:tcPr>
          <w:p>
            <w:pPr>
              <w:pStyle w:val="0"/>
              <w:jc w:val="center"/>
            </w:pPr>
            <w:r>
              <w:rPr>
                <w:sz w:val="20"/>
              </w:rPr>
              <w:t xml:space="preserve">1 678 200,0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18 043,20</w:t>
            </w:r>
          </w:p>
        </w:tc>
        <w:tc>
          <w:tcPr>
            <w:tcW w:w="1504" w:type="dxa"/>
            <w:vAlign w:val="center"/>
          </w:tcPr>
          <w:p>
            <w:pPr>
              <w:pStyle w:val="0"/>
              <w:jc w:val="center"/>
            </w:pPr>
            <w:r>
              <w:rPr>
                <w:sz w:val="20"/>
              </w:rPr>
              <w:t xml:space="preserve">25 655,00</w:t>
            </w:r>
          </w:p>
        </w:tc>
        <w:tc>
          <w:tcPr>
            <w:tcW w:w="1384" w:type="dxa"/>
            <w:vAlign w:val="center"/>
          </w:tcPr>
          <w:p>
            <w:pPr>
              <w:pStyle w:val="0"/>
            </w:pPr>
            <w:r>
              <w:rPr>
                <w:sz w:val="20"/>
              </w:rPr>
            </w:r>
          </w:p>
        </w:tc>
        <w:tc>
          <w:tcPr>
            <w:tcW w:w="1504" w:type="dxa"/>
            <w:vAlign w:val="center"/>
          </w:tcPr>
          <w:p>
            <w:pPr>
              <w:pStyle w:val="0"/>
              <w:jc w:val="center"/>
            </w:pPr>
            <w:r>
              <w:rPr>
                <w:sz w:val="20"/>
              </w:rPr>
              <w:t xml:space="preserve">43 698,2</w:t>
            </w:r>
          </w:p>
        </w:tc>
      </w:tr>
      <w:tr>
        <w:tc>
          <w:tcPr>
            <w:vMerge w:val="continue"/>
          </w:tcPr>
          <w:p/>
        </w:tc>
        <w:tc>
          <w:tcPr>
            <w:vMerge w:val="continue"/>
          </w:tcPr>
          <w:p/>
        </w:tc>
        <w:tc>
          <w:tcPr>
            <w:tcW w:w="2494" w:type="dxa"/>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1 324 665,4</w:t>
            </w:r>
          </w:p>
        </w:tc>
        <w:tc>
          <w:tcPr>
            <w:tcW w:w="1504" w:type="dxa"/>
            <w:vAlign w:val="center"/>
          </w:tcPr>
          <w:p>
            <w:pPr>
              <w:pStyle w:val="0"/>
              <w:jc w:val="center"/>
            </w:pPr>
            <w:r>
              <w:rPr>
                <w:sz w:val="20"/>
              </w:rPr>
              <w:t xml:space="preserve">1 383 566,50</w:t>
            </w:r>
          </w:p>
        </w:tc>
        <w:tc>
          <w:tcPr>
            <w:tcW w:w="1504" w:type="dxa"/>
            <w:vAlign w:val="center"/>
          </w:tcPr>
          <w:p>
            <w:pPr>
              <w:pStyle w:val="0"/>
              <w:jc w:val="center"/>
            </w:pPr>
            <w:r>
              <w:rPr>
                <w:sz w:val="20"/>
              </w:rPr>
              <w:t xml:space="preserve">1 380 359,30</w:t>
            </w:r>
          </w:p>
        </w:tc>
        <w:tc>
          <w:tcPr>
            <w:tcW w:w="1504" w:type="dxa"/>
            <w:vAlign w:val="center"/>
          </w:tcPr>
          <w:p>
            <w:pPr>
              <w:pStyle w:val="0"/>
              <w:jc w:val="center"/>
            </w:pPr>
            <w:r>
              <w:rPr>
                <w:sz w:val="20"/>
              </w:rPr>
              <w:t xml:space="preserve">1 446 410,87</w:t>
            </w:r>
          </w:p>
        </w:tc>
        <w:tc>
          <w:tcPr>
            <w:tcW w:w="1504" w:type="dxa"/>
            <w:vAlign w:val="center"/>
          </w:tcPr>
          <w:p>
            <w:pPr>
              <w:pStyle w:val="0"/>
              <w:jc w:val="center"/>
            </w:pPr>
            <w:r>
              <w:rPr>
                <w:sz w:val="20"/>
              </w:rPr>
              <w:t xml:space="preserve">1 378 896,40</w:t>
            </w:r>
          </w:p>
        </w:tc>
        <w:tc>
          <w:tcPr>
            <w:tcW w:w="1504" w:type="dxa"/>
            <w:vAlign w:val="center"/>
          </w:tcPr>
          <w:p>
            <w:pPr>
              <w:pStyle w:val="0"/>
              <w:jc w:val="center"/>
            </w:pPr>
            <w:r>
              <w:rPr>
                <w:sz w:val="20"/>
              </w:rPr>
              <w:t xml:space="preserve">923 876,06</w:t>
            </w:r>
          </w:p>
        </w:tc>
        <w:tc>
          <w:tcPr>
            <w:tcW w:w="1384" w:type="dxa"/>
            <w:vAlign w:val="center"/>
          </w:tcPr>
          <w:p>
            <w:pPr>
              <w:pStyle w:val="0"/>
              <w:jc w:val="center"/>
            </w:pPr>
            <w:r>
              <w:rPr>
                <w:sz w:val="20"/>
              </w:rPr>
              <w:t xml:space="preserve">907 352,1</w:t>
            </w:r>
          </w:p>
        </w:tc>
        <w:tc>
          <w:tcPr>
            <w:tcW w:w="1504" w:type="dxa"/>
            <w:vAlign w:val="center"/>
          </w:tcPr>
          <w:p>
            <w:pPr>
              <w:pStyle w:val="0"/>
              <w:jc w:val="center"/>
            </w:pPr>
            <w:r>
              <w:rPr>
                <w:sz w:val="20"/>
              </w:rPr>
              <w:t xml:space="preserve">8 745 126,6</w:t>
            </w:r>
          </w:p>
        </w:tc>
      </w:tr>
      <w:tr>
        <w:tc>
          <w:tcPr>
            <w:tcW w:w="1417" w:type="dxa"/>
            <w:vMerge w:val="restart"/>
          </w:tcPr>
          <w:p>
            <w:pPr>
              <w:pStyle w:val="0"/>
              <w:jc w:val="center"/>
            </w:pPr>
            <w:r>
              <w:rPr>
                <w:sz w:val="20"/>
              </w:rPr>
              <w:t xml:space="preserve">Мероприятие 1.9.3</w:t>
            </w:r>
          </w:p>
        </w:tc>
        <w:tc>
          <w:tcPr>
            <w:tcW w:w="3175" w:type="dxa"/>
            <w:vMerge w:val="restart"/>
          </w:tcPr>
          <w:p>
            <w:pPr>
              <w:pStyle w:val="0"/>
              <w:jc w:val="center"/>
            </w:pPr>
            <w:r>
              <w:rPr>
                <w:sz w:val="20"/>
              </w:rPr>
              <w:t xml:space="preserve">Мероприятие по инженерному обустройству микрорайонов массовой застройки индивидуального жилищного строительства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27 943,0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25 149,4</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2 793,6</w:t>
            </w:r>
          </w:p>
        </w:tc>
        <w:tc>
          <w:tcPr>
            <w:tcW w:w="1504" w:type="dxa"/>
            <w:vAlign w:val="center"/>
          </w:tcPr>
          <w:p>
            <w:pPr>
              <w:pStyle w:val="0"/>
            </w:pPr>
            <w:r>
              <w:rPr>
                <w:sz w:val="20"/>
              </w:rPr>
            </w:r>
          </w:p>
        </w:tc>
      </w:tr>
      <w:tr>
        <w:tc>
          <w:tcPr>
            <w:vMerge w:val="continue"/>
          </w:tcPr>
          <w:p/>
        </w:tc>
        <w:tc>
          <w:tcPr>
            <w:vMerge w:val="continue"/>
          </w:tcPr>
          <w:p/>
        </w:tc>
        <w:tc>
          <w:tcPr>
            <w:tcW w:w="2494" w:type="dxa"/>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1.10</w:t>
            </w:r>
          </w:p>
        </w:tc>
        <w:tc>
          <w:tcPr>
            <w:tcW w:w="3175" w:type="dxa"/>
            <w:vMerge w:val="restart"/>
          </w:tcPr>
          <w:p>
            <w:pPr>
              <w:pStyle w:val="0"/>
              <w:jc w:val="center"/>
            </w:pPr>
            <w:r>
              <w:rPr>
                <w:sz w:val="20"/>
              </w:rPr>
              <w:t xml:space="preserve">Финансово-кредитная поддержка индивидуальных застройщиков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1 300 000,0</w:t>
            </w:r>
          </w:p>
        </w:tc>
        <w:tc>
          <w:tcPr>
            <w:tcW w:w="1504" w:type="dxa"/>
            <w:vAlign w:val="center"/>
          </w:tcPr>
          <w:p>
            <w:pPr>
              <w:pStyle w:val="0"/>
              <w:jc w:val="center"/>
            </w:pPr>
            <w:r>
              <w:rPr>
                <w:sz w:val="20"/>
              </w:rPr>
              <w:t xml:space="preserve">1 100 000,00</w:t>
            </w:r>
          </w:p>
        </w:tc>
        <w:tc>
          <w:tcPr>
            <w:tcW w:w="1504" w:type="dxa"/>
            <w:vAlign w:val="center"/>
          </w:tcPr>
          <w:p>
            <w:pPr>
              <w:pStyle w:val="0"/>
              <w:jc w:val="center"/>
            </w:pPr>
            <w:r>
              <w:rPr>
                <w:sz w:val="20"/>
              </w:rPr>
              <w:t xml:space="preserve">1 005 000,00</w:t>
            </w:r>
          </w:p>
        </w:tc>
        <w:tc>
          <w:tcPr>
            <w:tcW w:w="1504" w:type="dxa"/>
            <w:vAlign w:val="center"/>
          </w:tcPr>
          <w:p>
            <w:pPr>
              <w:pStyle w:val="0"/>
              <w:jc w:val="center"/>
            </w:pPr>
            <w:r>
              <w:rPr>
                <w:sz w:val="20"/>
              </w:rPr>
              <w:t xml:space="preserve">975 000,00</w:t>
            </w:r>
          </w:p>
        </w:tc>
        <w:tc>
          <w:tcPr>
            <w:tcW w:w="1504" w:type="dxa"/>
            <w:vAlign w:val="center"/>
          </w:tcPr>
          <w:p>
            <w:pPr>
              <w:pStyle w:val="0"/>
              <w:jc w:val="center"/>
            </w:pPr>
            <w:r>
              <w:rPr>
                <w:sz w:val="20"/>
              </w:rPr>
              <w:t xml:space="preserve">920 000,00</w:t>
            </w:r>
          </w:p>
        </w:tc>
        <w:tc>
          <w:tcPr>
            <w:tcW w:w="1504" w:type="dxa"/>
            <w:vAlign w:val="center"/>
          </w:tcPr>
          <w:p>
            <w:pPr>
              <w:pStyle w:val="0"/>
              <w:jc w:val="center"/>
            </w:pPr>
            <w:r>
              <w:rPr>
                <w:sz w:val="20"/>
              </w:rPr>
              <w:t xml:space="preserve">269 166,00</w:t>
            </w:r>
          </w:p>
        </w:tc>
        <w:tc>
          <w:tcPr>
            <w:tcW w:w="1384" w:type="dxa"/>
            <w:vAlign w:val="center"/>
          </w:tcPr>
          <w:p>
            <w:pPr>
              <w:pStyle w:val="0"/>
              <w:jc w:val="center"/>
            </w:pPr>
            <w:r>
              <w:rPr>
                <w:sz w:val="20"/>
              </w:rPr>
              <w:t xml:space="preserve">110 700,0</w:t>
            </w:r>
          </w:p>
        </w:tc>
        <w:tc>
          <w:tcPr>
            <w:tcW w:w="1504" w:type="dxa"/>
            <w:vAlign w:val="center"/>
          </w:tcPr>
          <w:p>
            <w:pPr>
              <w:pStyle w:val="0"/>
              <w:jc w:val="center"/>
            </w:pPr>
            <w:r>
              <w:rPr>
                <w:sz w:val="20"/>
              </w:rPr>
              <w:t xml:space="preserve">5 679 866,0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1 300 000,0</w:t>
            </w:r>
          </w:p>
        </w:tc>
        <w:tc>
          <w:tcPr>
            <w:tcW w:w="1504" w:type="dxa"/>
            <w:vAlign w:val="center"/>
          </w:tcPr>
          <w:p>
            <w:pPr>
              <w:pStyle w:val="0"/>
              <w:jc w:val="center"/>
            </w:pPr>
            <w:r>
              <w:rPr>
                <w:sz w:val="20"/>
              </w:rPr>
              <w:t xml:space="preserve">1 100 000,00</w:t>
            </w:r>
          </w:p>
        </w:tc>
        <w:tc>
          <w:tcPr>
            <w:tcW w:w="1504" w:type="dxa"/>
            <w:vAlign w:val="center"/>
          </w:tcPr>
          <w:p>
            <w:pPr>
              <w:pStyle w:val="0"/>
              <w:jc w:val="center"/>
            </w:pPr>
            <w:r>
              <w:rPr>
                <w:sz w:val="20"/>
              </w:rPr>
              <w:t xml:space="preserve">1 005 000,00</w:t>
            </w:r>
          </w:p>
        </w:tc>
        <w:tc>
          <w:tcPr>
            <w:tcW w:w="1504" w:type="dxa"/>
            <w:vAlign w:val="center"/>
          </w:tcPr>
          <w:p>
            <w:pPr>
              <w:pStyle w:val="0"/>
              <w:jc w:val="center"/>
            </w:pPr>
            <w:r>
              <w:rPr>
                <w:sz w:val="20"/>
              </w:rPr>
              <w:t xml:space="preserve">975 000,00</w:t>
            </w:r>
          </w:p>
        </w:tc>
        <w:tc>
          <w:tcPr>
            <w:tcW w:w="1504" w:type="dxa"/>
            <w:vAlign w:val="center"/>
          </w:tcPr>
          <w:p>
            <w:pPr>
              <w:pStyle w:val="0"/>
              <w:jc w:val="center"/>
            </w:pPr>
            <w:r>
              <w:rPr>
                <w:sz w:val="20"/>
              </w:rPr>
              <w:t xml:space="preserve">920 000,00</w:t>
            </w:r>
          </w:p>
        </w:tc>
        <w:tc>
          <w:tcPr>
            <w:tcW w:w="1504" w:type="dxa"/>
            <w:vAlign w:val="center"/>
          </w:tcPr>
          <w:p>
            <w:pPr>
              <w:pStyle w:val="0"/>
              <w:jc w:val="center"/>
            </w:pPr>
            <w:r>
              <w:rPr>
                <w:sz w:val="20"/>
              </w:rPr>
              <w:t xml:space="preserve">269 166,00</w:t>
            </w:r>
          </w:p>
        </w:tc>
        <w:tc>
          <w:tcPr>
            <w:tcW w:w="1384" w:type="dxa"/>
            <w:vAlign w:val="center"/>
          </w:tcPr>
          <w:p>
            <w:pPr>
              <w:pStyle w:val="0"/>
              <w:jc w:val="center"/>
            </w:pPr>
            <w:r>
              <w:rPr>
                <w:sz w:val="20"/>
              </w:rPr>
              <w:t xml:space="preserve">110 700,0</w:t>
            </w:r>
          </w:p>
        </w:tc>
        <w:tc>
          <w:tcPr>
            <w:tcW w:w="1504" w:type="dxa"/>
            <w:vAlign w:val="center"/>
          </w:tcPr>
          <w:p>
            <w:pPr>
              <w:pStyle w:val="0"/>
              <w:jc w:val="center"/>
            </w:pPr>
            <w:r>
              <w:rPr>
                <w:sz w:val="20"/>
              </w:rPr>
              <w:t xml:space="preserve">5 679 866,0</w:t>
            </w:r>
          </w:p>
        </w:tc>
      </w:tr>
      <w:tr>
        <w:tc>
          <w:tcPr>
            <w:tcW w:w="1417" w:type="dxa"/>
            <w:vMerge w:val="restart"/>
          </w:tcPr>
          <w:p>
            <w:pPr>
              <w:pStyle w:val="0"/>
              <w:jc w:val="center"/>
            </w:pPr>
            <w:r>
              <w:rPr>
                <w:sz w:val="20"/>
              </w:rPr>
              <w:t xml:space="preserve">Основное мероприятие 1.11</w:t>
            </w:r>
          </w:p>
        </w:tc>
        <w:tc>
          <w:tcPr>
            <w:tcW w:w="3175" w:type="dxa"/>
            <w:vMerge w:val="restart"/>
          </w:tcPr>
          <w:p>
            <w:pPr>
              <w:pStyle w:val="0"/>
              <w:jc w:val="center"/>
            </w:pPr>
            <w:r>
              <w:rPr>
                <w:sz w:val="20"/>
              </w:rPr>
              <w:t xml:space="preserve">Создание фонда арендного жилья</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735 000,0</w:t>
            </w:r>
          </w:p>
        </w:tc>
        <w:tc>
          <w:tcPr>
            <w:tcW w:w="1504" w:type="dxa"/>
            <w:vAlign w:val="center"/>
          </w:tcPr>
          <w:p>
            <w:pPr>
              <w:pStyle w:val="0"/>
              <w:jc w:val="center"/>
            </w:pPr>
            <w:r>
              <w:rPr>
                <w:sz w:val="20"/>
              </w:rPr>
              <w:t xml:space="preserve">684 000,00</w:t>
            </w:r>
          </w:p>
        </w:tc>
        <w:tc>
          <w:tcPr>
            <w:tcW w:w="1504" w:type="dxa"/>
            <w:vAlign w:val="center"/>
          </w:tcPr>
          <w:p>
            <w:pPr>
              <w:pStyle w:val="0"/>
              <w:jc w:val="center"/>
            </w:pPr>
            <w:r>
              <w:rPr>
                <w:sz w:val="20"/>
              </w:rPr>
              <w:t xml:space="preserve">430 100,00</w:t>
            </w:r>
          </w:p>
        </w:tc>
        <w:tc>
          <w:tcPr>
            <w:tcW w:w="1504" w:type="dxa"/>
            <w:vAlign w:val="center"/>
          </w:tcPr>
          <w:p>
            <w:pPr>
              <w:pStyle w:val="0"/>
              <w:jc w:val="center"/>
            </w:pPr>
            <w:r>
              <w:rPr>
                <w:sz w:val="20"/>
              </w:rPr>
              <w:t xml:space="preserve">897 640,00</w:t>
            </w:r>
          </w:p>
        </w:tc>
        <w:tc>
          <w:tcPr>
            <w:tcW w:w="1504" w:type="dxa"/>
            <w:vAlign w:val="center"/>
          </w:tcPr>
          <w:p>
            <w:pPr>
              <w:pStyle w:val="0"/>
              <w:jc w:val="center"/>
            </w:pPr>
            <w:r>
              <w:rPr>
                <w:sz w:val="20"/>
              </w:rPr>
              <w:t xml:space="preserve">1 009 845,00</w:t>
            </w:r>
          </w:p>
        </w:tc>
        <w:tc>
          <w:tcPr>
            <w:tcW w:w="1504" w:type="dxa"/>
            <w:vAlign w:val="center"/>
          </w:tcPr>
          <w:p>
            <w:pPr>
              <w:pStyle w:val="0"/>
              <w:jc w:val="center"/>
            </w:pPr>
            <w:r>
              <w:rPr>
                <w:sz w:val="20"/>
              </w:rPr>
              <w:t xml:space="preserve">1 009 845,00</w:t>
            </w:r>
          </w:p>
        </w:tc>
        <w:tc>
          <w:tcPr>
            <w:tcW w:w="1384" w:type="dxa"/>
            <w:vAlign w:val="center"/>
          </w:tcPr>
          <w:p>
            <w:pPr>
              <w:pStyle w:val="0"/>
              <w:jc w:val="center"/>
            </w:pPr>
            <w:r>
              <w:rPr>
                <w:sz w:val="20"/>
              </w:rPr>
              <w:t xml:space="preserve">1 556 824,0</w:t>
            </w:r>
          </w:p>
        </w:tc>
        <w:tc>
          <w:tcPr>
            <w:tcW w:w="1504" w:type="dxa"/>
            <w:vAlign w:val="center"/>
          </w:tcPr>
          <w:p>
            <w:pPr>
              <w:pStyle w:val="0"/>
              <w:jc w:val="center"/>
            </w:pPr>
            <w:r>
              <w:rPr>
                <w:sz w:val="20"/>
              </w:rPr>
              <w:t xml:space="preserve">6 323 254,0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735 000,0</w:t>
            </w:r>
          </w:p>
        </w:tc>
        <w:tc>
          <w:tcPr>
            <w:tcW w:w="1504" w:type="dxa"/>
            <w:vAlign w:val="center"/>
          </w:tcPr>
          <w:p>
            <w:pPr>
              <w:pStyle w:val="0"/>
              <w:jc w:val="center"/>
            </w:pPr>
            <w:r>
              <w:rPr>
                <w:sz w:val="20"/>
              </w:rPr>
              <w:t xml:space="preserve">684 000,00</w:t>
            </w:r>
          </w:p>
        </w:tc>
        <w:tc>
          <w:tcPr>
            <w:tcW w:w="1504" w:type="dxa"/>
            <w:vAlign w:val="center"/>
          </w:tcPr>
          <w:p>
            <w:pPr>
              <w:pStyle w:val="0"/>
              <w:jc w:val="center"/>
            </w:pPr>
            <w:r>
              <w:rPr>
                <w:sz w:val="20"/>
              </w:rPr>
              <w:t xml:space="preserve">430 100,00</w:t>
            </w:r>
          </w:p>
        </w:tc>
        <w:tc>
          <w:tcPr>
            <w:tcW w:w="1504" w:type="dxa"/>
            <w:vAlign w:val="center"/>
          </w:tcPr>
          <w:p>
            <w:pPr>
              <w:pStyle w:val="0"/>
              <w:jc w:val="center"/>
            </w:pPr>
            <w:r>
              <w:rPr>
                <w:sz w:val="20"/>
              </w:rPr>
              <w:t xml:space="preserve">897 640,00</w:t>
            </w:r>
          </w:p>
        </w:tc>
        <w:tc>
          <w:tcPr>
            <w:tcW w:w="1504" w:type="dxa"/>
            <w:vAlign w:val="center"/>
          </w:tcPr>
          <w:p>
            <w:pPr>
              <w:pStyle w:val="0"/>
              <w:jc w:val="center"/>
            </w:pPr>
            <w:r>
              <w:rPr>
                <w:sz w:val="20"/>
              </w:rPr>
              <w:t xml:space="preserve">1 009 845,00</w:t>
            </w:r>
          </w:p>
        </w:tc>
        <w:tc>
          <w:tcPr>
            <w:tcW w:w="1504" w:type="dxa"/>
            <w:vAlign w:val="center"/>
          </w:tcPr>
          <w:p>
            <w:pPr>
              <w:pStyle w:val="0"/>
              <w:jc w:val="center"/>
            </w:pPr>
            <w:r>
              <w:rPr>
                <w:sz w:val="20"/>
              </w:rPr>
              <w:t xml:space="preserve">1 009 845,00</w:t>
            </w:r>
          </w:p>
        </w:tc>
        <w:tc>
          <w:tcPr>
            <w:tcW w:w="1384" w:type="dxa"/>
            <w:vAlign w:val="center"/>
          </w:tcPr>
          <w:p>
            <w:pPr>
              <w:pStyle w:val="0"/>
              <w:jc w:val="center"/>
            </w:pPr>
            <w:r>
              <w:rPr>
                <w:sz w:val="20"/>
              </w:rPr>
              <w:t xml:space="preserve">1 556 824,0</w:t>
            </w:r>
          </w:p>
        </w:tc>
        <w:tc>
          <w:tcPr>
            <w:tcW w:w="1504" w:type="dxa"/>
            <w:vAlign w:val="center"/>
          </w:tcPr>
          <w:p>
            <w:pPr>
              <w:pStyle w:val="0"/>
              <w:jc w:val="center"/>
            </w:pPr>
            <w:r>
              <w:rPr>
                <w:sz w:val="20"/>
              </w:rPr>
              <w:t xml:space="preserve">6 323 254,0</w:t>
            </w:r>
          </w:p>
        </w:tc>
      </w:tr>
      <w:tr>
        <w:tc>
          <w:tcPr>
            <w:tcW w:w="1417" w:type="dxa"/>
            <w:vMerge w:val="restart"/>
          </w:tcPr>
          <w:p>
            <w:pPr>
              <w:pStyle w:val="0"/>
              <w:jc w:val="center"/>
            </w:pPr>
            <w:r>
              <w:rPr>
                <w:sz w:val="20"/>
              </w:rPr>
              <w:t xml:space="preserve">Мероприятие 1.11.1</w:t>
            </w:r>
          </w:p>
        </w:tc>
        <w:tc>
          <w:tcPr>
            <w:tcW w:w="3175" w:type="dxa"/>
            <w:vMerge w:val="restart"/>
          </w:tcPr>
          <w:p>
            <w:pPr>
              <w:pStyle w:val="0"/>
              <w:jc w:val="center"/>
            </w:pPr>
            <w:r>
              <w:rPr>
                <w:sz w:val="20"/>
              </w:rPr>
              <w:t xml:space="preserve">Создание фонда арендного жилья коммерческого найма</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735 000,0</w:t>
            </w:r>
          </w:p>
        </w:tc>
        <w:tc>
          <w:tcPr>
            <w:tcW w:w="1504" w:type="dxa"/>
            <w:vAlign w:val="center"/>
          </w:tcPr>
          <w:p>
            <w:pPr>
              <w:pStyle w:val="0"/>
              <w:jc w:val="center"/>
            </w:pPr>
            <w:r>
              <w:rPr>
                <w:sz w:val="20"/>
              </w:rPr>
              <w:t xml:space="preserve">474 000,00</w:t>
            </w:r>
          </w:p>
        </w:tc>
        <w:tc>
          <w:tcPr>
            <w:tcW w:w="1504" w:type="dxa"/>
            <w:vAlign w:val="center"/>
          </w:tcPr>
          <w:p>
            <w:pPr>
              <w:pStyle w:val="0"/>
              <w:jc w:val="center"/>
            </w:pPr>
            <w:r>
              <w:rPr>
                <w:sz w:val="20"/>
              </w:rPr>
              <w:t xml:space="preserve">430 100,00</w:t>
            </w:r>
          </w:p>
        </w:tc>
        <w:tc>
          <w:tcPr>
            <w:tcW w:w="1504" w:type="dxa"/>
            <w:vAlign w:val="center"/>
          </w:tcPr>
          <w:p>
            <w:pPr>
              <w:pStyle w:val="0"/>
              <w:jc w:val="center"/>
            </w:pPr>
            <w:r>
              <w:rPr>
                <w:sz w:val="20"/>
              </w:rPr>
              <w:t xml:space="preserve">897 640,00</w:t>
            </w:r>
          </w:p>
        </w:tc>
        <w:tc>
          <w:tcPr>
            <w:tcW w:w="1504" w:type="dxa"/>
            <w:vAlign w:val="center"/>
          </w:tcPr>
          <w:p>
            <w:pPr>
              <w:pStyle w:val="0"/>
              <w:jc w:val="center"/>
            </w:pPr>
            <w:r>
              <w:rPr>
                <w:sz w:val="20"/>
              </w:rPr>
              <w:t xml:space="preserve">1 009 845,00</w:t>
            </w:r>
          </w:p>
        </w:tc>
        <w:tc>
          <w:tcPr>
            <w:tcW w:w="1504" w:type="dxa"/>
            <w:vAlign w:val="center"/>
          </w:tcPr>
          <w:p>
            <w:pPr>
              <w:pStyle w:val="0"/>
              <w:jc w:val="center"/>
            </w:pPr>
            <w:r>
              <w:rPr>
                <w:sz w:val="20"/>
              </w:rPr>
              <w:t xml:space="preserve">1 009 845,00</w:t>
            </w:r>
          </w:p>
        </w:tc>
        <w:tc>
          <w:tcPr>
            <w:tcW w:w="1384" w:type="dxa"/>
            <w:vAlign w:val="center"/>
          </w:tcPr>
          <w:p>
            <w:pPr>
              <w:pStyle w:val="0"/>
              <w:jc w:val="center"/>
            </w:pPr>
            <w:r>
              <w:rPr>
                <w:sz w:val="20"/>
              </w:rPr>
              <w:t xml:space="preserve">1 556 824,0</w:t>
            </w:r>
          </w:p>
        </w:tc>
        <w:tc>
          <w:tcPr>
            <w:tcW w:w="1504" w:type="dxa"/>
            <w:vAlign w:val="center"/>
          </w:tcPr>
          <w:p>
            <w:pPr>
              <w:pStyle w:val="0"/>
              <w:jc w:val="center"/>
            </w:pPr>
            <w:r>
              <w:rPr>
                <w:sz w:val="20"/>
              </w:rPr>
              <w:t xml:space="preserve">6 113 254,0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735 000,0</w:t>
            </w:r>
          </w:p>
        </w:tc>
        <w:tc>
          <w:tcPr>
            <w:tcW w:w="1504" w:type="dxa"/>
            <w:vAlign w:val="center"/>
          </w:tcPr>
          <w:p>
            <w:pPr>
              <w:pStyle w:val="0"/>
              <w:jc w:val="center"/>
            </w:pPr>
            <w:r>
              <w:rPr>
                <w:sz w:val="20"/>
              </w:rPr>
              <w:t xml:space="preserve">474 000,00</w:t>
            </w:r>
          </w:p>
        </w:tc>
        <w:tc>
          <w:tcPr>
            <w:tcW w:w="1504" w:type="dxa"/>
            <w:vAlign w:val="center"/>
          </w:tcPr>
          <w:p>
            <w:pPr>
              <w:pStyle w:val="0"/>
              <w:jc w:val="center"/>
            </w:pPr>
            <w:r>
              <w:rPr>
                <w:sz w:val="20"/>
              </w:rPr>
              <w:t xml:space="preserve">430 100,00</w:t>
            </w:r>
          </w:p>
        </w:tc>
        <w:tc>
          <w:tcPr>
            <w:tcW w:w="1504" w:type="dxa"/>
            <w:vAlign w:val="center"/>
          </w:tcPr>
          <w:p>
            <w:pPr>
              <w:pStyle w:val="0"/>
              <w:jc w:val="center"/>
            </w:pPr>
            <w:r>
              <w:rPr>
                <w:sz w:val="20"/>
              </w:rPr>
              <w:t xml:space="preserve">897 640,00</w:t>
            </w:r>
          </w:p>
        </w:tc>
        <w:tc>
          <w:tcPr>
            <w:tcW w:w="1504" w:type="dxa"/>
            <w:vAlign w:val="center"/>
          </w:tcPr>
          <w:p>
            <w:pPr>
              <w:pStyle w:val="0"/>
              <w:jc w:val="center"/>
            </w:pPr>
            <w:r>
              <w:rPr>
                <w:sz w:val="20"/>
              </w:rPr>
              <w:t xml:space="preserve">1 009 845,00</w:t>
            </w:r>
          </w:p>
        </w:tc>
        <w:tc>
          <w:tcPr>
            <w:tcW w:w="1504" w:type="dxa"/>
            <w:vAlign w:val="center"/>
          </w:tcPr>
          <w:p>
            <w:pPr>
              <w:pStyle w:val="0"/>
              <w:jc w:val="center"/>
            </w:pPr>
            <w:r>
              <w:rPr>
                <w:sz w:val="20"/>
              </w:rPr>
              <w:t xml:space="preserve">1 009 845,00</w:t>
            </w:r>
          </w:p>
        </w:tc>
        <w:tc>
          <w:tcPr>
            <w:tcW w:w="1384" w:type="dxa"/>
            <w:vAlign w:val="center"/>
          </w:tcPr>
          <w:p>
            <w:pPr>
              <w:pStyle w:val="0"/>
              <w:jc w:val="center"/>
            </w:pPr>
            <w:r>
              <w:rPr>
                <w:sz w:val="20"/>
              </w:rPr>
              <w:t xml:space="preserve">1 556 824,0</w:t>
            </w:r>
          </w:p>
        </w:tc>
        <w:tc>
          <w:tcPr>
            <w:tcW w:w="1504" w:type="dxa"/>
            <w:vAlign w:val="center"/>
          </w:tcPr>
          <w:p>
            <w:pPr>
              <w:pStyle w:val="0"/>
              <w:jc w:val="center"/>
            </w:pPr>
            <w:r>
              <w:rPr>
                <w:sz w:val="20"/>
              </w:rPr>
              <w:t xml:space="preserve">6 113 254,0</w:t>
            </w:r>
          </w:p>
        </w:tc>
      </w:tr>
      <w:tr>
        <w:tc>
          <w:tcPr>
            <w:vMerge w:val="continue"/>
          </w:tcPr>
          <w:p/>
        </w:tc>
        <w:tc>
          <w:tcPr>
            <w:tcW w:w="3175" w:type="dxa"/>
            <w:vMerge w:val="restart"/>
          </w:tcPr>
          <w:p>
            <w:pPr>
              <w:pStyle w:val="0"/>
              <w:jc w:val="center"/>
            </w:pPr>
            <w:r>
              <w:rPr>
                <w:sz w:val="20"/>
              </w:rPr>
              <w:t xml:space="preserve">в том числе при поддержке жилищно-строительных и жилищно-накопительных кооперативов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735 000,0</w:t>
            </w:r>
          </w:p>
        </w:tc>
        <w:tc>
          <w:tcPr>
            <w:tcW w:w="1504" w:type="dxa"/>
            <w:vAlign w:val="center"/>
          </w:tcPr>
          <w:p>
            <w:pPr>
              <w:pStyle w:val="0"/>
              <w:jc w:val="center"/>
            </w:pPr>
            <w:r>
              <w:rPr>
                <w:sz w:val="20"/>
              </w:rPr>
              <w:t xml:space="preserve">395 000,00</w:t>
            </w:r>
          </w:p>
        </w:tc>
        <w:tc>
          <w:tcPr>
            <w:tcW w:w="1504" w:type="dxa"/>
            <w:vAlign w:val="center"/>
          </w:tcPr>
          <w:p>
            <w:pPr>
              <w:pStyle w:val="0"/>
              <w:jc w:val="center"/>
            </w:pPr>
            <w:r>
              <w:rPr>
                <w:sz w:val="20"/>
              </w:rPr>
              <w:t xml:space="preserve">391 000,00</w:t>
            </w:r>
          </w:p>
        </w:tc>
        <w:tc>
          <w:tcPr>
            <w:tcW w:w="1504" w:type="dxa"/>
            <w:vAlign w:val="center"/>
          </w:tcPr>
          <w:p>
            <w:pPr>
              <w:pStyle w:val="0"/>
              <w:jc w:val="center"/>
            </w:pPr>
            <w:r>
              <w:rPr>
                <w:sz w:val="20"/>
              </w:rPr>
              <w:t xml:space="preserve">448 820,00</w:t>
            </w:r>
          </w:p>
        </w:tc>
        <w:tc>
          <w:tcPr>
            <w:tcW w:w="1504" w:type="dxa"/>
            <w:vAlign w:val="center"/>
          </w:tcPr>
          <w:p>
            <w:pPr>
              <w:pStyle w:val="0"/>
              <w:jc w:val="center"/>
            </w:pPr>
            <w:r>
              <w:rPr>
                <w:sz w:val="20"/>
              </w:rPr>
              <w:t xml:space="preserve">448 820,00</w:t>
            </w:r>
          </w:p>
        </w:tc>
        <w:tc>
          <w:tcPr>
            <w:tcW w:w="1504" w:type="dxa"/>
            <w:vAlign w:val="center"/>
          </w:tcPr>
          <w:p>
            <w:pPr>
              <w:pStyle w:val="0"/>
              <w:jc w:val="center"/>
            </w:pPr>
            <w:r>
              <w:rPr>
                <w:sz w:val="20"/>
              </w:rPr>
              <w:t xml:space="preserve">448 820,00</w:t>
            </w:r>
          </w:p>
        </w:tc>
        <w:tc>
          <w:tcPr>
            <w:tcW w:w="1384" w:type="dxa"/>
            <w:vAlign w:val="center"/>
          </w:tcPr>
          <w:p>
            <w:pPr>
              <w:pStyle w:val="0"/>
              <w:jc w:val="center"/>
            </w:pPr>
            <w:r>
              <w:rPr>
                <w:sz w:val="20"/>
              </w:rPr>
              <w:t xml:space="preserve">448 820,0</w:t>
            </w:r>
          </w:p>
        </w:tc>
        <w:tc>
          <w:tcPr>
            <w:tcW w:w="1504" w:type="dxa"/>
            <w:vAlign w:val="center"/>
          </w:tcPr>
          <w:p>
            <w:pPr>
              <w:pStyle w:val="0"/>
              <w:jc w:val="center"/>
            </w:pPr>
            <w:r>
              <w:rPr>
                <w:sz w:val="20"/>
              </w:rPr>
              <w:t xml:space="preserve">3 316 280,0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735 000,0</w:t>
            </w:r>
          </w:p>
        </w:tc>
        <w:tc>
          <w:tcPr>
            <w:tcW w:w="1504" w:type="dxa"/>
            <w:vAlign w:val="center"/>
          </w:tcPr>
          <w:p>
            <w:pPr>
              <w:pStyle w:val="0"/>
              <w:jc w:val="center"/>
            </w:pPr>
            <w:r>
              <w:rPr>
                <w:sz w:val="20"/>
              </w:rPr>
              <w:t xml:space="preserve">395 000,00</w:t>
            </w:r>
          </w:p>
        </w:tc>
        <w:tc>
          <w:tcPr>
            <w:tcW w:w="1504" w:type="dxa"/>
            <w:vAlign w:val="center"/>
          </w:tcPr>
          <w:p>
            <w:pPr>
              <w:pStyle w:val="0"/>
              <w:jc w:val="center"/>
            </w:pPr>
            <w:r>
              <w:rPr>
                <w:sz w:val="20"/>
              </w:rPr>
              <w:t xml:space="preserve">391 000,00</w:t>
            </w:r>
          </w:p>
        </w:tc>
        <w:tc>
          <w:tcPr>
            <w:tcW w:w="1504" w:type="dxa"/>
            <w:vAlign w:val="center"/>
          </w:tcPr>
          <w:p>
            <w:pPr>
              <w:pStyle w:val="0"/>
              <w:jc w:val="center"/>
            </w:pPr>
            <w:r>
              <w:rPr>
                <w:sz w:val="20"/>
              </w:rPr>
              <w:t xml:space="preserve">448 820,00</w:t>
            </w:r>
          </w:p>
        </w:tc>
        <w:tc>
          <w:tcPr>
            <w:tcW w:w="1504" w:type="dxa"/>
            <w:vAlign w:val="center"/>
          </w:tcPr>
          <w:p>
            <w:pPr>
              <w:pStyle w:val="0"/>
              <w:jc w:val="center"/>
            </w:pPr>
            <w:r>
              <w:rPr>
                <w:sz w:val="20"/>
              </w:rPr>
              <w:t xml:space="preserve">448 820,00</w:t>
            </w:r>
          </w:p>
        </w:tc>
        <w:tc>
          <w:tcPr>
            <w:tcW w:w="1504" w:type="dxa"/>
            <w:vAlign w:val="center"/>
          </w:tcPr>
          <w:p>
            <w:pPr>
              <w:pStyle w:val="0"/>
              <w:jc w:val="center"/>
            </w:pPr>
            <w:r>
              <w:rPr>
                <w:sz w:val="20"/>
              </w:rPr>
              <w:t xml:space="preserve">448 820,00</w:t>
            </w:r>
          </w:p>
        </w:tc>
        <w:tc>
          <w:tcPr>
            <w:tcW w:w="1384" w:type="dxa"/>
            <w:vAlign w:val="center"/>
          </w:tcPr>
          <w:p>
            <w:pPr>
              <w:pStyle w:val="0"/>
              <w:jc w:val="center"/>
            </w:pPr>
            <w:r>
              <w:rPr>
                <w:sz w:val="20"/>
              </w:rPr>
              <w:t xml:space="preserve">448 820,0</w:t>
            </w:r>
          </w:p>
        </w:tc>
        <w:tc>
          <w:tcPr>
            <w:tcW w:w="1504" w:type="dxa"/>
            <w:vAlign w:val="center"/>
          </w:tcPr>
          <w:p>
            <w:pPr>
              <w:pStyle w:val="0"/>
              <w:jc w:val="center"/>
            </w:pPr>
            <w:r>
              <w:rPr>
                <w:sz w:val="20"/>
              </w:rPr>
              <w:t xml:space="preserve">3 316 280,0</w:t>
            </w:r>
          </w:p>
        </w:tc>
      </w:tr>
      <w:tr>
        <w:tc>
          <w:tcPr>
            <w:tcW w:w="1417" w:type="dxa"/>
            <w:vMerge w:val="restart"/>
          </w:tcPr>
          <w:p>
            <w:pPr>
              <w:pStyle w:val="0"/>
              <w:jc w:val="center"/>
            </w:pPr>
            <w:r>
              <w:rPr>
                <w:sz w:val="20"/>
              </w:rPr>
              <w:t xml:space="preserve">Мероприятие 1.11.2</w:t>
            </w:r>
          </w:p>
        </w:tc>
        <w:tc>
          <w:tcPr>
            <w:tcW w:w="3175" w:type="dxa"/>
            <w:vMerge w:val="restart"/>
          </w:tcPr>
          <w:p>
            <w:pPr>
              <w:pStyle w:val="0"/>
              <w:jc w:val="center"/>
            </w:pPr>
            <w:r>
              <w:rPr>
                <w:sz w:val="20"/>
              </w:rPr>
              <w:t xml:space="preserve">Создание фонда арендного жилья некоммерческого найма</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210 000,0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210 000,0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210 000,0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210 000,0</w:t>
            </w:r>
          </w:p>
        </w:tc>
      </w:tr>
      <w:tr>
        <w:tc>
          <w:tcPr>
            <w:tcW w:w="1417" w:type="dxa"/>
            <w:vMerge w:val="restart"/>
          </w:tcPr>
          <w:p>
            <w:pPr>
              <w:pStyle w:val="0"/>
              <w:jc w:val="center"/>
            </w:pPr>
            <w:r>
              <w:rPr>
                <w:sz w:val="20"/>
              </w:rPr>
              <w:t xml:space="preserve">Основное мероприятие 1.12</w:t>
            </w:r>
          </w:p>
        </w:tc>
        <w:tc>
          <w:tcPr>
            <w:tcW w:w="3175" w:type="dxa"/>
            <w:vMerge w:val="restart"/>
          </w:tcPr>
          <w:p>
            <w:pPr>
              <w:pStyle w:val="0"/>
              <w:jc w:val="center"/>
            </w:pPr>
            <w:r>
              <w:rPr>
                <w:sz w:val="20"/>
              </w:rPr>
              <w:t xml:space="preserve">Строительство жилья юридическими лицами и индивидуальными застройщиками (за счет собственных средств)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31 244 026,9</w:t>
            </w:r>
          </w:p>
        </w:tc>
        <w:tc>
          <w:tcPr>
            <w:tcW w:w="1504" w:type="dxa"/>
            <w:vAlign w:val="center"/>
          </w:tcPr>
          <w:p>
            <w:pPr>
              <w:pStyle w:val="0"/>
              <w:jc w:val="center"/>
            </w:pPr>
            <w:r>
              <w:rPr>
                <w:sz w:val="20"/>
              </w:rPr>
              <w:t xml:space="preserve">44 986 540,00</w:t>
            </w:r>
          </w:p>
        </w:tc>
        <w:tc>
          <w:tcPr>
            <w:tcW w:w="1504" w:type="dxa"/>
            <w:vAlign w:val="center"/>
          </w:tcPr>
          <w:p>
            <w:pPr>
              <w:pStyle w:val="0"/>
              <w:jc w:val="center"/>
            </w:pPr>
            <w:r>
              <w:rPr>
                <w:sz w:val="20"/>
              </w:rPr>
              <w:t xml:space="preserve">39 246 900,00</w:t>
            </w:r>
          </w:p>
        </w:tc>
        <w:tc>
          <w:tcPr>
            <w:tcW w:w="1504" w:type="dxa"/>
            <w:vAlign w:val="center"/>
          </w:tcPr>
          <w:p>
            <w:pPr>
              <w:pStyle w:val="0"/>
              <w:jc w:val="center"/>
            </w:pPr>
            <w:r>
              <w:rPr>
                <w:sz w:val="20"/>
              </w:rPr>
              <w:t xml:space="preserve">42 088 095,50</w:t>
            </w:r>
          </w:p>
        </w:tc>
        <w:tc>
          <w:tcPr>
            <w:tcW w:w="1504" w:type="dxa"/>
            <w:vAlign w:val="center"/>
          </w:tcPr>
          <w:p>
            <w:pPr>
              <w:pStyle w:val="0"/>
              <w:jc w:val="center"/>
            </w:pPr>
            <w:r>
              <w:rPr>
                <w:sz w:val="20"/>
              </w:rPr>
              <w:t xml:space="preserve">41 852 465,00</w:t>
            </w:r>
          </w:p>
        </w:tc>
        <w:tc>
          <w:tcPr>
            <w:tcW w:w="1504" w:type="dxa"/>
            <w:vAlign w:val="center"/>
          </w:tcPr>
          <w:p>
            <w:pPr>
              <w:pStyle w:val="0"/>
              <w:jc w:val="center"/>
            </w:pPr>
            <w:r>
              <w:rPr>
                <w:sz w:val="20"/>
              </w:rPr>
              <w:t xml:space="preserve">30 234 182,00</w:t>
            </w:r>
          </w:p>
        </w:tc>
        <w:tc>
          <w:tcPr>
            <w:tcW w:w="1384" w:type="dxa"/>
            <w:vAlign w:val="center"/>
          </w:tcPr>
          <w:p>
            <w:pPr>
              <w:pStyle w:val="0"/>
              <w:jc w:val="center"/>
            </w:pPr>
            <w:r>
              <w:rPr>
                <w:sz w:val="20"/>
              </w:rPr>
              <w:t xml:space="preserve">36 946 100,0</w:t>
            </w:r>
          </w:p>
        </w:tc>
        <w:tc>
          <w:tcPr>
            <w:tcW w:w="1504" w:type="dxa"/>
            <w:vAlign w:val="center"/>
          </w:tcPr>
          <w:p>
            <w:pPr>
              <w:pStyle w:val="0"/>
              <w:jc w:val="center"/>
            </w:pPr>
            <w:r>
              <w:rPr>
                <w:sz w:val="20"/>
              </w:rPr>
              <w:t xml:space="preserve">266 598 309,4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31 244 026,9</w:t>
            </w:r>
          </w:p>
        </w:tc>
        <w:tc>
          <w:tcPr>
            <w:tcW w:w="1504" w:type="dxa"/>
            <w:vAlign w:val="center"/>
          </w:tcPr>
          <w:p>
            <w:pPr>
              <w:pStyle w:val="0"/>
              <w:jc w:val="center"/>
            </w:pPr>
            <w:r>
              <w:rPr>
                <w:sz w:val="20"/>
              </w:rPr>
              <w:t xml:space="preserve">44 986 540,00</w:t>
            </w:r>
          </w:p>
        </w:tc>
        <w:tc>
          <w:tcPr>
            <w:tcW w:w="1504" w:type="dxa"/>
            <w:vAlign w:val="center"/>
          </w:tcPr>
          <w:p>
            <w:pPr>
              <w:pStyle w:val="0"/>
              <w:jc w:val="center"/>
            </w:pPr>
            <w:r>
              <w:rPr>
                <w:sz w:val="20"/>
              </w:rPr>
              <w:t xml:space="preserve">39 246 900,00</w:t>
            </w:r>
          </w:p>
        </w:tc>
        <w:tc>
          <w:tcPr>
            <w:tcW w:w="1504" w:type="dxa"/>
            <w:vAlign w:val="center"/>
          </w:tcPr>
          <w:p>
            <w:pPr>
              <w:pStyle w:val="0"/>
              <w:jc w:val="center"/>
            </w:pPr>
            <w:r>
              <w:rPr>
                <w:sz w:val="20"/>
              </w:rPr>
              <w:t xml:space="preserve">42 088 095,50</w:t>
            </w:r>
          </w:p>
        </w:tc>
        <w:tc>
          <w:tcPr>
            <w:tcW w:w="1504" w:type="dxa"/>
            <w:vAlign w:val="center"/>
          </w:tcPr>
          <w:p>
            <w:pPr>
              <w:pStyle w:val="0"/>
              <w:jc w:val="center"/>
            </w:pPr>
            <w:r>
              <w:rPr>
                <w:sz w:val="20"/>
              </w:rPr>
              <w:t xml:space="preserve">41 852 465,00</w:t>
            </w:r>
          </w:p>
        </w:tc>
        <w:tc>
          <w:tcPr>
            <w:tcW w:w="1504" w:type="dxa"/>
            <w:vAlign w:val="center"/>
          </w:tcPr>
          <w:p>
            <w:pPr>
              <w:pStyle w:val="0"/>
              <w:jc w:val="center"/>
            </w:pPr>
            <w:r>
              <w:rPr>
                <w:sz w:val="20"/>
              </w:rPr>
              <w:t xml:space="preserve">30 234 182,00</w:t>
            </w:r>
          </w:p>
        </w:tc>
        <w:tc>
          <w:tcPr>
            <w:tcW w:w="1384" w:type="dxa"/>
            <w:vAlign w:val="center"/>
          </w:tcPr>
          <w:p>
            <w:pPr>
              <w:pStyle w:val="0"/>
              <w:jc w:val="center"/>
            </w:pPr>
            <w:r>
              <w:rPr>
                <w:sz w:val="20"/>
              </w:rPr>
              <w:t xml:space="preserve">36 946 100,0</w:t>
            </w:r>
          </w:p>
        </w:tc>
        <w:tc>
          <w:tcPr>
            <w:tcW w:w="1504" w:type="dxa"/>
            <w:vAlign w:val="center"/>
          </w:tcPr>
          <w:p>
            <w:pPr>
              <w:pStyle w:val="0"/>
              <w:jc w:val="center"/>
            </w:pPr>
            <w:r>
              <w:rPr>
                <w:sz w:val="20"/>
              </w:rPr>
              <w:t xml:space="preserve">266 598 309,4</w:t>
            </w:r>
          </w:p>
        </w:tc>
      </w:tr>
      <w:tr>
        <w:tc>
          <w:tcPr>
            <w:tcW w:w="1417" w:type="dxa"/>
            <w:vMerge w:val="restart"/>
          </w:tcPr>
          <w:p>
            <w:pPr>
              <w:pStyle w:val="0"/>
              <w:jc w:val="center"/>
            </w:pPr>
            <w:r>
              <w:rPr>
                <w:sz w:val="20"/>
              </w:rPr>
              <w:t xml:space="preserve">Основное мероприятие 1.13</w:t>
            </w:r>
          </w:p>
        </w:tc>
        <w:tc>
          <w:tcPr>
            <w:tcW w:w="3175" w:type="dxa"/>
            <w:vMerge w:val="restart"/>
          </w:tcPr>
          <w:p>
            <w:pPr>
              <w:pStyle w:val="0"/>
              <w:jc w:val="center"/>
            </w:pPr>
            <w:r>
              <w:rPr>
                <w:sz w:val="20"/>
              </w:rPr>
              <w:t xml:space="preserve">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101 000,5</w:t>
            </w:r>
          </w:p>
        </w:tc>
        <w:tc>
          <w:tcPr>
            <w:tcW w:w="1504" w:type="dxa"/>
            <w:vAlign w:val="center"/>
          </w:tcPr>
          <w:p>
            <w:pPr>
              <w:pStyle w:val="0"/>
              <w:jc w:val="center"/>
            </w:pPr>
            <w:r>
              <w:rPr>
                <w:sz w:val="20"/>
              </w:rPr>
              <w:t xml:space="preserve">101 000,5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101 000,5</w:t>
            </w:r>
          </w:p>
        </w:tc>
        <w:tc>
          <w:tcPr>
            <w:tcW w:w="1504" w:type="dxa"/>
            <w:vAlign w:val="center"/>
          </w:tcPr>
          <w:p>
            <w:pPr>
              <w:pStyle w:val="0"/>
              <w:jc w:val="center"/>
            </w:pPr>
            <w:r>
              <w:rPr>
                <w:sz w:val="20"/>
              </w:rPr>
              <w:t xml:space="preserve">101 000,5</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1.13.1</w:t>
            </w:r>
          </w:p>
        </w:tc>
        <w:tc>
          <w:tcPr>
            <w:tcW w:w="3175" w:type="dxa"/>
            <w:vMerge w:val="restart"/>
          </w:tcPr>
          <w:p>
            <w:pPr>
              <w:pStyle w:val="0"/>
              <w:jc w:val="center"/>
            </w:pPr>
            <w:r>
              <w:rPr>
                <w:sz w:val="20"/>
              </w:rPr>
              <w:t xml:space="preserve">Субсидия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101 000,5</w:t>
            </w:r>
          </w:p>
        </w:tc>
        <w:tc>
          <w:tcPr>
            <w:tcW w:w="1504" w:type="dxa"/>
            <w:vAlign w:val="center"/>
          </w:tcPr>
          <w:p>
            <w:pPr>
              <w:pStyle w:val="0"/>
              <w:jc w:val="center"/>
            </w:pPr>
            <w:r>
              <w:rPr>
                <w:sz w:val="20"/>
              </w:rPr>
              <w:t xml:space="preserve">101 000,5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101 000,5</w:t>
            </w:r>
          </w:p>
        </w:tc>
        <w:tc>
          <w:tcPr>
            <w:tcW w:w="1504" w:type="dxa"/>
            <w:vAlign w:val="center"/>
          </w:tcPr>
          <w:p>
            <w:pPr>
              <w:pStyle w:val="0"/>
              <w:jc w:val="center"/>
            </w:pPr>
            <w:r>
              <w:rPr>
                <w:sz w:val="20"/>
              </w:rPr>
              <w:t xml:space="preserve">101 000,5</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1.14</w:t>
            </w:r>
          </w:p>
        </w:tc>
        <w:tc>
          <w:tcPr>
            <w:tcW w:w="3175" w:type="dxa"/>
            <w:vMerge w:val="restart"/>
          </w:tcPr>
          <w:p>
            <w:pPr>
              <w:pStyle w:val="0"/>
              <w:jc w:val="center"/>
            </w:pPr>
            <w:r>
              <w:rPr>
                <w:sz w:val="20"/>
              </w:rPr>
              <w:t xml:space="preserve">Обеспечение мероприятий по переселению граждан из аварийного жилищного фонда</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892 185,7</w:t>
            </w:r>
          </w:p>
        </w:tc>
        <w:tc>
          <w:tcPr>
            <w:tcW w:w="1504" w:type="dxa"/>
            <w:vAlign w:val="center"/>
          </w:tcPr>
          <w:p>
            <w:pPr>
              <w:pStyle w:val="0"/>
              <w:jc w:val="center"/>
            </w:pPr>
            <w:r>
              <w:rPr>
                <w:sz w:val="20"/>
              </w:rPr>
              <w:t xml:space="preserve">727 320,03</w:t>
            </w:r>
          </w:p>
        </w:tc>
        <w:tc>
          <w:tcPr>
            <w:tcW w:w="1504" w:type="dxa"/>
            <w:vAlign w:val="center"/>
          </w:tcPr>
          <w:p>
            <w:pPr>
              <w:pStyle w:val="0"/>
              <w:jc w:val="center"/>
            </w:pPr>
            <w:r>
              <w:rPr>
                <w:sz w:val="20"/>
              </w:rPr>
              <w:t xml:space="preserve">459 913,42</w:t>
            </w:r>
          </w:p>
        </w:tc>
        <w:tc>
          <w:tcPr>
            <w:tcW w:w="1504" w:type="dxa"/>
            <w:vAlign w:val="center"/>
          </w:tcPr>
          <w:p>
            <w:pPr>
              <w:pStyle w:val="0"/>
              <w:jc w:val="center"/>
            </w:pPr>
            <w:r>
              <w:rPr>
                <w:sz w:val="20"/>
              </w:rPr>
              <w:t xml:space="preserve">196 928,07</w:t>
            </w:r>
          </w:p>
        </w:tc>
        <w:tc>
          <w:tcPr>
            <w:tcW w:w="1504" w:type="dxa"/>
            <w:vAlign w:val="center"/>
          </w:tcPr>
          <w:p>
            <w:pPr>
              <w:pStyle w:val="0"/>
              <w:jc w:val="center"/>
            </w:pPr>
            <w:r>
              <w:rPr>
                <w:sz w:val="20"/>
              </w:rPr>
              <w:t xml:space="preserve">133 823,43</w:t>
            </w:r>
          </w:p>
        </w:tc>
        <w:tc>
          <w:tcPr>
            <w:tcW w:w="1504" w:type="dxa"/>
            <w:vAlign w:val="center"/>
          </w:tcPr>
          <w:p>
            <w:pPr>
              <w:pStyle w:val="0"/>
              <w:jc w:val="center"/>
            </w:pPr>
            <w:r>
              <w:rPr>
                <w:sz w:val="20"/>
              </w:rPr>
              <w:t xml:space="preserve">166 035,00</w:t>
            </w:r>
          </w:p>
        </w:tc>
        <w:tc>
          <w:tcPr>
            <w:tcW w:w="1384" w:type="dxa"/>
            <w:vAlign w:val="center"/>
          </w:tcPr>
          <w:p>
            <w:pPr>
              <w:pStyle w:val="0"/>
              <w:jc w:val="center"/>
            </w:pPr>
            <w:r>
              <w:rPr>
                <w:sz w:val="20"/>
              </w:rPr>
              <w:t xml:space="preserve">230 606,1</w:t>
            </w:r>
          </w:p>
        </w:tc>
        <w:tc>
          <w:tcPr>
            <w:tcW w:w="1504" w:type="dxa"/>
            <w:vAlign w:val="center"/>
          </w:tcPr>
          <w:p>
            <w:pPr>
              <w:pStyle w:val="0"/>
              <w:jc w:val="center"/>
            </w:pPr>
            <w:r>
              <w:rPr>
                <w:sz w:val="20"/>
              </w:rPr>
              <w:t xml:space="preserve">2 806 811,8</w:t>
            </w:r>
          </w:p>
        </w:tc>
      </w:tr>
      <w:tr>
        <w:tc>
          <w:tcPr>
            <w:vMerge w:val="continue"/>
          </w:tcPr>
          <w:p/>
        </w:tc>
        <w:tc>
          <w:tcPr>
            <w:vMerge w:val="continue"/>
          </w:tcPr>
          <w:p/>
        </w:tc>
        <w:tc>
          <w:tcPr>
            <w:tcW w:w="2494" w:type="dxa"/>
            <w:vAlign w:val="center"/>
          </w:tcPr>
          <w:p>
            <w:pPr>
              <w:pStyle w:val="0"/>
            </w:pPr>
            <w:r>
              <w:rPr>
                <w:sz w:val="20"/>
              </w:rPr>
              <w:t xml:space="preserve">федеральный бюджет (средства государственной корпорации - Фонда содействия реформированию жилищно-коммунального хозяйства)</w:t>
            </w:r>
          </w:p>
        </w:tc>
        <w:tc>
          <w:tcPr>
            <w:tcW w:w="1504" w:type="dxa"/>
            <w:vAlign w:val="center"/>
          </w:tcPr>
          <w:p>
            <w:pPr>
              <w:pStyle w:val="0"/>
              <w:jc w:val="center"/>
            </w:pPr>
            <w:r>
              <w:rPr>
                <w:sz w:val="20"/>
              </w:rPr>
              <w:t xml:space="preserve">202 562,0</w:t>
            </w:r>
          </w:p>
        </w:tc>
        <w:tc>
          <w:tcPr>
            <w:tcW w:w="1504" w:type="dxa"/>
            <w:vAlign w:val="center"/>
          </w:tcPr>
          <w:p>
            <w:pPr>
              <w:pStyle w:val="0"/>
              <w:jc w:val="center"/>
            </w:pPr>
            <w:r>
              <w:rPr>
                <w:sz w:val="20"/>
              </w:rPr>
              <w:t xml:space="preserve">219 947,21</w:t>
            </w:r>
          </w:p>
        </w:tc>
        <w:tc>
          <w:tcPr>
            <w:tcW w:w="1504" w:type="dxa"/>
            <w:vAlign w:val="center"/>
          </w:tcPr>
          <w:p>
            <w:pPr>
              <w:pStyle w:val="0"/>
              <w:jc w:val="center"/>
            </w:pPr>
            <w:r>
              <w:rPr>
                <w:sz w:val="20"/>
              </w:rPr>
              <w:t xml:space="preserve">264 182,95</w:t>
            </w:r>
          </w:p>
        </w:tc>
        <w:tc>
          <w:tcPr>
            <w:tcW w:w="1504" w:type="dxa"/>
            <w:vAlign w:val="center"/>
          </w:tcPr>
          <w:p>
            <w:pPr>
              <w:pStyle w:val="0"/>
              <w:jc w:val="center"/>
            </w:pPr>
            <w:r>
              <w:rPr>
                <w:sz w:val="20"/>
              </w:rPr>
              <w:t xml:space="preserve">14 853,60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701 545,8</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267 774,0</w:t>
            </w:r>
          </w:p>
        </w:tc>
        <w:tc>
          <w:tcPr>
            <w:tcW w:w="1504" w:type="dxa"/>
            <w:vAlign w:val="center"/>
          </w:tcPr>
          <w:p>
            <w:pPr>
              <w:pStyle w:val="0"/>
              <w:jc w:val="center"/>
            </w:pPr>
            <w:r>
              <w:rPr>
                <w:sz w:val="20"/>
              </w:rPr>
              <w:t xml:space="preserve">197 714,32</w:t>
            </w:r>
          </w:p>
        </w:tc>
        <w:tc>
          <w:tcPr>
            <w:tcW w:w="1504" w:type="dxa"/>
            <w:vAlign w:val="center"/>
          </w:tcPr>
          <w:p>
            <w:pPr>
              <w:pStyle w:val="0"/>
              <w:jc w:val="center"/>
            </w:pPr>
            <w:r>
              <w:rPr>
                <w:sz w:val="20"/>
              </w:rPr>
              <w:t xml:space="preserve">83 145,35</w:t>
            </w:r>
          </w:p>
        </w:tc>
        <w:tc>
          <w:tcPr>
            <w:tcW w:w="1504" w:type="dxa"/>
            <w:vAlign w:val="center"/>
          </w:tcPr>
          <w:p>
            <w:pPr>
              <w:pStyle w:val="0"/>
              <w:jc w:val="center"/>
            </w:pPr>
            <w:r>
              <w:rPr>
                <w:sz w:val="20"/>
              </w:rPr>
              <w:t xml:space="preserve">9 775,12</w:t>
            </w:r>
          </w:p>
        </w:tc>
        <w:tc>
          <w:tcPr>
            <w:tcW w:w="1504" w:type="dxa"/>
            <w:vAlign w:val="center"/>
          </w:tcPr>
          <w:p>
            <w:pPr>
              <w:pStyle w:val="0"/>
              <w:jc w:val="center"/>
            </w:pPr>
            <w:r>
              <w:rPr>
                <w:sz w:val="20"/>
              </w:rPr>
              <w:t xml:space="preserve">101 666,63</w:t>
            </w:r>
          </w:p>
        </w:tc>
        <w:tc>
          <w:tcPr>
            <w:tcW w:w="1504" w:type="dxa"/>
            <w:vAlign w:val="center"/>
          </w:tcPr>
          <w:p>
            <w:pPr>
              <w:pStyle w:val="0"/>
              <w:jc w:val="center"/>
            </w:pPr>
            <w:r>
              <w:rPr>
                <w:sz w:val="20"/>
              </w:rPr>
              <w:t xml:space="preserve">166 035,00</w:t>
            </w:r>
          </w:p>
        </w:tc>
        <w:tc>
          <w:tcPr>
            <w:tcW w:w="1384" w:type="dxa"/>
            <w:vAlign w:val="center"/>
          </w:tcPr>
          <w:p>
            <w:pPr>
              <w:pStyle w:val="0"/>
              <w:jc w:val="center"/>
            </w:pPr>
            <w:r>
              <w:rPr>
                <w:sz w:val="20"/>
              </w:rPr>
              <w:t xml:space="preserve">230 606,1</w:t>
            </w:r>
          </w:p>
        </w:tc>
        <w:tc>
          <w:tcPr>
            <w:tcW w:w="1504" w:type="dxa"/>
            <w:vAlign w:val="center"/>
          </w:tcPr>
          <w:p>
            <w:pPr>
              <w:pStyle w:val="0"/>
              <w:jc w:val="center"/>
            </w:pPr>
            <w:r>
              <w:rPr>
                <w:sz w:val="20"/>
              </w:rPr>
              <w:t xml:space="preserve">1 056 716,5</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jc w:val="center"/>
            </w:pPr>
            <w:r>
              <w:rPr>
                <w:sz w:val="20"/>
              </w:rPr>
              <w:t xml:space="preserve">318 406,3</w:t>
            </w:r>
          </w:p>
        </w:tc>
        <w:tc>
          <w:tcPr>
            <w:tcW w:w="1504" w:type="dxa"/>
            <w:vAlign w:val="center"/>
          </w:tcPr>
          <w:p>
            <w:pPr>
              <w:pStyle w:val="0"/>
              <w:jc w:val="center"/>
            </w:pPr>
            <w:r>
              <w:rPr>
                <w:sz w:val="20"/>
              </w:rPr>
              <w:t xml:space="preserve">160 042,54</w:t>
            </w:r>
          </w:p>
        </w:tc>
        <w:tc>
          <w:tcPr>
            <w:tcW w:w="1504" w:type="dxa"/>
            <w:vAlign w:val="center"/>
          </w:tcPr>
          <w:p>
            <w:pPr>
              <w:pStyle w:val="0"/>
              <w:jc w:val="center"/>
            </w:pPr>
            <w:r>
              <w:rPr>
                <w:sz w:val="20"/>
              </w:rPr>
              <w:t xml:space="preserve">112 585,12</w:t>
            </w:r>
          </w:p>
        </w:tc>
        <w:tc>
          <w:tcPr>
            <w:tcW w:w="1504" w:type="dxa"/>
            <w:vAlign w:val="center"/>
          </w:tcPr>
          <w:p>
            <w:pPr>
              <w:pStyle w:val="0"/>
              <w:jc w:val="center"/>
            </w:pPr>
            <w:r>
              <w:rPr>
                <w:sz w:val="20"/>
              </w:rPr>
              <w:t xml:space="preserve">51 194,41</w:t>
            </w:r>
          </w:p>
        </w:tc>
        <w:tc>
          <w:tcPr>
            <w:tcW w:w="1504" w:type="dxa"/>
            <w:vAlign w:val="center"/>
          </w:tcPr>
          <w:p>
            <w:pPr>
              <w:pStyle w:val="0"/>
              <w:jc w:val="center"/>
            </w:pPr>
            <w:r>
              <w:rPr>
                <w:sz w:val="20"/>
              </w:rPr>
              <w:t xml:space="preserve">32 156,80</w:t>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674 385,2</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103 443,4</w:t>
            </w:r>
          </w:p>
        </w:tc>
        <w:tc>
          <w:tcPr>
            <w:tcW w:w="1504" w:type="dxa"/>
            <w:vAlign w:val="center"/>
          </w:tcPr>
          <w:p>
            <w:pPr>
              <w:pStyle w:val="0"/>
              <w:jc w:val="center"/>
            </w:pPr>
            <w:r>
              <w:rPr>
                <w:sz w:val="20"/>
              </w:rPr>
              <w:t xml:space="preserve">149 615,95</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121 104,94</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374 164,3</w:t>
            </w:r>
          </w:p>
        </w:tc>
      </w:tr>
      <w:tr>
        <w:tc>
          <w:tcPr>
            <w:tcW w:w="1417" w:type="dxa"/>
            <w:vMerge w:val="restart"/>
          </w:tcPr>
          <w:p>
            <w:pPr>
              <w:pStyle w:val="0"/>
              <w:jc w:val="center"/>
            </w:pPr>
            <w:r>
              <w:rPr>
                <w:sz w:val="20"/>
              </w:rPr>
              <w:t xml:space="preserve">Основное мероприятие 1.15</w:t>
            </w:r>
          </w:p>
        </w:tc>
        <w:tc>
          <w:tcPr>
            <w:tcW w:w="3175" w:type="dxa"/>
            <w:vMerge w:val="restart"/>
          </w:tcPr>
          <w:p>
            <w:pPr>
              <w:pStyle w:val="0"/>
              <w:jc w:val="center"/>
            </w:pPr>
            <w:r>
              <w:rPr>
                <w:sz w:val="20"/>
              </w:rPr>
              <w:t xml:space="preserve">Обеспечение жильем граждан, уволенных с военной службы (службы), и приравненных к ним лиц</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5 471,90</w:t>
            </w:r>
          </w:p>
        </w:tc>
        <w:tc>
          <w:tcPr>
            <w:tcW w:w="1504" w:type="dxa"/>
            <w:vAlign w:val="center"/>
          </w:tcPr>
          <w:p>
            <w:pPr>
              <w:pStyle w:val="0"/>
              <w:jc w:val="center"/>
            </w:pPr>
            <w:r>
              <w:rPr>
                <w:sz w:val="20"/>
              </w:rPr>
              <w:t xml:space="preserve">13 130,00</w:t>
            </w:r>
          </w:p>
        </w:tc>
        <w:tc>
          <w:tcPr>
            <w:tcW w:w="1504" w:type="dxa"/>
            <w:vAlign w:val="center"/>
          </w:tcPr>
          <w:p>
            <w:pPr>
              <w:pStyle w:val="0"/>
              <w:jc w:val="center"/>
            </w:pPr>
            <w:r>
              <w:rPr>
                <w:sz w:val="20"/>
              </w:rPr>
              <w:t xml:space="preserve">3 807,20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22 409,1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5 471,90</w:t>
            </w:r>
          </w:p>
        </w:tc>
        <w:tc>
          <w:tcPr>
            <w:tcW w:w="1504" w:type="dxa"/>
            <w:vAlign w:val="center"/>
          </w:tcPr>
          <w:p>
            <w:pPr>
              <w:pStyle w:val="0"/>
              <w:jc w:val="center"/>
            </w:pPr>
            <w:r>
              <w:rPr>
                <w:sz w:val="20"/>
              </w:rPr>
              <w:t xml:space="preserve">13 130,00</w:t>
            </w:r>
          </w:p>
        </w:tc>
        <w:tc>
          <w:tcPr>
            <w:tcW w:w="1504" w:type="dxa"/>
            <w:vAlign w:val="center"/>
          </w:tcPr>
          <w:p>
            <w:pPr>
              <w:pStyle w:val="0"/>
              <w:jc w:val="center"/>
            </w:pPr>
            <w:r>
              <w:rPr>
                <w:sz w:val="20"/>
              </w:rPr>
              <w:t xml:space="preserve">3 807,20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22 409,1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1.16</w:t>
            </w:r>
          </w:p>
        </w:tc>
        <w:tc>
          <w:tcPr>
            <w:tcW w:w="3175" w:type="dxa"/>
            <w:vMerge w:val="restart"/>
          </w:tcPr>
          <w:p>
            <w:pPr>
              <w:pStyle w:val="0"/>
              <w:jc w:val="center"/>
            </w:pPr>
            <w:r>
              <w:rPr>
                <w:sz w:val="20"/>
              </w:rPr>
              <w:t xml:space="preserve">Обеспечение земельных участков для жилищного строительства дорожной, социальной и инженерной инфраструктурами, в том числе:</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696 673,38</w:t>
            </w:r>
          </w:p>
        </w:tc>
        <w:tc>
          <w:tcPr>
            <w:tcW w:w="1504" w:type="dxa"/>
            <w:vAlign w:val="center"/>
          </w:tcPr>
          <w:p>
            <w:pPr>
              <w:pStyle w:val="0"/>
              <w:jc w:val="center"/>
            </w:pPr>
            <w:r>
              <w:rPr>
                <w:sz w:val="20"/>
              </w:rPr>
              <w:t xml:space="preserve">888 386,00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1 585 059,4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461 399,38</w:t>
            </w:r>
          </w:p>
        </w:tc>
        <w:tc>
          <w:tcPr>
            <w:tcW w:w="1504" w:type="dxa"/>
            <w:vAlign w:val="center"/>
          </w:tcPr>
          <w:p>
            <w:pPr>
              <w:pStyle w:val="0"/>
              <w:jc w:val="center"/>
            </w:pPr>
            <w:r>
              <w:rPr>
                <w:sz w:val="20"/>
              </w:rPr>
              <w:t xml:space="preserve">628 883,00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1 090 282,4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235 274,00</w:t>
            </w:r>
          </w:p>
        </w:tc>
        <w:tc>
          <w:tcPr>
            <w:tcW w:w="1504" w:type="dxa"/>
            <w:vAlign w:val="center"/>
          </w:tcPr>
          <w:p>
            <w:pPr>
              <w:pStyle w:val="0"/>
              <w:jc w:val="center"/>
            </w:pPr>
            <w:r>
              <w:rPr>
                <w:sz w:val="20"/>
              </w:rPr>
              <w:t xml:space="preserve">250 270,00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485 544,0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5 000,00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5 000,0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4 233,00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4 233,0</w:t>
            </w:r>
          </w:p>
        </w:tc>
      </w:tr>
      <w:tr>
        <w:tc>
          <w:tcPr>
            <w:vMerge w:val="continue"/>
          </w:tcPr>
          <w:p/>
        </w:tc>
        <w:tc>
          <w:tcPr>
            <w:tcW w:w="3175" w:type="dxa"/>
            <w:vMerge w:val="restart"/>
          </w:tcPr>
          <w:p>
            <w:pPr>
              <w:pStyle w:val="0"/>
              <w:jc w:val="center"/>
            </w:pPr>
            <w:r>
              <w:rPr>
                <w:sz w:val="20"/>
              </w:rPr>
              <w:t xml:space="preserve">мероприятия по строительству объектов социальной и транспортной инфраструктуры в 2017 году</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696 673,38</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696 673,4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461 399,38</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461 399,4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235 274,00</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235 274,0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Мероприятия 1.16.1 - 1.16.14</w:t>
            </w:r>
          </w:p>
        </w:tc>
        <w:tc>
          <w:tcPr>
            <w:tcW w:w="3175" w:type="dxa"/>
            <w:vMerge w:val="restart"/>
          </w:tcPr>
          <w:p>
            <w:pPr>
              <w:pStyle w:val="0"/>
              <w:jc w:val="center"/>
            </w:pPr>
            <w:r>
              <w:rPr>
                <w:sz w:val="20"/>
              </w:rPr>
              <w:t xml:space="preserve">Мероприятия по стимулированию программ развития жилищного строительства в 2018 году</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888 386,00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888 386,0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628 883,00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628 883,0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250 270,00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250 270,0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5 000,00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5 000,0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4 233,00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4 233,0</w:t>
            </w:r>
          </w:p>
        </w:tc>
      </w:tr>
      <w:tr>
        <w:tc>
          <w:tcPr>
            <w:tcW w:w="1417" w:type="dxa"/>
            <w:vMerge w:val="restart"/>
          </w:tcPr>
          <w:p>
            <w:pPr>
              <w:pStyle w:val="0"/>
              <w:jc w:val="center"/>
            </w:pPr>
            <w:r>
              <w:rPr>
                <w:sz w:val="20"/>
              </w:rPr>
              <w:t xml:space="preserve">Проект 1.F1</w:t>
            </w:r>
          </w:p>
        </w:tc>
        <w:tc>
          <w:tcPr>
            <w:tcW w:w="3175" w:type="dxa"/>
            <w:vMerge w:val="restart"/>
          </w:tcPr>
          <w:p>
            <w:pPr>
              <w:pStyle w:val="0"/>
              <w:jc w:val="center"/>
            </w:pPr>
            <w:r>
              <w:rPr>
                <w:sz w:val="20"/>
              </w:rPr>
              <w:t xml:space="preserve">"Жилье"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754 157,70</w:t>
            </w:r>
          </w:p>
        </w:tc>
        <w:tc>
          <w:tcPr>
            <w:tcW w:w="1384" w:type="dxa"/>
            <w:vAlign w:val="center"/>
          </w:tcPr>
          <w:p>
            <w:pPr>
              <w:pStyle w:val="0"/>
              <w:jc w:val="center"/>
            </w:pPr>
            <w:r>
              <w:rPr>
                <w:sz w:val="20"/>
              </w:rPr>
              <w:t xml:space="preserve">1 632 210,6</w:t>
            </w:r>
          </w:p>
        </w:tc>
        <w:tc>
          <w:tcPr>
            <w:tcW w:w="1504" w:type="dxa"/>
            <w:vAlign w:val="center"/>
          </w:tcPr>
          <w:p>
            <w:pPr>
              <w:pStyle w:val="0"/>
              <w:jc w:val="center"/>
            </w:pPr>
            <w:r>
              <w:rPr>
                <w:sz w:val="20"/>
              </w:rPr>
              <w:t xml:space="preserve">2 386 368,3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541 711,30</w:t>
            </w:r>
          </w:p>
        </w:tc>
        <w:tc>
          <w:tcPr>
            <w:tcW w:w="1384" w:type="dxa"/>
            <w:vAlign w:val="center"/>
          </w:tcPr>
          <w:p>
            <w:pPr>
              <w:pStyle w:val="0"/>
              <w:jc w:val="center"/>
            </w:pPr>
            <w:r>
              <w:rPr>
                <w:sz w:val="20"/>
              </w:rPr>
              <w:t xml:space="preserve">1 313 399,8</w:t>
            </w:r>
          </w:p>
        </w:tc>
        <w:tc>
          <w:tcPr>
            <w:tcW w:w="1504" w:type="dxa"/>
            <w:vAlign w:val="center"/>
          </w:tcPr>
          <w:p>
            <w:pPr>
              <w:pStyle w:val="0"/>
              <w:jc w:val="center"/>
            </w:pPr>
            <w:r>
              <w:rPr>
                <w:sz w:val="20"/>
              </w:rPr>
              <w:t xml:space="preserve">1 855 111,1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212 446,40</w:t>
            </w:r>
          </w:p>
        </w:tc>
        <w:tc>
          <w:tcPr>
            <w:tcW w:w="1384" w:type="dxa"/>
            <w:vAlign w:val="center"/>
          </w:tcPr>
          <w:p>
            <w:pPr>
              <w:pStyle w:val="0"/>
              <w:jc w:val="center"/>
            </w:pPr>
            <w:r>
              <w:rPr>
                <w:sz w:val="20"/>
              </w:rPr>
              <w:t xml:space="preserve">318 810,8</w:t>
            </w:r>
          </w:p>
        </w:tc>
        <w:tc>
          <w:tcPr>
            <w:tcW w:w="1504" w:type="dxa"/>
            <w:vAlign w:val="center"/>
          </w:tcPr>
          <w:p>
            <w:pPr>
              <w:pStyle w:val="0"/>
              <w:jc w:val="center"/>
            </w:pPr>
            <w:r>
              <w:rPr>
                <w:sz w:val="20"/>
              </w:rPr>
              <w:t xml:space="preserve">531 257,2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Мероприятия 1.F1</w:t>
            </w:r>
          </w:p>
        </w:tc>
        <w:tc>
          <w:tcPr>
            <w:tcW w:w="3175" w:type="dxa"/>
            <w:vMerge w:val="restart"/>
          </w:tcPr>
          <w:p>
            <w:pPr>
              <w:pStyle w:val="0"/>
              <w:jc w:val="center"/>
            </w:pPr>
            <w:r>
              <w:rPr>
                <w:sz w:val="20"/>
              </w:rPr>
              <w:t xml:space="preserve">Мероприятия по строительству объектов социальной и транспортной инфраструктуры в 2019 году</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754 157,70</w:t>
            </w:r>
          </w:p>
        </w:tc>
        <w:tc>
          <w:tcPr>
            <w:tcW w:w="1384" w:type="dxa"/>
            <w:vAlign w:val="center"/>
          </w:tcPr>
          <w:p>
            <w:pPr>
              <w:pStyle w:val="0"/>
            </w:pPr>
            <w:r>
              <w:rPr>
                <w:sz w:val="20"/>
              </w:rPr>
            </w:r>
          </w:p>
        </w:tc>
        <w:tc>
          <w:tcPr>
            <w:tcW w:w="1504" w:type="dxa"/>
            <w:vAlign w:val="center"/>
          </w:tcPr>
          <w:p>
            <w:pPr>
              <w:pStyle w:val="0"/>
              <w:jc w:val="center"/>
            </w:pPr>
            <w:r>
              <w:rPr>
                <w:sz w:val="20"/>
              </w:rPr>
              <w:t xml:space="preserve">754 157,7</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541 711,30</w:t>
            </w:r>
          </w:p>
        </w:tc>
        <w:tc>
          <w:tcPr>
            <w:tcW w:w="1384" w:type="dxa"/>
            <w:vAlign w:val="center"/>
          </w:tcPr>
          <w:p>
            <w:pPr>
              <w:pStyle w:val="0"/>
            </w:pPr>
            <w:r>
              <w:rPr>
                <w:sz w:val="20"/>
              </w:rPr>
            </w:r>
          </w:p>
        </w:tc>
        <w:tc>
          <w:tcPr>
            <w:tcW w:w="1504" w:type="dxa"/>
            <w:vAlign w:val="center"/>
          </w:tcPr>
          <w:p>
            <w:pPr>
              <w:pStyle w:val="0"/>
              <w:jc w:val="center"/>
            </w:pPr>
            <w:r>
              <w:rPr>
                <w:sz w:val="20"/>
              </w:rPr>
              <w:t xml:space="preserve">541 711,3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212 446,40</w:t>
            </w:r>
          </w:p>
        </w:tc>
        <w:tc>
          <w:tcPr>
            <w:tcW w:w="1384" w:type="dxa"/>
            <w:vAlign w:val="center"/>
          </w:tcPr>
          <w:p>
            <w:pPr>
              <w:pStyle w:val="0"/>
            </w:pPr>
            <w:r>
              <w:rPr>
                <w:sz w:val="20"/>
              </w:rPr>
            </w:r>
          </w:p>
        </w:tc>
        <w:tc>
          <w:tcPr>
            <w:tcW w:w="1504" w:type="dxa"/>
            <w:vAlign w:val="center"/>
          </w:tcPr>
          <w:p>
            <w:pPr>
              <w:pStyle w:val="0"/>
              <w:jc w:val="center"/>
            </w:pPr>
            <w:r>
              <w:rPr>
                <w:sz w:val="20"/>
              </w:rPr>
              <w:t xml:space="preserve">212 446,4</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Мероприятия 1.F1.1 - 1.F1.21</w:t>
            </w:r>
          </w:p>
        </w:tc>
        <w:tc>
          <w:tcPr>
            <w:tcW w:w="3175" w:type="dxa"/>
            <w:vMerge w:val="restart"/>
          </w:tcPr>
          <w:p>
            <w:pPr>
              <w:pStyle w:val="0"/>
              <w:jc w:val="center"/>
            </w:pPr>
            <w:r>
              <w:rPr>
                <w:sz w:val="20"/>
              </w:rPr>
              <w:t xml:space="preserve">Мероприятия по строительству объектов социальной и транспортной инфраструктуры в 2020 году</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1 482 699,7</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1 169 869,5</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312 830,2</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южного направления г. Белгорода,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178 714,3</w:t>
            </w:r>
          </w:p>
        </w:tc>
        <w:tc>
          <w:tcPr>
            <w:tcW w:w="1504" w:type="dxa"/>
            <w:vAlign w:val="center"/>
          </w:tcPr>
          <w:p>
            <w:pPr>
              <w:pStyle w:val="0"/>
              <w:jc w:val="center"/>
            </w:pPr>
            <w:r>
              <w:rPr>
                <w:sz w:val="20"/>
              </w:rPr>
              <w:t xml:space="preserve">178 714,3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141 184,3</w:t>
            </w:r>
          </w:p>
        </w:tc>
        <w:tc>
          <w:tcPr>
            <w:tcW w:w="1504" w:type="dxa"/>
            <w:vAlign w:val="center"/>
          </w:tcPr>
          <w:p>
            <w:pPr>
              <w:pStyle w:val="0"/>
              <w:jc w:val="center"/>
            </w:pPr>
            <w:r>
              <w:rPr>
                <w:sz w:val="20"/>
              </w:rPr>
              <w:t xml:space="preserve">141 184,3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37 530,0</w:t>
            </w:r>
          </w:p>
        </w:tc>
        <w:tc>
          <w:tcPr>
            <w:tcW w:w="1504" w:type="dxa"/>
            <w:vAlign w:val="center"/>
          </w:tcPr>
          <w:p>
            <w:pPr>
              <w:pStyle w:val="0"/>
              <w:jc w:val="center"/>
            </w:pPr>
            <w:r>
              <w:rPr>
                <w:sz w:val="20"/>
              </w:rPr>
              <w:t xml:space="preserve">37 530,0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"Детский сад на 150 мест с развивающим центром в 11 ЮМР г. Белгорода"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178 714,3</w:t>
            </w:r>
          </w:p>
        </w:tc>
        <w:tc>
          <w:tcPr>
            <w:tcW w:w="1504" w:type="dxa"/>
            <w:vAlign w:val="center"/>
          </w:tcPr>
          <w:p>
            <w:pPr>
              <w:pStyle w:val="0"/>
              <w:jc w:val="center"/>
            </w:pPr>
            <w:r>
              <w:rPr>
                <w:sz w:val="20"/>
              </w:rPr>
              <w:t xml:space="preserve">178 714,3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141 184,3</w:t>
            </w:r>
          </w:p>
        </w:tc>
        <w:tc>
          <w:tcPr>
            <w:tcW w:w="1504" w:type="dxa"/>
            <w:vAlign w:val="center"/>
          </w:tcPr>
          <w:p>
            <w:pPr>
              <w:pStyle w:val="0"/>
              <w:jc w:val="center"/>
            </w:pPr>
            <w:r>
              <w:rPr>
                <w:sz w:val="20"/>
              </w:rPr>
              <w:t xml:space="preserve">141 184,3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37 530,0</w:t>
            </w:r>
          </w:p>
        </w:tc>
        <w:tc>
          <w:tcPr>
            <w:tcW w:w="1504" w:type="dxa"/>
            <w:vAlign w:val="center"/>
          </w:tcPr>
          <w:p>
            <w:pPr>
              <w:pStyle w:val="0"/>
              <w:jc w:val="center"/>
            </w:pPr>
            <w:r>
              <w:rPr>
                <w:sz w:val="20"/>
              </w:rPr>
              <w:t xml:space="preserve">37 530,0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w:t>
            </w:r>
          </w:p>
        </w:tc>
        <w:tc>
          <w:tcPr>
            <w:tcW w:w="3175" w:type="dxa"/>
            <w:vMerge w:val="restart"/>
          </w:tcPr>
          <w:p>
            <w:pPr>
              <w:pStyle w:val="0"/>
              <w:jc w:val="center"/>
            </w:pPr>
            <w:r>
              <w:rPr>
                <w:sz w:val="20"/>
              </w:rPr>
              <w:t xml:space="preserve">Мероприятие по строительству объекта коммунальной инфраструктуры в рамках развития микрорайонов центрального и восточного направления г. Белгорода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1.F1.3</w:t>
            </w:r>
          </w:p>
        </w:tc>
        <w:tc>
          <w:tcPr>
            <w:tcW w:w="3175" w:type="dxa"/>
            <w:vMerge w:val="restart"/>
          </w:tcPr>
          <w:p>
            <w:pPr>
              <w:pStyle w:val="0"/>
              <w:jc w:val="center"/>
            </w:pPr>
            <w:r>
              <w:rPr>
                <w:sz w:val="20"/>
              </w:rPr>
              <w:t xml:space="preserve">Мероприятие по строительству объекта дорожной инфраструктуры в рамках развития микрорайонов ИЖС юго-западного направления города Белгорода,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"Юго-Западный 2.5" г. Белгорода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1.F1.4</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Майского и Дубовского сельских поселений Белгородского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163 480,9</w:t>
            </w:r>
          </w:p>
        </w:tc>
        <w:tc>
          <w:tcPr>
            <w:tcW w:w="1504" w:type="dxa"/>
            <w:vAlign w:val="center"/>
          </w:tcPr>
          <w:p>
            <w:pPr>
              <w:pStyle w:val="0"/>
              <w:jc w:val="center"/>
            </w:pPr>
            <w:r>
              <w:rPr>
                <w:sz w:val="20"/>
              </w:rPr>
              <w:t xml:space="preserve">163 480,9</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129 149,9</w:t>
            </w:r>
          </w:p>
        </w:tc>
        <w:tc>
          <w:tcPr>
            <w:tcW w:w="1504" w:type="dxa"/>
            <w:vAlign w:val="center"/>
          </w:tcPr>
          <w:p>
            <w:pPr>
              <w:pStyle w:val="0"/>
              <w:jc w:val="center"/>
            </w:pPr>
            <w:r>
              <w:rPr>
                <w:sz w:val="20"/>
              </w:rPr>
              <w:t xml:space="preserve">129 149,9</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34 331,0</w:t>
            </w:r>
          </w:p>
        </w:tc>
        <w:tc>
          <w:tcPr>
            <w:tcW w:w="1504" w:type="dxa"/>
            <w:vAlign w:val="center"/>
          </w:tcPr>
          <w:p>
            <w:pPr>
              <w:pStyle w:val="0"/>
              <w:jc w:val="center"/>
            </w:pPr>
            <w:r>
              <w:rPr>
                <w:sz w:val="20"/>
              </w:rPr>
              <w:t xml:space="preserve">34 331,0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"Майский-80"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пристройки блока начальных классов к МОУ "Майская гимназия"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163 480,9</w:t>
            </w:r>
          </w:p>
        </w:tc>
        <w:tc>
          <w:tcPr>
            <w:tcW w:w="1504" w:type="dxa"/>
            <w:vAlign w:val="center"/>
          </w:tcPr>
          <w:p>
            <w:pPr>
              <w:pStyle w:val="0"/>
              <w:jc w:val="center"/>
            </w:pPr>
            <w:r>
              <w:rPr>
                <w:sz w:val="20"/>
              </w:rPr>
              <w:t xml:space="preserve">163 480,9</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129 149,9</w:t>
            </w:r>
          </w:p>
        </w:tc>
        <w:tc>
          <w:tcPr>
            <w:tcW w:w="1504" w:type="dxa"/>
            <w:vAlign w:val="center"/>
          </w:tcPr>
          <w:p>
            <w:pPr>
              <w:pStyle w:val="0"/>
              <w:jc w:val="center"/>
            </w:pPr>
            <w:r>
              <w:rPr>
                <w:sz w:val="20"/>
              </w:rPr>
              <w:t xml:space="preserve">129 149,9</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34 331,0</w:t>
            </w:r>
          </w:p>
        </w:tc>
        <w:tc>
          <w:tcPr>
            <w:tcW w:w="1504" w:type="dxa"/>
            <w:vAlign w:val="center"/>
          </w:tcPr>
          <w:p>
            <w:pPr>
              <w:pStyle w:val="0"/>
              <w:jc w:val="center"/>
            </w:pPr>
            <w:r>
              <w:rPr>
                <w:sz w:val="20"/>
              </w:rPr>
              <w:t xml:space="preserve">34 331,0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"Водопроводная насосная станция жилого района "Улитка" в п. Дубовое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1.F1.5</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Тавровского сельского поселения Белгородского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133 816,3</w:t>
            </w:r>
          </w:p>
        </w:tc>
        <w:tc>
          <w:tcPr>
            <w:tcW w:w="1504" w:type="dxa"/>
            <w:vAlign w:val="center"/>
          </w:tcPr>
          <w:p>
            <w:pPr>
              <w:pStyle w:val="0"/>
              <w:jc w:val="center"/>
            </w:pPr>
            <w:r>
              <w:rPr>
                <w:sz w:val="20"/>
              </w:rPr>
              <w:t xml:space="preserve">133 816,3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105 708,8</w:t>
            </w:r>
          </w:p>
        </w:tc>
        <w:tc>
          <w:tcPr>
            <w:tcW w:w="1504" w:type="dxa"/>
            <w:vAlign w:val="center"/>
          </w:tcPr>
          <w:p>
            <w:pPr>
              <w:pStyle w:val="0"/>
              <w:jc w:val="center"/>
            </w:pPr>
            <w:r>
              <w:rPr>
                <w:sz w:val="20"/>
              </w:rPr>
              <w:t xml:space="preserve">105 708,8</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28 107,5</w:t>
            </w:r>
          </w:p>
        </w:tc>
        <w:tc>
          <w:tcPr>
            <w:tcW w:w="1504" w:type="dxa"/>
            <w:vAlign w:val="center"/>
          </w:tcPr>
          <w:p>
            <w:pPr>
              <w:pStyle w:val="0"/>
              <w:jc w:val="center"/>
            </w:pPr>
            <w:r>
              <w:rPr>
                <w:sz w:val="20"/>
              </w:rPr>
              <w:t xml:space="preserve">28 107,5</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начальной школы на 100 мест в мкр. "Таврово-10", с. Таврово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133 816,3</w:t>
            </w:r>
          </w:p>
        </w:tc>
        <w:tc>
          <w:tcPr>
            <w:tcW w:w="1504" w:type="dxa"/>
            <w:vAlign w:val="center"/>
          </w:tcPr>
          <w:p>
            <w:pPr>
              <w:pStyle w:val="0"/>
              <w:jc w:val="center"/>
            </w:pPr>
            <w:r>
              <w:rPr>
                <w:sz w:val="20"/>
              </w:rPr>
              <w:t xml:space="preserve">133 816,3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105 708,8</w:t>
            </w:r>
          </w:p>
        </w:tc>
        <w:tc>
          <w:tcPr>
            <w:tcW w:w="1504" w:type="dxa"/>
            <w:vAlign w:val="center"/>
          </w:tcPr>
          <w:p>
            <w:pPr>
              <w:pStyle w:val="0"/>
              <w:jc w:val="center"/>
            </w:pPr>
            <w:r>
              <w:rPr>
                <w:sz w:val="20"/>
              </w:rPr>
              <w:t xml:space="preserve">105 708,8</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28 107,5</w:t>
            </w:r>
          </w:p>
        </w:tc>
        <w:tc>
          <w:tcPr>
            <w:tcW w:w="1504" w:type="dxa"/>
            <w:vAlign w:val="center"/>
          </w:tcPr>
          <w:p>
            <w:pPr>
              <w:pStyle w:val="0"/>
              <w:jc w:val="center"/>
            </w:pPr>
            <w:r>
              <w:rPr>
                <w:sz w:val="20"/>
              </w:rPr>
              <w:t xml:space="preserve">28 107,5</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"Таврово, участок N 25"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1.F1.6</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восточного направления Белгородского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264 623,4</w:t>
            </w:r>
          </w:p>
        </w:tc>
        <w:tc>
          <w:tcPr>
            <w:tcW w:w="1504" w:type="dxa"/>
            <w:vAlign w:val="center"/>
          </w:tcPr>
          <w:p>
            <w:pPr>
              <w:pStyle w:val="0"/>
              <w:jc w:val="center"/>
            </w:pPr>
            <w:r>
              <w:rPr>
                <w:sz w:val="20"/>
              </w:rPr>
              <w:t xml:space="preserve">264 623,4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209 052,4</w:t>
            </w:r>
          </w:p>
        </w:tc>
        <w:tc>
          <w:tcPr>
            <w:tcW w:w="1504" w:type="dxa"/>
            <w:vAlign w:val="center"/>
          </w:tcPr>
          <w:p>
            <w:pPr>
              <w:pStyle w:val="0"/>
              <w:jc w:val="center"/>
            </w:pPr>
            <w:r>
              <w:rPr>
                <w:sz w:val="20"/>
              </w:rPr>
              <w:t xml:space="preserve">209 052,4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55 571,0</w:t>
            </w:r>
          </w:p>
        </w:tc>
        <w:tc>
          <w:tcPr>
            <w:tcW w:w="1504" w:type="dxa"/>
            <w:vAlign w:val="center"/>
          </w:tcPr>
          <w:p>
            <w:pPr>
              <w:pStyle w:val="0"/>
              <w:jc w:val="center"/>
            </w:pPr>
            <w:r>
              <w:rPr>
                <w:sz w:val="20"/>
              </w:rPr>
              <w:t xml:space="preserve">55 571,0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"Строительство школы в с. Крутой Лог Белгородского района"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227 214,1</w:t>
            </w:r>
          </w:p>
        </w:tc>
        <w:tc>
          <w:tcPr>
            <w:tcW w:w="1504" w:type="dxa"/>
            <w:vAlign w:val="center"/>
          </w:tcPr>
          <w:p>
            <w:pPr>
              <w:pStyle w:val="0"/>
              <w:jc w:val="center"/>
            </w:pPr>
            <w:r>
              <w:rPr>
                <w:sz w:val="20"/>
              </w:rPr>
              <w:t xml:space="preserve">227 214,1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179 499,1</w:t>
            </w:r>
          </w:p>
        </w:tc>
        <w:tc>
          <w:tcPr>
            <w:tcW w:w="1504" w:type="dxa"/>
            <w:vAlign w:val="center"/>
          </w:tcPr>
          <w:p>
            <w:pPr>
              <w:pStyle w:val="0"/>
              <w:jc w:val="center"/>
            </w:pPr>
            <w:r>
              <w:rPr>
                <w:sz w:val="20"/>
              </w:rPr>
              <w:t xml:space="preserve">179 499,1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47 715,0</w:t>
            </w:r>
          </w:p>
        </w:tc>
        <w:tc>
          <w:tcPr>
            <w:tcW w:w="1504" w:type="dxa"/>
            <w:vAlign w:val="center"/>
          </w:tcPr>
          <w:p>
            <w:pPr>
              <w:pStyle w:val="0"/>
              <w:jc w:val="center"/>
            </w:pPr>
            <w:r>
              <w:rPr>
                <w:sz w:val="20"/>
              </w:rPr>
              <w:t xml:space="preserve">47 715,0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"Разумное-81"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и водоотведения МКР ИЖС "Разумное-71"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37 409,3</w:t>
            </w:r>
          </w:p>
        </w:tc>
        <w:tc>
          <w:tcPr>
            <w:tcW w:w="1504" w:type="dxa"/>
            <w:vAlign w:val="center"/>
          </w:tcPr>
          <w:p>
            <w:pPr>
              <w:pStyle w:val="0"/>
              <w:jc w:val="center"/>
            </w:pPr>
            <w:r>
              <w:rPr>
                <w:sz w:val="20"/>
              </w:rPr>
              <w:t xml:space="preserve">37 409,3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29 553,3</w:t>
            </w:r>
          </w:p>
        </w:tc>
        <w:tc>
          <w:tcPr>
            <w:tcW w:w="1504" w:type="dxa"/>
            <w:vAlign w:val="center"/>
          </w:tcPr>
          <w:p>
            <w:pPr>
              <w:pStyle w:val="0"/>
              <w:jc w:val="center"/>
            </w:pPr>
            <w:r>
              <w:rPr>
                <w:sz w:val="20"/>
              </w:rPr>
              <w:t xml:space="preserve">29 553,3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7 856,0</w:t>
            </w:r>
          </w:p>
        </w:tc>
        <w:tc>
          <w:tcPr>
            <w:tcW w:w="1504" w:type="dxa"/>
            <w:vAlign w:val="center"/>
          </w:tcPr>
          <w:p>
            <w:pPr>
              <w:pStyle w:val="0"/>
              <w:jc w:val="center"/>
            </w:pPr>
            <w:r>
              <w:rPr>
                <w:sz w:val="20"/>
              </w:rPr>
              <w:t xml:space="preserve">7 856,0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1.F1.7</w:t>
            </w:r>
          </w:p>
        </w:tc>
        <w:tc>
          <w:tcPr>
            <w:tcW w:w="3175" w:type="dxa"/>
            <w:vMerge w:val="restart"/>
          </w:tcPr>
          <w:p>
            <w:pPr>
              <w:pStyle w:val="0"/>
              <w:jc w:val="center"/>
            </w:pPr>
            <w:r>
              <w:rPr>
                <w:sz w:val="20"/>
              </w:rPr>
              <w:t xml:space="preserve">Мероприятие по строительству объекта дорожной инфраструктуры в рамках развития микрорайонов Ближнеигуменского сельского поселения Белгородского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"Ближняя Игуменка 62.25"</w:t>
            </w:r>
          </w:p>
          <w:p>
            <w:pPr>
              <w:pStyle w:val="0"/>
              <w:jc w:val="center"/>
            </w:pPr>
            <w:r>
              <w:rPr>
                <w:sz w:val="20"/>
              </w:rPr>
              <w:t xml:space="preserve">(2 очередь)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1.F1.8</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северо-восточного направления Белгородского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51 638,2</w:t>
            </w:r>
          </w:p>
        </w:tc>
        <w:tc>
          <w:tcPr>
            <w:tcW w:w="1504" w:type="dxa"/>
            <w:vAlign w:val="center"/>
          </w:tcPr>
          <w:p>
            <w:pPr>
              <w:pStyle w:val="0"/>
              <w:jc w:val="center"/>
            </w:pPr>
            <w:r>
              <w:rPr>
                <w:sz w:val="20"/>
              </w:rPr>
              <w:t xml:space="preserve">51 638,2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40 794,0</w:t>
            </w:r>
          </w:p>
        </w:tc>
        <w:tc>
          <w:tcPr>
            <w:tcW w:w="1504" w:type="dxa"/>
            <w:vAlign w:val="center"/>
          </w:tcPr>
          <w:p>
            <w:pPr>
              <w:pStyle w:val="0"/>
              <w:jc w:val="center"/>
            </w:pPr>
            <w:r>
              <w:rPr>
                <w:sz w:val="20"/>
              </w:rPr>
              <w:t xml:space="preserve">40 794,0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10 844,2</w:t>
            </w:r>
          </w:p>
        </w:tc>
        <w:tc>
          <w:tcPr>
            <w:tcW w:w="1504" w:type="dxa"/>
            <w:vAlign w:val="center"/>
          </w:tcPr>
          <w:p>
            <w:pPr>
              <w:pStyle w:val="0"/>
              <w:jc w:val="center"/>
            </w:pPr>
            <w:r>
              <w:rPr>
                <w:sz w:val="20"/>
              </w:rPr>
              <w:t xml:space="preserve">10 844,2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"Шишино-84", Белгородский район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7 393,1</w:t>
            </w:r>
          </w:p>
        </w:tc>
        <w:tc>
          <w:tcPr>
            <w:tcW w:w="1504" w:type="dxa"/>
            <w:vAlign w:val="center"/>
          </w:tcPr>
          <w:p>
            <w:pPr>
              <w:pStyle w:val="0"/>
              <w:jc w:val="center"/>
            </w:pPr>
            <w:r>
              <w:rPr>
                <w:sz w:val="20"/>
              </w:rPr>
              <w:t xml:space="preserve">7 393,1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5 840,4</w:t>
            </w:r>
          </w:p>
        </w:tc>
        <w:tc>
          <w:tcPr>
            <w:tcW w:w="1504" w:type="dxa"/>
            <w:vAlign w:val="center"/>
          </w:tcPr>
          <w:p>
            <w:pPr>
              <w:pStyle w:val="0"/>
              <w:jc w:val="center"/>
            </w:pPr>
            <w:r>
              <w:rPr>
                <w:sz w:val="20"/>
              </w:rPr>
              <w:t xml:space="preserve">5 840,4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1 552,7</w:t>
            </w:r>
          </w:p>
        </w:tc>
        <w:tc>
          <w:tcPr>
            <w:tcW w:w="1504" w:type="dxa"/>
            <w:vAlign w:val="center"/>
          </w:tcPr>
          <w:p>
            <w:pPr>
              <w:pStyle w:val="0"/>
              <w:jc w:val="center"/>
            </w:pPr>
            <w:r>
              <w:rPr>
                <w:sz w:val="20"/>
              </w:rPr>
              <w:t xml:space="preserve">1 552,7</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водоотведения МКР ИЖС "Шишино-84", Белгородский район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31 495,1</w:t>
            </w:r>
          </w:p>
        </w:tc>
        <w:tc>
          <w:tcPr>
            <w:tcW w:w="1504" w:type="dxa"/>
            <w:vAlign w:val="center"/>
          </w:tcPr>
          <w:p>
            <w:pPr>
              <w:pStyle w:val="0"/>
              <w:jc w:val="center"/>
            </w:pPr>
            <w:r>
              <w:rPr>
                <w:sz w:val="20"/>
              </w:rPr>
              <w:t xml:space="preserve">31 495,1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24 881,1</w:t>
            </w:r>
          </w:p>
        </w:tc>
        <w:tc>
          <w:tcPr>
            <w:tcW w:w="1504" w:type="dxa"/>
            <w:vAlign w:val="center"/>
          </w:tcPr>
          <w:p>
            <w:pPr>
              <w:pStyle w:val="0"/>
              <w:jc w:val="center"/>
            </w:pPr>
            <w:r>
              <w:rPr>
                <w:sz w:val="20"/>
              </w:rPr>
              <w:t xml:space="preserve">24 881,1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6 614,0</w:t>
            </w:r>
          </w:p>
        </w:tc>
        <w:tc>
          <w:tcPr>
            <w:tcW w:w="1504" w:type="dxa"/>
            <w:vAlign w:val="center"/>
          </w:tcPr>
          <w:p>
            <w:pPr>
              <w:pStyle w:val="0"/>
              <w:jc w:val="center"/>
            </w:pPr>
            <w:r>
              <w:rPr>
                <w:sz w:val="20"/>
              </w:rPr>
              <w:t xml:space="preserve">6 614,0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"Хохлово-68" (1 очередь), Белгородский район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12 750,0</w:t>
            </w:r>
          </w:p>
        </w:tc>
        <w:tc>
          <w:tcPr>
            <w:tcW w:w="1504" w:type="dxa"/>
            <w:vAlign w:val="center"/>
          </w:tcPr>
          <w:p>
            <w:pPr>
              <w:pStyle w:val="0"/>
              <w:jc w:val="center"/>
            </w:pPr>
            <w:r>
              <w:rPr>
                <w:sz w:val="20"/>
              </w:rPr>
              <w:t xml:space="preserve">12 750,0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10 072,5</w:t>
            </w:r>
          </w:p>
        </w:tc>
        <w:tc>
          <w:tcPr>
            <w:tcW w:w="1504" w:type="dxa"/>
            <w:vAlign w:val="center"/>
          </w:tcPr>
          <w:p>
            <w:pPr>
              <w:pStyle w:val="0"/>
              <w:jc w:val="center"/>
            </w:pPr>
            <w:r>
              <w:rPr>
                <w:sz w:val="20"/>
              </w:rPr>
              <w:t xml:space="preserve">10 072,5</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2 677,5</w:t>
            </w:r>
          </w:p>
        </w:tc>
        <w:tc>
          <w:tcPr>
            <w:tcW w:w="1504" w:type="dxa"/>
            <w:vAlign w:val="center"/>
          </w:tcPr>
          <w:p>
            <w:pPr>
              <w:pStyle w:val="0"/>
              <w:jc w:val="center"/>
            </w:pPr>
            <w:r>
              <w:rPr>
                <w:sz w:val="20"/>
              </w:rPr>
              <w:t xml:space="preserve">2 677,5</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1.F1.9</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северного направления Белгородского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34 710,4</w:t>
            </w:r>
          </w:p>
        </w:tc>
        <w:tc>
          <w:tcPr>
            <w:tcW w:w="1504" w:type="dxa"/>
            <w:vAlign w:val="center"/>
          </w:tcPr>
          <w:p>
            <w:pPr>
              <w:pStyle w:val="0"/>
              <w:jc w:val="center"/>
            </w:pPr>
            <w:r>
              <w:rPr>
                <w:sz w:val="20"/>
              </w:rPr>
              <w:t xml:space="preserve">34 710,4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27 421,1</w:t>
            </w:r>
          </w:p>
        </w:tc>
        <w:tc>
          <w:tcPr>
            <w:tcW w:w="1504" w:type="dxa"/>
            <w:vAlign w:val="center"/>
          </w:tcPr>
          <w:p>
            <w:pPr>
              <w:pStyle w:val="0"/>
              <w:jc w:val="center"/>
            </w:pPr>
            <w:r>
              <w:rPr>
                <w:sz w:val="20"/>
              </w:rPr>
              <w:t xml:space="preserve">27 421,1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7 289,3</w:t>
            </w:r>
          </w:p>
        </w:tc>
        <w:tc>
          <w:tcPr>
            <w:tcW w:w="1504" w:type="dxa"/>
            <w:vAlign w:val="center"/>
          </w:tcPr>
          <w:p>
            <w:pPr>
              <w:pStyle w:val="0"/>
              <w:jc w:val="center"/>
            </w:pPr>
            <w:r>
              <w:rPr>
                <w:sz w:val="20"/>
              </w:rPr>
              <w:t xml:space="preserve">7 289,3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"Стрелецкое 73/2"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"Стрелецкое-73"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34 710,4</w:t>
            </w:r>
          </w:p>
        </w:tc>
        <w:tc>
          <w:tcPr>
            <w:tcW w:w="1504" w:type="dxa"/>
            <w:vAlign w:val="center"/>
          </w:tcPr>
          <w:p>
            <w:pPr>
              <w:pStyle w:val="0"/>
              <w:jc w:val="center"/>
            </w:pPr>
            <w:r>
              <w:rPr>
                <w:sz w:val="20"/>
              </w:rPr>
              <w:t xml:space="preserve">34 710,4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27 421,1</w:t>
            </w:r>
          </w:p>
        </w:tc>
        <w:tc>
          <w:tcPr>
            <w:tcW w:w="1504" w:type="dxa"/>
            <w:vAlign w:val="center"/>
          </w:tcPr>
          <w:p>
            <w:pPr>
              <w:pStyle w:val="0"/>
              <w:jc w:val="center"/>
            </w:pPr>
            <w:r>
              <w:rPr>
                <w:sz w:val="20"/>
              </w:rPr>
              <w:t xml:space="preserve">27 421,1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7 289,3</w:t>
            </w:r>
          </w:p>
        </w:tc>
        <w:tc>
          <w:tcPr>
            <w:tcW w:w="1504" w:type="dxa"/>
            <w:vAlign w:val="center"/>
          </w:tcPr>
          <w:p>
            <w:pPr>
              <w:pStyle w:val="0"/>
              <w:jc w:val="center"/>
            </w:pPr>
            <w:r>
              <w:rPr>
                <w:sz w:val="20"/>
              </w:rPr>
              <w:t xml:space="preserve">7 289,3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и водоотведения МКР ИЖС "Стрелецкое-72"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"Внутриплощадочные сети и сооружения водоснабжения МКР ИЖС "Пушкарное-78"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1.F1.10</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западного направления Белгородского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26 628,4</w:t>
            </w:r>
          </w:p>
        </w:tc>
        <w:tc>
          <w:tcPr>
            <w:tcW w:w="1504" w:type="dxa"/>
            <w:vAlign w:val="center"/>
          </w:tcPr>
          <w:p>
            <w:pPr>
              <w:pStyle w:val="0"/>
              <w:jc w:val="center"/>
            </w:pPr>
            <w:r>
              <w:rPr>
                <w:sz w:val="20"/>
              </w:rPr>
              <w:t xml:space="preserve">26 628,4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21 036,4</w:t>
            </w:r>
          </w:p>
        </w:tc>
        <w:tc>
          <w:tcPr>
            <w:tcW w:w="1504" w:type="dxa"/>
            <w:vAlign w:val="center"/>
          </w:tcPr>
          <w:p>
            <w:pPr>
              <w:pStyle w:val="0"/>
              <w:jc w:val="center"/>
            </w:pPr>
            <w:r>
              <w:rPr>
                <w:sz w:val="20"/>
              </w:rPr>
              <w:t xml:space="preserve">21 036,4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5 592,0</w:t>
            </w:r>
          </w:p>
        </w:tc>
        <w:tc>
          <w:tcPr>
            <w:tcW w:w="1504" w:type="dxa"/>
            <w:vAlign w:val="center"/>
          </w:tcPr>
          <w:p>
            <w:pPr>
              <w:pStyle w:val="0"/>
              <w:jc w:val="center"/>
            </w:pPr>
            <w:r>
              <w:rPr>
                <w:sz w:val="20"/>
              </w:rPr>
              <w:t xml:space="preserve">5 592,0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станции обезжелезивания производительностью 3000 куб. м/сутки в мкр. ИЖС "Драгунское-75"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26 628,4</w:t>
            </w:r>
          </w:p>
        </w:tc>
        <w:tc>
          <w:tcPr>
            <w:tcW w:w="1504" w:type="dxa"/>
            <w:vAlign w:val="center"/>
          </w:tcPr>
          <w:p>
            <w:pPr>
              <w:pStyle w:val="0"/>
              <w:jc w:val="center"/>
            </w:pPr>
            <w:r>
              <w:rPr>
                <w:sz w:val="20"/>
              </w:rPr>
              <w:t xml:space="preserve">26 628,4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21 036,4</w:t>
            </w:r>
          </w:p>
        </w:tc>
        <w:tc>
          <w:tcPr>
            <w:tcW w:w="1504" w:type="dxa"/>
            <w:vAlign w:val="center"/>
          </w:tcPr>
          <w:p>
            <w:pPr>
              <w:pStyle w:val="0"/>
              <w:jc w:val="center"/>
            </w:pPr>
            <w:r>
              <w:rPr>
                <w:sz w:val="20"/>
              </w:rPr>
              <w:t xml:space="preserve">21 036,4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5 592,0</w:t>
            </w:r>
          </w:p>
        </w:tc>
        <w:tc>
          <w:tcPr>
            <w:tcW w:w="1504" w:type="dxa"/>
            <w:vAlign w:val="center"/>
          </w:tcPr>
          <w:p>
            <w:pPr>
              <w:pStyle w:val="0"/>
              <w:jc w:val="center"/>
            </w:pPr>
            <w:r>
              <w:rPr>
                <w:sz w:val="20"/>
              </w:rPr>
              <w:t xml:space="preserve">5 592,0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"Строительство транспортной инфраструктуры в микрорайоне ИЖС "Драгунское-75" в Белгородском районе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"Драгунское-75"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1.F1.11</w:t>
            </w:r>
          </w:p>
        </w:tc>
        <w:tc>
          <w:tcPr>
            <w:tcW w:w="3175" w:type="dxa"/>
            <w:vMerge w:val="restart"/>
          </w:tcPr>
          <w:p>
            <w:pPr>
              <w:pStyle w:val="0"/>
              <w:jc w:val="center"/>
            </w:pPr>
            <w:r>
              <w:rPr>
                <w:sz w:val="20"/>
              </w:rPr>
              <w:t xml:space="preserve">Мероприятие по строительству объекта коммунальной инфраструктуры в рамках развития микрорайонов ИЖС юго-западного направления Белгородского района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1.F1.12</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Мелиховского и Шляховского сельских поселений Корочанского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260 588,3</w:t>
            </w:r>
          </w:p>
        </w:tc>
        <w:tc>
          <w:tcPr>
            <w:tcW w:w="1504" w:type="dxa"/>
            <w:vAlign w:val="center"/>
          </w:tcPr>
          <w:p>
            <w:pPr>
              <w:pStyle w:val="0"/>
              <w:jc w:val="center"/>
            </w:pPr>
            <w:r>
              <w:rPr>
                <w:sz w:val="20"/>
              </w:rPr>
              <w:t xml:space="preserve">260 588,3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205 864,7</w:t>
            </w:r>
          </w:p>
        </w:tc>
        <w:tc>
          <w:tcPr>
            <w:tcW w:w="1504" w:type="dxa"/>
            <w:vAlign w:val="center"/>
          </w:tcPr>
          <w:p>
            <w:pPr>
              <w:pStyle w:val="0"/>
              <w:jc w:val="center"/>
            </w:pPr>
            <w:r>
              <w:rPr>
                <w:sz w:val="20"/>
              </w:rPr>
              <w:t xml:space="preserve">205 864,7</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54 723,6</w:t>
            </w:r>
          </w:p>
        </w:tc>
        <w:tc>
          <w:tcPr>
            <w:tcW w:w="1504" w:type="dxa"/>
            <w:vAlign w:val="center"/>
          </w:tcPr>
          <w:p>
            <w:pPr>
              <w:pStyle w:val="0"/>
              <w:jc w:val="center"/>
            </w:pPr>
            <w:r>
              <w:rPr>
                <w:sz w:val="20"/>
              </w:rPr>
              <w:t xml:space="preserve">54 723,6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"Строительство начальной школы с детским садом,</w:t>
            </w:r>
          </w:p>
          <w:p>
            <w:pPr>
              <w:pStyle w:val="0"/>
              <w:jc w:val="center"/>
            </w:pPr>
            <w:r>
              <w:rPr>
                <w:sz w:val="20"/>
              </w:rPr>
              <w:t xml:space="preserve">с. Дальняя Игуменка Корочанского района"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218 283,3</w:t>
            </w:r>
          </w:p>
        </w:tc>
        <w:tc>
          <w:tcPr>
            <w:tcW w:w="1504" w:type="dxa"/>
            <w:vAlign w:val="center"/>
          </w:tcPr>
          <w:p>
            <w:pPr>
              <w:pStyle w:val="0"/>
              <w:jc w:val="center"/>
            </w:pPr>
            <w:r>
              <w:rPr>
                <w:sz w:val="20"/>
              </w:rPr>
              <w:t xml:space="preserve">218 283,3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172 443,8</w:t>
            </w:r>
          </w:p>
        </w:tc>
        <w:tc>
          <w:tcPr>
            <w:tcW w:w="1504" w:type="dxa"/>
            <w:vAlign w:val="center"/>
          </w:tcPr>
          <w:p>
            <w:pPr>
              <w:pStyle w:val="0"/>
              <w:jc w:val="center"/>
            </w:pPr>
            <w:r>
              <w:rPr>
                <w:sz w:val="20"/>
              </w:rPr>
              <w:t xml:space="preserve">172 443,8</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45 839,5</w:t>
            </w:r>
          </w:p>
        </w:tc>
        <w:tc>
          <w:tcPr>
            <w:tcW w:w="1504" w:type="dxa"/>
            <w:vAlign w:val="center"/>
          </w:tcPr>
          <w:p>
            <w:pPr>
              <w:pStyle w:val="0"/>
              <w:jc w:val="center"/>
            </w:pPr>
            <w:r>
              <w:rPr>
                <w:sz w:val="20"/>
              </w:rPr>
              <w:t xml:space="preserve">45 839,5</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"Дальняя Игуменка" (1 очередь), Корочанский район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42 305,0</w:t>
            </w:r>
          </w:p>
        </w:tc>
        <w:tc>
          <w:tcPr>
            <w:tcW w:w="1504" w:type="dxa"/>
            <w:vAlign w:val="center"/>
          </w:tcPr>
          <w:p>
            <w:pPr>
              <w:pStyle w:val="0"/>
              <w:jc w:val="center"/>
            </w:pPr>
            <w:r>
              <w:rPr>
                <w:sz w:val="20"/>
              </w:rPr>
              <w:t xml:space="preserve">42 305,0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33 420,9</w:t>
            </w:r>
          </w:p>
        </w:tc>
        <w:tc>
          <w:tcPr>
            <w:tcW w:w="1504" w:type="dxa"/>
            <w:vAlign w:val="center"/>
          </w:tcPr>
          <w:p>
            <w:pPr>
              <w:pStyle w:val="0"/>
              <w:jc w:val="center"/>
            </w:pPr>
            <w:r>
              <w:rPr>
                <w:sz w:val="20"/>
              </w:rPr>
              <w:t xml:space="preserve">33 420,9</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8 884,1</w:t>
            </w:r>
          </w:p>
        </w:tc>
        <w:tc>
          <w:tcPr>
            <w:tcW w:w="1504" w:type="dxa"/>
            <w:vAlign w:val="center"/>
          </w:tcPr>
          <w:p>
            <w:pPr>
              <w:pStyle w:val="0"/>
              <w:jc w:val="center"/>
            </w:pPr>
            <w:r>
              <w:rPr>
                <w:sz w:val="20"/>
              </w:rPr>
              <w:t xml:space="preserve">8 884,1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1.F1.13</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центрального и восточного направления г. Старый Оскол,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128 243,0</w:t>
            </w:r>
          </w:p>
        </w:tc>
        <w:tc>
          <w:tcPr>
            <w:tcW w:w="1504" w:type="dxa"/>
            <w:vAlign w:val="center"/>
          </w:tcPr>
          <w:p>
            <w:pPr>
              <w:pStyle w:val="0"/>
              <w:jc w:val="center"/>
            </w:pPr>
            <w:r>
              <w:rPr>
                <w:sz w:val="20"/>
              </w:rPr>
              <w:t xml:space="preserve">128 243,0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101 311,9</w:t>
            </w:r>
          </w:p>
        </w:tc>
        <w:tc>
          <w:tcPr>
            <w:tcW w:w="1504" w:type="dxa"/>
            <w:vAlign w:val="center"/>
          </w:tcPr>
          <w:p>
            <w:pPr>
              <w:pStyle w:val="0"/>
              <w:jc w:val="center"/>
            </w:pPr>
            <w:r>
              <w:rPr>
                <w:sz w:val="20"/>
              </w:rPr>
              <w:t xml:space="preserve">101 311,9</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26 931,1</w:t>
            </w:r>
          </w:p>
        </w:tc>
        <w:tc>
          <w:tcPr>
            <w:tcW w:w="1504" w:type="dxa"/>
            <w:vAlign w:val="center"/>
          </w:tcPr>
          <w:p>
            <w:pPr>
              <w:pStyle w:val="0"/>
              <w:jc w:val="center"/>
            </w:pPr>
            <w:r>
              <w:rPr>
                <w:sz w:val="20"/>
              </w:rPr>
              <w:t xml:space="preserve">26 931,1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"Марышкин Лог" Старооскольского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"Внутриплощадочные и внеплощадочные сети и сооружения водоснабжения МКР ИЖС "Набокинские сады" г. Старый Оскол Белгородской области. Внутриплощадочные сети"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45 000,0</w:t>
            </w:r>
          </w:p>
        </w:tc>
        <w:tc>
          <w:tcPr>
            <w:tcW w:w="1504" w:type="dxa"/>
            <w:vAlign w:val="center"/>
          </w:tcPr>
          <w:p>
            <w:pPr>
              <w:pStyle w:val="0"/>
              <w:jc w:val="center"/>
            </w:pPr>
            <w:r>
              <w:rPr>
                <w:sz w:val="20"/>
              </w:rPr>
              <w:t xml:space="preserve">45 000,0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35 550,0</w:t>
            </w:r>
          </w:p>
        </w:tc>
        <w:tc>
          <w:tcPr>
            <w:tcW w:w="1504" w:type="dxa"/>
            <w:vAlign w:val="center"/>
          </w:tcPr>
          <w:p>
            <w:pPr>
              <w:pStyle w:val="0"/>
              <w:jc w:val="center"/>
            </w:pPr>
            <w:r>
              <w:rPr>
                <w:sz w:val="20"/>
              </w:rPr>
              <w:t xml:space="preserve">35 550,0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9 450,0</w:t>
            </w:r>
          </w:p>
        </w:tc>
        <w:tc>
          <w:tcPr>
            <w:tcW w:w="1504" w:type="dxa"/>
            <w:vAlign w:val="center"/>
          </w:tcPr>
          <w:p>
            <w:pPr>
              <w:pStyle w:val="0"/>
              <w:jc w:val="center"/>
            </w:pPr>
            <w:r>
              <w:rPr>
                <w:sz w:val="20"/>
              </w:rPr>
              <w:t xml:space="preserve">9 450,0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"Внутриплощадочные и внеплощадочные сети и сооружения водоотведения МКР ИЖС "Набокинские сады" г. Старый Оскол Белгородской области. Внутриплощадочные сети"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37 110,9</w:t>
            </w:r>
          </w:p>
        </w:tc>
        <w:tc>
          <w:tcPr>
            <w:tcW w:w="1504" w:type="dxa"/>
            <w:vAlign w:val="center"/>
          </w:tcPr>
          <w:p>
            <w:pPr>
              <w:pStyle w:val="0"/>
              <w:jc w:val="center"/>
            </w:pPr>
            <w:r>
              <w:rPr>
                <w:sz w:val="20"/>
              </w:rPr>
              <w:t xml:space="preserve">37 110,9</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29 317,6</w:t>
            </w:r>
          </w:p>
        </w:tc>
        <w:tc>
          <w:tcPr>
            <w:tcW w:w="1504" w:type="dxa"/>
            <w:vAlign w:val="center"/>
          </w:tcPr>
          <w:p>
            <w:pPr>
              <w:pStyle w:val="0"/>
              <w:jc w:val="center"/>
            </w:pPr>
            <w:r>
              <w:rPr>
                <w:sz w:val="20"/>
              </w:rPr>
              <w:t xml:space="preserve">29 317,6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7 793,3</w:t>
            </w:r>
          </w:p>
        </w:tc>
        <w:tc>
          <w:tcPr>
            <w:tcW w:w="1504" w:type="dxa"/>
            <w:vAlign w:val="center"/>
          </w:tcPr>
          <w:p>
            <w:pPr>
              <w:pStyle w:val="0"/>
              <w:jc w:val="center"/>
            </w:pPr>
            <w:r>
              <w:rPr>
                <w:sz w:val="20"/>
              </w:rPr>
              <w:t xml:space="preserve">7 793,3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"Озерки" Старооскольского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"Внутриплощадочные сети и сооружения систем водоснабжения МКР ИЖС "Строитель" с. Незнамово Старооскольского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46 132,1</w:t>
            </w:r>
          </w:p>
        </w:tc>
        <w:tc>
          <w:tcPr>
            <w:tcW w:w="1504" w:type="dxa"/>
            <w:vAlign w:val="center"/>
          </w:tcPr>
          <w:p>
            <w:pPr>
              <w:pStyle w:val="0"/>
              <w:jc w:val="center"/>
            </w:pPr>
            <w:r>
              <w:rPr>
                <w:sz w:val="20"/>
              </w:rPr>
              <w:t xml:space="preserve">46 132,1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36 444,3</w:t>
            </w:r>
          </w:p>
        </w:tc>
        <w:tc>
          <w:tcPr>
            <w:tcW w:w="1504" w:type="dxa"/>
            <w:vAlign w:val="center"/>
          </w:tcPr>
          <w:p>
            <w:pPr>
              <w:pStyle w:val="0"/>
              <w:jc w:val="center"/>
            </w:pPr>
            <w:r>
              <w:rPr>
                <w:sz w:val="20"/>
              </w:rPr>
              <w:t xml:space="preserve">36 444,3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9 687,8</w:t>
            </w:r>
          </w:p>
        </w:tc>
        <w:tc>
          <w:tcPr>
            <w:tcW w:w="1504" w:type="dxa"/>
            <w:vAlign w:val="center"/>
          </w:tcPr>
          <w:p>
            <w:pPr>
              <w:pStyle w:val="0"/>
              <w:jc w:val="center"/>
            </w:pPr>
            <w:r>
              <w:rPr>
                <w:sz w:val="20"/>
              </w:rPr>
              <w:t xml:space="preserve">9 687,8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1.F1.14</w:t>
            </w:r>
          </w:p>
        </w:tc>
        <w:tc>
          <w:tcPr>
            <w:tcW w:w="3175" w:type="dxa"/>
            <w:vMerge w:val="restart"/>
          </w:tcPr>
          <w:p>
            <w:pPr>
              <w:pStyle w:val="0"/>
              <w:jc w:val="center"/>
            </w:pPr>
            <w:r>
              <w:rPr>
                <w:sz w:val="20"/>
              </w:rPr>
              <w:t xml:space="preserve">Мероприятие по строительству объекта коммунальной инфраструктуры в рамках развития микрорайонов ИЖС западного направления.</w:t>
            </w:r>
          </w:p>
          <w:p>
            <w:pPr>
              <w:pStyle w:val="0"/>
              <w:jc w:val="center"/>
            </w:pPr>
            <w:r>
              <w:rPr>
                <w:sz w:val="20"/>
              </w:rPr>
              <w:t xml:space="preserve">Старый Оскол,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44 801,4</w:t>
            </w:r>
          </w:p>
        </w:tc>
        <w:tc>
          <w:tcPr>
            <w:tcW w:w="1504" w:type="dxa"/>
            <w:vAlign w:val="center"/>
          </w:tcPr>
          <w:p>
            <w:pPr>
              <w:pStyle w:val="0"/>
              <w:jc w:val="center"/>
            </w:pPr>
            <w:r>
              <w:rPr>
                <w:sz w:val="20"/>
              </w:rPr>
              <w:t xml:space="preserve">44 801,4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35 393,1</w:t>
            </w:r>
          </w:p>
        </w:tc>
        <w:tc>
          <w:tcPr>
            <w:tcW w:w="1504" w:type="dxa"/>
            <w:vAlign w:val="center"/>
          </w:tcPr>
          <w:p>
            <w:pPr>
              <w:pStyle w:val="0"/>
              <w:jc w:val="center"/>
            </w:pPr>
            <w:r>
              <w:rPr>
                <w:sz w:val="20"/>
              </w:rPr>
              <w:t xml:space="preserve">35 393,1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9 408,3</w:t>
            </w:r>
          </w:p>
        </w:tc>
        <w:tc>
          <w:tcPr>
            <w:tcW w:w="1504" w:type="dxa"/>
            <w:vAlign w:val="center"/>
          </w:tcPr>
          <w:p>
            <w:pPr>
              <w:pStyle w:val="0"/>
              <w:jc w:val="center"/>
            </w:pPr>
            <w:r>
              <w:rPr>
                <w:sz w:val="20"/>
              </w:rPr>
              <w:t xml:space="preserve">9 408,3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"Внутриплощадочные сети и сооружения систем водоснабжения МКР ИЖС "Федосеевка" западнее с. Федосеевка Старооскольского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44 801,4</w:t>
            </w:r>
          </w:p>
        </w:tc>
        <w:tc>
          <w:tcPr>
            <w:tcW w:w="1504" w:type="dxa"/>
            <w:vAlign w:val="center"/>
          </w:tcPr>
          <w:p>
            <w:pPr>
              <w:pStyle w:val="0"/>
              <w:jc w:val="center"/>
            </w:pPr>
            <w:r>
              <w:rPr>
                <w:sz w:val="20"/>
              </w:rPr>
              <w:t xml:space="preserve">44 801,4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35 393,1</w:t>
            </w:r>
          </w:p>
        </w:tc>
        <w:tc>
          <w:tcPr>
            <w:tcW w:w="1504" w:type="dxa"/>
            <w:vAlign w:val="center"/>
          </w:tcPr>
          <w:p>
            <w:pPr>
              <w:pStyle w:val="0"/>
              <w:jc w:val="center"/>
            </w:pPr>
            <w:r>
              <w:rPr>
                <w:sz w:val="20"/>
              </w:rPr>
              <w:t xml:space="preserve">35 393,1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9 408,3</w:t>
            </w:r>
          </w:p>
        </w:tc>
        <w:tc>
          <w:tcPr>
            <w:tcW w:w="1504" w:type="dxa"/>
            <w:vAlign w:val="center"/>
          </w:tcPr>
          <w:p>
            <w:pPr>
              <w:pStyle w:val="0"/>
              <w:jc w:val="center"/>
            </w:pPr>
            <w:r>
              <w:rPr>
                <w:sz w:val="20"/>
              </w:rPr>
              <w:t xml:space="preserve">9 408,3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1.F1.15</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г. Губкин Губкинского городского округа,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33 454,0</w:t>
            </w:r>
          </w:p>
        </w:tc>
        <w:tc>
          <w:tcPr>
            <w:tcW w:w="1504" w:type="dxa"/>
            <w:vAlign w:val="center"/>
          </w:tcPr>
          <w:p>
            <w:pPr>
              <w:pStyle w:val="0"/>
              <w:jc w:val="center"/>
            </w:pPr>
            <w:r>
              <w:rPr>
                <w:sz w:val="20"/>
              </w:rPr>
              <w:t xml:space="preserve">33 454,0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26 428,6</w:t>
            </w:r>
          </w:p>
        </w:tc>
        <w:tc>
          <w:tcPr>
            <w:tcW w:w="1504" w:type="dxa"/>
            <w:vAlign w:val="center"/>
          </w:tcPr>
          <w:p>
            <w:pPr>
              <w:pStyle w:val="0"/>
              <w:jc w:val="center"/>
            </w:pPr>
            <w:r>
              <w:rPr>
                <w:sz w:val="20"/>
              </w:rPr>
              <w:t xml:space="preserve">26 428,6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7 025,4</w:t>
            </w:r>
          </w:p>
        </w:tc>
        <w:tc>
          <w:tcPr>
            <w:tcW w:w="1504" w:type="dxa"/>
            <w:vAlign w:val="center"/>
          </w:tcPr>
          <w:p>
            <w:pPr>
              <w:pStyle w:val="0"/>
              <w:jc w:val="center"/>
            </w:pPr>
            <w:r>
              <w:rPr>
                <w:sz w:val="20"/>
              </w:rPr>
              <w:t xml:space="preserve">7 025,4</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"Северо-Западный" г. Губкин Губкинского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"Теплый Колодезь" Губкинского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33 454,0</w:t>
            </w:r>
          </w:p>
        </w:tc>
        <w:tc>
          <w:tcPr>
            <w:tcW w:w="1504" w:type="dxa"/>
            <w:vAlign w:val="center"/>
          </w:tcPr>
          <w:p>
            <w:pPr>
              <w:pStyle w:val="0"/>
              <w:jc w:val="center"/>
            </w:pPr>
            <w:r>
              <w:rPr>
                <w:sz w:val="20"/>
              </w:rPr>
              <w:t xml:space="preserve">33 454,0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26 428,6</w:t>
            </w:r>
          </w:p>
        </w:tc>
        <w:tc>
          <w:tcPr>
            <w:tcW w:w="1504" w:type="dxa"/>
            <w:vAlign w:val="center"/>
          </w:tcPr>
          <w:p>
            <w:pPr>
              <w:pStyle w:val="0"/>
              <w:jc w:val="center"/>
            </w:pPr>
            <w:r>
              <w:rPr>
                <w:sz w:val="20"/>
              </w:rPr>
              <w:t xml:space="preserve">26 428,6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7 025,4</w:t>
            </w:r>
          </w:p>
        </w:tc>
        <w:tc>
          <w:tcPr>
            <w:tcW w:w="1504" w:type="dxa"/>
            <w:vAlign w:val="center"/>
          </w:tcPr>
          <w:p>
            <w:pPr>
              <w:pStyle w:val="0"/>
              <w:jc w:val="center"/>
            </w:pPr>
            <w:r>
              <w:rPr>
                <w:sz w:val="20"/>
              </w:rPr>
              <w:t xml:space="preserve">7 025,4</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1.F1.16</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Яковлевского городского округа,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"Глушинский" Яковлевского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"Крапивенский-3" Яковлевского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1.F1.17</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п. Ракитное,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58 964,4</w:t>
            </w:r>
          </w:p>
        </w:tc>
        <w:tc>
          <w:tcPr>
            <w:tcW w:w="1504" w:type="dxa"/>
            <w:vAlign w:val="center"/>
          </w:tcPr>
          <w:p>
            <w:pPr>
              <w:pStyle w:val="0"/>
              <w:jc w:val="center"/>
            </w:pPr>
            <w:r>
              <w:rPr>
                <w:sz w:val="20"/>
              </w:rPr>
              <w:t xml:space="preserve">58 964,4</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46 581,7</w:t>
            </w:r>
          </w:p>
        </w:tc>
        <w:tc>
          <w:tcPr>
            <w:tcW w:w="1504" w:type="dxa"/>
            <w:vAlign w:val="center"/>
          </w:tcPr>
          <w:p>
            <w:pPr>
              <w:pStyle w:val="0"/>
              <w:jc w:val="center"/>
            </w:pPr>
            <w:r>
              <w:rPr>
                <w:sz w:val="20"/>
              </w:rPr>
              <w:t xml:space="preserve">46 581,7</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12 382,7</w:t>
            </w:r>
          </w:p>
        </w:tc>
        <w:tc>
          <w:tcPr>
            <w:tcW w:w="1504" w:type="dxa"/>
            <w:vAlign w:val="center"/>
          </w:tcPr>
          <w:p>
            <w:pPr>
              <w:pStyle w:val="0"/>
              <w:jc w:val="center"/>
            </w:pPr>
            <w:r>
              <w:rPr>
                <w:sz w:val="20"/>
              </w:rPr>
              <w:t xml:space="preserve">12 382,7</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"Солнечный" Ракитянского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40 464,9</w:t>
            </w:r>
          </w:p>
        </w:tc>
        <w:tc>
          <w:tcPr>
            <w:tcW w:w="1504" w:type="dxa"/>
            <w:vAlign w:val="center"/>
          </w:tcPr>
          <w:p>
            <w:pPr>
              <w:pStyle w:val="0"/>
              <w:jc w:val="center"/>
            </w:pPr>
            <w:r>
              <w:rPr>
                <w:sz w:val="20"/>
              </w:rPr>
              <w:t xml:space="preserve">40 464,9</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31 967,1</w:t>
            </w:r>
          </w:p>
        </w:tc>
        <w:tc>
          <w:tcPr>
            <w:tcW w:w="1504" w:type="dxa"/>
            <w:vAlign w:val="center"/>
          </w:tcPr>
          <w:p>
            <w:pPr>
              <w:pStyle w:val="0"/>
              <w:jc w:val="center"/>
            </w:pPr>
            <w:r>
              <w:rPr>
                <w:sz w:val="20"/>
              </w:rPr>
              <w:t xml:space="preserve">31 967,1</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8 497,8</w:t>
            </w:r>
          </w:p>
        </w:tc>
        <w:tc>
          <w:tcPr>
            <w:tcW w:w="1504" w:type="dxa"/>
            <w:vAlign w:val="center"/>
          </w:tcPr>
          <w:p>
            <w:pPr>
              <w:pStyle w:val="0"/>
              <w:jc w:val="center"/>
            </w:pPr>
            <w:r>
              <w:rPr>
                <w:sz w:val="20"/>
              </w:rPr>
              <w:t xml:space="preserve">8 497,8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водоотведения МКР ИЖС "Солнечный" Ракитянского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18 499,5</w:t>
            </w:r>
          </w:p>
        </w:tc>
        <w:tc>
          <w:tcPr>
            <w:tcW w:w="1504" w:type="dxa"/>
            <w:vAlign w:val="center"/>
          </w:tcPr>
          <w:p>
            <w:pPr>
              <w:pStyle w:val="0"/>
              <w:jc w:val="center"/>
            </w:pPr>
            <w:r>
              <w:rPr>
                <w:sz w:val="20"/>
              </w:rPr>
              <w:t xml:space="preserve">18 499,5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14 614,6</w:t>
            </w:r>
          </w:p>
        </w:tc>
        <w:tc>
          <w:tcPr>
            <w:tcW w:w="1504" w:type="dxa"/>
            <w:vAlign w:val="center"/>
          </w:tcPr>
          <w:p>
            <w:pPr>
              <w:pStyle w:val="0"/>
              <w:jc w:val="center"/>
            </w:pPr>
            <w:r>
              <w:rPr>
                <w:sz w:val="20"/>
              </w:rPr>
              <w:t xml:space="preserve">14 614,6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3 884,9</w:t>
            </w:r>
          </w:p>
        </w:tc>
        <w:tc>
          <w:tcPr>
            <w:tcW w:w="1504" w:type="dxa"/>
            <w:vAlign w:val="center"/>
          </w:tcPr>
          <w:p>
            <w:pPr>
              <w:pStyle w:val="0"/>
              <w:jc w:val="center"/>
            </w:pPr>
            <w:r>
              <w:rPr>
                <w:sz w:val="20"/>
              </w:rPr>
              <w:t xml:space="preserve">3 884,9</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1.F1.18</w:t>
            </w:r>
          </w:p>
        </w:tc>
        <w:tc>
          <w:tcPr>
            <w:tcW w:w="3175" w:type="dxa"/>
            <w:vMerge w:val="restart"/>
          </w:tcPr>
          <w:p>
            <w:pPr>
              <w:pStyle w:val="0"/>
              <w:jc w:val="center"/>
            </w:pPr>
            <w:r>
              <w:rPr>
                <w:sz w:val="20"/>
              </w:rPr>
              <w:t xml:space="preserve">Мероприятие по строительству объекта дорожной инфраструктуры в рамках развития микрорайонов ИЖС Валуйского городского округа,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"Птицеводческое" Валуйского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1.F1.19</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Прохоровского района,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30 941,8</w:t>
            </w:r>
          </w:p>
        </w:tc>
        <w:tc>
          <w:tcPr>
            <w:tcW w:w="1504" w:type="dxa"/>
            <w:vAlign w:val="center"/>
          </w:tcPr>
          <w:p>
            <w:pPr>
              <w:pStyle w:val="0"/>
              <w:jc w:val="center"/>
            </w:pPr>
            <w:r>
              <w:rPr>
                <w:sz w:val="20"/>
              </w:rPr>
              <w:t xml:space="preserve">30 941,8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24 444,0</w:t>
            </w:r>
          </w:p>
        </w:tc>
        <w:tc>
          <w:tcPr>
            <w:tcW w:w="1504" w:type="dxa"/>
            <w:vAlign w:val="center"/>
          </w:tcPr>
          <w:p>
            <w:pPr>
              <w:pStyle w:val="0"/>
              <w:jc w:val="center"/>
            </w:pPr>
            <w:r>
              <w:rPr>
                <w:sz w:val="20"/>
              </w:rPr>
              <w:t xml:space="preserve">24 444,0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6 497,8</w:t>
            </w:r>
          </w:p>
        </w:tc>
        <w:tc>
          <w:tcPr>
            <w:tcW w:w="1504" w:type="dxa"/>
            <w:vAlign w:val="center"/>
          </w:tcPr>
          <w:p>
            <w:pPr>
              <w:pStyle w:val="0"/>
              <w:jc w:val="center"/>
            </w:pPr>
            <w:r>
              <w:rPr>
                <w:sz w:val="20"/>
              </w:rPr>
              <w:t xml:space="preserve">6 497,8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"Птичное" Прохоровского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"п. Прохоровка", Прохоровский район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30 941,8</w:t>
            </w:r>
          </w:p>
        </w:tc>
        <w:tc>
          <w:tcPr>
            <w:tcW w:w="1504" w:type="dxa"/>
            <w:vAlign w:val="center"/>
          </w:tcPr>
          <w:p>
            <w:pPr>
              <w:pStyle w:val="0"/>
              <w:jc w:val="center"/>
            </w:pPr>
            <w:r>
              <w:rPr>
                <w:sz w:val="20"/>
              </w:rPr>
              <w:t xml:space="preserve">30 941,8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24 444,0</w:t>
            </w:r>
          </w:p>
        </w:tc>
        <w:tc>
          <w:tcPr>
            <w:tcW w:w="1504" w:type="dxa"/>
            <w:vAlign w:val="center"/>
          </w:tcPr>
          <w:p>
            <w:pPr>
              <w:pStyle w:val="0"/>
              <w:jc w:val="center"/>
            </w:pPr>
            <w:r>
              <w:rPr>
                <w:sz w:val="20"/>
              </w:rPr>
              <w:t xml:space="preserve">24 444,0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6 497,8</w:t>
            </w:r>
          </w:p>
        </w:tc>
        <w:tc>
          <w:tcPr>
            <w:tcW w:w="1504" w:type="dxa"/>
            <w:vAlign w:val="center"/>
          </w:tcPr>
          <w:p>
            <w:pPr>
              <w:pStyle w:val="0"/>
              <w:jc w:val="center"/>
            </w:pPr>
            <w:r>
              <w:rPr>
                <w:sz w:val="20"/>
              </w:rPr>
              <w:t xml:space="preserve">6 497,8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1.F1.20</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Шебекинского городского округа,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41 943,8</w:t>
            </w:r>
          </w:p>
        </w:tc>
        <w:tc>
          <w:tcPr>
            <w:tcW w:w="1504" w:type="dxa"/>
            <w:vAlign w:val="center"/>
          </w:tcPr>
          <w:p>
            <w:pPr>
              <w:pStyle w:val="0"/>
              <w:jc w:val="center"/>
            </w:pPr>
            <w:r>
              <w:rPr>
                <w:sz w:val="20"/>
              </w:rPr>
              <w:t xml:space="preserve">41 943,8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33 135,6</w:t>
            </w:r>
          </w:p>
        </w:tc>
        <w:tc>
          <w:tcPr>
            <w:tcW w:w="1504" w:type="dxa"/>
            <w:vAlign w:val="center"/>
          </w:tcPr>
          <w:p>
            <w:pPr>
              <w:pStyle w:val="0"/>
              <w:jc w:val="center"/>
            </w:pPr>
            <w:r>
              <w:rPr>
                <w:sz w:val="20"/>
              </w:rPr>
              <w:t xml:space="preserve">33 135,6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8 808,2</w:t>
            </w:r>
          </w:p>
        </w:tc>
        <w:tc>
          <w:tcPr>
            <w:tcW w:w="1504" w:type="dxa"/>
            <w:vAlign w:val="center"/>
          </w:tcPr>
          <w:p>
            <w:pPr>
              <w:pStyle w:val="0"/>
              <w:jc w:val="center"/>
            </w:pPr>
            <w:r>
              <w:rPr>
                <w:sz w:val="20"/>
              </w:rPr>
              <w:t xml:space="preserve">8 808,2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"Крапивное Северный-3" (часть) Шебекинского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"Пристень" (1 очередь), Шебекинский городской округ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41 943,8</w:t>
            </w:r>
          </w:p>
        </w:tc>
        <w:tc>
          <w:tcPr>
            <w:tcW w:w="1504" w:type="dxa"/>
            <w:vAlign w:val="center"/>
          </w:tcPr>
          <w:p>
            <w:pPr>
              <w:pStyle w:val="0"/>
              <w:jc w:val="center"/>
            </w:pPr>
            <w:r>
              <w:rPr>
                <w:sz w:val="20"/>
              </w:rPr>
              <w:t xml:space="preserve">41 943,8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33 135,6</w:t>
            </w:r>
          </w:p>
        </w:tc>
        <w:tc>
          <w:tcPr>
            <w:tcW w:w="1504" w:type="dxa"/>
            <w:vAlign w:val="center"/>
          </w:tcPr>
          <w:p>
            <w:pPr>
              <w:pStyle w:val="0"/>
              <w:jc w:val="center"/>
            </w:pPr>
            <w:r>
              <w:rPr>
                <w:sz w:val="20"/>
              </w:rPr>
              <w:t xml:space="preserve">33 135,6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8 808,2</w:t>
            </w:r>
          </w:p>
        </w:tc>
        <w:tc>
          <w:tcPr>
            <w:tcW w:w="1504" w:type="dxa"/>
            <w:vAlign w:val="center"/>
          </w:tcPr>
          <w:p>
            <w:pPr>
              <w:pStyle w:val="0"/>
              <w:jc w:val="center"/>
            </w:pPr>
            <w:r>
              <w:rPr>
                <w:sz w:val="20"/>
              </w:rPr>
              <w:t xml:space="preserve">8 808,2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1.F1.21</w:t>
            </w:r>
          </w:p>
        </w:tc>
        <w:tc>
          <w:tcPr>
            <w:tcW w:w="3175" w:type="dxa"/>
            <w:vMerge w:val="restart"/>
          </w:tcPr>
          <w:p>
            <w:pPr>
              <w:pStyle w:val="0"/>
              <w:jc w:val="center"/>
            </w:pPr>
            <w:r>
              <w:rPr>
                <w:sz w:val="20"/>
              </w:rPr>
              <w:t xml:space="preserve">Мероприятие по строительству объекта коммунальной инфраструктуры в рамках развития микрорайонов ИЖС западного направления Алексеевского городского округа, в том числе: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28 300,1</w:t>
            </w:r>
          </w:p>
        </w:tc>
        <w:tc>
          <w:tcPr>
            <w:tcW w:w="1504" w:type="dxa"/>
            <w:vAlign w:val="center"/>
          </w:tcPr>
          <w:p>
            <w:pPr>
              <w:pStyle w:val="0"/>
              <w:jc w:val="center"/>
            </w:pPr>
            <w:r>
              <w:rPr>
                <w:sz w:val="20"/>
              </w:rPr>
              <w:t xml:space="preserve">28 300,1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22 363,0</w:t>
            </w:r>
          </w:p>
        </w:tc>
        <w:tc>
          <w:tcPr>
            <w:tcW w:w="1504" w:type="dxa"/>
            <w:vAlign w:val="center"/>
          </w:tcPr>
          <w:p>
            <w:pPr>
              <w:pStyle w:val="0"/>
              <w:jc w:val="center"/>
            </w:pPr>
            <w:r>
              <w:rPr>
                <w:sz w:val="20"/>
              </w:rPr>
              <w:t xml:space="preserve">22 363,0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5 937,1</w:t>
            </w:r>
          </w:p>
        </w:tc>
        <w:tc>
          <w:tcPr>
            <w:tcW w:w="1504" w:type="dxa"/>
            <w:vAlign w:val="center"/>
          </w:tcPr>
          <w:p>
            <w:pPr>
              <w:pStyle w:val="0"/>
              <w:jc w:val="center"/>
            </w:pPr>
            <w:r>
              <w:rPr>
                <w:sz w:val="20"/>
              </w:rPr>
              <w:t xml:space="preserve">5 937,1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водоснабжения МКР ИЖС "Ильинка" Алексеевского городского округа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28 300,1</w:t>
            </w:r>
          </w:p>
        </w:tc>
        <w:tc>
          <w:tcPr>
            <w:tcW w:w="1504" w:type="dxa"/>
            <w:vAlign w:val="center"/>
          </w:tcPr>
          <w:p>
            <w:pPr>
              <w:pStyle w:val="0"/>
              <w:jc w:val="center"/>
            </w:pPr>
            <w:r>
              <w:rPr>
                <w:sz w:val="20"/>
              </w:rPr>
              <w:t xml:space="preserve">28 300,1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22 363,0</w:t>
            </w:r>
          </w:p>
        </w:tc>
        <w:tc>
          <w:tcPr>
            <w:tcW w:w="1504" w:type="dxa"/>
            <w:vAlign w:val="center"/>
          </w:tcPr>
          <w:p>
            <w:pPr>
              <w:pStyle w:val="0"/>
              <w:jc w:val="center"/>
            </w:pPr>
            <w:r>
              <w:rPr>
                <w:sz w:val="20"/>
              </w:rPr>
              <w:t xml:space="preserve">22 363,0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5 937,1</w:t>
            </w:r>
          </w:p>
        </w:tc>
        <w:tc>
          <w:tcPr>
            <w:tcW w:w="1504" w:type="dxa"/>
            <w:vAlign w:val="center"/>
          </w:tcPr>
          <w:p>
            <w:pPr>
              <w:pStyle w:val="0"/>
              <w:jc w:val="center"/>
            </w:pPr>
            <w:r>
              <w:rPr>
                <w:sz w:val="20"/>
              </w:rPr>
              <w:t xml:space="preserve">5 937,1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1.F1.22</w:t>
            </w:r>
          </w:p>
        </w:tc>
        <w:tc>
          <w:tcPr>
            <w:tcW w:w="3175" w:type="dxa"/>
            <w:vMerge w:val="restart"/>
          </w:tcPr>
          <w:p>
            <w:pPr>
              <w:pStyle w:val="0"/>
              <w:jc w:val="center"/>
            </w:pPr>
            <w:r>
              <w:rPr>
                <w:sz w:val="20"/>
              </w:rPr>
              <w:t xml:space="preserve">Мероприятие по строительству и реконструкции объектов дошкольного образования</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1 851,0</w:t>
            </w:r>
          </w:p>
        </w:tc>
        <w:tc>
          <w:tcPr>
            <w:tcW w:w="1504" w:type="dxa"/>
            <w:vAlign w:val="center"/>
          </w:tcPr>
          <w:p>
            <w:pPr>
              <w:pStyle w:val="0"/>
              <w:jc w:val="center"/>
            </w:pPr>
            <w:r>
              <w:rPr>
                <w:sz w:val="20"/>
              </w:rPr>
              <w:t xml:space="preserve">1 851,0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1 851,0</w:t>
            </w:r>
          </w:p>
        </w:tc>
        <w:tc>
          <w:tcPr>
            <w:tcW w:w="1504" w:type="dxa"/>
            <w:vAlign w:val="center"/>
          </w:tcPr>
          <w:p>
            <w:pPr>
              <w:pStyle w:val="0"/>
              <w:jc w:val="center"/>
            </w:pPr>
            <w:r>
              <w:rPr>
                <w:sz w:val="20"/>
              </w:rPr>
              <w:t xml:space="preserve">1 851,0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Проект 1.F1. F1.23.1 - F1.23.6</w:t>
            </w:r>
          </w:p>
        </w:tc>
        <w:tc>
          <w:tcPr>
            <w:tcW w:w="3175" w:type="dxa"/>
            <w:vMerge w:val="restart"/>
          </w:tcPr>
          <w:p>
            <w:pPr>
              <w:pStyle w:val="0"/>
              <w:jc w:val="center"/>
            </w:pPr>
            <w:r>
              <w:rPr>
                <w:sz w:val="20"/>
              </w:rPr>
              <w:t xml:space="preserve">"Жилье" (резервный фонд)</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149 510,9</w:t>
            </w:r>
          </w:p>
        </w:tc>
        <w:tc>
          <w:tcPr>
            <w:tcW w:w="1504" w:type="dxa"/>
            <w:vAlign w:val="center"/>
          </w:tcPr>
          <w:p>
            <w:pPr>
              <w:pStyle w:val="0"/>
              <w:jc w:val="center"/>
            </w:pPr>
            <w:r>
              <w:rPr>
                <w:sz w:val="20"/>
              </w:rPr>
              <w:t xml:space="preserve">149 510,9</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143 530,3</w:t>
            </w:r>
          </w:p>
        </w:tc>
        <w:tc>
          <w:tcPr>
            <w:tcW w:w="1504" w:type="dxa"/>
            <w:vAlign w:val="center"/>
          </w:tcPr>
          <w:p>
            <w:pPr>
              <w:pStyle w:val="0"/>
              <w:jc w:val="center"/>
            </w:pPr>
            <w:r>
              <w:rPr>
                <w:sz w:val="20"/>
              </w:rPr>
              <w:t xml:space="preserve">143 530,3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5 980,6</w:t>
            </w:r>
          </w:p>
        </w:tc>
        <w:tc>
          <w:tcPr>
            <w:tcW w:w="1504" w:type="dxa"/>
            <w:vAlign w:val="center"/>
          </w:tcPr>
          <w:p>
            <w:pPr>
              <w:pStyle w:val="0"/>
              <w:jc w:val="center"/>
            </w:pPr>
            <w:r>
              <w:rPr>
                <w:sz w:val="20"/>
              </w:rPr>
              <w:t xml:space="preserve">5 980,6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1.F1.23.1</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южного направления города Белгорода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31 457,7</w:t>
            </w:r>
          </w:p>
        </w:tc>
        <w:tc>
          <w:tcPr>
            <w:tcW w:w="1504" w:type="dxa"/>
            <w:vAlign w:val="center"/>
          </w:tcPr>
          <w:p>
            <w:pPr>
              <w:pStyle w:val="0"/>
              <w:jc w:val="center"/>
            </w:pPr>
            <w:r>
              <w:rPr>
                <w:sz w:val="20"/>
              </w:rPr>
              <w:t xml:space="preserve">31 457,7</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30 199,4</w:t>
            </w:r>
          </w:p>
        </w:tc>
        <w:tc>
          <w:tcPr>
            <w:tcW w:w="1504" w:type="dxa"/>
            <w:vAlign w:val="center"/>
          </w:tcPr>
          <w:p>
            <w:pPr>
              <w:pStyle w:val="0"/>
              <w:jc w:val="center"/>
            </w:pPr>
            <w:r>
              <w:rPr>
                <w:sz w:val="20"/>
              </w:rPr>
              <w:t xml:space="preserve">30 199,4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1 208,1</w:t>
            </w:r>
          </w:p>
        </w:tc>
        <w:tc>
          <w:tcPr>
            <w:tcW w:w="1504" w:type="dxa"/>
            <w:vAlign w:val="center"/>
          </w:tcPr>
          <w:p>
            <w:pPr>
              <w:pStyle w:val="0"/>
              <w:jc w:val="center"/>
            </w:pPr>
            <w:r>
              <w:rPr>
                <w:sz w:val="20"/>
              </w:rPr>
              <w:t xml:space="preserve">1 208,1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50,2</w:t>
            </w:r>
          </w:p>
        </w:tc>
        <w:tc>
          <w:tcPr>
            <w:tcW w:w="1504" w:type="dxa"/>
            <w:vAlign w:val="center"/>
          </w:tcPr>
          <w:p>
            <w:pPr>
              <w:pStyle w:val="0"/>
              <w:jc w:val="center"/>
            </w:pPr>
            <w:r>
              <w:rPr>
                <w:sz w:val="20"/>
              </w:rPr>
              <w:t xml:space="preserve">50,2</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"Наружные сети водоснабжения и канализации в МКР "Дубровка"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31 457,7</w:t>
            </w:r>
          </w:p>
        </w:tc>
        <w:tc>
          <w:tcPr>
            <w:tcW w:w="1504" w:type="dxa"/>
            <w:vAlign w:val="center"/>
          </w:tcPr>
          <w:p>
            <w:pPr>
              <w:pStyle w:val="0"/>
              <w:jc w:val="center"/>
            </w:pPr>
            <w:r>
              <w:rPr>
                <w:sz w:val="20"/>
              </w:rPr>
              <w:t xml:space="preserve">31 457,7</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30 199,4</w:t>
            </w:r>
          </w:p>
        </w:tc>
        <w:tc>
          <w:tcPr>
            <w:tcW w:w="1504" w:type="dxa"/>
            <w:vAlign w:val="center"/>
          </w:tcPr>
          <w:p>
            <w:pPr>
              <w:pStyle w:val="0"/>
              <w:jc w:val="center"/>
            </w:pPr>
            <w:r>
              <w:rPr>
                <w:sz w:val="20"/>
              </w:rPr>
              <w:t xml:space="preserve">30 199,4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1 208,1</w:t>
            </w:r>
          </w:p>
        </w:tc>
        <w:tc>
          <w:tcPr>
            <w:tcW w:w="1504" w:type="dxa"/>
            <w:vAlign w:val="center"/>
          </w:tcPr>
          <w:p>
            <w:pPr>
              <w:pStyle w:val="0"/>
              <w:jc w:val="center"/>
            </w:pPr>
            <w:r>
              <w:rPr>
                <w:sz w:val="20"/>
              </w:rPr>
              <w:t xml:space="preserve">1 208,1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50,2</w:t>
            </w:r>
          </w:p>
        </w:tc>
        <w:tc>
          <w:tcPr>
            <w:tcW w:w="1504" w:type="dxa"/>
            <w:vAlign w:val="center"/>
          </w:tcPr>
          <w:p>
            <w:pPr>
              <w:pStyle w:val="0"/>
              <w:jc w:val="center"/>
            </w:pPr>
            <w:r>
              <w:rPr>
                <w:sz w:val="20"/>
              </w:rPr>
              <w:t xml:space="preserve">50,2</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"Дубровка"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1.F1.23.2</w:t>
            </w:r>
          </w:p>
        </w:tc>
        <w:tc>
          <w:tcPr>
            <w:tcW w:w="3175" w:type="dxa"/>
            <w:vMerge w:val="restart"/>
          </w:tcPr>
          <w:p>
            <w:pPr>
              <w:pStyle w:val="0"/>
              <w:jc w:val="center"/>
            </w:pPr>
            <w:r>
              <w:rPr>
                <w:sz w:val="20"/>
              </w:rPr>
              <w:t xml:space="preserve">Мероприятие по строительству объекта транспортной инфраструктуры в рамках развития микрорайонов ИЖС юго-западного направления города Белгорода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"Юго-Западный 2.4" в г. Белгороде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1.F1.23.3</w:t>
            </w:r>
          </w:p>
        </w:tc>
        <w:tc>
          <w:tcPr>
            <w:tcW w:w="3175" w:type="dxa"/>
            <w:vMerge w:val="restart"/>
          </w:tcPr>
          <w:p>
            <w:pPr>
              <w:pStyle w:val="0"/>
              <w:jc w:val="center"/>
            </w:pPr>
            <w:r>
              <w:rPr>
                <w:sz w:val="20"/>
              </w:rPr>
              <w:t xml:space="preserve">Мероприятие по строительству объекта транспортной инфраструктуры в рамках развития микрорайонов ИЖС Ближнеигуменского сельского поселения</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"Ближняя Игуменка 82"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1.F1.23.4</w:t>
            </w:r>
          </w:p>
        </w:tc>
        <w:tc>
          <w:tcPr>
            <w:tcW w:w="3175" w:type="dxa"/>
            <w:vMerge w:val="restart"/>
          </w:tcPr>
          <w:p>
            <w:pPr>
              <w:pStyle w:val="0"/>
              <w:jc w:val="center"/>
            </w:pPr>
            <w:r>
              <w:rPr>
                <w:sz w:val="20"/>
              </w:rPr>
              <w:t xml:space="preserve">Мероприятие по строительству объекта транспортной инфраструктуры в рамках развития микрорайонов ИЖС Тавровского сельского поселения Белгородского района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"Таврово-10"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1.F1.23.5</w:t>
            </w:r>
          </w:p>
        </w:tc>
        <w:tc>
          <w:tcPr>
            <w:tcW w:w="3175" w:type="dxa"/>
            <w:vMerge w:val="restart"/>
          </w:tcPr>
          <w:p>
            <w:pPr>
              <w:pStyle w:val="0"/>
              <w:jc w:val="center"/>
            </w:pPr>
            <w:r>
              <w:rPr>
                <w:sz w:val="20"/>
              </w:rPr>
              <w:t xml:space="preserve">Мероприятие по строительству объектов в рамках развития микрорайонов ИЖС восточного направления Белгородского района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118 053,1</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113 330,9</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4 722,1</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школы в с. Крутой Лог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43 953,1</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42 194,9</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1 758,1</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"Внеплощадочные и внутриплощадочные сети и сооружения водоотведения МКР ИЖС "Разумное-81" Белгородского района Белгородской области Российской Федерации"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45 400,0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43 584,0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1 816,0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"Внутриплощадочные сети водоснабжения МКР ИЖС "Разумное-81"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28 700,0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27 552,0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1 148,0</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"Разумное-81" (2 очередь)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hyperlink w:history="0" w:anchor="P15656" w:tooltip="&lt;*&gt; Лимиты финансирования отражены в государственной программе Белгородской области &quot;Совершенствование и развитие транспортной системы и дорожной сети Белгородской области&quot;, утвержденной постановлением Правительства Белгородской области от 28 октября 2013 года N 440-пп.">
              <w:r>
                <w:rPr>
                  <w:sz w:val="20"/>
                  <w:color w:val="0000ff"/>
                </w:rPr>
                <w:t xml:space="preserve">&lt;*&gt;</w:t>
              </w:r>
            </w:hyperlink>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Мероприятие 1.F1.23.6</w:t>
            </w:r>
          </w:p>
        </w:tc>
        <w:tc>
          <w:tcPr>
            <w:tcW w:w="3175" w:type="dxa"/>
            <w:vMerge w:val="restart"/>
          </w:tcPr>
          <w:p>
            <w:pPr>
              <w:pStyle w:val="0"/>
              <w:jc w:val="center"/>
            </w:pPr>
            <w:r>
              <w:rPr>
                <w:sz w:val="20"/>
              </w:rPr>
              <w:t xml:space="preserve">Мероприятие по строительству объекта транспортной инфраструктуры в рамках развития микрорайонов ИЖС западного направления Белгородского района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jc w:val="center"/>
            </w:pPr>
            <w:r>
              <w:rPr>
                <w:sz w:val="20"/>
              </w:rPr>
              <w:t xml:space="preserve">строительство объекта "Строительство автомобильных дорог в микрорайоне ИЖС "Пушкарное 78" Белгородского района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&lt;*&gt;</w:t>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Проект 1.F3</w:t>
            </w:r>
          </w:p>
        </w:tc>
        <w:tc>
          <w:tcPr>
            <w:tcW w:w="3175" w:type="dxa"/>
            <w:vMerge w:val="restart"/>
          </w:tcPr>
          <w:p>
            <w:pPr>
              <w:pStyle w:val="0"/>
              <w:jc w:val="center"/>
            </w:pPr>
            <w:r>
              <w:rPr>
                <w:sz w:val="20"/>
              </w:rPr>
              <w:t xml:space="preserve">"Обеспечение устойчивого сокращения непригодного для проживания жилищного фонда"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223 688,60</w:t>
            </w:r>
          </w:p>
        </w:tc>
        <w:tc>
          <w:tcPr>
            <w:tcW w:w="1384" w:type="dxa"/>
            <w:vAlign w:val="center"/>
          </w:tcPr>
          <w:p>
            <w:pPr>
              <w:pStyle w:val="0"/>
              <w:jc w:val="center"/>
            </w:pPr>
            <w:r>
              <w:rPr>
                <w:sz w:val="20"/>
              </w:rPr>
              <w:t xml:space="preserve">717 200,5</w:t>
            </w:r>
          </w:p>
        </w:tc>
        <w:tc>
          <w:tcPr>
            <w:tcW w:w="1504" w:type="dxa"/>
            <w:vAlign w:val="center"/>
          </w:tcPr>
          <w:p>
            <w:pPr>
              <w:pStyle w:val="0"/>
              <w:jc w:val="center"/>
            </w:pPr>
            <w:r>
              <w:rPr>
                <w:sz w:val="20"/>
              </w:rPr>
              <w:t xml:space="preserve">940 889,1</w:t>
            </w:r>
          </w:p>
        </w:tc>
      </w:tr>
      <w:tr>
        <w:tc>
          <w:tcPr>
            <w:vMerge w:val="continue"/>
          </w:tcPr>
          <w:p/>
        </w:tc>
        <w:tc>
          <w:tcPr>
            <w:vMerge w:val="continue"/>
          </w:tcPr>
          <w:p/>
        </w:tc>
        <w:tc>
          <w:tcPr>
            <w:tcW w:w="2494" w:type="dxa"/>
            <w:vAlign w:val="center"/>
          </w:tcPr>
          <w:p>
            <w:pPr>
              <w:pStyle w:val="0"/>
            </w:pPr>
            <w:r>
              <w:rPr>
                <w:sz w:val="20"/>
              </w:rPr>
              <w:t xml:space="preserve">федеральный бюджет (средства государственной корпорации - Фонда содействия реформированию жилищно-коммунального хозяйства)</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202 041,60</w:t>
            </w:r>
          </w:p>
        </w:tc>
        <w:tc>
          <w:tcPr>
            <w:tcW w:w="1384" w:type="dxa"/>
            <w:vAlign w:val="center"/>
          </w:tcPr>
          <w:p>
            <w:pPr>
              <w:pStyle w:val="0"/>
              <w:jc w:val="center"/>
            </w:pPr>
            <w:r>
              <w:rPr>
                <w:sz w:val="20"/>
              </w:rPr>
              <w:t xml:space="preserve">631 840,9</w:t>
            </w:r>
          </w:p>
        </w:tc>
        <w:tc>
          <w:tcPr>
            <w:tcW w:w="1504" w:type="dxa"/>
            <w:vAlign w:val="center"/>
          </w:tcPr>
          <w:p>
            <w:pPr>
              <w:pStyle w:val="0"/>
              <w:jc w:val="center"/>
            </w:pPr>
            <w:r>
              <w:rPr>
                <w:sz w:val="20"/>
              </w:rPr>
              <w:t xml:space="preserve">833 882,5</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21 647,00</w:t>
            </w:r>
          </w:p>
        </w:tc>
        <w:tc>
          <w:tcPr>
            <w:tcW w:w="1384" w:type="dxa"/>
            <w:vAlign w:val="center"/>
          </w:tcPr>
          <w:p>
            <w:pPr>
              <w:pStyle w:val="0"/>
              <w:jc w:val="center"/>
            </w:pPr>
            <w:r>
              <w:rPr>
                <w:sz w:val="20"/>
              </w:rPr>
              <w:t xml:space="preserve">85 359,6</w:t>
            </w:r>
          </w:p>
        </w:tc>
        <w:tc>
          <w:tcPr>
            <w:tcW w:w="1504" w:type="dxa"/>
            <w:vAlign w:val="center"/>
          </w:tcPr>
          <w:p>
            <w:pPr>
              <w:pStyle w:val="0"/>
              <w:jc w:val="center"/>
            </w:pPr>
            <w:r>
              <w:rPr>
                <w:sz w:val="20"/>
              </w:rPr>
              <w:t xml:space="preserve">107 006,6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tcW w:w="1417" w:type="dxa"/>
            <w:vMerge w:val="restart"/>
          </w:tcPr>
          <w:p>
            <w:pPr>
              <w:pStyle w:val="0"/>
              <w:jc w:val="center"/>
            </w:pPr>
            <w:r>
              <w:rPr>
                <w:sz w:val="20"/>
              </w:rPr>
              <w:t xml:space="preserve">Основное мероприятие 1.17</w:t>
            </w:r>
          </w:p>
        </w:tc>
        <w:tc>
          <w:tcPr>
            <w:tcW w:w="3175" w:type="dxa"/>
            <w:vMerge w:val="restart"/>
          </w:tcPr>
          <w:p>
            <w:pPr>
              <w:pStyle w:val="0"/>
              <w:jc w:val="center"/>
            </w:pPr>
            <w:r>
              <w:rPr>
                <w:sz w:val="20"/>
              </w:rPr>
              <w:t xml:space="preserve">Реализация мероприятий по строительству жилья для молодых специалистов и их семей в рамках проекта "Новая Жизнь"</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950 340,80</w:t>
            </w:r>
          </w:p>
        </w:tc>
        <w:tc>
          <w:tcPr>
            <w:tcW w:w="1504" w:type="dxa"/>
            <w:vAlign w:val="center"/>
          </w:tcPr>
          <w:p>
            <w:pPr>
              <w:pStyle w:val="0"/>
              <w:jc w:val="center"/>
            </w:pPr>
            <w:r>
              <w:rPr>
                <w:sz w:val="20"/>
              </w:rPr>
              <w:t xml:space="preserve">1 959 759,00</w:t>
            </w:r>
          </w:p>
        </w:tc>
        <w:tc>
          <w:tcPr>
            <w:tcW w:w="1384" w:type="dxa"/>
            <w:vAlign w:val="center"/>
          </w:tcPr>
          <w:p>
            <w:pPr>
              <w:pStyle w:val="0"/>
              <w:jc w:val="center"/>
            </w:pPr>
            <w:r>
              <w:rPr>
                <w:sz w:val="20"/>
              </w:rPr>
              <w:t xml:space="preserve">1 133 469,0</w:t>
            </w:r>
          </w:p>
        </w:tc>
        <w:tc>
          <w:tcPr>
            <w:tcW w:w="1504" w:type="dxa"/>
            <w:vAlign w:val="center"/>
          </w:tcPr>
          <w:p>
            <w:pPr>
              <w:pStyle w:val="0"/>
              <w:jc w:val="center"/>
            </w:pPr>
            <w:r>
              <w:rPr>
                <w:sz w:val="20"/>
              </w:rPr>
              <w:t xml:space="preserve">4 043 568,8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238 000,00</w:t>
            </w:r>
          </w:p>
        </w:tc>
        <w:tc>
          <w:tcPr>
            <w:tcW w:w="1504" w:type="dxa"/>
            <w:vAlign w:val="center"/>
          </w:tcPr>
          <w:p>
            <w:pPr>
              <w:pStyle w:val="0"/>
              <w:jc w:val="center"/>
            </w:pPr>
            <w:r>
              <w:rPr>
                <w:sz w:val="20"/>
              </w:rPr>
              <w:t xml:space="preserve">659 500,00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897 500,0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712 340,80</w:t>
            </w:r>
          </w:p>
        </w:tc>
        <w:tc>
          <w:tcPr>
            <w:tcW w:w="1504" w:type="dxa"/>
            <w:vAlign w:val="center"/>
          </w:tcPr>
          <w:p>
            <w:pPr>
              <w:pStyle w:val="0"/>
              <w:jc w:val="center"/>
            </w:pPr>
            <w:r>
              <w:rPr>
                <w:sz w:val="20"/>
              </w:rPr>
              <w:t xml:space="preserve">1 300 259,00</w:t>
            </w:r>
          </w:p>
        </w:tc>
        <w:tc>
          <w:tcPr>
            <w:tcW w:w="1384" w:type="dxa"/>
            <w:vAlign w:val="center"/>
          </w:tcPr>
          <w:p>
            <w:pPr>
              <w:pStyle w:val="0"/>
              <w:jc w:val="center"/>
            </w:pPr>
            <w:r>
              <w:rPr>
                <w:sz w:val="20"/>
              </w:rPr>
              <w:t xml:space="preserve">1 133 469,0</w:t>
            </w:r>
          </w:p>
        </w:tc>
        <w:tc>
          <w:tcPr>
            <w:tcW w:w="1504" w:type="dxa"/>
            <w:vAlign w:val="center"/>
          </w:tcPr>
          <w:p>
            <w:pPr>
              <w:pStyle w:val="0"/>
              <w:jc w:val="center"/>
            </w:pPr>
            <w:r>
              <w:rPr>
                <w:sz w:val="20"/>
              </w:rPr>
              <w:t xml:space="preserve">3 146 068,8</w:t>
            </w:r>
          </w:p>
        </w:tc>
      </w:tr>
      <w:tr>
        <w:tc>
          <w:tcPr>
            <w:tcW w:w="1417" w:type="dxa"/>
            <w:vMerge w:val="restart"/>
          </w:tcPr>
          <w:p>
            <w:pPr>
              <w:pStyle w:val="0"/>
              <w:jc w:val="center"/>
            </w:pPr>
            <w:r>
              <w:rPr>
                <w:sz w:val="20"/>
              </w:rPr>
              <w:t xml:space="preserve">Мероприятие 1.17.1</w:t>
            </w:r>
          </w:p>
        </w:tc>
        <w:tc>
          <w:tcPr>
            <w:tcW w:w="3175" w:type="dxa"/>
            <w:vMerge w:val="restart"/>
          </w:tcPr>
          <w:p>
            <w:pPr>
              <w:pStyle w:val="0"/>
              <w:jc w:val="center"/>
            </w:pPr>
            <w:r>
              <w:rPr>
                <w:sz w:val="20"/>
              </w:rPr>
              <w:t xml:space="preserve">Строительство многоквартирных жилых домов в г. Белгороде, мкр. "Юго-Западный"</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572 340,00</w:t>
            </w:r>
          </w:p>
        </w:tc>
        <w:tc>
          <w:tcPr>
            <w:tcW w:w="1504" w:type="dxa"/>
            <w:vAlign w:val="center"/>
          </w:tcPr>
          <w:p>
            <w:pPr>
              <w:pStyle w:val="0"/>
              <w:jc w:val="center"/>
            </w:pPr>
            <w:r>
              <w:rPr>
                <w:sz w:val="20"/>
              </w:rPr>
              <w:t xml:space="preserve">1 143 038,00</w:t>
            </w:r>
          </w:p>
        </w:tc>
        <w:tc>
          <w:tcPr>
            <w:tcW w:w="1384" w:type="dxa"/>
            <w:vAlign w:val="center"/>
          </w:tcPr>
          <w:p>
            <w:pPr>
              <w:pStyle w:val="0"/>
              <w:jc w:val="center"/>
            </w:pPr>
            <w:r>
              <w:rPr>
                <w:sz w:val="20"/>
              </w:rPr>
              <w:t xml:space="preserve">590 000,0</w:t>
            </w:r>
          </w:p>
        </w:tc>
        <w:tc>
          <w:tcPr>
            <w:tcW w:w="1504" w:type="dxa"/>
            <w:vAlign w:val="center"/>
          </w:tcPr>
          <w:p>
            <w:pPr>
              <w:pStyle w:val="0"/>
              <w:jc w:val="center"/>
            </w:pPr>
            <w:r>
              <w:rPr>
                <w:sz w:val="20"/>
              </w:rPr>
              <w:t xml:space="preserve">2 305 378,0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240 000,00</w:t>
            </w:r>
          </w:p>
        </w:tc>
        <w:tc>
          <w:tcPr>
            <w:tcW w:w="1384" w:type="dxa"/>
            <w:vAlign w:val="center"/>
          </w:tcPr>
          <w:p>
            <w:pPr>
              <w:pStyle w:val="0"/>
            </w:pPr>
            <w:r>
              <w:rPr>
                <w:sz w:val="20"/>
              </w:rPr>
            </w:r>
          </w:p>
        </w:tc>
        <w:tc>
          <w:tcPr>
            <w:tcW w:w="1504" w:type="dxa"/>
            <w:vAlign w:val="center"/>
          </w:tcPr>
          <w:p>
            <w:pPr>
              <w:pStyle w:val="0"/>
              <w:jc w:val="center"/>
            </w:pPr>
            <w:r>
              <w:rPr>
                <w:sz w:val="20"/>
              </w:rPr>
              <w:t xml:space="preserve">240 000,0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572 340,00</w:t>
            </w:r>
          </w:p>
        </w:tc>
        <w:tc>
          <w:tcPr>
            <w:tcW w:w="1504" w:type="dxa"/>
            <w:vAlign w:val="center"/>
          </w:tcPr>
          <w:p>
            <w:pPr>
              <w:pStyle w:val="0"/>
              <w:jc w:val="center"/>
            </w:pPr>
            <w:r>
              <w:rPr>
                <w:sz w:val="20"/>
              </w:rPr>
              <w:t xml:space="preserve">903 038,00</w:t>
            </w:r>
          </w:p>
        </w:tc>
        <w:tc>
          <w:tcPr>
            <w:tcW w:w="1384" w:type="dxa"/>
            <w:vAlign w:val="center"/>
          </w:tcPr>
          <w:p>
            <w:pPr>
              <w:pStyle w:val="0"/>
              <w:jc w:val="center"/>
            </w:pPr>
            <w:r>
              <w:rPr>
                <w:sz w:val="20"/>
              </w:rPr>
              <w:t xml:space="preserve">590 000,0</w:t>
            </w:r>
          </w:p>
        </w:tc>
        <w:tc>
          <w:tcPr>
            <w:tcW w:w="1504" w:type="dxa"/>
            <w:vAlign w:val="center"/>
          </w:tcPr>
          <w:p>
            <w:pPr>
              <w:pStyle w:val="0"/>
              <w:jc w:val="center"/>
            </w:pPr>
            <w:r>
              <w:rPr>
                <w:sz w:val="20"/>
              </w:rPr>
              <w:t xml:space="preserve">2 065 378,0</w:t>
            </w:r>
          </w:p>
        </w:tc>
      </w:tr>
      <w:tr>
        <w:tc>
          <w:tcPr>
            <w:tcW w:w="1417" w:type="dxa"/>
            <w:vMerge w:val="restart"/>
          </w:tcPr>
          <w:p>
            <w:pPr>
              <w:pStyle w:val="0"/>
              <w:jc w:val="center"/>
            </w:pPr>
            <w:r>
              <w:rPr>
                <w:sz w:val="20"/>
              </w:rPr>
              <w:t xml:space="preserve">Мероприятие 1.17.2</w:t>
            </w:r>
          </w:p>
        </w:tc>
        <w:tc>
          <w:tcPr>
            <w:tcW w:w="3175" w:type="dxa"/>
            <w:vMerge w:val="restart"/>
          </w:tcPr>
          <w:p>
            <w:pPr>
              <w:pStyle w:val="0"/>
              <w:jc w:val="center"/>
            </w:pPr>
            <w:r>
              <w:rPr>
                <w:sz w:val="20"/>
              </w:rPr>
              <w:t xml:space="preserve">Строительство многоквартирных жилых домов в г. Шебекино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120 859,20</w:t>
            </w:r>
          </w:p>
        </w:tc>
        <w:tc>
          <w:tcPr>
            <w:tcW w:w="1504" w:type="dxa"/>
            <w:vAlign w:val="center"/>
          </w:tcPr>
          <w:p>
            <w:pPr>
              <w:pStyle w:val="0"/>
              <w:jc w:val="center"/>
            </w:pPr>
            <w:r>
              <w:rPr>
                <w:sz w:val="20"/>
              </w:rPr>
              <w:t xml:space="preserve">95 249,00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216 108,2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87 000,00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87 000,0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33 859,20</w:t>
            </w:r>
          </w:p>
        </w:tc>
        <w:tc>
          <w:tcPr>
            <w:tcW w:w="1504" w:type="dxa"/>
            <w:vAlign w:val="center"/>
          </w:tcPr>
          <w:p>
            <w:pPr>
              <w:pStyle w:val="0"/>
              <w:jc w:val="center"/>
            </w:pPr>
            <w:r>
              <w:rPr>
                <w:sz w:val="20"/>
              </w:rPr>
              <w:t xml:space="preserve">95 249,00</w:t>
            </w:r>
          </w:p>
        </w:tc>
        <w:tc>
          <w:tcPr>
            <w:tcW w:w="1384" w:type="dxa"/>
            <w:vAlign w:val="center"/>
          </w:tcPr>
          <w:p>
            <w:pPr>
              <w:pStyle w:val="0"/>
            </w:pPr>
            <w:r>
              <w:rPr>
                <w:sz w:val="20"/>
              </w:rPr>
            </w:r>
          </w:p>
        </w:tc>
        <w:tc>
          <w:tcPr>
            <w:tcW w:w="1504" w:type="dxa"/>
            <w:vAlign w:val="center"/>
          </w:tcPr>
          <w:p>
            <w:pPr>
              <w:pStyle w:val="0"/>
              <w:jc w:val="center"/>
            </w:pPr>
            <w:r>
              <w:rPr>
                <w:sz w:val="20"/>
              </w:rPr>
              <w:t xml:space="preserve">129 108,2</w:t>
            </w:r>
          </w:p>
        </w:tc>
      </w:tr>
      <w:tr>
        <w:tc>
          <w:tcPr>
            <w:tcW w:w="1417" w:type="dxa"/>
            <w:vMerge w:val="restart"/>
          </w:tcPr>
          <w:p>
            <w:pPr>
              <w:pStyle w:val="0"/>
              <w:jc w:val="center"/>
            </w:pPr>
            <w:r>
              <w:rPr>
                <w:sz w:val="20"/>
              </w:rPr>
              <w:t xml:space="preserve">Мероприятие 1.17.3</w:t>
            </w:r>
          </w:p>
        </w:tc>
        <w:tc>
          <w:tcPr>
            <w:tcW w:w="3175" w:type="dxa"/>
            <w:vMerge w:val="restart"/>
          </w:tcPr>
          <w:p>
            <w:pPr>
              <w:pStyle w:val="0"/>
              <w:jc w:val="center"/>
            </w:pPr>
            <w:r>
              <w:rPr>
                <w:sz w:val="20"/>
              </w:rPr>
              <w:t xml:space="preserve">Строительство многоквартирных жилых домов в г. Валуйки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57 103,20</w:t>
            </w:r>
          </w:p>
        </w:tc>
        <w:tc>
          <w:tcPr>
            <w:tcW w:w="1504" w:type="dxa"/>
            <w:vAlign w:val="center"/>
          </w:tcPr>
          <w:p>
            <w:pPr>
              <w:pStyle w:val="0"/>
              <w:jc w:val="center"/>
            </w:pPr>
            <w:r>
              <w:rPr>
                <w:sz w:val="20"/>
              </w:rPr>
              <w:t xml:space="preserve">49 241,00</w:t>
            </w:r>
          </w:p>
        </w:tc>
        <w:tc>
          <w:tcPr>
            <w:tcW w:w="1384" w:type="dxa"/>
            <w:vAlign w:val="center"/>
          </w:tcPr>
          <w:p>
            <w:pPr>
              <w:pStyle w:val="0"/>
            </w:pPr>
            <w:r>
              <w:rPr>
                <w:sz w:val="20"/>
              </w:rPr>
            </w:r>
          </w:p>
        </w:tc>
        <w:tc>
          <w:tcPr>
            <w:tcW w:w="1504" w:type="dxa"/>
            <w:vAlign w:val="center"/>
          </w:tcPr>
          <w:p>
            <w:pPr>
              <w:pStyle w:val="0"/>
              <w:jc w:val="center"/>
            </w:pPr>
            <w:r>
              <w:rPr>
                <w:sz w:val="20"/>
              </w:rPr>
              <w:t xml:space="preserve">106 344,2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40 000,0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40 000,0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17 103,20</w:t>
            </w:r>
          </w:p>
        </w:tc>
        <w:tc>
          <w:tcPr>
            <w:tcW w:w="1504" w:type="dxa"/>
            <w:vAlign w:val="center"/>
          </w:tcPr>
          <w:p>
            <w:pPr>
              <w:pStyle w:val="0"/>
              <w:jc w:val="center"/>
            </w:pPr>
            <w:r>
              <w:rPr>
                <w:sz w:val="20"/>
              </w:rPr>
              <w:t xml:space="preserve">49 241,00</w:t>
            </w:r>
          </w:p>
        </w:tc>
        <w:tc>
          <w:tcPr>
            <w:tcW w:w="1384" w:type="dxa"/>
            <w:vAlign w:val="center"/>
          </w:tcPr>
          <w:p>
            <w:pPr>
              <w:pStyle w:val="0"/>
            </w:pPr>
            <w:r>
              <w:rPr>
                <w:sz w:val="20"/>
              </w:rPr>
            </w:r>
          </w:p>
        </w:tc>
        <w:tc>
          <w:tcPr>
            <w:tcW w:w="1504" w:type="dxa"/>
            <w:vAlign w:val="center"/>
          </w:tcPr>
          <w:p>
            <w:pPr>
              <w:pStyle w:val="0"/>
              <w:jc w:val="center"/>
            </w:pPr>
            <w:r>
              <w:rPr>
                <w:sz w:val="20"/>
              </w:rPr>
              <w:t xml:space="preserve">66 344,2</w:t>
            </w:r>
          </w:p>
        </w:tc>
      </w:tr>
      <w:tr>
        <w:tc>
          <w:tcPr>
            <w:tcW w:w="1417" w:type="dxa"/>
            <w:vMerge w:val="restart"/>
          </w:tcPr>
          <w:p>
            <w:pPr>
              <w:pStyle w:val="0"/>
              <w:jc w:val="center"/>
            </w:pPr>
            <w:r>
              <w:rPr>
                <w:sz w:val="20"/>
              </w:rPr>
              <w:t xml:space="preserve">Мероприятие 1.17.4</w:t>
            </w:r>
          </w:p>
        </w:tc>
        <w:tc>
          <w:tcPr>
            <w:tcW w:w="3175" w:type="dxa"/>
            <w:vMerge w:val="restart"/>
          </w:tcPr>
          <w:p>
            <w:pPr>
              <w:pStyle w:val="0"/>
              <w:jc w:val="center"/>
            </w:pPr>
            <w:r>
              <w:rPr>
                <w:sz w:val="20"/>
              </w:rPr>
              <w:t xml:space="preserve">Строительство многоквартирных жилых домов в г. Новый Оскол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57 103,20</w:t>
            </w:r>
          </w:p>
        </w:tc>
        <w:tc>
          <w:tcPr>
            <w:tcW w:w="1504" w:type="dxa"/>
            <w:vAlign w:val="center"/>
          </w:tcPr>
          <w:p>
            <w:pPr>
              <w:pStyle w:val="0"/>
              <w:jc w:val="center"/>
            </w:pPr>
            <w:r>
              <w:rPr>
                <w:sz w:val="20"/>
              </w:rPr>
              <w:t xml:space="preserve">57 787,00</w:t>
            </w:r>
          </w:p>
        </w:tc>
        <w:tc>
          <w:tcPr>
            <w:tcW w:w="1384" w:type="dxa"/>
            <w:vAlign w:val="center"/>
          </w:tcPr>
          <w:p>
            <w:pPr>
              <w:pStyle w:val="0"/>
            </w:pPr>
            <w:r>
              <w:rPr>
                <w:sz w:val="20"/>
              </w:rPr>
            </w:r>
          </w:p>
        </w:tc>
        <w:tc>
          <w:tcPr>
            <w:tcW w:w="1504" w:type="dxa"/>
            <w:vAlign w:val="center"/>
          </w:tcPr>
          <w:p>
            <w:pPr>
              <w:pStyle w:val="0"/>
              <w:jc w:val="center"/>
            </w:pPr>
            <w:r>
              <w:rPr>
                <w:sz w:val="20"/>
              </w:rPr>
              <w:t xml:space="preserve">114 890,2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40 000,00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40 000,0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17 103,20</w:t>
            </w:r>
          </w:p>
        </w:tc>
        <w:tc>
          <w:tcPr>
            <w:tcW w:w="1504" w:type="dxa"/>
            <w:vAlign w:val="center"/>
          </w:tcPr>
          <w:p>
            <w:pPr>
              <w:pStyle w:val="0"/>
              <w:jc w:val="center"/>
            </w:pPr>
            <w:r>
              <w:rPr>
                <w:sz w:val="20"/>
              </w:rPr>
              <w:t xml:space="preserve">57 787,00</w:t>
            </w:r>
          </w:p>
        </w:tc>
        <w:tc>
          <w:tcPr>
            <w:tcW w:w="1384" w:type="dxa"/>
            <w:vAlign w:val="center"/>
          </w:tcPr>
          <w:p>
            <w:pPr>
              <w:pStyle w:val="0"/>
            </w:pPr>
            <w:r>
              <w:rPr>
                <w:sz w:val="20"/>
              </w:rPr>
            </w:r>
          </w:p>
        </w:tc>
        <w:tc>
          <w:tcPr>
            <w:tcW w:w="1504" w:type="dxa"/>
            <w:vAlign w:val="center"/>
          </w:tcPr>
          <w:p>
            <w:pPr>
              <w:pStyle w:val="0"/>
              <w:jc w:val="center"/>
            </w:pPr>
            <w:r>
              <w:rPr>
                <w:sz w:val="20"/>
              </w:rPr>
              <w:t xml:space="preserve">74 890,2</w:t>
            </w:r>
          </w:p>
        </w:tc>
      </w:tr>
      <w:tr>
        <w:tc>
          <w:tcPr>
            <w:tcW w:w="1417" w:type="dxa"/>
            <w:vMerge w:val="restart"/>
          </w:tcPr>
          <w:p>
            <w:pPr>
              <w:pStyle w:val="0"/>
              <w:jc w:val="center"/>
            </w:pPr>
            <w:r>
              <w:rPr>
                <w:sz w:val="20"/>
              </w:rPr>
              <w:t xml:space="preserve">Мероприятие 1.17.5</w:t>
            </w:r>
          </w:p>
        </w:tc>
        <w:tc>
          <w:tcPr>
            <w:tcW w:w="3175" w:type="dxa"/>
            <w:vMerge w:val="restart"/>
          </w:tcPr>
          <w:p>
            <w:pPr>
              <w:pStyle w:val="0"/>
              <w:jc w:val="center"/>
            </w:pPr>
            <w:r>
              <w:rPr>
                <w:sz w:val="20"/>
              </w:rPr>
              <w:t xml:space="preserve">Строительство многоквартирного жилого дома в г. Старый Оскол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376 605,00</w:t>
            </w:r>
          </w:p>
        </w:tc>
        <w:tc>
          <w:tcPr>
            <w:tcW w:w="1384" w:type="dxa"/>
            <w:vAlign w:val="center"/>
          </w:tcPr>
          <w:p>
            <w:pPr>
              <w:pStyle w:val="0"/>
              <w:jc w:val="center"/>
            </w:pPr>
            <w:r>
              <w:rPr>
                <w:sz w:val="20"/>
              </w:rPr>
              <w:t xml:space="preserve">61 898,0</w:t>
            </w:r>
          </w:p>
        </w:tc>
        <w:tc>
          <w:tcPr>
            <w:tcW w:w="1504" w:type="dxa"/>
            <w:vAlign w:val="center"/>
          </w:tcPr>
          <w:p>
            <w:pPr>
              <w:pStyle w:val="0"/>
              <w:jc w:val="center"/>
            </w:pPr>
            <w:r>
              <w:rPr>
                <w:sz w:val="20"/>
              </w:rPr>
              <w:t xml:space="preserve">438 503,0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267 000,00</w:t>
            </w:r>
          </w:p>
        </w:tc>
        <w:tc>
          <w:tcPr>
            <w:tcW w:w="1384" w:type="dxa"/>
            <w:vAlign w:val="center"/>
          </w:tcPr>
          <w:p>
            <w:pPr>
              <w:pStyle w:val="0"/>
            </w:pPr>
            <w:r>
              <w:rPr>
                <w:sz w:val="20"/>
              </w:rPr>
            </w:r>
          </w:p>
        </w:tc>
        <w:tc>
          <w:tcPr>
            <w:tcW w:w="1504" w:type="dxa"/>
            <w:vAlign w:val="center"/>
          </w:tcPr>
          <w:p>
            <w:pPr>
              <w:pStyle w:val="0"/>
              <w:jc w:val="center"/>
            </w:pPr>
            <w:r>
              <w:rPr>
                <w:sz w:val="20"/>
              </w:rPr>
              <w:t xml:space="preserve">267 000,0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109 605,00</w:t>
            </w:r>
          </w:p>
        </w:tc>
        <w:tc>
          <w:tcPr>
            <w:tcW w:w="1384" w:type="dxa"/>
            <w:vAlign w:val="center"/>
          </w:tcPr>
          <w:p>
            <w:pPr>
              <w:pStyle w:val="0"/>
              <w:jc w:val="center"/>
            </w:pPr>
            <w:r>
              <w:rPr>
                <w:sz w:val="20"/>
              </w:rPr>
              <w:t xml:space="preserve">61 898,0</w:t>
            </w:r>
          </w:p>
        </w:tc>
        <w:tc>
          <w:tcPr>
            <w:tcW w:w="1504" w:type="dxa"/>
            <w:vAlign w:val="center"/>
          </w:tcPr>
          <w:p>
            <w:pPr>
              <w:pStyle w:val="0"/>
              <w:jc w:val="center"/>
            </w:pPr>
            <w:r>
              <w:rPr>
                <w:sz w:val="20"/>
              </w:rPr>
              <w:t xml:space="preserve">171 503,0</w:t>
            </w:r>
          </w:p>
        </w:tc>
      </w:tr>
      <w:tr>
        <w:tc>
          <w:tcPr>
            <w:tcW w:w="1417" w:type="dxa"/>
            <w:vMerge w:val="restart"/>
          </w:tcPr>
          <w:p>
            <w:pPr>
              <w:pStyle w:val="0"/>
              <w:jc w:val="center"/>
            </w:pPr>
            <w:r>
              <w:rPr>
                <w:sz w:val="20"/>
              </w:rPr>
              <w:t xml:space="preserve">Мероприятие 1.17.6</w:t>
            </w:r>
          </w:p>
        </w:tc>
        <w:tc>
          <w:tcPr>
            <w:tcW w:w="3175" w:type="dxa"/>
            <w:vMerge w:val="restart"/>
          </w:tcPr>
          <w:p>
            <w:pPr>
              <w:pStyle w:val="0"/>
              <w:jc w:val="center"/>
            </w:pPr>
            <w:r>
              <w:rPr>
                <w:sz w:val="20"/>
              </w:rPr>
              <w:t xml:space="preserve">Строительство многоквартирного жилого дома в г. Алексеевка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117 688,00</w:t>
            </w:r>
          </w:p>
        </w:tc>
        <w:tc>
          <w:tcPr>
            <w:tcW w:w="1504" w:type="dxa"/>
            <w:vAlign w:val="center"/>
          </w:tcPr>
          <w:p>
            <w:pPr>
              <w:pStyle w:val="0"/>
              <w:jc w:val="center"/>
            </w:pPr>
            <w:r>
              <w:rPr>
                <w:sz w:val="20"/>
              </w:rPr>
              <w:t xml:space="preserve">50 365,00</w:t>
            </w:r>
          </w:p>
        </w:tc>
        <w:tc>
          <w:tcPr>
            <w:tcW w:w="1384" w:type="dxa"/>
            <w:vAlign w:val="center"/>
          </w:tcPr>
          <w:p>
            <w:pPr>
              <w:pStyle w:val="0"/>
              <w:jc w:val="center"/>
            </w:pPr>
            <w:r>
              <w:rPr>
                <w:sz w:val="20"/>
              </w:rPr>
              <w:t xml:space="preserve">66 043,0</w:t>
            </w:r>
          </w:p>
        </w:tc>
        <w:tc>
          <w:tcPr>
            <w:tcW w:w="1504" w:type="dxa"/>
            <w:vAlign w:val="center"/>
          </w:tcPr>
          <w:p>
            <w:pPr>
              <w:pStyle w:val="0"/>
              <w:jc w:val="center"/>
            </w:pPr>
            <w:r>
              <w:rPr>
                <w:sz w:val="20"/>
              </w:rPr>
              <w:t xml:space="preserve">234 096,0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51 000,00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51 000,0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66 688,00</w:t>
            </w:r>
          </w:p>
        </w:tc>
        <w:tc>
          <w:tcPr>
            <w:tcW w:w="1504" w:type="dxa"/>
            <w:vAlign w:val="center"/>
          </w:tcPr>
          <w:p>
            <w:pPr>
              <w:pStyle w:val="0"/>
              <w:jc w:val="center"/>
            </w:pPr>
            <w:r>
              <w:rPr>
                <w:sz w:val="20"/>
              </w:rPr>
              <w:t xml:space="preserve">50 365,00</w:t>
            </w:r>
          </w:p>
        </w:tc>
        <w:tc>
          <w:tcPr>
            <w:tcW w:w="1384" w:type="dxa"/>
            <w:vAlign w:val="center"/>
          </w:tcPr>
          <w:p>
            <w:pPr>
              <w:pStyle w:val="0"/>
              <w:jc w:val="center"/>
            </w:pPr>
            <w:r>
              <w:rPr>
                <w:sz w:val="20"/>
              </w:rPr>
              <w:t xml:space="preserve">66 043,0</w:t>
            </w:r>
          </w:p>
        </w:tc>
        <w:tc>
          <w:tcPr>
            <w:tcW w:w="1504" w:type="dxa"/>
            <w:vAlign w:val="center"/>
          </w:tcPr>
          <w:p>
            <w:pPr>
              <w:pStyle w:val="0"/>
              <w:jc w:val="center"/>
            </w:pPr>
            <w:r>
              <w:rPr>
                <w:sz w:val="20"/>
              </w:rPr>
              <w:t xml:space="preserve">183 096,0</w:t>
            </w:r>
          </w:p>
        </w:tc>
      </w:tr>
      <w:tr>
        <w:tc>
          <w:tcPr>
            <w:tcW w:w="1417" w:type="dxa"/>
            <w:vMerge w:val="restart"/>
          </w:tcPr>
          <w:p>
            <w:pPr>
              <w:pStyle w:val="0"/>
              <w:jc w:val="center"/>
            </w:pPr>
            <w:r>
              <w:rPr>
                <w:sz w:val="20"/>
              </w:rPr>
              <w:t xml:space="preserve">Мероприятие 1.17.7</w:t>
            </w:r>
          </w:p>
        </w:tc>
        <w:tc>
          <w:tcPr>
            <w:tcW w:w="3175" w:type="dxa"/>
            <w:vMerge w:val="restart"/>
          </w:tcPr>
          <w:p>
            <w:pPr>
              <w:pStyle w:val="0"/>
              <w:jc w:val="center"/>
            </w:pPr>
            <w:r>
              <w:rPr>
                <w:sz w:val="20"/>
              </w:rPr>
              <w:t xml:space="preserve">Строительство многоквартирного жилого дома в с. Беленькое Борисовского района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25 247,20</w:t>
            </w:r>
          </w:p>
        </w:tc>
        <w:tc>
          <w:tcPr>
            <w:tcW w:w="1504" w:type="dxa"/>
            <w:vAlign w:val="center"/>
          </w:tcPr>
          <w:p>
            <w:pPr>
              <w:pStyle w:val="0"/>
              <w:jc w:val="center"/>
            </w:pPr>
            <w:r>
              <w:rPr>
                <w:sz w:val="20"/>
              </w:rPr>
              <w:t xml:space="preserve">26 974,00</w:t>
            </w:r>
          </w:p>
        </w:tc>
        <w:tc>
          <w:tcPr>
            <w:tcW w:w="1384" w:type="dxa"/>
            <w:vAlign w:val="center"/>
          </w:tcPr>
          <w:p>
            <w:pPr>
              <w:pStyle w:val="0"/>
            </w:pPr>
            <w:r>
              <w:rPr>
                <w:sz w:val="20"/>
              </w:rPr>
            </w:r>
          </w:p>
        </w:tc>
        <w:tc>
          <w:tcPr>
            <w:tcW w:w="1504" w:type="dxa"/>
            <w:vAlign w:val="center"/>
          </w:tcPr>
          <w:p>
            <w:pPr>
              <w:pStyle w:val="0"/>
              <w:jc w:val="center"/>
            </w:pPr>
            <w:r>
              <w:rPr>
                <w:sz w:val="20"/>
              </w:rPr>
              <w:t xml:space="preserve">52 221,2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20 000,0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20 000,0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5 247,20</w:t>
            </w:r>
          </w:p>
        </w:tc>
        <w:tc>
          <w:tcPr>
            <w:tcW w:w="1504" w:type="dxa"/>
            <w:vAlign w:val="center"/>
          </w:tcPr>
          <w:p>
            <w:pPr>
              <w:pStyle w:val="0"/>
              <w:jc w:val="center"/>
            </w:pPr>
            <w:r>
              <w:rPr>
                <w:sz w:val="20"/>
              </w:rPr>
              <w:t xml:space="preserve">26 974,00</w:t>
            </w:r>
          </w:p>
        </w:tc>
        <w:tc>
          <w:tcPr>
            <w:tcW w:w="1384" w:type="dxa"/>
            <w:vAlign w:val="center"/>
          </w:tcPr>
          <w:p>
            <w:pPr>
              <w:pStyle w:val="0"/>
            </w:pPr>
            <w:r>
              <w:rPr>
                <w:sz w:val="20"/>
              </w:rPr>
            </w:r>
          </w:p>
        </w:tc>
        <w:tc>
          <w:tcPr>
            <w:tcW w:w="1504" w:type="dxa"/>
            <w:vAlign w:val="center"/>
          </w:tcPr>
          <w:p>
            <w:pPr>
              <w:pStyle w:val="0"/>
              <w:jc w:val="center"/>
            </w:pPr>
            <w:r>
              <w:rPr>
                <w:sz w:val="20"/>
              </w:rPr>
              <w:t xml:space="preserve">32 221,2</w:t>
            </w:r>
          </w:p>
        </w:tc>
      </w:tr>
      <w:tr>
        <w:tc>
          <w:tcPr>
            <w:tcW w:w="1417" w:type="dxa"/>
            <w:vMerge w:val="restart"/>
          </w:tcPr>
          <w:p>
            <w:pPr>
              <w:pStyle w:val="0"/>
              <w:jc w:val="center"/>
            </w:pPr>
            <w:r>
              <w:rPr>
                <w:sz w:val="20"/>
              </w:rPr>
              <w:t xml:space="preserve">Мероприятие 1.17.8</w:t>
            </w:r>
          </w:p>
        </w:tc>
        <w:tc>
          <w:tcPr>
            <w:tcW w:w="3175" w:type="dxa"/>
            <w:vMerge w:val="restart"/>
          </w:tcPr>
          <w:p>
            <w:pPr>
              <w:pStyle w:val="0"/>
              <w:jc w:val="center"/>
            </w:pPr>
            <w:r>
              <w:rPr>
                <w:sz w:val="20"/>
              </w:rPr>
              <w:t xml:space="preserve">Строительство индивидуальных жилых домов в Белгородском районе, мкр. Дубровка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160 500,00</w:t>
            </w:r>
          </w:p>
        </w:tc>
        <w:tc>
          <w:tcPr>
            <w:tcW w:w="1384" w:type="dxa"/>
            <w:vAlign w:val="center"/>
          </w:tcPr>
          <w:p>
            <w:pPr>
              <w:pStyle w:val="0"/>
              <w:jc w:val="center"/>
            </w:pPr>
            <w:r>
              <w:rPr>
                <w:sz w:val="20"/>
              </w:rPr>
              <w:t xml:space="preserve">342 540,0</w:t>
            </w:r>
          </w:p>
        </w:tc>
        <w:tc>
          <w:tcPr>
            <w:tcW w:w="1504" w:type="dxa"/>
            <w:vAlign w:val="center"/>
          </w:tcPr>
          <w:p>
            <w:pPr>
              <w:pStyle w:val="0"/>
              <w:jc w:val="center"/>
            </w:pPr>
            <w:r>
              <w:rPr>
                <w:sz w:val="20"/>
              </w:rPr>
              <w:t xml:space="preserve">503 040,0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152 500,00</w:t>
            </w:r>
          </w:p>
        </w:tc>
        <w:tc>
          <w:tcPr>
            <w:tcW w:w="1384" w:type="dxa"/>
            <w:vAlign w:val="center"/>
          </w:tcPr>
          <w:p>
            <w:pPr>
              <w:pStyle w:val="0"/>
            </w:pPr>
            <w:r>
              <w:rPr>
                <w:sz w:val="20"/>
              </w:rPr>
            </w:r>
          </w:p>
        </w:tc>
        <w:tc>
          <w:tcPr>
            <w:tcW w:w="1504" w:type="dxa"/>
            <w:vAlign w:val="center"/>
          </w:tcPr>
          <w:p>
            <w:pPr>
              <w:pStyle w:val="0"/>
              <w:jc w:val="center"/>
            </w:pPr>
            <w:r>
              <w:rPr>
                <w:sz w:val="20"/>
              </w:rPr>
              <w:t xml:space="preserve">152 500,0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8 000,00</w:t>
            </w:r>
          </w:p>
        </w:tc>
        <w:tc>
          <w:tcPr>
            <w:tcW w:w="1384" w:type="dxa"/>
            <w:vAlign w:val="center"/>
          </w:tcPr>
          <w:p>
            <w:pPr>
              <w:pStyle w:val="0"/>
              <w:jc w:val="center"/>
            </w:pPr>
            <w:r>
              <w:rPr>
                <w:sz w:val="20"/>
              </w:rPr>
              <w:t xml:space="preserve">342 540,0</w:t>
            </w:r>
          </w:p>
        </w:tc>
        <w:tc>
          <w:tcPr>
            <w:tcW w:w="1504" w:type="dxa"/>
            <w:vAlign w:val="center"/>
          </w:tcPr>
          <w:p>
            <w:pPr>
              <w:pStyle w:val="0"/>
              <w:jc w:val="center"/>
            </w:pPr>
            <w:r>
              <w:rPr>
                <w:sz w:val="20"/>
              </w:rPr>
              <w:t xml:space="preserve">350 540,0</w:t>
            </w:r>
          </w:p>
        </w:tc>
      </w:tr>
      <w:tr>
        <w:tc>
          <w:tcPr>
            <w:tcW w:w="1417" w:type="dxa"/>
            <w:vMerge w:val="restart"/>
          </w:tcPr>
          <w:p>
            <w:pPr>
              <w:pStyle w:val="0"/>
              <w:jc w:val="center"/>
            </w:pPr>
            <w:r>
              <w:rPr>
                <w:sz w:val="20"/>
              </w:rPr>
              <w:t xml:space="preserve">Мероприятие 1.17.9</w:t>
            </w:r>
          </w:p>
        </w:tc>
        <w:tc>
          <w:tcPr>
            <w:tcW w:w="3175" w:type="dxa"/>
            <w:vMerge w:val="restart"/>
          </w:tcPr>
          <w:p>
            <w:pPr>
              <w:pStyle w:val="0"/>
              <w:jc w:val="center"/>
            </w:pPr>
            <w:r>
              <w:rPr>
                <w:sz w:val="20"/>
              </w:rPr>
              <w:t xml:space="preserve">Строительство многоквартирных жилых домов (IV очередь) в г. Белгороде, мкр. "Юго-Западный"</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72 988,0</w:t>
            </w:r>
          </w:p>
        </w:tc>
        <w:tc>
          <w:tcPr>
            <w:tcW w:w="1504" w:type="dxa"/>
            <w:vAlign w:val="center"/>
          </w:tcPr>
          <w:p>
            <w:pPr>
              <w:pStyle w:val="0"/>
              <w:jc w:val="center"/>
            </w:pPr>
            <w:r>
              <w:rPr>
                <w:sz w:val="20"/>
              </w:rPr>
              <w:t xml:space="preserve">72 988,0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72 988,0</w:t>
            </w:r>
          </w:p>
        </w:tc>
        <w:tc>
          <w:tcPr>
            <w:tcW w:w="1504" w:type="dxa"/>
            <w:vAlign w:val="center"/>
          </w:tcPr>
          <w:p>
            <w:pPr>
              <w:pStyle w:val="0"/>
              <w:jc w:val="center"/>
            </w:pPr>
            <w:r>
              <w:rPr>
                <w:sz w:val="20"/>
              </w:rPr>
              <w:t xml:space="preserve">72 988,0</w:t>
            </w:r>
          </w:p>
        </w:tc>
      </w:tr>
      <w:tr>
        <w:tc>
          <w:tcPr>
            <w:tcW w:w="1417" w:type="dxa"/>
            <w:vMerge w:val="restart"/>
          </w:tcPr>
          <w:p>
            <w:pPr>
              <w:pStyle w:val="0"/>
              <w:jc w:val="center"/>
            </w:pPr>
            <w:r>
              <w:rPr>
                <w:sz w:val="20"/>
              </w:rPr>
              <w:t xml:space="preserve">Основное мероприятие 1.18</w:t>
            </w:r>
          </w:p>
        </w:tc>
        <w:tc>
          <w:tcPr>
            <w:tcW w:w="3175" w:type="dxa"/>
            <w:vMerge w:val="restart"/>
          </w:tcPr>
          <w:p>
            <w:pPr>
              <w:pStyle w:val="0"/>
              <w:jc w:val="center"/>
            </w:pPr>
            <w:r>
              <w:rPr>
                <w:sz w:val="20"/>
              </w:rPr>
              <w:t xml:space="preserve">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12 782,7</w:t>
            </w:r>
          </w:p>
        </w:tc>
        <w:tc>
          <w:tcPr>
            <w:tcW w:w="1504" w:type="dxa"/>
            <w:vAlign w:val="center"/>
          </w:tcPr>
          <w:p>
            <w:pPr>
              <w:pStyle w:val="0"/>
              <w:jc w:val="center"/>
            </w:pPr>
            <w:r>
              <w:rPr>
                <w:sz w:val="20"/>
              </w:rPr>
              <w:t xml:space="preserve">12 782,7</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12 782,7</w:t>
            </w:r>
          </w:p>
        </w:tc>
        <w:tc>
          <w:tcPr>
            <w:tcW w:w="1504" w:type="dxa"/>
            <w:vAlign w:val="center"/>
          </w:tcPr>
          <w:p>
            <w:pPr>
              <w:pStyle w:val="0"/>
              <w:jc w:val="center"/>
            </w:pPr>
            <w:r>
              <w:rPr>
                <w:sz w:val="20"/>
              </w:rPr>
              <w:t xml:space="preserve">12 782,7</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Подпрограмма 2</w:t>
            </w:r>
          </w:p>
        </w:tc>
        <w:tc>
          <w:tcPr>
            <w:tcW w:w="3175" w:type="dxa"/>
            <w:vMerge w:val="restart"/>
          </w:tcPr>
          <w:p>
            <w:pPr>
              <w:pStyle w:val="0"/>
              <w:jc w:val="center"/>
            </w:pPr>
            <w:r>
              <w:rPr>
                <w:sz w:val="20"/>
              </w:rPr>
              <w:t xml:space="preserve">Создание условий для обеспечения населения качественными услугами жилищно-коммунального хозяйства</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1 358 918,20</w:t>
            </w:r>
          </w:p>
        </w:tc>
        <w:tc>
          <w:tcPr>
            <w:tcW w:w="1504" w:type="dxa"/>
            <w:vAlign w:val="center"/>
          </w:tcPr>
          <w:p>
            <w:pPr>
              <w:pStyle w:val="0"/>
              <w:jc w:val="center"/>
            </w:pPr>
            <w:r>
              <w:rPr>
                <w:sz w:val="20"/>
              </w:rPr>
              <w:t xml:space="preserve">2 274 965,45</w:t>
            </w:r>
          </w:p>
        </w:tc>
        <w:tc>
          <w:tcPr>
            <w:tcW w:w="1504" w:type="dxa"/>
            <w:vAlign w:val="center"/>
          </w:tcPr>
          <w:p>
            <w:pPr>
              <w:pStyle w:val="0"/>
              <w:jc w:val="center"/>
            </w:pPr>
            <w:r>
              <w:rPr>
                <w:sz w:val="20"/>
              </w:rPr>
              <w:t xml:space="preserve">2 275 865,47</w:t>
            </w:r>
          </w:p>
        </w:tc>
        <w:tc>
          <w:tcPr>
            <w:tcW w:w="1504" w:type="dxa"/>
            <w:vAlign w:val="center"/>
          </w:tcPr>
          <w:p>
            <w:pPr>
              <w:pStyle w:val="0"/>
              <w:jc w:val="center"/>
            </w:pPr>
            <w:r>
              <w:rPr>
                <w:sz w:val="20"/>
              </w:rPr>
              <w:t xml:space="preserve">3 687 785,50</w:t>
            </w:r>
          </w:p>
        </w:tc>
        <w:tc>
          <w:tcPr>
            <w:tcW w:w="1504" w:type="dxa"/>
            <w:vAlign w:val="center"/>
          </w:tcPr>
          <w:p>
            <w:pPr>
              <w:pStyle w:val="0"/>
              <w:jc w:val="center"/>
            </w:pPr>
            <w:r>
              <w:rPr>
                <w:sz w:val="20"/>
              </w:rPr>
              <w:t xml:space="preserve">2 705 139,58</w:t>
            </w:r>
          </w:p>
        </w:tc>
        <w:tc>
          <w:tcPr>
            <w:tcW w:w="1504" w:type="dxa"/>
            <w:vAlign w:val="center"/>
          </w:tcPr>
          <w:p>
            <w:pPr>
              <w:pStyle w:val="0"/>
              <w:jc w:val="center"/>
            </w:pPr>
            <w:r>
              <w:rPr>
                <w:sz w:val="20"/>
              </w:rPr>
              <w:t xml:space="preserve">2 878 597,87</w:t>
            </w:r>
          </w:p>
        </w:tc>
        <w:tc>
          <w:tcPr>
            <w:tcW w:w="1384" w:type="dxa"/>
            <w:vAlign w:val="center"/>
          </w:tcPr>
          <w:p>
            <w:pPr>
              <w:pStyle w:val="0"/>
              <w:jc w:val="center"/>
            </w:pPr>
            <w:r>
              <w:rPr>
                <w:sz w:val="20"/>
              </w:rPr>
              <w:t xml:space="preserve">3 237 777,1</w:t>
            </w:r>
          </w:p>
        </w:tc>
        <w:tc>
          <w:tcPr>
            <w:tcW w:w="1504" w:type="dxa"/>
            <w:vAlign w:val="center"/>
          </w:tcPr>
          <w:p>
            <w:pPr>
              <w:pStyle w:val="0"/>
              <w:jc w:val="center"/>
            </w:pPr>
            <w:r>
              <w:rPr>
                <w:sz w:val="20"/>
              </w:rPr>
              <w:t xml:space="preserve">18 419 049,2</w:t>
            </w:r>
          </w:p>
        </w:tc>
      </w:tr>
      <w:tr>
        <w:tc>
          <w:tcPr>
            <w:vMerge w:val="continue"/>
          </w:tcPr>
          <w:p/>
        </w:tc>
        <w:tc>
          <w:tcPr>
            <w:vMerge w:val="continue"/>
          </w:tcPr>
          <w:p/>
        </w:tc>
        <w:tc>
          <w:tcPr>
            <w:tcW w:w="2494" w:type="dxa"/>
            <w:vAlign w:val="center"/>
          </w:tcPr>
          <w:p>
            <w:pPr>
              <w:pStyle w:val="0"/>
            </w:pPr>
            <w:r>
              <w:rPr>
                <w:sz w:val="20"/>
              </w:rPr>
              <w:t xml:space="preserve">федеральный бюджет (средства государственной корпорации - Фонда содействия реформированию жилищно-коммунального хозяйства)</w:t>
            </w:r>
          </w:p>
        </w:tc>
        <w:tc>
          <w:tcPr>
            <w:tcW w:w="1504" w:type="dxa"/>
            <w:vAlign w:val="center"/>
          </w:tcPr>
          <w:p>
            <w:pPr>
              <w:pStyle w:val="0"/>
              <w:jc w:val="center"/>
            </w:pPr>
            <w:r>
              <w:rPr>
                <w:sz w:val="20"/>
              </w:rPr>
              <w:t xml:space="preserve">75 995,00</w:t>
            </w:r>
          </w:p>
        </w:tc>
        <w:tc>
          <w:tcPr>
            <w:tcW w:w="1504" w:type="dxa"/>
            <w:vAlign w:val="center"/>
          </w:tcPr>
          <w:p>
            <w:pPr>
              <w:pStyle w:val="0"/>
              <w:jc w:val="center"/>
            </w:pPr>
            <w:r>
              <w:rPr>
                <w:sz w:val="20"/>
              </w:rPr>
              <w:t xml:space="preserve">12 549,63</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270 818,29</w:t>
            </w:r>
          </w:p>
        </w:tc>
        <w:tc>
          <w:tcPr>
            <w:tcW w:w="1504" w:type="dxa"/>
            <w:vAlign w:val="center"/>
          </w:tcPr>
          <w:p>
            <w:pPr>
              <w:pStyle w:val="0"/>
              <w:jc w:val="center"/>
            </w:pPr>
            <w:r>
              <w:rPr>
                <w:sz w:val="20"/>
              </w:rPr>
              <w:t xml:space="preserve">7 434,70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366 797,6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482 421,20</w:t>
            </w:r>
          </w:p>
        </w:tc>
        <w:tc>
          <w:tcPr>
            <w:tcW w:w="1504" w:type="dxa"/>
            <w:vAlign w:val="center"/>
          </w:tcPr>
          <w:p>
            <w:pPr>
              <w:pStyle w:val="0"/>
              <w:jc w:val="center"/>
            </w:pPr>
            <w:r>
              <w:rPr>
                <w:sz w:val="20"/>
              </w:rPr>
              <w:t xml:space="preserve">444 930,00</w:t>
            </w:r>
          </w:p>
        </w:tc>
        <w:tc>
          <w:tcPr>
            <w:tcW w:w="1504" w:type="dxa"/>
            <w:vAlign w:val="center"/>
          </w:tcPr>
          <w:p>
            <w:pPr>
              <w:pStyle w:val="0"/>
              <w:jc w:val="center"/>
            </w:pPr>
            <w:r>
              <w:rPr>
                <w:sz w:val="20"/>
              </w:rPr>
              <w:t xml:space="preserve">297 388,00</w:t>
            </w:r>
          </w:p>
        </w:tc>
        <w:tc>
          <w:tcPr>
            <w:tcW w:w="1504" w:type="dxa"/>
            <w:vAlign w:val="center"/>
          </w:tcPr>
          <w:p>
            <w:pPr>
              <w:pStyle w:val="0"/>
              <w:jc w:val="center"/>
            </w:pPr>
            <w:r>
              <w:rPr>
                <w:sz w:val="20"/>
              </w:rPr>
              <w:t xml:space="preserve">599 188,51</w:t>
            </w:r>
          </w:p>
        </w:tc>
        <w:tc>
          <w:tcPr>
            <w:tcW w:w="1504" w:type="dxa"/>
            <w:vAlign w:val="center"/>
          </w:tcPr>
          <w:p>
            <w:pPr>
              <w:pStyle w:val="0"/>
              <w:jc w:val="center"/>
            </w:pPr>
            <w:r>
              <w:rPr>
                <w:sz w:val="20"/>
              </w:rPr>
              <w:t xml:space="preserve">539 015,31</w:t>
            </w:r>
          </w:p>
        </w:tc>
        <w:tc>
          <w:tcPr>
            <w:tcW w:w="1504" w:type="dxa"/>
            <w:vAlign w:val="center"/>
          </w:tcPr>
          <w:p>
            <w:pPr>
              <w:pStyle w:val="0"/>
              <w:jc w:val="center"/>
            </w:pPr>
            <w:r>
              <w:rPr>
                <w:sz w:val="20"/>
              </w:rPr>
              <w:t xml:space="preserve">637 139,00</w:t>
            </w:r>
          </w:p>
        </w:tc>
        <w:tc>
          <w:tcPr>
            <w:tcW w:w="1384" w:type="dxa"/>
            <w:vAlign w:val="center"/>
          </w:tcPr>
          <w:p>
            <w:pPr>
              <w:pStyle w:val="0"/>
              <w:jc w:val="center"/>
            </w:pPr>
            <w:r>
              <w:rPr>
                <w:sz w:val="20"/>
              </w:rPr>
              <w:t xml:space="preserve">806 922,7</w:t>
            </w:r>
          </w:p>
        </w:tc>
        <w:tc>
          <w:tcPr>
            <w:tcW w:w="1504" w:type="dxa"/>
            <w:vAlign w:val="center"/>
          </w:tcPr>
          <w:p>
            <w:pPr>
              <w:pStyle w:val="0"/>
              <w:jc w:val="center"/>
            </w:pPr>
            <w:r>
              <w:rPr>
                <w:sz w:val="20"/>
              </w:rPr>
              <w:t xml:space="preserve">3 807 004,7</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jc w:val="center"/>
            </w:pPr>
            <w:r>
              <w:rPr>
                <w:sz w:val="20"/>
              </w:rPr>
              <w:t xml:space="preserve">222 786,00</w:t>
            </w:r>
          </w:p>
        </w:tc>
        <w:tc>
          <w:tcPr>
            <w:tcW w:w="1504" w:type="dxa"/>
            <w:vAlign w:val="center"/>
          </w:tcPr>
          <w:p>
            <w:pPr>
              <w:pStyle w:val="0"/>
              <w:jc w:val="center"/>
            </w:pPr>
            <w:r>
              <w:rPr>
                <w:sz w:val="20"/>
              </w:rPr>
              <w:t xml:space="preserve">235 760,00</w:t>
            </w:r>
          </w:p>
        </w:tc>
        <w:tc>
          <w:tcPr>
            <w:tcW w:w="1504" w:type="dxa"/>
            <w:vAlign w:val="center"/>
          </w:tcPr>
          <w:p>
            <w:pPr>
              <w:pStyle w:val="0"/>
              <w:jc w:val="center"/>
            </w:pPr>
            <w:r>
              <w:rPr>
                <w:sz w:val="20"/>
              </w:rPr>
              <w:t xml:space="preserve">403 050,00</w:t>
            </w:r>
          </w:p>
        </w:tc>
        <w:tc>
          <w:tcPr>
            <w:tcW w:w="1504" w:type="dxa"/>
            <w:vAlign w:val="center"/>
          </w:tcPr>
          <w:p>
            <w:pPr>
              <w:pStyle w:val="0"/>
              <w:jc w:val="center"/>
            </w:pPr>
            <w:r>
              <w:rPr>
                <w:sz w:val="20"/>
              </w:rPr>
              <w:t xml:space="preserve">487 501,00</w:t>
            </w:r>
          </w:p>
        </w:tc>
        <w:tc>
          <w:tcPr>
            <w:tcW w:w="1504" w:type="dxa"/>
            <w:vAlign w:val="center"/>
          </w:tcPr>
          <w:p>
            <w:pPr>
              <w:pStyle w:val="0"/>
              <w:jc w:val="center"/>
            </w:pPr>
            <w:r>
              <w:rPr>
                <w:sz w:val="20"/>
              </w:rPr>
              <w:t xml:space="preserve">497 674,00</w:t>
            </w:r>
          </w:p>
        </w:tc>
        <w:tc>
          <w:tcPr>
            <w:tcW w:w="1504" w:type="dxa"/>
            <w:vAlign w:val="center"/>
          </w:tcPr>
          <w:p>
            <w:pPr>
              <w:pStyle w:val="0"/>
              <w:jc w:val="center"/>
            </w:pPr>
            <w:r>
              <w:rPr>
                <w:sz w:val="20"/>
              </w:rPr>
              <w:t xml:space="preserve">539 676,00</w:t>
            </w:r>
          </w:p>
        </w:tc>
        <w:tc>
          <w:tcPr>
            <w:tcW w:w="1384" w:type="dxa"/>
            <w:vAlign w:val="center"/>
          </w:tcPr>
          <w:p>
            <w:pPr>
              <w:pStyle w:val="0"/>
              <w:jc w:val="center"/>
            </w:pPr>
            <w:r>
              <w:rPr>
                <w:sz w:val="20"/>
              </w:rPr>
              <w:t xml:space="preserve">650 039,6</w:t>
            </w:r>
          </w:p>
        </w:tc>
        <w:tc>
          <w:tcPr>
            <w:tcW w:w="1504" w:type="dxa"/>
            <w:vAlign w:val="center"/>
          </w:tcPr>
          <w:p>
            <w:pPr>
              <w:pStyle w:val="0"/>
              <w:jc w:val="center"/>
            </w:pPr>
            <w:r>
              <w:rPr>
                <w:sz w:val="20"/>
              </w:rPr>
              <w:t xml:space="preserve">3 036 486,6</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577 716,00</w:t>
            </w:r>
          </w:p>
        </w:tc>
        <w:tc>
          <w:tcPr>
            <w:tcW w:w="1504" w:type="dxa"/>
            <w:vAlign w:val="center"/>
          </w:tcPr>
          <w:p>
            <w:pPr>
              <w:pStyle w:val="0"/>
              <w:jc w:val="center"/>
            </w:pPr>
            <w:r>
              <w:rPr>
                <w:sz w:val="20"/>
              </w:rPr>
              <w:t xml:space="preserve">1 581 725,82</w:t>
            </w:r>
          </w:p>
        </w:tc>
        <w:tc>
          <w:tcPr>
            <w:tcW w:w="1504" w:type="dxa"/>
            <w:vAlign w:val="center"/>
          </w:tcPr>
          <w:p>
            <w:pPr>
              <w:pStyle w:val="0"/>
              <w:jc w:val="center"/>
            </w:pPr>
            <w:r>
              <w:rPr>
                <w:sz w:val="20"/>
              </w:rPr>
              <w:t xml:space="preserve">1 575 427,47</w:t>
            </w:r>
          </w:p>
        </w:tc>
        <w:tc>
          <w:tcPr>
            <w:tcW w:w="1504" w:type="dxa"/>
            <w:vAlign w:val="center"/>
          </w:tcPr>
          <w:p>
            <w:pPr>
              <w:pStyle w:val="0"/>
              <w:jc w:val="center"/>
            </w:pPr>
            <w:r>
              <w:rPr>
                <w:sz w:val="20"/>
              </w:rPr>
              <w:t xml:space="preserve">2 330 277,70</w:t>
            </w:r>
          </w:p>
        </w:tc>
        <w:tc>
          <w:tcPr>
            <w:tcW w:w="1504" w:type="dxa"/>
            <w:vAlign w:val="center"/>
          </w:tcPr>
          <w:p>
            <w:pPr>
              <w:pStyle w:val="0"/>
              <w:jc w:val="center"/>
            </w:pPr>
            <w:r>
              <w:rPr>
                <w:sz w:val="20"/>
              </w:rPr>
              <w:t xml:space="preserve">1 661 015,57</w:t>
            </w:r>
          </w:p>
        </w:tc>
        <w:tc>
          <w:tcPr>
            <w:tcW w:w="1504" w:type="dxa"/>
            <w:vAlign w:val="center"/>
          </w:tcPr>
          <w:p>
            <w:pPr>
              <w:pStyle w:val="0"/>
              <w:jc w:val="center"/>
            </w:pPr>
            <w:r>
              <w:rPr>
                <w:sz w:val="20"/>
              </w:rPr>
              <w:t xml:space="preserve">1 701 782,87</w:t>
            </w:r>
          </w:p>
        </w:tc>
        <w:tc>
          <w:tcPr>
            <w:tcW w:w="1384" w:type="dxa"/>
            <w:vAlign w:val="center"/>
          </w:tcPr>
          <w:p>
            <w:pPr>
              <w:pStyle w:val="0"/>
              <w:jc w:val="center"/>
            </w:pPr>
            <w:r>
              <w:rPr>
                <w:sz w:val="20"/>
              </w:rPr>
              <w:t xml:space="preserve">1 780 814,8</w:t>
            </w:r>
          </w:p>
        </w:tc>
        <w:tc>
          <w:tcPr>
            <w:tcW w:w="1504" w:type="dxa"/>
            <w:vAlign w:val="center"/>
          </w:tcPr>
          <w:p>
            <w:pPr>
              <w:pStyle w:val="0"/>
              <w:jc w:val="center"/>
            </w:pPr>
            <w:r>
              <w:rPr>
                <w:sz w:val="20"/>
              </w:rPr>
              <w:t xml:space="preserve">11 208 760,2</w:t>
            </w:r>
          </w:p>
        </w:tc>
      </w:tr>
      <w:tr>
        <w:tc>
          <w:tcPr>
            <w:tcW w:w="1417" w:type="dxa"/>
            <w:vMerge w:val="restart"/>
          </w:tcPr>
          <w:p>
            <w:pPr>
              <w:pStyle w:val="0"/>
              <w:jc w:val="center"/>
            </w:pPr>
            <w:r>
              <w:rPr>
                <w:sz w:val="20"/>
              </w:rPr>
              <w:t xml:space="preserve">Основное мероприятие 2.1</w:t>
            </w:r>
          </w:p>
        </w:tc>
        <w:tc>
          <w:tcPr>
            <w:tcW w:w="3175" w:type="dxa"/>
            <w:vMerge w:val="restart"/>
          </w:tcPr>
          <w:p>
            <w:pPr>
              <w:pStyle w:val="0"/>
              <w:jc w:val="center"/>
            </w:pPr>
            <w:r>
              <w:rPr>
                <w:sz w:val="20"/>
              </w:rPr>
              <w:t xml:space="preserve">Обеспечение мероприятий</w:t>
            </w:r>
          </w:p>
          <w:p>
            <w:pPr>
              <w:pStyle w:val="0"/>
              <w:jc w:val="center"/>
            </w:pPr>
            <w:r>
              <w:rPr>
                <w:sz w:val="20"/>
              </w:rPr>
              <w:t xml:space="preserve">по капитальному ремонту многоквартирных домов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690 881,30</w:t>
            </w:r>
          </w:p>
        </w:tc>
        <w:tc>
          <w:tcPr>
            <w:tcW w:w="1504" w:type="dxa"/>
            <w:vAlign w:val="center"/>
          </w:tcPr>
          <w:p>
            <w:pPr>
              <w:pStyle w:val="0"/>
              <w:jc w:val="center"/>
            </w:pPr>
            <w:r>
              <w:rPr>
                <w:sz w:val="20"/>
              </w:rPr>
              <w:t xml:space="preserve">1 524 171,45</w:t>
            </w:r>
          </w:p>
        </w:tc>
        <w:tc>
          <w:tcPr>
            <w:tcW w:w="1504" w:type="dxa"/>
            <w:vAlign w:val="center"/>
          </w:tcPr>
          <w:p>
            <w:pPr>
              <w:pStyle w:val="0"/>
              <w:jc w:val="center"/>
            </w:pPr>
            <w:r>
              <w:rPr>
                <w:sz w:val="20"/>
              </w:rPr>
              <w:t xml:space="preserve">1 543 425,47</w:t>
            </w:r>
          </w:p>
        </w:tc>
        <w:tc>
          <w:tcPr>
            <w:tcW w:w="1504" w:type="dxa"/>
            <w:vAlign w:val="center"/>
          </w:tcPr>
          <w:p>
            <w:pPr>
              <w:pStyle w:val="0"/>
              <w:jc w:val="center"/>
            </w:pPr>
            <w:r>
              <w:rPr>
                <w:sz w:val="20"/>
              </w:rPr>
              <w:t xml:space="preserve">2 284 899,70</w:t>
            </w:r>
          </w:p>
        </w:tc>
        <w:tc>
          <w:tcPr>
            <w:tcW w:w="1504" w:type="dxa"/>
            <w:vAlign w:val="center"/>
          </w:tcPr>
          <w:p>
            <w:pPr>
              <w:pStyle w:val="0"/>
              <w:jc w:val="center"/>
            </w:pPr>
            <w:r>
              <w:rPr>
                <w:sz w:val="20"/>
              </w:rPr>
              <w:t xml:space="preserve">1 605 260,57</w:t>
            </w:r>
          </w:p>
        </w:tc>
        <w:tc>
          <w:tcPr>
            <w:tcW w:w="1504" w:type="dxa"/>
            <w:vAlign w:val="center"/>
          </w:tcPr>
          <w:p>
            <w:pPr>
              <w:pStyle w:val="0"/>
              <w:jc w:val="center"/>
            </w:pPr>
            <w:r>
              <w:rPr>
                <w:sz w:val="20"/>
              </w:rPr>
              <w:t xml:space="preserve">1 644 798,87</w:t>
            </w:r>
          </w:p>
        </w:tc>
        <w:tc>
          <w:tcPr>
            <w:tcW w:w="1384" w:type="dxa"/>
            <w:vAlign w:val="center"/>
          </w:tcPr>
          <w:p>
            <w:pPr>
              <w:pStyle w:val="0"/>
              <w:jc w:val="center"/>
            </w:pPr>
            <w:r>
              <w:rPr>
                <w:sz w:val="20"/>
              </w:rPr>
              <w:t xml:space="preserve">1 872 183,2</w:t>
            </w:r>
          </w:p>
        </w:tc>
        <w:tc>
          <w:tcPr>
            <w:tcW w:w="1504" w:type="dxa"/>
            <w:vAlign w:val="center"/>
          </w:tcPr>
          <w:p>
            <w:pPr>
              <w:pStyle w:val="0"/>
              <w:jc w:val="center"/>
            </w:pPr>
            <w:r>
              <w:rPr>
                <w:sz w:val="20"/>
              </w:rPr>
              <w:t xml:space="preserve">11 165 620,6</w:t>
            </w:r>
          </w:p>
        </w:tc>
      </w:tr>
      <w:tr>
        <w:tc>
          <w:tcPr>
            <w:vMerge w:val="continue"/>
          </w:tcPr>
          <w:p/>
        </w:tc>
        <w:tc>
          <w:tcPr>
            <w:vMerge w:val="continue"/>
          </w:tcPr>
          <w:p/>
        </w:tc>
        <w:tc>
          <w:tcPr>
            <w:tcW w:w="2494" w:type="dxa"/>
            <w:vAlign w:val="center"/>
          </w:tcPr>
          <w:p>
            <w:pPr>
              <w:pStyle w:val="0"/>
            </w:pPr>
            <w:r>
              <w:rPr>
                <w:sz w:val="20"/>
              </w:rPr>
              <w:t xml:space="preserve">федеральный бюджет (средства государственной корпорации - Фонда содействия реформированию жилищно-коммунального хозяйства)</w:t>
            </w:r>
          </w:p>
        </w:tc>
        <w:tc>
          <w:tcPr>
            <w:tcW w:w="1504" w:type="dxa"/>
            <w:vAlign w:val="center"/>
          </w:tcPr>
          <w:p>
            <w:pPr>
              <w:pStyle w:val="0"/>
              <w:jc w:val="center"/>
            </w:pPr>
            <w:r>
              <w:rPr>
                <w:sz w:val="20"/>
              </w:rPr>
              <w:t xml:space="preserve">75 995,00</w:t>
            </w:r>
          </w:p>
        </w:tc>
        <w:tc>
          <w:tcPr>
            <w:tcW w:w="1504" w:type="dxa"/>
            <w:vAlign w:val="center"/>
          </w:tcPr>
          <w:p>
            <w:pPr>
              <w:pStyle w:val="0"/>
              <w:jc w:val="center"/>
            </w:pPr>
            <w:r>
              <w:rPr>
                <w:sz w:val="20"/>
              </w:rPr>
              <w:t xml:space="preserve">12 549,63</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88 544,6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134 634,20</w:t>
            </w:r>
          </w:p>
        </w:tc>
        <w:tc>
          <w:tcPr>
            <w:tcW w:w="1504" w:type="dxa"/>
            <w:vAlign w:val="center"/>
          </w:tcPr>
          <w:p>
            <w:pPr>
              <w:pStyle w:val="0"/>
              <w:jc w:val="center"/>
            </w:pPr>
            <w:r>
              <w:rPr>
                <w:sz w:val="20"/>
              </w:rPr>
              <w:t xml:space="preserve">88 933,00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91 368,4</w:t>
            </w:r>
          </w:p>
        </w:tc>
        <w:tc>
          <w:tcPr>
            <w:tcW w:w="1504" w:type="dxa"/>
            <w:vAlign w:val="center"/>
          </w:tcPr>
          <w:p>
            <w:pPr>
              <w:pStyle w:val="0"/>
              <w:jc w:val="center"/>
            </w:pPr>
            <w:r>
              <w:rPr>
                <w:sz w:val="20"/>
              </w:rPr>
              <w:t xml:space="preserve">314 935,6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480 252,10</w:t>
            </w:r>
          </w:p>
        </w:tc>
        <w:tc>
          <w:tcPr>
            <w:tcW w:w="1504" w:type="dxa"/>
            <w:vAlign w:val="center"/>
          </w:tcPr>
          <w:p>
            <w:pPr>
              <w:pStyle w:val="0"/>
              <w:jc w:val="center"/>
            </w:pPr>
            <w:r>
              <w:rPr>
                <w:sz w:val="20"/>
              </w:rPr>
              <w:t xml:space="preserve">1 422 688,82</w:t>
            </w:r>
          </w:p>
        </w:tc>
        <w:tc>
          <w:tcPr>
            <w:tcW w:w="1504" w:type="dxa"/>
            <w:vAlign w:val="center"/>
          </w:tcPr>
          <w:p>
            <w:pPr>
              <w:pStyle w:val="0"/>
              <w:jc w:val="center"/>
            </w:pPr>
            <w:r>
              <w:rPr>
                <w:sz w:val="20"/>
              </w:rPr>
              <w:t xml:space="preserve">1 543 425,47</w:t>
            </w:r>
          </w:p>
        </w:tc>
        <w:tc>
          <w:tcPr>
            <w:tcW w:w="1504" w:type="dxa"/>
            <w:vAlign w:val="center"/>
          </w:tcPr>
          <w:p>
            <w:pPr>
              <w:pStyle w:val="0"/>
              <w:jc w:val="center"/>
            </w:pPr>
            <w:r>
              <w:rPr>
                <w:sz w:val="20"/>
              </w:rPr>
              <w:t xml:space="preserve">2 284 899,70</w:t>
            </w:r>
          </w:p>
        </w:tc>
        <w:tc>
          <w:tcPr>
            <w:tcW w:w="1504" w:type="dxa"/>
            <w:vAlign w:val="center"/>
          </w:tcPr>
          <w:p>
            <w:pPr>
              <w:pStyle w:val="0"/>
              <w:jc w:val="center"/>
            </w:pPr>
            <w:r>
              <w:rPr>
                <w:sz w:val="20"/>
              </w:rPr>
              <w:t xml:space="preserve">1 605 260,57</w:t>
            </w:r>
          </w:p>
        </w:tc>
        <w:tc>
          <w:tcPr>
            <w:tcW w:w="1504" w:type="dxa"/>
            <w:vAlign w:val="center"/>
          </w:tcPr>
          <w:p>
            <w:pPr>
              <w:pStyle w:val="0"/>
              <w:jc w:val="center"/>
            </w:pPr>
            <w:r>
              <w:rPr>
                <w:sz w:val="20"/>
              </w:rPr>
              <w:t xml:space="preserve">1 644 798,87</w:t>
            </w:r>
          </w:p>
        </w:tc>
        <w:tc>
          <w:tcPr>
            <w:tcW w:w="1384" w:type="dxa"/>
            <w:vAlign w:val="center"/>
          </w:tcPr>
          <w:p>
            <w:pPr>
              <w:pStyle w:val="0"/>
              <w:jc w:val="center"/>
            </w:pPr>
            <w:r>
              <w:rPr>
                <w:sz w:val="20"/>
              </w:rPr>
              <w:t xml:space="preserve">1 780 814,8</w:t>
            </w:r>
          </w:p>
        </w:tc>
        <w:tc>
          <w:tcPr>
            <w:tcW w:w="1504" w:type="dxa"/>
            <w:vAlign w:val="center"/>
          </w:tcPr>
          <w:p>
            <w:pPr>
              <w:pStyle w:val="0"/>
              <w:jc w:val="center"/>
            </w:pPr>
            <w:r>
              <w:rPr>
                <w:sz w:val="20"/>
              </w:rPr>
              <w:t xml:space="preserve">10 762 140,3</w:t>
            </w:r>
          </w:p>
        </w:tc>
      </w:tr>
      <w:tr>
        <w:tc>
          <w:tcPr>
            <w:tcW w:w="1417" w:type="dxa"/>
            <w:vMerge w:val="restart"/>
          </w:tcPr>
          <w:p>
            <w:pPr>
              <w:pStyle w:val="0"/>
              <w:jc w:val="center"/>
            </w:pPr>
            <w:r>
              <w:rPr>
                <w:sz w:val="20"/>
              </w:rPr>
              <w:t xml:space="preserve">Основное мероприятие 2.2</w:t>
            </w:r>
          </w:p>
        </w:tc>
        <w:tc>
          <w:tcPr>
            <w:tcW w:w="3175" w:type="dxa"/>
            <w:vMerge w:val="restart"/>
          </w:tcPr>
          <w:p>
            <w:pPr>
              <w:pStyle w:val="0"/>
              <w:jc w:val="center"/>
            </w:pPr>
            <w:r>
              <w:rPr>
                <w:sz w:val="20"/>
              </w:rPr>
              <w:t xml:space="preserve">Субсидии на организацию наружного освещения населенных пунктов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464 449,00</w:t>
            </w:r>
          </w:p>
        </w:tc>
        <w:tc>
          <w:tcPr>
            <w:tcW w:w="1504" w:type="dxa"/>
            <w:vAlign w:val="center"/>
          </w:tcPr>
          <w:p>
            <w:pPr>
              <w:pStyle w:val="0"/>
              <w:jc w:val="center"/>
            </w:pPr>
            <w:r>
              <w:rPr>
                <w:sz w:val="20"/>
              </w:rPr>
              <w:t xml:space="preserve">496 757,00</w:t>
            </w:r>
          </w:p>
        </w:tc>
        <w:tc>
          <w:tcPr>
            <w:tcW w:w="1504" w:type="dxa"/>
            <w:vAlign w:val="center"/>
          </w:tcPr>
          <w:p>
            <w:pPr>
              <w:pStyle w:val="0"/>
              <w:jc w:val="center"/>
            </w:pPr>
            <w:r>
              <w:rPr>
                <w:sz w:val="20"/>
              </w:rPr>
              <w:t xml:space="preserve">558 776,00</w:t>
            </w:r>
          </w:p>
        </w:tc>
        <w:tc>
          <w:tcPr>
            <w:tcW w:w="1504" w:type="dxa"/>
            <w:vAlign w:val="center"/>
          </w:tcPr>
          <w:p>
            <w:pPr>
              <w:pStyle w:val="0"/>
              <w:jc w:val="center"/>
            </w:pPr>
            <w:r>
              <w:rPr>
                <w:sz w:val="20"/>
              </w:rPr>
              <w:t xml:space="preserve">570 952,00</w:t>
            </w:r>
          </w:p>
        </w:tc>
        <w:tc>
          <w:tcPr>
            <w:tcW w:w="1504" w:type="dxa"/>
            <w:vAlign w:val="center"/>
          </w:tcPr>
          <w:p>
            <w:pPr>
              <w:pStyle w:val="0"/>
              <w:jc w:val="center"/>
            </w:pPr>
            <w:r>
              <w:rPr>
                <w:sz w:val="20"/>
              </w:rPr>
              <w:t xml:space="preserve">674 885,00</w:t>
            </w:r>
          </w:p>
        </w:tc>
        <w:tc>
          <w:tcPr>
            <w:tcW w:w="1504" w:type="dxa"/>
            <w:vAlign w:val="center"/>
          </w:tcPr>
          <w:p>
            <w:pPr>
              <w:pStyle w:val="0"/>
              <w:jc w:val="center"/>
            </w:pPr>
            <w:r>
              <w:rPr>
                <w:sz w:val="20"/>
              </w:rPr>
              <w:t xml:space="preserve">750 937,00</w:t>
            </w:r>
          </w:p>
        </w:tc>
        <w:tc>
          <w:tcPr>
            <w:tcW w:w="1384" w:type="dxa"/>
            <w:vAlign w:val="center"/>
          </w:tcPr>
          <w:p>
            <w:pPr>
              <w:pStyle w:val="0"/>
              <w:jc w:val="center"/>
            </w:pPr>
            <w:r>
              <w:rPr>
                <w:sz w:val="20"/>
              </w:rPr>
              <w:t xml:space="preserve">813 189,0</w:t>
            </w:r>
          </w:p>
        </w:tc>
        <w:tc>
          <w:tcPr>
            <w:tcW w:w="1504" w:type="dxa"/>
            <w:vAlign w:val="center"/>
          </w:tcPr>
          <w:p>
            <w:pPr>
              <w:pStyle w:val="0"/>
              <w:jc w:val="center"/>
            </w:pPr>
            <w:r>
              <w:rPr>
                <w:sz w:val="20"/>
              </w:rPr>
              <w:t xml:space="preserve">4 329 945,0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241 663,00</w:t>
            </w:r>
          </w:p>
        </w:tc>
        <w:tc>
          <w:tcPr>
            <w:tcW w:w="1504" w:type="dxa"/>
            <w:vAlign w:val="center"/>
          </w:tcPr>
          <w:p>
            <w:pPr>
              <w:pStyle w:val="0"/>
              <w:jc w:val="center"/>
            </w:pPr>
            <w:r>
              <w:rPr>
                <w:sz w:val="20"/>
              </w:rPr>
              <w:t xml:space="preserve">260 997,00</w:t>
            </w:r>
          </w:p>
        </w:tc>
        <w:tc>
          <w:tcPr>
            <w:tcW w:w="1504" w:type="dxa"/>
            <w:vAlign w:val="center"/>
          </w:tcPr>
          <w:p>
            <w:pPr>
              <w:pStyle w:val="0"/>
              <w:jc w:val="center"/>
            </w:pPr>
            <w:r>
              <w:rPr>
                <w:sz w:val="20"/>
              </w:rPr>
              <w:t xml:space="preserve">155 726,00</w:t>
            </w:r>
          </w:p>
        </w:tc>
        <w:tc>
          <w:tcPr>
            <w:tcW w:w="1504" w:type="dxa"/>
            <w:vAlign w:val="center"/>
          </w:tcPr>
          <w:p>
            <w:pPr>
              <w:pStyle w:val="0"/>
              <w:jc w:val="center"/>
            </w:pPr>
            <w:r>
              <w:rPr>
                <w:sz w:val="20"/>
              </w:rPr>
              <w:t xml:space="preserve">173 579,00</w:t>
            </w:r>
          </w:p>
        </w:tc>
        <w:tc>
          <w:tcPr>
            <w:tcW w:w="1504" w:type="dxa"/>
            <w:vAlign w:val="center"/>
          </w:tcPr>
          <w:p>
            <w:pPr>
              <w:pStyle w:val="0"/>
              <w:jc w:val="center"/>
            </w:pPr>
            <w:r>
              <w:rPr>
                <w:sz w:val="20"/>
              </w:rPr>
              <w:t xml:space="preserve">190 509,00</w:t>
            </w:r>
          </w:p>
        </w:tc>
        <w:tc>
          <w:tcPr>
            <w:tcW w:w="1504" w:type="dxa"/>
            <w:vAlign w:val="center"/>
          </w:tcPr>
          <w:p>
            <w:pPr>
              <w:pStyle w:val="0"/>
              <w:jc w:val="center"/>
            </w:pPr>
            <w:r>
              <w:rPr>
                <w:sz w:val="20"/>
              </w:rPr>
              <w:t xml:space="preserve">211 261,00</w:t>
            </w:r>
          </w:p>
        </w:tc>
        <w:tc>
          <w:tcPr>
            <w:tcW w:w="1384" w:type="dxa"/>
            <w:vAlign w:val="center"/>
          </w:tcPr>
          <w:p>
            <w:pPr>
              <w:pStyle w:val="0"/>
              <w:jc w:val="center"/>
            </w:pPr>
            <w:r>
              <w:rPr>
                <w:sz w:val="20"/>
              </w:rPr>
              <w:t xml:space="preserve">223 859,0</w:t>
            </w:r>
          </w:p>
        </w:tc>
        <w:tc>
          <w:tcPr>
            <w:tcW w:w="1504" w:type="dxa"/>
            <w:vAlign w:val="center"/>
          </w:tcPr>
          <w:p>
            <w:pPr>
              <w:pStyle w:val="0"/>
              <w:jc w:val="center"/>
            </w:pPr>
            <w:r>
              <w:rPr>
                <w:sz w:val="20"/>
              </w:rPr>
              <w:t xml:space="preserve">1 457 594,0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jc w:val="center"/>
            </w:pPr>
            <w:r>
              <w:rPr>
                <w:sz w:val="20"/>
              </w:rPr>
              <w:t xml:space="preserve">222 786,00</w:t>
            </w:r>
          </w:p>
        </w:tc>
        <w:tc>
          <w:tcPr>
            <w:tcW w:w="1504" w:type="dxa"/>
            <w:vAlign w:val="center"/>
          </w:tcPr>
          <w:p>
            <w:pPr>
              <w:pStyle w:val="0"/>
              <w:jc w:val="center"/>
            </w:pPr>
            <w:r>
              <w:rPr>
                <w:sz w:val="20"/>
              </w:rPr>
              <w:t xml:space="preserve">235 760,00</w:t>
            </w:r>
          </w:p>
        </w:tc>
        <w:tc>
          <w:tcPr>
            <w:tcW w:w="1504" w:type="dxa"/>
            <w:vAlign w:val="center"/>
          </w:tcPr>
          <w:p>
            <w:pPr>
              <w:pStyle w:val="0"/>
              <w:jc w:val="center"/>
            </w:pPr>
            <w:r>
              <w:rPr>
                <w:sz w:val="20"/>
              </w:rPr>
              <w:t xml:space="preserve">403 050,00</w:t>
            </w:r>
          </w:p>
        </w:tc>
        <w:tc>
          <w:tcPr>
            <w:tcW w:w="1504" w:type="dxa"/>
            <w:vAlign w:val="center"/>
          </w:tcPr>
          <w:p>
            <w:pPr>
              <w:pStyle w:val="0"/>
              <w:jc w:val="center"/>
            </w:pPr>
            <w:r>
              <w:rPr>
                <w:sz w:val="20"/>
              </w:rPr>
              <w:t xml:space="preserve">397 373,00</w:t>
            </w:r>
          </w:p>
        </w:tc>
        <w:tc>
          <w:tcPr>
            <w:tcW w:w="1504" w:type="dxa"/>
            <w:vAlign w:val="center"/>
          </w:tcPr>
          <w:p>
            <w:pPr>
              <w:pStyle w:val="0"/>
              <w:jc w:val="center"/>
            </w:pPr>
            <w:r>
              <w:rPr>
                <w:sz w:val="20"/>
              </w:rPr>
              <w:t xml:space="preserve">484 376,00</w:t>
            </w:r>
          </w:p>
        </w:tc>
        <w:tc>
          <w:tcPr>
            <w:tcW w:w="1504" w:type="dxa"/>
            <w:vAlign w:val="center"/>
          </w:tcPr>
          <w:p>
            <w:pPr>
              <w:pStyle w:val="0"/>
              <w:jc w:val="center"/>
            </w:pPr>
            <w:r>
              <w:rPr>
                <w:sz w:val="20"/>
              </w:rPr>
              <w:t xml:space="preserve">539 676,00</w:t>
            </w:r>
          </w:p>
        </w:tc>
        <w:tc>
          <w:tcPr>
            <w:tcW w:w="1384" w:type="dxa"/>
            <w:vAlign w:val="center"/>
          </w:tcPr>
          <w:p>
            <w:pPr>
              <w:pStyle w:val="0"/>
              <w:jc w:val="center"/>
            </w:pPr>
            <w:r>
              <w:rPr>
                <w:sz w:val="20"/>
              </w:rPr>
              <w:t xml:space="preserve">589 330,0</w:t>
            </w:r>
          </w:p>
        </w:tc>
        <w:tc>
          <w:tcPr>
            <w:tcW w:w="1504" w:type="dxa"/>
            <w:vAlign w:val="center"/>
          </w:tcPr>
          <w:p>
            <w:pPr>
              <w:pStyle w:val="0"/>
              <w:jc w:val="center"/>
            </w:pPr>
            <w:r>
              <w:rPr>
                <w:sz w:val="20"/>
              </w:rPr>
              <w:t xml:space="preserve">2 872 351,0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2.3</w:t>
            </w:r>
          </w:p>
        </w:tc>
        <w:tc>
          <w:tcPr>
            <w:tcW w:w="3175" w:type="dxa"/>
            <w:vMerge w:val="restart"/>
          </w:tcPr>
          <w:p>
            <w:pPr>
              <w:pStyle w:val="0"/>
              <w:jc w:val="center"/>
            </w:pPr>
            <w:r>
              <w:rPr>
                <w:sz w:val="20"/>
              </w:rPr>
              <w:t xml:space="preserve">Субвенции на возмещение расходов по гарантированному перечню услуг по погребению в рамках </w:t>
            </w:r>
            <w:hyperlink w:history="0" r:id="rId370" w:tooltip="Федеральный закон от 12.01.1996 N 8-ФЗ (ред. от 28.12.2022) &quot;О погребении и похоронном деле&quot; {КонсультантПлюс}">
              <w:r>
                <w:rPr>
                  <w:sz w:val="20"/>
                  <w:color w:val="0000ff"/>
                </w:rPr>
                <w:t xml:space="preserve">статьи 12</w:t>
              </w:r>
            </w:hyperlink>
            <w:r>
              <w:rPr>
                <w:sz w:val="20"/>
              </w:rPr>
              <w:t xml:space="preserve"> Федерального закона от 12 января 1996 года N 8-ФЗ "О погребении и похоронном деле"</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w:t>
            </w:r>
          </w:p>
        </w:tc>
        <w:tc>
          <w:tcPr>
            <w:tcW w:w="1504" w:type="dxa"/>
            <w:vAlign w:val="center"/>
          </w:tcPr>
          <w:p>
            <w:pPr>
              <w:pStyle w:val="0"/>
              <w:jc w:val="center"/>
            </w:pPr>
            <w:r>
              <w:rPr>
                <w:sz w:val="20"/>
              </w:rPr>
              <w:t xml:space="preserve">7 868,0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50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w:t>
            </w:r>
          </w:p>
        </w:tc>
        <w:tc>
          <w:tcPr>
            <w:tcW w:w="1504" w:type="dxa"/>
            <w:vAlign w:val="center"/>
          </w:tcPr>
          <w:p>
            <w:pPr>
              <w:pStyle w:val="0"/>
              <w:jc w:val="center"/>
            </w:pPr>
            <w:r>
              <w:rPr>
                <w:sz w:val="20"/>
              </w:rPr>
              <w:t xml:space="preserve">7 868,0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2.4</w:t>
            </w:r>
          </w:p>
        </w:tc>
        <w:tc>
          <w:tcPr>
            <w:tcW w:w="3175" w:type="dxa"/>
            <w:vMerge w:val="restart"/>
          </w:tcPr>
          <w:p>
            <w:pPr>
              <w:pStyle w:val="0"/>
              <w:jc w:val="center"/>
            </w:pPr>
            <w:r>
              <w:rPr>
                <w:sz w:val="20"/>
              </w:rPr>
              <w:t xml:space="preserve">Организация и проведение областных конкурсов по благоустройству муниципальных образований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5 000,00</w:t>
            </w:r>
          </w:p>
        </w:tc>
        <w:tc>
          <w:tcPr>
            <w:tcW w:w="1504" w:type="dxa"/>
            <w:vAlign w:val="center"/>
          </w:tcPr>
          <w:p>
            <w:pPr>
              <w:pStyle w:val="0"/>
              <w:jc w:val="center"/>
            </w:pPr>
            <w:r>
              <w:rPr>
                <w:sz w:val="20"/>
              </w:rPr>
              <w:t xml:space="preserve">4 300,00</w:t>
            </w:r>
          </w:p>
        </w:tc>
        <w:tc>
          <w:tcPr>
            <w:tcW w:w="1504" w:type="dxa"/>
            <w:vAlign w:val="center"/>
          </w:tcPr>
          <w:p>
            <w:pPr>
              <w:pStyle w:val="0"/>
              <w:jc w:val="center"/>
            </w:pPr>
            <w:r>
              <w:rPr>
                <w:sz w:val="20"/>
              </w:rPr>
              <w:t xml:space="preserve">4 770,00</w:t>
            </w:r>
          </w:p>
        </w:tc>
        <w:tc>
          <w:tcPr>
            <w:tcW w:w="1504" w:type="dxa"/>
            <w:vAlign w:val="center"/>
          </w:tcPr>
          <w:p>
            <w:pPr>
              <w:pStyle w:val="0"/>
              <w:jc w:val="center"/>
            </w:pPr>
            <w:r>
              <w:rPr>
                <w:sz w:val="20"/>
              </w:rPr>
              <w:t xml:space="preserve">3 450,00</w:t>
            </w:r>
          </w:p>
        </w:tc>
        <w:tc>
          <w:tcPr>
            <w:tcW w:w="1504" w:type="dxa"/>
            <w:vAlign w:val="center"/>
          </w:tcPr>
          <w:p>
            <w:pPr>
              <w:pStyle w:val="0"/>
              <w:jc w:val="center"/>
            </w:pPr>
            <w:r>
              <w:rPr>
                <w:sz w:val="20"/>
              </w:rPr>
              <w:t xml:space="preserve">2 000,00</w:t>
            </w:r>
          </w:p>
        </w:tc>
        <w:tc>
          <w:tcPr>
            <w:tcW w:w="1504" w:type="dxa"/>
            <w:vAlign w:val="center"/>
          </w:tcPr>
          <w:p>
            <w:pPr>
              <w:pStyle w:val="0"/>
              <w:jc w:val="center"/>
            </w:pPr>
            <w:r>
              <w:rPr>
                <w:sz w:val="20"/>
              </w:rPr>
              <w:t xml:space="preserve">2 300,00</w:t>
            </w:r>
          </w:p>
        </w:tc>
        <w:tc>
          <w:tcPr>
            <w:tcW w:w="1384" w:type="dxa"/>
            <w:vAlign w:val="center"/>
          </w:tcPr>
          <w:p>
            <w:pPr>
              <w:pStyle w:val="0"/>
              <w:jc w:val="center"/>
            </w:pPr>
            <w:r>
              <w:rPr>
                <w:sz w:val="20"/>
              </w:rPr>
              <w:t xml:space="preserve">1 900,0</w:t>
            </w:r>
          </w:p>
        </w:tc>
        <w:tc>
          <w:tcPr>
            <w:tcW w:w="1504" w:type="dxa"/>
            <w:vAlign w:val="center"/>
          </w:tcPr>
          <w:p>
            <w:pPr>
              <w:pStyle w:val="0"/>
              <w:jc w:val="center"/>
            </w:pPr>
            <w:r>
              <w:rPr>
                <w:sz w:val="20"/>
              </w:rPr>
              <w:t xml:space="preserve">23 720,0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5 000,00</w:t>
            </w:r>
          </w:p>
        </w:tc>
        <w:tc>
          <w:tcPr>
            <w:tcW w:w="1504" w:type="dxa"/>
            <w:vAlign w:val="center"/>
          </w:tcPr>
          <w:p>
            <w:pPr>
              <w:pStyle w:val="0"/>
              <w:jc w:val="center"/>
            </w:pPr>
            <w:r>
              <w:rPr>
                <w:sz w:val="20"/>
              </w:rPr>
              <w:t xml:space="preserve">4 300,00</w:t>
            </w:r>
          </w:p>
        </w:tc>
        <w:tc>
          <w:tcPr>
            <w:tcW w:w="1504" w:type="dxa"/>
            <w:vAlign w:val="center"/>
          </w:tcPr>
          <w:p>
            <w:pPr>
              <w:pStyle w:val="0"/>
              <w:jc w:val="center"/>
            </w:pPr>
            <w:r>
              <w:rPr>
                <w:sz w:val="20"/>
              </w:rPr>
              <w:t xml:space="preserve">4 770,00</w:t>
            </w:r>
          </w:p>
        </w:tc>
        <w:tc>
          <w:tcPr>
            <w:tcW w:w="1504" w:type="dxa"/>
            <w:vAlign w:val="center"/>
          </w:tcPr>
          <w:p>
            <w:pPr>
              <w:pStyle w:val="0"/>
              <w:jc w:val="center"/>
            </w:pPr>
            <w:r>
              <w:rPr>
                <w:sz w:val="20"/>
              </w:rPr>
              <w:t xml:space="preserve">3 450,00</w:t>
            </w:r>
          </w:p>
        </w:tc>
        <w:tc>
          <w:tcPr>
            <w:tcW w:w="1504" w:type="dxa"/>
            <w:vAlign w:val="center"/>
          </w:tcPr>
          <w:p>
            <w:pPr>
              <w:pStyle w:val="0"/>
              <w:jc w:val="center"/>
            </w:pPr>
            <w:r>
              <w:rPr>
                <w:sz w:val="20"/>
              </w:rPr>
              <w:t xml:space="preserve">2 000,00</w:t>
            </w:r>
          </w:p>
        </w:tc>
        <w:tc>
          <w:tcPr>
            <w:tcW w:w="1504" w:type="dxa"/>
            <w:vAlign w:val="center"/>
          </w:tcPr>
          <w:p>
            <w:pPr>
              <w:pStyle w:val="0"/>
              <w:jc w:val="center"/>
            </w:pPr>
            <w:r>
              <w:rPr>
                <w:sz w:val="20"/>
              </w:rPr>
              <w:t xml:space="preserve">2 300,00</w:t>
            </w:r>
          </w:p>
        </w:tc>
        <w:tc>
          <w:tcPr>
            <w:tcW w:w="1384" w:type="dxa"/>
            <w:vAlign w:val="center"/>
          </w:tcPr>
          <w:p>
            <w:pPr>
              <w:pStyle w:val="0"/>
              <w:jc w:val="center"/>
            </w:pPr>
            <w:r>
              <w:rPr>
                <w:sz w:val="20"/>
              </w:rPr>
              <w:t xml:space="preserve">1 900,0</w:t>
            </w:r>
          </w:p>
        </w:tc>
        <w:tc>
          <w:tcPr>
            <w:tcW w:w="1504" w:type="dxa"/>
            <w:vAlign w:val="center"/>
          </w:tcPr>
          <w:p>
            <w:pPr>
              <w:pStyle w:val="0"/>
              <w:jc w:val="center"/>
            </w:pPr>
            <w:r>
              <w:rPr>
                <w:sz w:val="20"/>
              </w:rPr>
              <w:t xml:space="preserve">23 720,0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2.5</w:t>
            </w:r>
          </w:p>
        </w:tc>
        <w:tc>
          <w:tcPr>
            <w:tcW w:w="3175" w:type="dxa"/>
            <w:vMerge w:val="restart"/>
          </w:tcPr>
          <w:p>
            <w:pPr>
              <w:pStyle w:val="0"/>
              <w:jc w:val="center"/>
            </w:pPr>
            <w:r>
              <w:rPr>
                <w:sz w:val="20"/>
              </w:rPr>
              <w:t xml:space="preserve">Реализация мероприятий</w:t>
            </w:r>
          </w:p>
          <w:p>
            <w:pPr>
              <w:pStyle w:val="0"/>
              <w:jc w:val="center"/>
            </w:pPr>
            <w:r>
              <w:rPr>
                <w:sz w:val="20"/>
              </w:rPr>
              <w:t xml:space="preserve">по обеспечению населения чистой питьевой водой</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197 463,90</w:t>
            </w:r>
          </w:p>
        </w:tc>
        <w:tc>
          <w:tcPr>
            <w:tcW w:w="1504" w:type="dxa"/>
            <w:vAlign w:val="center"/>
          </w:tcPr>
          <w:p>
            <w:pPr>
              <w:pStyle w:val="0"/>
              <w:jc w:val="center"/>
            </w:pPr>
            <w:r>
              <w:rPr>
                <w:sz w:val="20"/>
              </w:rPr>
              <w:t xml:space="preserve">248 613,00</w:t>
            </w:r>
          </w:p>
        </w:tc>
        <w:tc>
          <w:tcPr>
            <w:tcW w:w="1504" w:type="dxa"/>
            <w:vAlign w:val="center"/>
          </w:tcPr>
          <w:p>
            <w:pPr>
              <w:pStyle w:val="0"/>
              <w:jc w:val="center"/>
            </w:pPr>
            <w:r>
              <w:rPr>
                <w:sz w:val="20"/>
              </w:rPr>
              <w:t xml:space="preserve">167 770,00</w:t>
            </w:r>
          </w:p>
        </w:tc>
        <w:tc>
          <w:tcPr>
            <w:tcW w:w="1504" w:type="dxa"/>
            <w:vAlign w:val="center"/>
          </w:tcPr>
          <w:p>
            <w:pPr>
              <w:pStyle w:val="0"/>
              <w:jc w:val="center"/>
            </w:pPr>
            <w:r>
              <w:rPr>
                <w:sz w:val="20"/>
              </w:rPr>
              <w:t xml:space="preserve">278 842,00</w:t>
            </w:r>
          </w:p>
        </w:tc>
        <w:tc>
          <w:tcPr>
            <w:tcW w:w="1504" w:type="dxa"/>
            <w:vAlign w:val="center"/>
          </w:tcPr>
          <w:p>
            <w:pPr>
              <w:pStyle w:val="0"/>
              <w:jc w:val="center"/>
            </w:pPr>
            <w:r>
              <w:rPr>
                <w:sz w:val="20"/>
              </w:rPr>
              <w:t xml:space="preserve">342 417,00</w:t>
            </w:r>
          </w:p>
        </w:tc>
        <w:tc>
          <w:tcPr>
            <w:tcW w:w="1504" w:type="dxa"/>
            <w:vAlign w:val="center"/>
          </w:tcPr>
          <w:p>
            <w:pPr>
              <w:pStyle w:val="0"/>
              <w:jc w:val="center"/>
            </w:pPr>
            <w:r>
              <w:rPr>
                <w:sz w:val="20"/>
              </w:rPr>
              <w:t xml:space="preserve">471 892,00</w:t>
            </w:r>
          </w:p>
        </w:tc>
        <w:tc>
          <w:tcPr>
            <w:tcW w:w="1384" w:type="dxa"/>
            <w:vAlign w:val="center"/>
          </w:tcPr>
          <w:p>
            <w:pPr>
              <w:pStyle w:val="0"/>
              <w:jc w:val="center"/>
            </w:pPr>
            <w:r>
              <w:rPr>
                <w:sz w:val="20"/>
              </w:rPr>
              <w:t xml:space="preserve">121 340,6</w:t>
            </w:r>
          </w:p>
        </w:tc>
        <w:tc>
          <w:tcPr>
            <w:tcW w:w="1504" w:type="dxa"/>
            <w:vAlign w:val="center"/>
          </w:tcPr>
          <w:p>
            <w:pPr>
              <w:pStyle w:val="0"/>
              <w:jc w:val="center"/>
            </w:pPr>
            <w:r>
              <w:rPr>
                <w:sz w:val="20"/>
              </w:rPr>
              <w:t xml:space="preserve">1 828 338,5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100 000,00</w:t>
            </w:r>
          </w:p>
        </w:tc>
        <w:tc>
          <w:tcPr>
            <w:tcW w:w="1504" w:type="dxa"/>
            <w:vAlign w:val="center"/>
          </w:tcPr>
          <w:p>
            <w:pPr>
              <w:pStyle w:val="0"/>
              <w:jc w:val="center"/>
            </w:pPr>
            <w:r>
              <w:rPr>
                <w:sz w:val="20"/>
              </w:rPr>
              <w:t xml:space="preserve">89 576,00</w:t>
            </w:r>
          </w:p>
        </w:tc>
        <w:tc>
          <w:tcPr>
            <w:tcW w:w="1504" w:type="dxa"/>
            <w:vAlign w:val="center"/>
          </w:tcPr>
          <w:p>
            <w:pPr>
              <w:pStyle w:val="0"/>
              <w:jc w:val="center"/>
            </w:pPr>
            <w:r>
              <w:rPr>
                <w:sz w:val="20"/>
              </w:rPr>
              <w:t xml:space="preserve">135 768,00</w:t>
            </w:r>
          </w:p>
        </w:tc>
        <w:tc>
          <w:tcPr>
            <w:tcW w:w="1504" w:type="dxa"/>
            <w:vAlign w:val="center"/>
          </w:tcPr>
          <w:p>
            <w:pPr>
              <w:pStyle w:val="0"/>
              <w:jc w:val="center"/>
            </w:pPr>
            <w:r>
              <w:rPr>
                <w:sz w:val="20"/>
              </w:rPr>
              <w:t xml:space="preserve">233 464,00</w:t>
            </w:r>
          </w:p>
        </w:tc>
        <w:tc>
          <w:tcPr>
            <w:tcW w:w="1504" w:type="dxa"/>
            <w:vAlign w:val="center"/>
          </w:tcPr>
          <w:p>
            <w:pPr>
              <w:pStyle w:val="0"/>
              <w:jc w:val="center"/>
            </w:pPr>
            <w:r>
              <w:rPr>
                <w:sz w:val="20"/>
              </w:rPr>
              <w:t xml:space="preserve">286 662,00</w:t>
            </w:r>
          </w:p>
        </w:tc>
        <w:tc>
          <w:tcPr>
            <w:tcW w:w="1504" w:type="dxa"/>
            <w:vAlign w:val="center"/>
          </w:tcPr>
          <w:p>
            <w:pPr>
              <w:pStyle w:val="0"/>
              <w:jc w:val="center"/>
            </w:pPr>
            <w:r>
              <w:rPr>
                <w:sz w:val="20"/>
              </w:rPr>
              <w:t xml:space="preserve">414 908,00</w:t>
            </w:r>
          </w:p>
        </w:tc>
        <w:tc>
          <w:tcPr>
            <w:tcW w:w="1384" w:type="dxa"/>
            <w:vAlign w:val="center"/>
          </w:tcPr>
          <w:p>
            <w:pPr>
              <w:pStyle w:val="0"/>
              <w:jc w:val="center"/>
            </w:pPr>
            <w:r>
              <w:rPr>
                <w:sz w:val="20"/>
              </w:rPr>
              <w:t xml:space="preserve">102 601,6</w:t>
            </w:r>
          </w:p>
        </w:tc>
        <w:tc>
          <w:tcPr>
            <w:tcW w:w="1504" w:type="dxa"/>
            <w:vAlign w:val="center"/>
          </w:tcPr>
          <w:p>
            <w:pPr>
              <w:pStyle w:val="0"/>
              <w:jc w:val="center"/>
            </w:pPr>
            <w:r>
              <w:rPr>
                <w:sz w:val="20"/>
              </w:rPr>
              <w:t xml:space="preserve">1 362 979,6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18 739,0</w:t>
            </w:r>
          </w:p>
        </w:tc>
        <w:tc>
          <w:tcPr>
            <w:tcW w:w="1504" w:type="dxa"/>
            <w:vAlign w:val="center"/>
          </w:tcPr>
          <w:p>
            <w:pPr>
              <w:pStyle w:val="0"/>
              <w:jc w:val="center"/>
            </w:pPr>
            <w:r>
              <w:rPr>
                <w:sz w:val="20"/>
              </w:rPr>
              <w:t xml:space="preserve">18 739,0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jc w:val="center"/>
            </w:pPr>
            <w:r>
              <w:rPr>
                <w:sz w:val="20"/>
              </w:rPr>
              <w:t xml:space="preserve">97 463,90</w:t>
            </w:r>
          </w:p>
        </w:tc>
        <w:tc>
          <w:tcPr>
            <w:tcW w:w="1504" w:type="dxa"/>
            <w:vAlign w:val="center"/>
          </w:tcPr>
          <w:p>
            <w:pPr>
              <w:pStyle w:val="0"/>
              <w:jc w:val="center"/>
            </w:pPr>
            <w:r>
              <w:rPr>
                <w:sz w:val="20"/>
              </w:rPr>
              <w:t xml:space="preserve">159 037,00</w:t>
            </w:r>
          </w:p>
        </w:tc>
        <w:tc>
          <w:tcPr>
            <w:tcW w:w="1504" w:type="dxa"/>
            <w:vAlign w:val="center"/>
          </w:tcPr>
          <w:p>
            <w:pPr>
              <w:pStyle w:val="0"/>
              <w:jc w:val="center"/>
            </w:pPr>
            <w:r>
              <w:rPr>
                <w:sz w:val="20"/>
              </w:rPr>
              <w:t xml:space="preserve">32 002,00</w:t>
            </w:r>
          </w:p>
        </w:tc>
        <w:tc>
          <w:tcPr>
            <w:tcW w:w="1504" w:type="dxa"/>
            <w:vAlign w:val="center"/>
          </w:tcPr>
          <w:p>
            <w:pPr>
              <w:pStyle w:val="0"/>
              <w:jc w:val="center"/>
            </w:pPr>
            <w:r>
              <w:rPr>
                <w:sz w:val="20"/>
              </w:rPr>
              <w:t xml:space="preserve">45 378,00</w:t>
            </w:r>
          </w:p>
        </w:tc>
        <w:tc>
          <w:tcPr>
            <w:tcW w:w="1504" w:type="dxa"/>
            <w:vAlign w:val="center"/>
          </w:tcPr>
          <w:p>
            <w:pPr>
              <w:pStyle w:val="0"/>
              <w:jc w:val="center"/>
            </w:pPr>
            <w:r>
              <w:rPr>
                <w:sz w:val="20"/>
              </w:rPr>
              <w:t xml:space="preserve">55 755,00</w:t>
            </w:r>
          </w:p>
        </w:tc>
        <w:tc>
          <w:tcPr>
            <w:tcW w:w="1504" w:type="dxa"/>
            <w:vAlign w:val="center"/>
          </w:tcPr>
          <w:p>
            <w:pPr>
              <w:pStyle w:val="0"/>
              <w:jc w:val="center"/>
            </w:pPr>
            <w:r>
              <w:rPr>
                <w:sz w:val="20"/>
              </w:rPr>
              <w:t xml:space="preserve">56 984,00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446 619,9</w:t>
            </w:r>
          </w:p>
        </w:tc>
      </w:tr>
      <w:tr>
        <w:tc>
          <w:tcPr>
            <w:tcW w:w="1417" w:type="dxa"/>
            <w:vMerge w:val="restart"/>
          </w:tcPr>
          <w:p>
            <w:pPr>
              <w:pStyle w:val="0"/>
              <w:jc w:val="center"/>
            </w:pPr>
            <w:r>
              <w:rPr>
                <w:sz w:val="20"/>
              </w:rPr>
              <w:t xml:space="preserve">Основное мероприятие 2.6</w:t>
            </w:r>
          </w:p>
        </w:tc>
        <w:tc>
          <w:tcPr>
            <w:tcW w:w="3175" w:type="dxa"/>
            <w:vMerge w:val="restart"/>
          </w:tcPr>
          <w:p>
            <w:pPr>
              <w:pStyle w:val="0"/>
              <w:jc w:val="center"/>
            </w:pPr>
            <w:r>
              <w:rPr>
                <w:sz w:val="20"/>
              </w:rPr>
              <w:t xml:space="preserve">Приоритетный проект "Формирование комфортной городской среды"</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475 664,00</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475 664,0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263 230,40</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263 230,4</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135 603,60</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135 603,6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76 830,00</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76 830,0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417" w:type="dxa"/>
            <w:vMerge w:val="restart"/>
          </w:tcPr>
          <w:p>
            <w:pPr>
              <w:pStyle w:val="0"/>
              <w:jc w:val="center"/>
            </w:pPr>
            <w:r>
              <w:rPr>
                <w:sz w:val="20"/>
              </w:rPr>
              <w:t xml:space="preserve">Основное мероприятие 2.7</w:t>
            </w:r>
          </w:p>
        </w:tc>
        <w:tc>
          <w:tcPr>
            <w:tcW w:w="3175" w:type="dxa"/>
            <w:vMerge w:val="restart"/>
          </w:tcPr>
          <w:p>
            <w:pPr>
              <w:pStyle w:val="0"/>
              <w:jc w:val="center"/>
            </w:pPr>
            <w:r>
              <w:rPr>
                <w:sz w:val="20"/>
              </w:rPr>
              <w:t xml:space="preserve">Мероприятия по благоустройству дворовых и придворовых территорий многоквартирных домов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60 887,00</w:t>
            </w:r>
          </w:p>
        </w:tc>
        <w:tc>
          <w:tcPr>
            <w:tcW w:w="1504" w:type="dxa"/>
            <w:vAlign w:val="center"/>
          </w:tcPr>
          <w:p>
            <w:pPr>
              <w:pStyle w:val="0"/>
              <w:jc w:val="center"/>
            </w:pPr>
            <w:r>
              <w:rPr>
                <w:sz w:val="20"/>
              </w:rPr>
              <w:t xml:space="preserve">60 888,00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121 775,0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47 589,00</w:t>
            </w:r>
          </w:p>
        </w:tc>
        <w:tc>
          <w:tcPr>
            <w:tcW w:w="1504" w:type="dxa"/>
            <w:vAlign w:val="center"/>
          </w:tcPr>
          <w:p>
            <w:pPr>
              <w:pStyle w:val="0"/>
              <w:jc w:val="center"/>
            </w:pPr>
            <w:r>
              <w:rPr>
                <w:sz w:val="20"/>
              </w:rPr>
              <w:t xml:space="preserve">47 590,00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95 179,0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13 298,00</w:t>
            </w:r>
          </w:p>
        </w:tc>
        <w:tc>
          <w:tcPr>
            <w:tcW w:w="1504" w:type="dxa"/>
            <w:vAlign w:val="center"/>
          </w:tcPr>
          <w:p>
            <w:pPr>
              <w:pStyle w:val="0"/>
              <w:jc w:val="center"/>
            </w:pPr>
            <w:r>
              <w:rPr>
                <w:sz w:val="20"/>
              </w:rPr>
              <w:t xml:space="preserve">13 298,00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26 596,0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0,00</w:t>
            </w:r>
          </w:p>
        </w:tc>
      </w:tr>
      <w:tr>
        <w:tc>
          <w:tcPr>
            <w:tcW w:w="1417" w:type="dxa"/>
            <w:vMerge w:val="restart"/>
          </w:tcPr>
          <w:p>
            <w:pPr>
              <w:pStyle w:val="0"/>
              <w:jc w:val="center"/>
            </w:pPr>
            <w:r>
              <w:rPr>
                <w:sz w:val="20"/>
              </w:rPr>
              <w:t xml:space="preserve">Основное мероприятие 2.8</w:t>
            </w:r>
          </w:p>
        </w:tc>
        <w:tc>
          <w:tcPr>
            <w:tcW w:w="3175" w:type="dxa"/>
            <w:vMerge w:val="restart"/>
          </w:tcPr>
          <w:p>
            <w:pPr>
              <w:pStyle w:val="0"/>
              <w:jc w:val="center"/>
            </w:pPr>
            <w:r>
              <w:rPr>
                <w:sz w:val="20"/>
              </w:rPr>
              <w:t xml:space="preserve">Обустройство мест массового пользования населения (городских парков)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11 496,80</w:t>
            </w:r>
          </w:p>
        </w:tc>
        <w:tc>
          <w:tcPr>
            <w:tcW w:w="1504" w:type="dxa"/>
            <w:vAlign w:val="center"/>
          </w:tcPr>
          <w:p>
            <w:pPr>
              <w:pStyle w:val="0"/>
              <w:jc w:val="center"/>
            </w:pPr>
            <w:r>
              <w:rPr>
                <w:sz w:val="20"/>
              </w:rPr>
              <w:t xml:space="preserve">9 411,01</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20 907,8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7 587,89</w:t>
            </w:r>
          </w:p>
        </w:tc>
        <w:tc>
          <w:tcPr>
            <w:tcW w:w="1504" w:type="dxa"/>
            <w:vAlign w:val="center"/>
          </w:tcPr>
          <w:p>
            <w:pPr>
              <w:pStyle w:val="0"/>
              <w:jc w:val="center"/>
            </w:pPr>
            <w:r>
              <w:rPr>
                <w:sz w:val="20"/>
              </w:rPr>
              <w:t xml:space="preserve">7 434,70</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15 022,6</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3 908,91</w:t>
            </w:r>
          </w:p>
        </w:tc>
        <w:tc>
          <w:tcPr>
            <w:tcW w:w="1504" w:type="dxa"/>
            <w:vAlign w:val="center"/>
          </w:tcPr>
          <w:p>
            <w:pPr>
              <w:pStyle w:val="0"/>
              <w:jc w:val="center"/>
            </w:pPr>
            <w:r>
              <w:rPr>
                <w:sz w:val="20"/>
              </w:rPr>
              <w:t xml:space="preserve">1 976,31</w:t>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5 885,2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2.9</w:t>
            </w:r>
          </w:p>
        </w:tc>
        <w:tc>
          <w:tcPr>
            <w:tcW w:w="3175" w:type="dxa"/>
            <w:vMerge w:val="restart"/>
          </w:tcPr>
          <w:p>
            <w:pPr>
              <w:pStyle w:val="0"/>
              <w:jc w:val="center"/>
            </w:pPr>
            <w:r>
              <w:rPr>
                <w:sz w:val="20"/>
              </w:rPr>
              <w:t xml:space="preserve">Внедрение автоматизированной информационной системы "Региональный кадастр отходов"</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470,00</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470,0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470,00</w:t>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470,0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2.10</w:t>
            </w:r>
          </w:p>
        </w:tc>
        <w:tc>
          <w:tcPr>
            <w:tcW w:w="3175" w:type="dxa"/>
            <w:vMerge w:val="restart"/>
          </w:tcPr>
          <w:p>
            <w:pPr>
              <w:pStyle w:val="0"/>
              <w:jc w:val="center"/>
            </w:pPr>
            <w:r>
              <w:rPr>
                <w:sz w:val="20"/>
              </w:rPr>
              <w:t xml:space="preserve">Создание условий для развития инфраструктуры по обращению с твердыми коммунальными отходами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9 154,00</w:t>
            </w:r>
          </w:p>
        </w:tc>
        <w:tc>
          <w:tcPr>
            <w:tcW w:w="1504" w:type="dxa"/>
            <w:vAlign w:val="center"/>
          </w:tcPr>
          <w:p>
            <w:pPr>
              <w:pStyle w:val="0"/>
              <w:jc w:val="center"/>
            </w:pPr>
            <w:r>
              <w:rPr>
                <w:sz w:val="20"/>
              </w:rPr>
              <w:t xml:space="preserve">7 546,00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16 700,0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9 154,00</w:t>
            </w:r>
          </w:p>
        </w:tc>
        <w:tc>
          <w:tcPr>
            <w:tcW w:w="1504" w:type="dxa"/>
            <w:vAlign w:val="center"/>
          </w:tcPr>
          <w:p>
            <w:pPr>
              <w:pStyle w:val="0"/>
              <w:jc w:val="center"/>
            </w:pPr>
            <w:r>
              <w:rPr>
                <w:sz w:val="20"/>
              </w:rPr>
              <w:t xml:space="preserve">7 546,00</w:t>
            </w:r>
          </w:p>
        </w:tc>
        <w:tc>
          <w:tcPr>
            <w:tcW w:w="1384" w:type="dxa"/>
            <w:vAlign w:val="center"/>
          </w:tcPr>
          <w:p>
            <w:pPr>
              <w:pStyle w:val="0"/>
            </w:pPr>
            <w:r>
              <w:rPr>
                <w:sz w:val="20"/>
              </w:rPr>
            </w:r>
          </w:p>
        </w:tc>
        <w:tc>
          <w:tcPr>
            <w:tcW w:w="1504" w:type="dxa"/>
            <w:vAlign w:val="center"/>
          </w:tcPr>
          <w:p>
            <w:pPr>
              <w:pStyle w:val="0"/>
              <w:jc w:val="center"/>
            </w:pPr>
            <w:r>
              <w:rPr>
                <w:sz w:val="20"/>
              </w:rPr>
              <w:t xml:space="preserve">16 700,0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2.11</w:t>
            </w:r>
          </w:p>
        </w:tc>
        <w:tc>
          <w:tcPr>
            <w:tcW w:w="3175" w:type="dxa"/>
            <w:vMerge w:val="restart"/>
          </w:tcPr>
          <w:p>
            <w:pPr>
              <w:pStyle w:val="0"/>
              <w:jc w:val="center"/>
            </w:pPr>
            <w:r>
              <w:rPr>
                <w:sz w:val="20"/>
              </w:rPr>
              <w:t xml:space="preserve">Проведение мероприятий по очистке, дезинфекции и благоустройству прилегающей территории шахтных колодцев</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77 236,3</w:t>
            </w:r>
          </w:p>
        </w:tc>
        <w:tc>
          <w:tcPr>
            <w:tcW w:w="1504" w:type="dxa"/>
            <w:vAlign w:val="center"/>
          </w:tcPr>
          <w:p>
            <w:pPr>
              <w:pStyle w:val="0"/>
              <w:jc w:val="center"/>
            </w:pPr>
            <w:r>
              <w:rPr>
                <w:sz w:val="20"/>
              </w:rPr>
              <w:t xml:space="preserve">77 236,3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69 716,7</w:t>
            </w:r>
          </w:p>
        </w:tc>
        <w:tc>
          <w:tcPr>
            <w:tcW w:w="1504" w:type="dxa"/>
            <w:vAlign w:val="center"/>
          </w:tcPr>
          <w:p>
            <w:pPr>
              <w:pStyle w:val="0"/>
              <w:jc w:val="center"/>
            </w:pPr>
            <w:r>
              <w:rPr>
                <w:sz w:val="20"/>
              </w:rPr>
              <w:t xml:space="preserve">69 716,7</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7 519,6</w:t>
            </w:r>
          </w:p>
        </w:tc>
        <w:tc>
          <w:tcPr>
            <w:tcW w:w="1504" w:type="dxa"/>
            <w:vAlign w:val="center"/>
          </w:tcPr>
          <w:p>
            <w:pPr>
              <w:pStyle w:val="0"/>
              <w:jc w:val="center"/>
            </w:pPr>
            <w:r>
              <w:rPr>
                <w:sz w:val="20"/>
              </w:rPr>
              <w:t xml:space="preserve">7 519,6</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2.12</w:t>
            </w:r>
          </w:p>
        </w:tc>
        <w:tc>
          <w:tcPr>
            <w:tcW w:w="3175" w:type="dxa"/>
            <w:vMerge w:val="restart"/>
          </w:tcPr>
          <w:p>
            <w:pPr>
              <w:pStyle w:val="0"/>
              <w:jc w:val="center"/>
            </w:pPr>
            <w:r>
              <w:rPr>
                <w:sz w:val="20"/>
              </w:rPr>
              <w:t xml:space="preserve">Реализация мероприятий по созданию условий для повышения благоустройства городских и сельских территорий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350 804,0</w:t>
            </w:r>
          </w:p>
        </w:tc>
        <w:tc>
          <w:tcPr>
            <w:tcW w:w="1504" w:type="dxa"/>
            <w:vAlign w:val="center"/>
          </w:tcPr>
          <w:p>
            <w:pPr>
              <w:pStyle w:val="0"/>
              <w:jc w:val="center"/>
            </w:pPr>
            <w:r>
              <w:rPr>
                <w:sz w:val="20"/>
              </w:rPr>
              <w:t xml:space="preserve">350 804,00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316 353,0</w:t>
            </w:r>
          </w:p>
        </w:tc>
        <w:tc>
          <w:tcPr>
            <w:tcW w:w="1504" w:type="dxa"/>
            <w:vAlign w:val="center"/>
          </w:tcPr>
          <w:p>
            <w:pPr>
              <w:pStyle w:val="0"/>
              <w:jc w:val="center"/>
            </w:pPr>
            <w:r>
              <w:rPr>
                <w:sz w:val="20"/>
              </w:rPr>
              <w:t xml:space="preserve">316 353,00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34 451,0</w:t>
            </w:r>
          </w:p>
        </w:tc>
        <w:tc>
          <w:tcPr>
            <w:tcW w:w="1504" w:type="dxa"/>
            <w:vAlign w:val="center"/>
          </w:tcPr>
          <w:p>
            <w:pPr>
              <w:pStyle w:val="0"/>
              <w:jc w:val="center"/>
            </w:pPr>
            <w:r>
              <w:rPr>
                <w:sz w:val="20"/>
              </w:rPr>
              <w:t xml:space="preserve">34 451,00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Подпрограмма 3</w:t>
            </w:r>
          </w:p>
        </w:tc>
        <w:tc>
          <w:tcPr>
            <w:tcW w:w="3175" w:type="dxa"/>
            <w:vMerge w:val="restart"/>
          </w:tcPr>
          <w:p>
            <w:pPr>
              <w:pStyle w:val="0"/>
              <w:jc w:val="center"/>
            </w:pPr>
            <w:r>
              <w:rPr>
                <w:sz w:val="20"/>
              </w:rPr>
              <w:t xml:space="preserve">Обеспечение реализации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173 979,54</w:t>
            </w:r>
          </w:p>
        </w:tc>
        <w:tc>
          <w:tcPr>
            <w:tcW w:w="1504" w:type="dxa"/>
            <w:vAlign w:val="center"/>
          </w:tcPr>
          <w:p>
            <w:pPr>
              <w:pStyle w:val="0"/>
              <w:jc w:val="center"/>
            </w:pPr>
            <w:r>
              <w:rPr>
                <w:sz w:val="20"/>
              </w:rPr>
              <w:t xml:space="preserve">168 020,20</w:t>
            </w:r>
          </w:p>
        </w:tc>
        <w:tc>
          <w:tcPr>
            <w:tcW w:w="1504" w:type="dxa"/>
            <w:vAlign w:val="center"/>
          </w:tcPr>
          <w:p>
            <w:pPr>
              <w:pStyle w:val="0"/>
              <w:jc w:val="center"/>
            </w:pPr>
            <w:r>
              <w:rPr>
                <w:sz w:val="20"/>
              </w:rPr>
              <w:t xml:space="preserve">173 811,00</w:t>
            </w:r>
          </w:p>
        </w:tc>
        <w:tc>
          <w:tcPr>
            <w:tcW w:w="1504" w:type="dxa"/>
            <w:vAlign w:val="center"/>
          </w:tcPr>
          <w:p>
            <w:pPr>
              <w:pStyle w:val="0"/>
              <w:jc w:val="center"/>
            </w:pPr>
            <w:r>
              <w:rPr>
                <w:sz w:val="20"/>
              </w:rPr>
              <w:t xml:space="preserve">166 875,00</w:t>
            </w:r>
          </w:p>
        </w:tc>
        <w:tc>
          <w:tcPr>
            <w:tcW w:w="1504" w:type="dxa"/>
            <w:vAlign w:val="center"/>
          </w:tcPr>
          <w:p>
            <w:pPr>
              <w:pStyle w:val="0"/>
              <w:jc w:val="center"/>
            </w:pPr>
            <w:r>
              <w:rPr>
                <w:sz w:val="20"/>
              </w:rPr>
              <w:t xml:space="preserve">189 851,00</w:t>
            </w:r>
          </w:p>
        </w:tc>
        <w:tc>
          <w:tcPr>
            <w:tcW w:w="1504" w:type="dxa"/>
            <w:vAlign w:val="center"/>
          </w:tcPr>
          <w:p>
            <w:pPr>
              <w:pStyle w:val="0"/>
              <w:jc w:val="center"/>
            </w:pPr>
            <w:r>
              <w:rPr>
                <w:sz w:val="20"/>
              </w:rPr>
              <w:t xml:space="preserve">221 492,90</w:t>
            </w:r>
          </w:p>
        </w:tc>
        <w:tc>
          <w:tcPr>
            <w:tcW w:w="1384" w:type="dxa"/>
            <w:vAlign w:val="center"/>
          </w:tcPr>
          <w:p>
            <w:pPr>
              <w:pStyle w:val="0"/>
              <w:jc w:val="center"/>
            </w:pPr>
            <w:r>
              <w:rPr>
                <w:sz w:val="20"/>
              </w:rPr>
              <w:t xml:space="preserve">271 986,5</w:t>
            </w:r>
          </w:p>
        </w:tc>
        <w:tc>
          <w:tcPr>
            <w:tcW w:w="1504" w:type="dxa"/>
            <w:vAlign w:val="center"/>
          </w:tcPr>
          <w:p>
            <w:pPr>
              <w:pStyle w:val="0"/>
              <w:jc w:val="center"/>
            </w:pPr>
            <w:r>
              <w:rPr>
                <w:sz w:val="20"/>
              </w:rPr>
              <w:t xml:space="preserve">1 366 016,1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173 979,54</w:t>
            </w:r>
          </w:p>
        </w:tc>
        <w:tc>
          <w:tcPr>
            <w:tcW w:w="1504" w:type="dxa"/>
            <w:vAlign w:val="center"/>
          </w:tcPr>
          <w:p>
            <w:pPr>
              <w:pStyle w:val="0"/>
              <w:jc w:val="center"/>
            </w:pPr>
            <w:r>
              <w:rPr>
                <w:sz w:val="20"/>
              </w:rPr>
              <w:t xml:space="preserve">168 020,20</w:t>
            </w:r>
          </w:p>
        </w:tc>
        <w:tc>
          <w:tcPr>
            <w:tcW w:w="1504" w:type="dxa"/>
            <w:vAlign w:val="center"/>
          </w:tcPr>
          <w:p>
            <w:pPr>
              <w:pStyle w:val="0"/>
              <w:jc w:val="center"/>
            </w:pPr>
            <w:r>
              <w:rPr>
                <w:sz w:val="20"/>
              </w:rPr>
              <w:t xml:space="preserve">173 811,00</w:t>
            </w:r>
          </w:p>
        </w:tc>
        <w:tc>
          <w:tcPr>
            <w:tcW w:w="1504" w:type="dxa"/>
            <w:vAlign w:val="center"/>
          </w:tcPr>
          <w:p>
            <w:pPr>
              <w:pStyle w:val="0"/>
              <w:jc w:val="center"/>
            </w:pPr>
            <w:r>
              <w:rPr>
                <w:sz w:val="20"/>
              </w:rPr>
              <w:t xml:space="preserve">166 875,00</w:t>
            </w:r>
          </w:p>
        </w:tc>
        <w:tc>
          <w:tcPr>
            <w:tcW w:w="1504" w:type="dxa"/>
            <w:vAlign w:val="center"/>
          </w:tcPr>
          <w:p>
            <w:pPr>
              <w:pStyle w:val="0"/>
              <w:jc w:val="center"/>
            </w:pPr>
            <w:r>
              <w:rPr>
                <w:sz w:val="20"/>
              </w:rPr>
              <w:t xml:space="preserve">189 851,00</w:t>
            </w:r>
          </w:p>
        </w:tc>
        <w:tc>
          <w:tcPr>
            <w:tcW w:w="1504" w:type="dxa"/>
            <w:vAlign w:val="center"/>
          </w:tcPr>
          <w:p>
            <w:pPr>
              <w:pStyle w:val="0"/>
              <w:jc w:val="center"/>
            </w:pPr>
            <w:r>
              <w:rPr>
                <w:sz w:val="20"/>
              </w:rPr>
              <w:t xml:space="preserve">221 492,90</w:t>
            </w:r>
          </w:p>
        </w:tc>
        <w:tc>
          <w:tcPr>
            <w:tcW w:w="1384" w:type="dxa"/>
            <w:vAlign w:val="center"/>
          </w:tcPr>
          <w:p>
            <w:pPr>
              <w:pStyle w:val="0"/>
              <w:jc w:val="center"/>
            </w:pPr>
            <w:r>
              <w:rPr>
                <w:sz w:val="20"/>
              </w:rPr>
              <w:t xml:space="preserve">271 986,5</w:t>
            </w:r>
          </w:p>
        </w:tc>
        <w:tc>
          <w:tcPr>
            <w:tcW w:w="1504" w:type="dxa"/>
            <w:vAlign w:val="center"/>
          </w:tcPr>
          <w:p>
            <w:pPr>
              <w:pStyle w:val="0"/>
              <w:jc w:val="center"/>
            </w:pPr>
            <w:r>
              <w:rPr>
                <w:sz w:val="20"/>
              </w:rPr>
              <w:t xml:space="preserve">1 366 016,1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3.1</w:t>
            </w:r>
          </w:p>
        </w:tc>
        <w:tc>
          <w:tcPr>
            <w:tcW w:w="3175" w:type="dxa"/>
            <w:vMerge w:val="restart"/>
          </w:tcPr>
          <w:p>
            <w:pPr>
              <w:pStyle w:val="0"/>
              <w:jc w:val="center"/>
            </w:pPr>
            <w:r>
              <w:rPr>
                <w:sz w:val="20"/>
              </w:rPr>
              <w:t xml:space="preserve">Обеспечение функций органов власти Белгородской области, в том числе территориальных органов</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103 120,54</w:t>
            </w:r>
          </w:p>
        </w:tc>
        <w:tc>
          <w:tcPr>
            <w:tcW w:w="1504" w:type="dxa"/>
            <w:vAlign w:val="center"/>
          </w:tcPr>
          <w:p>
            <w:pPr>
              <w:pStyle w:val="0"/>
              <w:jc w:val="center"/>
            </w:pPr>
            <w:r>
              <w:rPr>
                <w:sz w:val="20"/>
              </w:rPr>
              <w:t xml:space="preserve">94 354,20</w:t>
            </w:r>
          </w:p>
        </w:tc>
        <w:tc>
          <w:tcPr>
            <w:tcW w:w="1504" w:type="dxa"/>
            <w:vAlign w:val="center"/>
          </w:tcPr>
          <w:p>
            <w:pPr>
              <w:pStyle w:val="0"/>
              <w:jc w:val="center"/>
            </w:pPr>
            <w:r>
              <w:rPr>
                <w:sz w:val="20"/>
              </w:rPr>
              <w:t xml:space="preserve">106 689,00</w:t>
            </w:r>
          </w:p>
        </w:tc>
        <w:tc>
          <w:tcPr>
            <w:tcW w:w="1504" w:type="dxa"/>
            <w:vAlign w:val="center"/>
          </w:tcPr>
          <w:p>
            <w:pPr>
              <w:pStyle w:val="0"/>
              <w:jc w:val="center"/>
            </w:pPr>
            <w:r>
              <w:rPr>
                <w:sz w:val="20"/>
              </w:rPr>
              <w:t xml:space="preserve">106 189,00</w:t>
            </w:r>
          </w:p>
        </w:tc>
        <w:tc>
          <w:tcPr>
            <w:tcW w:w="1504" w:type="dxa"/>
            <w:vAlign w:val="center"/>
          </w:tcPr>
          <w:p>
            <w:pPr>
              <w:pStyle w:val="0"/>
              <w:jc w:val="center"/>
            </w:pPr>
            <w:r>
              <w:rPr>
                <w:sz w:val="20"/>
              </w:rPr>
              <w:t xml:space="preserve">133 596,00</w:t>
            </w:r>
          </w:p>
        </w:tc>
        <w:tc>
          <w:tcPr>
            <w:tcW w:w="1504" w:type="dxa"/>
            <w:vAlign w:val="center"/>
          </w:tcPr>
          <w:p>
            <w:pPr>
              <w:pStyle w:val="0"/>
              <w:jc w:val="center"/>
            </w:pPr>
            <w:r>
              <w:rPr>
                <w:sz w:val="20"/>
              </w:rPr>
              <w:t xml:space="preserve">129 173,90</w:t>
            </w:r>
          </w:p>
        </w:tc>
        <w:tc>
          <w:tcPr>
            <w:tcW w:w="1384" w:type="dxa"/>
            <w:vAlign w:val="center"/>
          </w:tcPr>
          <w:p>
            <w:pPr>
              <w:pStyle w:val="0"/>
              <w:jc w:val="center"/>
            </w:pPr>
            <w:r>
              <w:rPr>
                <w:sz w:val="20"/>
              </w:rPr>
              <w:t xml:space="preserve">140 291,2</w:t>
            </w:r>
          </w:p>
        </w:tc>
        <w:tc>
          <w:tcPr>
            <w:tcW w:w="1504" w:type="dxa"/>
            <w:vAlign w:val="center"/>
          </w:tcPr>
          <w:p>
            <w:pPr>
              <w:pStyle w:val="0"/>
              <w:jc w:val="center"/>
            </w:pPr>
            <w:r>
              <w:rPr>
                <w:sz w:val="20"/>
              </w:rPr>
              <w:t xml:space="preserve">813 413,8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103 120,54</w:t>
            </w:r>
          </w:p>
        </w:tc>
        <w:tc>
          <w:tcPr>
            <w:tcW w:w="1504" w:type="dxa"/>
            <w:vAlign w:val="center"/>
          </w:tcPr>
          <w:p>
            <w:pPr>
              <w:pStyle w:val="0"/>
              <w:jc w:val="center"/>
            </w:pPr>
            <w:r>
              <w:rPr>
                <w:sz w:val="20"/>
              </w:rPr>
              <w:t xml:space="preserve">94 354,20</w:t>
            </w:r>
          </w:p>
        </w:tc>
        <w:tc>
          <w:tcPr>
            <w:tcW w:w="1504" w:type="dxa"/>
            <w:vAlign w:val="center"/>
          </w:tcPr>
          <w:p>
            <w:pPr>
              <w:pStyle w:val="0"/>
              <w:jc w:val="center"/>
            </w:pPr>
            <w:r>
              <w:rPr>
                <w:sz w:val="20"/>
              </w:rPr>
              <w:t xml:space="preserve">106 689,00</w:t>
            </w:r>
          </w:p>
        </w:tc>
        <w:tc>
          <w:tcPr>
            <w:tcW w:w="1504" w:type="dxa"/>
            <w:vAlign w:val="center"/>
          </w:tcPr>
          <w:p>
            <w:pPr>
              <w:pStyle w:val="0"/>
              <w:jc w:val="center"/>
            </w:pPr>
            <w:r>
              <w:rPr>
                <w:sz w:val="20"/>
              </w:rPr>
              <w:t xml:space="preserve">106 189,00</w:t>
            </w:r>
          </w:p>
        </w:tc>
        <w:tc>
          <w:tcPr>
            <w:tcW w:w="1504" w:type="dxa"/>
            <w:vAlign w:val="center"/>
          </w:tcPr>
          <w:p>
            <w:pPr>
              <w:pStyle w:val="0"/>
              <w:jc w:val="center"/>
            </w:pPr>
            <w:r>
              <w:rPr>
                <w:sz w:val="20"/>
              </w:rPr>
              <w:t xml:space="preserve">133 596,00</w:t>
            </w:r>
          </w:p>
        </w:tc>
        <w:tc>
          <w:tcPr>
            <w:tcW w:w="1504" w:type="dxa"/>
            <w:vAlign w:val="center"/>
          </w:tcPr>
          <w:p>
            <w:pPr>
              <w:pStyle w:val="0"/>
              <w:jc w:val="center"/>
            </w:pPr>
            <w:r>
              <w:rPr>
                <w:sz w:val="20"/>
              </w:rPr>
              <w:t xml:space="preserve">129 173,90</w:t>
            </w:r>
          </w:p>
        </w:tc>
        <w:tc>
          <w:tcPr>
            <w:tcW w:w="1384" w:type="dxa"/>
            <w:vAlign w:val="center"/>
          </w:tcPr>
          <w:p>
            <w:pPr>
              <w:pStyle w:val="0"/>
              <w:jc w:val="center"/>
            </w:pPr>
            <w:r>
              <w:rPr>
                <w:sz w:val="20"/>
              </w:rPr>
              <w:t xml:space="preserve">140 291,2</w:t>
            </w:r>
          </w:p>
        </w:tc>
        <w:tc>
          <w:tcPr>
            <w:tcW w:w="1504" w:type="dxa"/>
            <w:vAlign w:val="center"/>
          </w:tcPr>
          <w:p>
            <w:pPr>
              <w:pStyle w:val="0"/>
              <w:jc w:val="center"/>
            </w:pPr>
            <w:r>
              <w:rPr>
                <w:sz w:val="20"/>
              </w:rPr>
              <w:t xml:space="preserve">813 413,8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pPr>
            <w:r>
              <w:rPr>
                <w:sz w:val="20"/>
              </w:rPr>
              <w:t xml:space="preserve">департамент строительства и транспорта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73 216,66</w:t>
            </w:r>
          </w:p>
        </w:tc>
        <w:tc>
          <w:tcPr>
            <w:tcW w:w="1504" w:type="dxa"/>
            <w:vAlign w:val="center"/>
          </w:tcPr>
          <w:p>
            <w:pPr>
              <w:pStyle w:val="0"/>
              <w:jc w:val="center"/>
            </w:pPr>
            <w:r>
              <w:rPr>
                <w:sz w:val="20"/>
              </w:rPr>
              <w:t xml:space="preserve">53 338,00</w:t>
            </w:r>
          </w:p>
        </w:tc>
        <w:tc>
          <w:tcPr>
            <w:tcW w:w="1504" w:type="dxa"/>
            <w:vAlign w:val="center"/>
          </w:tcPr>
          <w:p>
            <w:pPr>
              <w:pStyle w:val="0"/>
              <w:jc w:val="center"/>
            </w:pPr>
            <w:r>
              <w:rPr>
                <w:sz w:val="20"/>
              </w:rPr>
              <w:t xml:space="preserve">58 106,00</w:t>
            </w:r>
          </w:p>
        </w:tc>
        <w:tc>
          <w:tcPr>
            <w:tcW w:w="1504" w:type="dxa"/>
            <w:vAlign w:val="center"/>
          </w:tcPr>
          <w:p>
            <w:pPr>
              <w:pStyle w:val="0"/>
              <w:jc w:val="center"/>
            </w:pPr>
            <w:r>
              <w:rPr>
                <w:sz w:val="20"/>
              </w:rPr>
              <w:t xml:space="preserve">55 642,00</w:t>
            </w:r>
          </w:p>
        </w:tc>
        <w:tc>
          <w:tcPr>
            <w:tcW w:w="1504" w:type="dxa"/>
            <w:vAlign w:val="center"/>
          </w:tcPr>
          <w:p>
            <w:pPr>
              <w:pStyle w:val="0"/>
              <w:jc w:val="center"/>
            </w:pPr>
            <w:r>
              <w:rPr>
                <w:sz w:val="20"/>
              </w:rPr>
              <w:t xml:space="preserve">67 621,67</w:t>
            </w:r>
          </w:p>
        </w:tc>
        <w:tc>
          <w:tcPr>
            <w:tcW w:w="1504" w:type="dxa"/>
            <w:vAlign w:val="center"/>
          </w:tcPr>
          <w:p>
            <w:pPr>
              <w:pStyle w:val="0"/>
              <w:jc w:val="center"/>
            </w:pPr>
            <w:r>
              <w:rPr>
                <w:sz w:val="20"/>
              </w:rPr>
              <w:t xml:space="preserve">67 008,00</w:t>
            </w:r>
          </w:p>
        </w:tc>
        <w:tc>
          <w:tcPr>
            <w:tcW w:w="1384" w:type="dxa"/>
            <w:vAlign w:val="center"/>
          </w:tcPr>
          <w:p>
            <w:pPr>
              <w:pStyle w:val="0"/>
              <w:jc w:val="center"/>
            </w:pPr>
            <w:r>
              <w:rPr>
                <w:sz w:val="20"/>
              </w:rPr>
              <w:t xml:space="preserve">72 403,0</w:t>
            </w:r>
          </w:p>
        </w:tc>
        <w:tc>
          <w:tcPr>
            <w:tcW w:w="1504" w:type="dxa"/>
            <w:vAlign w:val="center"/>
          </w:tcPr>
          <w:p>
            <w:pPr>
              <w:pStyle w:val="0"/>
              <w:jc w:val="center"/>
            </w:pPr>
            <w:r>
              <w:rPr>
                <w:sz w:val="20"/>
              </w:rPr>
              <w:t xml:space="preserve">447 335,3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73 216,66</w:t>
            </w:r>
          </w:p>
        </w:tc>
        <w:tc>
          <w:tcPr>
            <w:tcW w:w="1504" w:type="dxa"/>
            <w:vAlign w:val="center"/>
          </w:tcPr>
          <w:p>
            <w:pPr>
              <w:pStyle w:val="0"/>
              <w:jc w:val="center"/>
            </w:pPr>
            <w:r>
              <w:rPr>
                <w:sz w:val="20"/>
              </w:rPr>
              <w:t xml:space="preserve">53 338,00</w:t>
            </w:r>
          </w:p>
        </w:tc>
        <w:tc>
          <w:tcPr>
            <w:tcW w:w="1504" w:type="dxa"/>
            <w:vAlign w:val="center"/>
          </w:tcPr>
          <w:p>
            <w:pPr>
              <w:pStyle w:val="0"/>
              <w:jc w:val="center"/>
            </w:pPr>
            <w:r>
              <w:rPr>
                <w:sz w:val="20"/>
              </w:rPr>
              <w:t xml:space="preserve">58 106,00</w:t>
            </w:r>
          </w:p>
        </w:tc>
        <w:tc>
          <w:tcPr>
            <w:tcW w:w="1504" w:type="dxa"/>
            <w:vAlign w:val="center"/>
          </w:tcPr>
          <w:p>
            <w:pPr>
              <w:pStyle w:val="0"/>
              <w:jc w:val="center"/>
            </w:pPr>
            <w:r>
              <w:rPr>
                <w:sz w:val="20"/>
              </w:rPr>
              <w:t xml:space="preserve">55 642,00</w:t>
            </w:r>
          </w:p>
        </w:tc>
        <w:tc>
          <w:tcPr>
            <w:tcW w:w="1504" w:type="dxa"/>
            <w:vAlign w:val="center"/>
          </w:tcPr>
          <w:p>
            <w:pPr>
              <w:pStyle w:val="0"/>
              <w:jc w:val="center"/>
            </w:pPr>
            <w:r>
              <w:rPr>
                <w:sz w:val="20"/>
              </w:rPr>
              <w:t xml:space="preserve">67 621,67</w:t>
            </w:r>
          </w:p>
        </w:tc>
        <w:tc>
          <w:tcPr>
            <w:tcW w:w="1504" w:type="dxa"/>
            <w:vAlign w:val="center"/>
          </w:tcPr>
          <w:p>
            <w:pPr>
              <w:pStyle w:val="0"/>
              <w:jc w:val="center"/>
            </w:pPr>
            <w:r>
              <w:rPr>
                <w:sz w:val="20"/>
              </w:rPr>
              <w:t xml:space="preserve">67 008,00</w:t>
            </w:r>
          </w:p>
        </w:tc>
        <w:tc>
          <w:tcPr>
            <w:tcW w:w="1384" w:type="dxa"/>
            <w:vAlign w:val="center"/>
          </w:tcPr>
          <w:p>
            <w:pPr>
              <w:pStyle w:val="0"/>
              <w:jc w:val="center"/>
            </w:pPr>
            <w:r>
              <w:rPr>
                <w:sz w:val="20"/>
              </w:rPr>
              <w:t xml:space="preserve">72 403,0</w:t>
            </w:r>
          </w:p>
        </w:tc>
        <w:tc>
          <w:tcPr>
            <w:tcW w:w="1504" w:type="dxa"/>
            <w:vAlign w:val="center"/>
          </w:tcPr>
          <w:p>
            <w:pPr>
              <w:pStyle w:val="0"/>
              <w:jc w:val="center"/>
            </w:pPr>
            <w:r>
              <w:rPr>
                <w:sz w:val="20"/>
              </w:rPr>
              <w:t xml:space="preserve">447 335,3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pPr>
            <w:r>
              <w:rPr>
                <w:sz w:val="20"/>
              </w:rPr>
              <w:t xml:space="preserve">управление государственного жилищного надзора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9 854,00</w:t>
            </w:r>
          </w:p>
        </w:tc>
        <w:tc>
          <w:tcPr>
            <w:tcW w:w="1504" w:type="dxa"/>
            <w:vAlign w:val="center"/>
          </w:tcPr>
          <w:p>
            <w:pPr>
              <w:pStyle w:val="0"/>
              <w:jc w:val="center"/>
            </w:pPr>
            <w:r>
              <w:rPr>
                <w:sz w:val="20"/>
              </w:rPr>
              <w:t xml:space="preserve">18 239,00</w:t>
            </w:r>
          </w:p>
        </w:tc>
        <w:tc>
          <w:tcPr>
            <w:tcW w:w="1504" w:type="dxa"/>
            <w:vAlign w:val="center"/>
          </w:tcPr>
          <w:p>
            <w:pPr>
              <w:pStyle w:val="0"/>
              <w:jc w:val="center"/>
            </w:pPr>
            <w:r>
              <w:rPr>
                <w:sz w:val="20"/>
              </w:rPr>
              <w:t xml:space="preserve">19 983,00</w:t>
            </w:r>
          </w:p>
        </w:tc>
        <w:tc>
          <w:tcPr>
            <w:tcW w:w="1504" w:type="dxa"/>
            <w:vAlign w:val="center"/>
          </w:tcPr>
          <w:p>
            <w:pPr>
              <w:pStyle w:val="0"/>
              <w:jc w:val="center"/>
            </w:pPr>
            <w:r>
              <w:rPr>
                <w:sz w:val="20"/>
              </w:rPr>
              <w:t xml:space="preserve">20 416,00</w:t>
            </w:r>
          </w:p>
        </w:tc>
        <w:tc>
          <w:tcPr>
            <w:tcW w:w="1504" w:type="dxa"/>
            <w:vAlign w:val="center"/>
          </w:tcPr>
          <w:p>
            <w:pPr>
              <w:pStyle w:val="0"/>
              <w:jc w:val="center"/>
            </w:pPr>
            <w:r>
              <w:rPr>
                <w:sz w:val="20"/>
              </w:rPr>
              <w:t xml:space="preserve">26 309,33</w:t>
            </w:r>
          </w:p>
        </w:tc>
        <w:tc>
          <w:tcPr>
            <w:tcW w:w="1504" w:type="dxa"/>
            <w:vAlign w:val="center"/>
          </w:tcPr>
          <w:p>
            <w:pPr>
              <w:pStyle w:val="0"/>
              <w:jc w:val="center"/>
            </w:pPr>
            <w:r>
              <w:rPr>
                <w:sz w:val="20"/>
              </w:rPr>
              <w:t xml:space="preserve">24 570,15</w:t>
            </w:r>
          </w:p>
        </w:tc>
        <w:tc>
          <w:tcPr>
            <w:tcW w:w="1384" w:type="dxa"/>
            <w:vAlign w:val="center"/>
          </w:tcPr>
          <w:p>
            <w:pPr>
              <w:pStyle w:val="0"/>
              <w:jc w:val="center"/>
            </w:pPr>
            <w:r>
              <w:rPr>
                <w:sz w:val="20"/>
              </w:rPr>
              <w:t xml:space="preserve">26 618,6</w:t>
            </w:r>
          </w:p>
        </w:tc>
        <w:tc>
          <w:tcPr>
            <w:tcW w:w="1504" w:type="dxa"/>
            <w:vAlign w:val="center"/>
          </w:tcPr>
          <w:p>
            <w:pPr>
              <w:pStyle w:val="0"/>
              <w:jc w:val="center"/>
            </w:pPr>
            <w:r>
              <w:rPr>
                <w:sz w:val="20"/>
              </w:rPr>
              <w:t xml:space="preserve">145 990,1</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9 854,00</w:t>
            </w:r>
          </w:p>
        </w:tc>
        <w:tc>
          <w:tcPr>
            <w:tcW w:w="1504" w:type="dxa"/>
            <w:vAlign w:val="center"/>
          </w:tcPr>
          <w:p>
            <w:pPr>
              <w:pStyle w:val="0"/>
              <w:jc w:val="center"/>
            </w:pPr>
            <w:r>
              <w:rPr>
                <w:sz w:val="20"/>
              </w:rPr>
              <w:t xml:space="preserve">18 239,00</w:t>
            </w:r>
          </w:p>
        </w:tc>
        <w:tc>
          <w:tcPr>
            <w:tcW w:w="1504" w:type="dxa"/>
            <w:vAlign w:val="center"/>
          </w:tcPr>
          <w:p>
            <w:pPr>
              <w:pStyle w:val="0"/>
              <w:jc w:val="center"/>
            </w:pPr>
            <w:r>
              <w:rPr>
                <w:sz w:val="20"/>
              </w:rPr>
              <w:t xml:space="preserve">19 983,00</w:t>
            </w:r>
          </w:p>
        </w:tc>
        <w:tc>
          <w:tcPr>
            <w:tcW w:w="1504" w:type="dxa"/>
            <w:vAlign w:val="center"/>
          </w:tcPr>
          <w:p>
            <w:pPr>
              <w:pStyle w:val="0"/>
              <w:jc w:val="center"/>
            </w:pPr>
            <w:r>
              <w:rPr>
                <w:sz w:val="20"/>
              </w:rPr>
              <w:t xml:space="preserve">20 416,00</w:t>
            </w:r>
          </w:p>
        </w:tc>
        <w:tc>
          <w:tcPr>
            <w:tcW w:w="1504" w:type="dxa"/>
            <w:vAlign w:val="center"/>
          </w:tcPr>
          <w:p>
            <w:pPr>
              <w:pStyle w:val="0"/>
              <w:jc w:val="center"/>
            </w:pPr>
            <w:r>
              <w:rPr>
                <w:sz w:val="20"/>
              </w:rPr>
              <w:t xml:space="preserve">26 309,33</w:t>
            </w:r>
          </w:p>
        </w:tc>
        <w:tc>
          <w:tcPr>
            <w:tcW w:w="1504" w:type="dxa"/>
            <w:vAlign w:val="center"/>
          </w:tcPr>
          <w:p>
            <w:pPr>
              <w:pStyle w:val="0"/>
              <w:jc w:val="center"/>
            </w:pPr>
            <w:r>
              <w:rPr>
                <w:sz w:val="20"/>
              </w:rPr>
              <w:t xml:space="preserve">24 570,15</w:t>
            </w:r>
          </w:p>
        </w:tc>
        <w:tc>
          <w:tcPr>
            <w:tcW w:w="1384" w:type="dxa"/>
            <w:vAlign w:val="center"/>
          </w:tcPr>
          <w:p>
            <w:pPr>
              <w:pStyle w:val="0"/>
              <w:jc w:val="center"/>
            </w:pPr>
            <w:r>
              <w:rPr>
                <w:sz w:val="20"/>
              </w:rPr>
              <w:t xml:space="preserve">26 618,6</w:t>
            </w:r>
          </w:p>
        </w:tc>
        <w:tc>
          <w:tcPr>
            <w:tcW w:w="1504" w:type="dxa"/>
            <w:vAlign w:val="center"/>
          </w:tcPr>
          <w:p>
            <w:pPr>
              <w:pStyle w:val="0"/>
              <w:jc w:val="center"/>
            </w:pPr>
            <w:r>
              <w:rPr>
                <w:sz w:val="20"/>
              </w:rPr>
              <w:t xml:space="preserve">145 990,1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pPr>
            <w:r>
              <w:rPr>
                <w:sz w:val="20"/>
              </w:rPr>
            </w:r>
          </w:p>
        </w:tc>
        <w:tc>
          <w:tcPr>
            <w:tcW w:w="3175" w:type="dxa"/>
            <w:vMerge w:val="restart"/>
          </w:tcPr>
          <w:p>
            <w:pPr>
              <w:pStyle w:val="0"/>
            </w:pPr>
            <w:r>
              <w:rPr>
                <w:sz w:val="20"/>
              </w:rPr>
              <w:t xml:space="preserve">департамент жилищно-коммунального хозяйства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13 467,20</w:t>
            </w:r>
          </w:p>
        </w:tc>
        <w:tc>
          <w:tcPr>
            <w:tcW w:w="1504" w:type="dxa"/>
            <w:vAlign w:val="center"/>
          </w:tcPr>
          <w:p>
            <w:pPr>
              <w:pStyle w:val="0"/>
              <w:jc w:val="center"/>
            </w:pPr>
            <w:r>
              <w:rPr>
                <w:sz w:val="20"/>
              </w:rPr>
              <w:t xml:space="preserve">28 600,00</w:t>
            </w:r>
          </w:p>
        </w:tc>
        <w:tc>
          <w:tcPr>
            <w:tcW w:w="1504" w:type="dxa"/>
            <w:vAlign w:val="center"/>
          </w:tcPr>
          <w:p>
            <w:pPr>
              <w:pStyle w:val="0"/>
              <w:jc w:val="center"/>
            </w:pPr>
            <w:r>
              <w:rPr>
                <w:sz w:val="20"/>
              </w:rPr>
              <w:t xml:space="preserve">30 131,00</w:t>
            </w:r>
          </w:p>
        </w:tc>
        <w:tc>
          <w:tcPr>
            <w:tcW w:w="1504" w:type="dxa"/>
            <w:vAlign w:val="center"/>
          </w:tcPr>
          <w:p>
            <w:pPr>
              <w:pStyle w:val="0"/>
              <w:jc w:val="center"/>
            </w:pPr>
            <w:r>
              <w:rPr>
                <w:sz w:val="20"/>
              </w:rPr>
              <w:t xml:space="preserve">39 665,00</w:t>
            </w:r>
          </w:p>
        </w:tc>
        <w:tc>
          <w:tcPr>
            <w:tcW w:w="1504" w:type="dxa"/>
            <w:vAlign w:val="center"/>
          </w:tcPr>
          <w:p>
            <w:pPr>
              <w:pStyle w:val="0"/>
              <w:jc w:val="center"/>
            </w:pPr>
            <w:r>
              <w:rPr>
                <w:sz w:val="20"/>
              </w:rPr>
              <w:t xml:space="preserve">37 595,75</w:t>
            </w:r>
          </w:p>
        </w:tc>
        <w:tc>
          <w:tcPr>
            <w:tcW w:w="1384" w:type="dxa"/>
            <w:vAlign w:val="center"/>
          </w:tcPr>
          <w:p>
            <w:pPr>
              <w:pStyle w:val="0"/>
              <w:jc w:val="center"/>
            </w:pPr>
            <w:r>
              <w:rPr>
                <w:sz w:val="20"/>
              </w:rPr>
              <w:t xml:space="preserve">41 269,6</w:t>
            </w:r>
          </w:p>
        </w:tc>
        <w:tc>
          <w:tcPr>
            <w:tcW w:w="1504" w:type="dxa"/>
            <w:vAlign w:val="center"/>
          </w:tcPr>
          <w:p>
            <w:pPr>
              <w:pStyle w:val="0"/>
              <w:jc w:val="center"/>
            </w:pPr>
            <w:r>
              <w:rPr>
                <w:sz w:val="20"/>
              </w:rPr>
              <w:t xml:space="preserve">190 728,6</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13 467,20</w:t>
            </w:r>
          </w:p>
        </w:tc>
        <w:tc>
          <w:tcPr>
            <w:tcW w:w="1504" w:type="dxa"/>
            <w:vAlign w:val="center"/>
          </w:tcPr>
          <w:p>
            <w:pPr>
              <w:pStyle w:val="0"/>
              <w:jc w:val="center"/>
            </w:pPr>
            <w:r>
              <w:rPr>
                <w:sz w:val="20"/>
              </w:rPr>
              <w:t xml:space="preserve">28 600,00</w:t>
            </w:r>
          </w:p>
        </w:tc>
        <w:tc>
          <w:tcPr>
            <w:tcW w:w="1504" w:type="dxa"/>
            <w:vAlign w:val="center"/>
          </w:tcPr>
          <w:p>
            <w:pPr>
              <w:pStyle w:val="0"/>
              <w:jc w:val="center"/>
            </w:pPr>
            <w:r>
              <w:rPr>
                <w:sz w:val="20"/>
              </w:rPr>
              <w:t xml:space="preserve">30 131,00</w:t>
            </w:r>
          </w:p>
        </w:tc>
        <w:tc>
          <w:tcPr>
            <w:tcW w:w="1504" w:type="dxa"/>
            <w:vAlign w:val="center"/>
          </w:tcPr>
          <w:p>
            <w:pPr>
              <w:pStyle w:val="0"/>
              <w:jc w:val="center"/>
            </w:pPr>
            <w:r>
              <w:rPr>
                <w:sz w:val="20"/>
              </w:rPr>
              <w:t xml:space="preserve">39 665,00</w:t>
            </w:r>
          </w:p>
        </w:tc>
        <w:tc>
          <w:tcPr>
            <w:tcW w:w="1504" w:type="dxa"/>
            <w:vAlign w:val="center"/>
          </w:tcPr>
          <w:p>
            <w:pPr>
              <w:pStyle w:val="0"/>
              <w:jc w:val="center"/>
            </w:pPr>
            <w:r>
              <w:rPr>
                <w:sz w:val="20"/>
              </w:rPr>
              <w:t xml:space="preserve">37 595,75</w:t>
            </w:r>
          </w:p>
        </w:tc>
        <w:tc>
          <w:tcPr>
            <w:tcW w:w="1384" w:type="dxa"/>
            <w:vAlign w:val="center"/>
          </w:tcPr>
          <w:p>
            <w:pPr>
              <w:pStyle w:val="0"/>
              <w:jc w:val="center"/>
            </w:pPr>
            <w:r>
              <w:rPr>
                <w:sz w:val="20"/>
              </w:rPr>
              <w:t xml:space="preserve">41 269,6</w:t>
            </w:r>
          </w:p>
        </w:tc>
        <w:tc>
          <w:tcPr>
            <w:tcW w:w="1504" w:type="dxa"/>
            <w:vAlign w:val="center"/>
          </w:tcPr>
          <w:p>
            <w:pPr>
              <w:pStyle w:val="0"/>
              <w:jc w:val="center"/>
            </w:pPr>
            <w:r>
              <w:rPr>
                <w:sz w:val="20"/>
              </w:rPr>
              <w:t xml:space="preserve">190 728,6</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3175" w:type="dxa"/>
            <w:vMerge w:val="restart"/>
          </w:tcPr>
          <w:p>
            <w:pPr>
              <w:pStyle w:val="0"/>
            </w:pPr>
            <w:r>
              <w:rPr>
                <w:sz w:val="20"/>
              </w:rPr>
              <w:t xml:space="preserve">управление жилищно-коммунального хозяйства области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20 049,88</w:t>
            </w:r>
          </w:p>
        </w:tc>
        <w:tc>
          <w:tcPr>
            <w:tcW w:w="1504" w:type="dxa"/>
            <w:vAlign w:val="center"/>
          </w:tcPr>
          <w:p>
            <w:pPr>
              <w:pStyle w:val="0"/>
              <w:jc w:val="center"/>
            </w:pPr>
            <w:r>
              <w:rPr>
                <w:sz w:val="20"/>
              </w:rPr>
              <w:t xml:space="preserve">9 310,00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29 359,9</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20 049,88</w:t>
            </w:r>
          </w:p>
        </w:tc>
        <w:tc>
          <w:tcPr>
            <w:tcW w:w="1504" w:type="dxa"/>
            <w:vAlign w:val="center"/>
          </w:tcPr>
          <w:p>
            <w:pPr>
              <w:pStyle w:val="0"/>
              <w:jc w:val="center"/>
            </w:pPr>
            <w:r>
              <w:rPr>
                <w:sz w:val="20"/>
              </w:rPr>
              <w:t xml:space="preserve">9 310,00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29 359,9</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3.2</w:t>
            </w:r>
          </w:p>
        </w:tc>
        <w:tc>
          <w:tcPr>
            <w:tcW w:w="3175" w:type="dxa"/>
            <w:vMerge w:val="restart"/>
          </w:tcPr>
          <w:p>
            <w:pPr>
              <w:pStyle w:val="0"/>
              <w:jc w:val="center"/>
            </w:pPr>
            <w:r>
              <w:rPr>
                <w:sz w:val="20"/>
              </w:rPr>
              <w:t xml:space="preserve">Субвенции на осуществление контроля и надзора в области долевого строительства многоквартирных домов и (или) иных объектов недвижимости</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4 484,00</w:t>
            </w:r>
          </w:p>
        </w:tc>
        <w:tc>
          <w:tcPr>
            <w:tcW w:w="1504" w:type="dxa"/>
            <w:vAlign w:val="center"/>
          </w:tcPr>
          <w:p>
            <w:pPr>
              <w:pStyle w:val="0"/>
              <w:jc w:val="center"/>
            </w:pPr>
            <w:r>
              <w:rPr>
                <w:sz w:val="20"/>
              </w:rPr>
              <w:t xml:space="preserve">4 549,00</w:t>
            </w:r>
          </w:p>
        </w:tc>
        <w:tc>
          <w:tcPr>
            <w:tcW w:w="1504" w:type="dxa"/>
            <w:vAlign w:val="center"/>
          </w:tcPr>
          <w:p>
            <w:pPr>
              <w:pStyle w:val="0"/>
              <w:jc w:val="center"/>
            </w:pPr>
            <w:r>
              <w:rPr>
                <w:sz w:val="20"/>
              </w:rPr>
              <w:t xml:space="preserve">5 718,00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14 751,0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4 484,00</w:t>
            </w:r>
          </w:p>
        </w:tc>
        <w:tc>
          <w:tcPr>
            <w:tcW w:w="1504" w:type="dxa"/>
            <w:vAlign w:val="center"/>
          </w:tcPr>
          <w:p>
            <w:pPr>
              <w:pStyle w:val="0"/>
              <w:jc w:val="center"/>
            </w:pPr>
            <w:r>
              <w:rPr>
                <w:sz w:val="20"/>
              </w:rPr>
              <w:t xml:space="preserve">4 549,00</w:t>
            </w:r>
          </w:p>
        </w:tc>
        <w:tc>
          <w:tcPr>
            <w:tcW w:w="1504" w:type="dxa"/>
            <w:vAlign w:val="center"/>
          </w:tcPr>
          <w:p>
            <w:pPr>
              <w:pStyle w:val="0"/>
              <w:jc w:val="center"/>
            </w:pPr>
            <w:r>
              <w:rPr>
                <w:sz w:val="20"/>
              </w:rPr>
              <w:t xml:space="preserve">5 718,00</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14 751,0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3.3</w:t>
            </w:r>
          </w:p>
        </w:tc>
        <w:tc>
          <w:tcPr>
            <w:tcW w:w="3175" w:type="dxa"/>
            <w:vMerge w:val="restart"/>
          </w:tcPr>
          <w:p>
            <w:pPr>
              <w:pStyle w:val="0"/>
              <w:jc w:val="center"/>
            </w:pPr>
            <w:r>
              <w:rPr>
                <w:sz w:val="20"/>
              </w:rPr>
              <w:t xml:space="preserve">Обеспечение деятельности (оказание услуг) государственных учреждений (организаций)</w:t>
            </w:r>
          </w:p>
        </w:tc>
        <w:tc>
          <w:tcPr>
            <w:tcW w:w="2494" w:type="dxa"/>
            <w:vAlign w:val="center"/>
          </w:tcPr>
          <w:p>
            <w:pPr>
              <w:pStyle w:val="0"/>
            </w:pPr>
            <w:r>
              <w:rPr>
                <w:sz w:val="20"/>
              </w:rPr>
              <w:t xml:space="preserve">Всего</w:t>
            </w:r>
          </w:p>
        </w:tc>
        <w:tc>
          <w:tcPr>
            <w:tcW w:w="1504" w:type="dxa"/>
            <w:vAlign w:val="center"/>
          </w:tcPr>
          <w:p>
            <w:pPr>
              <w:pStyle w:val="0"/>
              <w:jc w:val="center"/>
            </w:pPr>
            <w:r>
              <w:rPr>
                <w:sz w:val="20"/>
              </w:rPr>
              <w:t xml:space="preserve">66 375,00</w:t>
            </w:r>
          </w:p>
        </w:tc>
        <w:tc>
          <w:tcPr>
            <w:tcW w:w="1504" w:type="dxa"/>
            <w:vAlign w:val="center"/>
          </w:tcPr>
          <w:p>
            <w:pPr>
              <w:pStyle w:val="0"/>
              <w:jc w:val="center"/>
            </w:pPr>
            <w:r>
              <w:rPr>
                <w:sz w:val="20"/>
              </w:rPr>
              <w:t xml:space="preserve">67 526,00</w:t>
            </w:r>
          </w:p>
        </w:tc>
        <w:tc>
          <w:tcPr>
            <w:tcW w:w="1504" w:type="dxa"/>
            <w:vAlign w:val="center"/>
          </w:tcPr>
          <w:p>
            <w:pPr>
              <w:pStyle w:val="0"/>
              <w:jc w:val="center"/>
            </w:pPr>
            <w:r>
              <w:rPr>
                <w:sz w:val="20"/>
              </w:rPr>
              <w:t xml:space="preserve">57 551,00</w:t>
            </w:r>
          </w:p>
        </w:tc>
        <w:tc>
          <w:tcPr>
            <w:tcW w:w="1504" w:type="dxa"/>
            <w:vAlign w:val="center"/>
          </w:tcPr>
          <w:p>
            <w:pPr>
              <w:pStyle w:val="0"/>
              <w:jc w:val="center"/>
            </w:pPr>
            <w:r>
              <w:rPr>
                <w:sz w:val="20"/>
              </w:rPr>
              <w:t xml:space="preserve">57 336,00</w:t>
            </w:r>
          </w:p>
        </w:tc>
        <w:tc>
          <w:tcPr>
            <w:tcW w:w="1504" w:type="dxa"/>
            <w:vAlign w:val="center"/>
          </w:tcPr>
          <w:p>
            <w:pPr>
              <w:pStyle w:val="0"/>
              <w:jc w:val="center"/>
            </w:pPr>
            <w:r>
              <w:rPr>
                <w:sz w:val="20"/>
              </w:rPr>
              <w:t xml:space="preserve">51 205,00</w:t>
            </w:r>
          </w:p>
        </w:tc>
        <w:tc>
          <w:tcPr>
            <w:tcW w:w="1504" w:type="dxa"/>
            <w:vAlign w:val="center"/>
          </w:tcPr>
          <w:p>
            <w:pPr>
              <w:pStyle w:val="0"/>
              <w:jc w:val="center"/>
            </w:pPr>
            <w:r>
              <w:rPr>
                <w:sz w:val="20"/>
              </w:rPr>
              <w:t xml:space="preserve">86 686,00</w:t>
            </w:r>
          </w:p>
        </w:tc>
        <w:tc>
          <w:tcPr>
            <w:tcW w:w="1384" w:type="dxa"/>
            <w:vAlign w:val="center"/>
          </w:tcPr>
          <w:p>
            <w:pPr>
              <w:pStyle w:val="0"/>
              <w:jc w:val="center"/>
            </w:pPr>
            <w:r>
              <w:rPr>
                <w:sz w:val="20"/>
              </w:rPr>
              <w:t xml:space="preserve">124 877,3</w:t>
            </w:r>
          </w:p>
        </w:tc>
        <w:tc>
          <w:tcPr>
            <w:tcW w:w="1504" w:type="dxa"/>
            <w:vAlign w:val="center"/>
          </w:tcPr>
          <w:p>
            <w:pPr>
              <w:pStyle w:val="0"/>
              <w:jc w:val="center"/>
            </w:pPr>
            <w:r>
              <w:rPr>
                <w:sz w:val="20"/>
              </w:rPr>
              <w:t xml:space="preserve">511 556,3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jc w:val="center"/>
            </w:pPr>
            <w:r>
              <w:rPr>
                <w:sz w:val="20"/>
              </w:rPr>
              <w:t xml:space="preserve">66 375,00</w:t>
            </w:r>
          </w:p>
        </w:tc>
        <w:tc>
          <w:tcPr>
            <w:tcW w:w="1504" w:type="dxa"/>
            <w:vAlign w:val="center"/>
          </w:tcPr>
          <w:p>
            <w:pPr>
              <w:pStyle w:val="0"/>
              <w:jc w:val="center"/>
            </w:pPr>
            <w:r>
              <w:rPr>
                <w:sz w:val="20"/>
              </w:rPr>
              <w:t xml:space="preserve">67 526,00</w:t>
            </w:r>
          </w:p>
        </w:tc>
        <w:tc>
          <w:tcPr>
            <w:tcW w:w="1504" w:type="dxa"/>
            <w:vAlign w:val="center"/>
          </w:tcPr>
          <w:p>
            <w:pPr>
              <w:pStyle w:val="0"/>
              <w:jc w:val="center"/>
            </w:pPr>
            <w:r>
              <w:rPr>
                <w:sz w:val="20"/>
              </w:rPr>
              <w:t xml:space="preserve">57 551,00</w:t>
            </w:r>
          </w:p>
        </w:tc>
        <w:tc>
          <w:tcPr>
            <w:tcW w:w="1504" w:type="dxa"/>
            <w:vAlign w:val="center"/>
          </w:tcPr>
          <w:p>
            <w:pPr>
              <w:pStyle w:val="0"/>
              <w:jc w:val="center"/>
            </w:pPr>
            <w:r>
              <w:rPr>
                <w:sz w:val="20"/>
              </w:rPr>
              <w:t xml:space="preserve">57 336,00</w:t>
            </w:r>
          </w:p>
        </w:tc>
        <w:tc>
          <w:tcPr>
            <w:tcW w:w="1504" w:type="dxa"/>
            <w:vAlign w:val="center"/>
          </w:tcPr>
          <w:p>
            <w:pPr>
              <w:pStyle w:val="0"/>
              <w:jc w:val="center"/>
            </w:pPr>
            <w:r>
              <w:rPr>
                <w:sz w:val="20"/>
              </w:rPr>
              <w:t xml:space="preserve">51 205,00</w:t>
            </w:r>
          </w:p>
        </w:tc>
        <w:tc>
          <w:tcPr>
            <w:tcW w:w="1504" w:type="dxa"/>
            <w:vAlign w:val="center"/>
          </w:tcPr>
          <w:p>
            <w:pPr>
              <w:pStyle w:val="0"/>
              <w:jc w:val="center"/>
            </w:pPr>
            <w:r>
              <w:rPr>
                <w:sz w:val="20"/>
              </w:rPr>
              <w:t xml:space="preserve">86 686,00</w:t>
            </w:r>
          </w:p>
        </w:tc>
        <w:tc>
          <w:tcPr>
            <w:tcW w:w="1384" w:type="dxa"/>
            <w:vAlign w:val="center"/>
          </w:tcPr>
          <w:p>
            <w:pPr>
              <w:pStyle w:val="0"/>
              <w:jc w:val="center"/>
            </w:pPr>
            <w:r>
              <w:rPr>
                <w:sz w:val="20"/>
              </w:rPr>
              <w:t xml:space="preserve">124 877,3</w:t>
            </w:r>
          </w:p>
        </w:tc>
        <w:tc>
          <w:tcPr>
            <w:tcW w:w="1504" w:type="dxa"/>
            <w:vAlign w:val="center"/>
          </w:tcPr>
          <w:p>
            <w:pPr>
              <w:pStyle w:val="0"/>
              <w:jc w:val="center"/>
            </w:pPr>
            <w:r>
              <w:rPr>
                <w:sz w:val="20"/>
              </w:rPr>
              <w:t xml:space="preserve">511 556,3</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3.4</w:t>
            </w:r>
          </w:p>
        </w:tc>
        <w:tc>
          <w:tcPr>
            <w:tcW w:w="3175" w:type="dxa"/>
            <w:vMerge w:val="restart"/>
          </w:tcPr>
          <w:p>
            <w:pPr>
              <w:pStyle w:val="0"/>
              <w:jc w:val="center"/>
            </w:pPr>
            <w:r>
              <w:rPr>
                <w:sz w:val="20"/>
              </w:rPr>
              <w:t xml:space="preserve">Расходы на выплаты по оплате труда заместителей высшего должностного лица субъекта Российской Федерации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jc w:val="center"/>
            </w:pPr>
            <w:r>
              <w:rPr>
                <w:sz w:val="20"/>
              </w:rPr>
              <w:t xml:space="preserve">1 591,00</w:t>
            </w:r>
          </w:p>
        </w:tc>
        <w:tc>
          <w:tcPr>
            <w:tcW w:w="1504" w:type="dxa"/>
            <w:vAlign w:val="center"/>
          </w:tcPr>
          <w:p>
            <w:pPr>
              <w:pStyle w:val="0"/>
              <w:jc w:val="center"/>
            </w:pPr>
            <w:r>
              <w:rPr>
                <w:sz w:val="20"/>
              </w:rPr>
              <w:t xml:space="preserve">3 853,00</w:t>
            </w:r>
          </w:p>
        </w:tc>
        <w:tc>
          <w:tcPr>
            <w:tcW w:w="1504" w:type="dxa"/>
            <w:vAlign w:val="center"/>
          </w:tcPr>
          <w:p>
            <w:pPr>
              <w:pStyle w:val="0"/>
              <w:jc w:val="center"/>
            </w:pPr>
            <w:r>
              <w:rPr>
                <w:sz w:val="20"/>
              </w:rPr>
              <w:t xml:space="preserve">3 350,00</w:t>
            </w:r>
          </w:p>
        </w:tc>
        <w:tc>
          <w:tcPr>
            <w:tcW w:w="1504" w:type="dxa"/>
            <w:vAlign w:val="center"/>
          </w:tcPr>
          <w:p>
            <w:pPr>
              <w:pStyle w:val="0"/>
              <w:jc w:val="center"/>
            </w:pPr>
            <w:r>
              <w:rPr>
                <w:sz w:val="20"/>
              </w:rPr>
              <w:t xml:space="preserve">5 050,00</w:t>
            </w:r>
          </w:p>
        </w:tc>
        <w:tc>
          <w:tcPr>
            <w:tcW w:w="1504" w:type="dxa"/>
            <w:vAlign w:val="center"/>
          </w:tcPr>
          <w:p>
            <w:pPr>
              <w:pStyle w:val="0"/>
              <w:jc w:val="center"/>
            </w:pPr>
            <w:r>
              <w:rPr>
                <w:sz w:val="20"/>
              </w:rPr>
              <w:t xml:space="preserve">5 633,00</w:t>
            </w:r>
          </w:p>
        </w:tc>
        <w:tc>
          <w:tcPr>
            <w:tcW w:w="1384" w:type="dxa"/>
            <w:vAlign w:val="center"/>
          </w:tcPr>
          <w:p>
            <w:pPr>
              <w:pStyle w:val="0"/>
              <w:jc w:val="center"/>
            </w:pPr>
            <w:r>
              <w:rPr>
                <w:sz w:val="20"/>
              </w:rPr>
              <w:t xml:space="preserve">6 818,0</w:t>
            </w:r>
          </w:p>
        </w:tc>
        <w:tc>
          <w:tcPr>
            <w:tcW w:w="1504" w:type="dxa"/>
            <w:vAlign w:val="center"/>
          </w:tcPr>
          <w:p>
            <w:pPr>
              <w:pStyle w:val="0"/>
              <w:jc w:val="center"/>
            </w:pPr>
            <w:r>
              <w:rPr>
                <w:sz w:val="20"/>
              </w:rPr>
              <w:t xml:space="preserve">26 295,0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jc w:val="center"/>
            </w:pPr>
            <w:r>
              <w:rPr>
                <w:sz w:val="20"/>
              </w:rPr>
              <w:t xml:space="preserve">1 591,00</w:t>
            </w:r>
          </w:p>
        </w:tc>
        <w:tc>
          <w:tcPr>
            <w:tcW w:w="1504" w:type="dxa"/>
            <w:vAlign w:val="center"/>
          </w:tcPr>
          <w:p>
            <w:pPr>
              <w:pStyle w:val="0"/>
              <w:jc w:val="center"/>
            </w:pPr>
            <w:r>
              <w:rPr>
                <w:sz w:val="20"/>
              </w:rPr>
              <w:t xml:space="preserve">3 853,00</w:t>
            </w:r>
          </w:p>
        </w:tc>
        <w:tc>
          <w:tcPr>
            <w:tcW w:w="1504" w:type="dxa"/>
            <w:vAlign w:val="center"/>
          </w:tcPr>
          <w:p>
            <w:pPr>
              <w:pStyle w:val="0"/>
              <w:jc w:val="center"/>
            </w:pPr>
            <w:r>
              <w:rPr>
                <w:sz w:val="20"/>
              </w:rPr>
              <w:t xml:space="preserve">3 350,00</w:t>
            </w:r>
          </w:p>
        </w:tc>
        <w:tc>
          <w:tcPr>
            <w:tcW w:w="1504" w:type="dxa"/>
            <w:vAlign w:val="center"/>
          </w:tcPr>
          <w:p>
            <w:pPr>
              <w:pStyle w:val="0"/>
              <w:jc w:val="center"/>
            </w:pPr>
            <w:r>
              <w:rPr>
                <w:sz w:val="20"/>
              </w:rPr>
              <w:t xml:space="preserve">5 050,00</w:t>
            </w:r>
          </w:p>
        </w:tc>
        <w:tc>
          <w:tcPr>
            <w:tcW w:w="1504" w:type="dxa"/>
            <w:vAlign w:val="center"/>
          </w:tcPr>
          <w:p>
            <w:pPr>
              <w:pStyle w:val="0"/>
              <w:jc w:val="center"/>
            </w:pPr>
            <w:r>
              <w:rPr>
                <w:sz w:val="20"/>
              </w:rPr>
              <w:t xml:space="preserve">5 633,00</w:t>
            </w:r>
          </w:p>
        </w:tc>
        <w:tc>
          <w:tcPr>
            <w:tcW w:w="1384" w:type="dxa"/>
            <w:vAlign w:val="center"/>
          </w:tcPr>
          <w:p>
            <w:pPr>
              <w:pStyle w:val="0"/>
              <w:jc w:val="center"/>
            </w:pPr>
            <w:r>
              <w:rPr>
                <w:sz w:val="20"/>
              </w:rPr>
              <w:t xml:space="preserve">6 818,0</w:t>
            </w:r>
          </w:p>
        </w:tc>
        <w:tc>
          <w:tcPr>
            <w:tcW w:w="1504" w:type="dxa"/>
            <w:vAlign w:val="center"/>
          </w:tcPr>
          <w:p>
            <w:pPr>
              <w:pStyle w:val="0"/>
              <w:jc w:val="center"/>
            </w:pPr>
            <w:r>
              <w:rPr>
                <w:sz w:val="20"/>
              </w:rPr>
              <w:t xml:space="preserve">26 295,0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Подпрограмма 4</w:t>
            </w:r>
          </w:p>
        </w:tc>
        <w:tc>
          <w:tcPr>
            <w:tcW w:w="3175" w:type="dxa"/>
            <w:vMerge w:val="restart"/>
          </w:tcPr>
          <w:p>
            <w:pPr>
              <w:pStyle w:val="0"/>
              <w:jc w:val="center"/>
            </w:pPr>
            <w:r>
              <w:rPr>
                <w:sz w:val="20"/>
              </w:rPr>
              <w:t xml:space="preserve">Развитие и модернизация коммунального комплекса Белгородской области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247 100,00</w:t>
            </w:r>
          </w:p>
        </w:tc>
        <w:tc>
          <w:tcPr>
            <w:tcW w:w="1504" w:type="dxa"/>
            <w:vAlign w:val="center"/>
          </w:tcPr>
          <w:p>
            <w:pPr>
              <w:pStyle w:val="0"/>
              <w:jc w:val="center"/>
            </w:pPr>
            <w:r>
              <w:rPr>
                <w:sz w:val="20"/>
              </w:rPr>
              <w:t xml:space="preserve">1 021 997,73</w:t>
            </w:r>
          </w:p>
        </w:tc>
        <w:tc>
          <w:tcPr>
            <w:tcW w:w="1384" w:type="dxa"/>
            <w:vAlign w:val="center"/>
          </w:tcPr>
          <w:p>
            <w:pPr>
              <w:pStyle w:val="0"/>
              <w:jc w:val="center"/>
            </w:pPr>
            <w:r>
              <w:rPr>
                <w:sz w:val="20"/>
              </w:rPr>
              <w:t xml:space="preserve">1 701 079,4</w:t>
            </w:r>
          </w:p>
        </w:tc>
        <w:tc>
          <w:tcPr>
            <w:tcW w:w="1504" w:type="dxa"/>
            <w:vAlign w:val="center"/>
          </w:tcPr>
          <w:p>
            <w:pPr>
              <w:pStyle w:val="0"/>
              <w:jc w:val="center"/>
            </w:pPr>
            <w:r>
              <w:rPr>
                <w:sz w:val="20"/>
              </w:rPr>
              <w:t xml:space="preserve">2 970 177,2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124 548,49</w:t>
            </w:r>
          </w:p>
        </w:tc>
        <w:tc>
          <w:tcPr>
            <w:tcW w:w="1384" w:type="dxa"/>
            <w:vAlign w:val="center"/>
          </w:tcPr>
          <w:p>
            <w:pPr>
              <w:pStyle w:val="0"/>
              <w:jc w:val="center"/>
            </w:pPr>
            <w:r>
              <w:rPr>
                <w:sz w:val="20"/>
              </w:rPr>
              <w:t xml:space="preserve">531 169,4</w:t>
            </w:r>
          </w:p>
        </w:tc>
        <w:tc>
          <w:tcPr>
            <w:tcW w:w="1504" w:type="dxa"/>
            <w:vAlign w:val="center"/>
          </w:tcPr>
          <w:p>
            <w:pPr>
              <w:pStyle w:val="0"/>
              <w:jc w:val="center"/>
            </w:pPr>
            <w:r>
              <w:rPr>
                <w:sz w:val="20"/>
              </w:rPr>
              <w:t xml:space="preserve">655 717,9</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247 000,00</w:t>
            </w:r>
          </w:p>
        </w:tc>
        <w:tc>
          <w:tcPr>
            <w:tcW w:w="1504" w:type="dxa"/>
            <w:vAlign w:val="center"/>
          </w:tcPr>
          <w:p>
            <w:pPr>
              <w:pStyle w:val="0"/>
              <w:jc w:val="center"/>
            </w:pPr>
            <w:r>
              <w:rPr>
                <w:sz w:val="20"/>
              </w:rPr>
              <w:t xml:space="preserve">793 792,94</w:t>
            </w:r>
          </w:p>
        </w:tc>
        <w:tc>
          <w:tcPr>
            <w:tcW w:w="1384" w:type="dxa"/>
            <w:vAlign w:val="center"/>
          </w:tcPr>
          <w:p>
            <w:pPr>
              <w:pStyle w:val="0"/>
              <w:jc w:val="center"/>
            </w:pPr>
            <w:r>
              <w:rPr>
                <w:sz w:val="20"/>
              </w:rPr>
              <w:t xml:space="preserve">945 620,3</w:t>
            </w:r>
          </w:p>
        </w:tc>
        <w:tc>
          <w:tcPr>
            <w:tcW w:w="1504" w:type="dxa"/>
            <w:vAlign w:val="center"/>
          </w:tcPr>
          <w:p>
            <w:pPr>
              <w:pStyle w:val="0"/>
              <w:jc w:val="center"/>
            </w:pPr>
            <w:r>
              <w:rPr>
                <w:sz w:val="20"/>
              </w:rPr>
              <w:t xml:space="preserve">1 986 413,2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100,0</w:t>
            </w:r>
          </w:p>
        </w:tc>
        <w:tc>
          <w:tcPr>
            <w:tcW w:w="1504" w:type="dxa"/>
            <w:vAlign w:val="center"/>
          </w:tcPr>
          <w:p>
            <w:pPr>
              <w:pStyle w:val="0"/>
              <w:jc w:val="center"/>
            </w:pPr>
            <w:r>
              <w:rPr>
                <w:sz w:val="20"/>
              </w:rPr>
              <w:t xml:space="preserve">103 656,30</w:t>
            </w:r>
          </w:p>
        </w:tc>
        <w:tc>
          <w:tcPr>
            <w:tcW w:w="1384" w:type="dxa"/>
            <w:vAlign w:val="center"/>
          </w:tcPr>
          <w:p>
            <w:pPr>
              <w:pStyle w:val="0"/>
              <w:jc w:val="center"/>
            </w:pPr>
            <w:r>
              <w:rPr>
                <w:sz w:val="20"/>
              </w:rPr>
              <w:t xml:space="preserve">224 289,7</w:t>
            </w:r>
          </w:p>
        </w:tc>
        <w:tc>
          <w:tcPr>
            <w:tcW w:w="1504" w:type="dxa"/>
            <w:vAlign w:val="center"/>
          </w:tcPr>
          <w:p>
            <w:pPr>
              <w:pStyle w:val="0"/>
              <w:jc w:val="center"/>
            </w:pPr>
            <w:r>
              <w:rPr>
                <w:sz w:val="20"/>
              </w:rPr>
              <w:t xml:space="preserve">328 046,0</w:t>
            </w:r>
          </w:p>
        </w:tc>
      </w:tr>
      <w:tr>
        <w:tc>
          <w:tcPr>
            <w:tcW w:w="1417" w:type="dxa"/>
            <w:vMerge w:val="restart"/>
          </w:tcPr>
          <w:p>
            <w:pPr>
              <w:pStyle w:val="0"/>
              <w:jc w:val="center"/>
            </w:pPr>
            <w:r>
              <w:rPr>
                <w:sz w:val="20"/>
              </w:rPr>
              <w:t xml:space="preserve">Основное мероприятие 4.1</w:t>
            </w:r>
          </w:p>
        </w:tc>
        <w:tc>
          <w:tcPr>
            <w:tcW w:w="3175" w:type="dxa"/>
            <w:vMerge w:val="restart"/>
          </w:tcPr>
          <w:p>
            <w:pPr>
              <w:pStyle w:val="0"/>
              <w:jc w:val="center"/>
            </w:pPr>
            <w:r>
              <w:rPr>
                <w:sz w:val="20"/>
              </w:rPr>
              <w:t xml:space="preserve">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247 100,00</w:t>
            </w:r>
          </w:p>
        </w:tc>
        <w:tc>
          <w:tcPr>
            <w:tcW w:w="1504" w:type="dxa"/>
            <w:vAlign w:val="center"/>
          </w:tcPr>
          <w:p>
            <w:pPr>
              <w:pStyle w:val="0"/>
              <w:jc w:val="center"/>
            </w:pPr>
            <w:r>
              <w:rPr>
                <w:sz w:val="20"/>
              </w:rPr>
              <w:t xml:space="preserve">716 381,90</w:t>
            </w:r>
          </w:p>
        </w:tc>
        <w:tc>
          <w:tcPr>
            <w:tcW w:w="1384" w:type="dxa"/>
            <w:vAlign w:val="center"/>
          </w:tcPr>
          <w:p>
            <w:pPr>
              <w:pStyle w:val="0"/>
              <w:jc w:val="center"/>
            </w:pPr>
            <w:r>
              <w:rPr>
                <w:sz w:val="20"/>
              </w:rPr>
              <w:t xml:space="preserve">693 327,6</w:t>
            </w:r>
          </w:p>
        </w:tc>
        <w:tc>
          <w:tcPr>
            <w:tcW w:w="1504" w:type="dxa"/>
            <w:vAlign w:val="center"/>
          </w:tcPr>
          <w:p>
            <w:pPr>
              <w:pStyle w:val="0"/>
              <w:jc w:val="center"/>
            </w:pPr>
            <w:r>
              <w:rPr>
                <w:sz w:val="20"/>
              </w:rPr>
              <w:t xml:space="preserve">1 656 809,5</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247 000,0</w:t>
            </w:r>
          </w:p>
        </w:tc>
        <w:tc>
          <w:tcPr>
            <w:tcW w:w="1504" w:type="dxa"/>
            <w:vAlign w:val="center"/>
          </w:tcPr>
          <w:p>
            <w:pPr>
              <w:pStyle w:val="0"/>
              <w:jc w:val="center"/>
            </w:pPr>
            <w:r>
              <w:rPr>
                <w:sz w:val="20"/>
              </w:rPr>
              <w:t xml:space="preserve">654 449,34</w:t>
            </w:r>
          </w:p>
        </w:tc>
        <w:tc>
          <w:tcPr>
            <w:tcW w:w="1384" w:type="dxa"/>
            <w:vAlign w:val="center"/>
          </w:tcPr>
          <w:p>
            <w:pPr>
              <w:pStyle w:val="0"/>
              <w:jc w:val="center"/>
            </w:pPr>
            <w:r>
              <w:rPr>
                <w:sz w:val="20"/>
              </w:rPr>
              <w:t xml:space="preserve">691 227,6</w:t>
            </w:r>
          </w:p>
        </w:tc>
        <w:tc>
          <w:tcPr>
            <w:tcW w:w="1504" w:type="dxa"/>
            <w:vAlign w:val="center"/>
          </w:tcPr>
          <w:p>
            <w:pPr>
              <w:pStyle w:val="0"/>
              <w:jc w:val="center"/>
            </w:pPr>
            <w:r>
              <w:rPr>
                <w:sz w:val="20"/>
              </w:rPr>
              <w:t xml:space="preserve">1 592 676,9</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100,00</w:t>
            </w:r>
          </w:p>
        </w:tc>
        <w:tc>
          <w:tcPr>
            <w:tcW w:w="1504" w:type="dxa"/>
            <w:vAlign w:val="center"/>
          </w:tcPr>
          <w:p>
            <w:pPr>
              <w:pStyle w:val="0"/>
              <w:jc w:val="center"/>
            </w:pPr>
            <w:r>
              <w:rPr>
                <w:sz w:val="20"/>
              </w:rPr>
              <w:t xml:space="preserve">61 932,56</w:t>
            </w:r>
          </w:p>
        </w:tc>
        <w:tc>
          <w:tcPr>
            <w:tcW w:w="1384" w:type="dxa"/>
            <w:vAlign w:val="center"/>
          </w:tcPr>
          <w:p>
            <w:pPr>
              <w:pStyle w:val="0"/>
              <w:jc w:val="center"/>
            </w:pPr>
            <w:r>
              <w:rPr>
                <w:sz w:val="20"/>
              </w:rPr>
              <w:t xml:space="preserve">2 100,0</w:t>
            </w:r>
          </w:p>
        </w:tc>
        <w:tc>
          <w:tcPr>
            <w:tcW w:w="1504" w:type="dxa"/>
            <w:vAlign w:val="center"/>
          </w:tcPr>
          <w:p>
            <w:pPr>
              <w:pStyle w:val="0"/>
              <w:jc w:val="center"/>
            </w:pPr>
            <w:r>
              <w:rPr>
                <w:sz w:val="20"/>
              </w:rPr>
              <w:t xml:space="preserve">64 132,6</w:t>
            </w:r>
          </w:p>
        </w:tc>
      </w:tr>
      <w:tr>
        <w:tc>
          <w:tcPr>
            <w:tcW w:w="1417" w:type="dxa"/>
            <w:vMerge w:val="restart"/>
          </w:tcPr>
          <w:p>
            <w:pPr>
              <w:pStyle w:val="0"/>
              <w:jc w:val="center"/>
            </w:pPr>
            <w:r>
              <w:rPr>
                <w:sz w:val="20"/>
              </w:rPr>
              <w:t xml:space="preserve">Мероприятие 4.1.1</w:t>
            </w:r>
          </w:p>
        </w:tc>
        <w:tc>
          <w:tcPr>
            <w:tcW w:w="3175" w:type="dxa"/>
            <w:vMerge w:val="restart"/>
          </w:tcPr>
          <w:p>
            <w:pPr>
              <w:pStyle w:val="0"/>
              <w:jc w:val="center"/>
            </w:pPr>
            <w:r>
              <w:rPr>
                <w:sz w:val="20"/>
              </w:rPr>
              <w:t xml:space="preserve">Субсидия на строительство и модернизацию (реконструкцию) государственной собственности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210 100,0</w:t>
            </w:r>
          </w:p>
        </w:tc>
        <w:tc>
          <w:tcPr>
            <w:tcW w:w="1504" w:type="dxa"/>
            <w:vAlign w:val="center"/>
          </w:tcPr>
          <w:p>
            <w:pPr>
              <w:pStyle w:val="0"/>
              <w:jc w:val="center"/>
            </w:pPr>
            <w:r>
              <w:rPr>
                <w:sz w:val="20"/>
              </w:rPr>
              <w:t xml:space="preserve">73 136,18</w:t>
            </w:r>
          </w:p>
        </w:tc>
        <w:tc>
          <w:tcPr>
            <w:tcW w:w="1384" w:type="dxa"/>
            <w:vAlign w:val="center"/>
          </w:tcPr>
          <w:p>
            <w:pPr>
              <w:pStyle w:val="0"/>
              <w:jc w:val="center"/>
            </w:pPr>
            <w:r>
              <w:rPr>
                <w:sz w:val="20"/>
              </w:rPr>
              <w:t xml:space="preserve">616 913,6</w:t>
            </w:r>
          </w:p>
        </w:tc>
        <w:tc>
          <w:tcPr>
            <w:tcW w:w="1504" w:type="dxa"/>
            <w:vAlign w:val="center"/>
          </w:tcPr>
          <w:p>
            <w:pPr>
              <w:pStyle w:val="0"/>
              <w:jc w:val="center"/>
            </w:pPr>
            <w:r>
              <w:rPr>
                <w:sz w:val="20"/>
              </w:rPr>
              <w:t xml:space="preserve">900 149,8</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210 000,0</w:t>
            </w:r>
          </w:p>
        </w:tc>
        <w:tc>
          <w:tcPr>
            <w:tcW w:w="1504" w:type="dxa"/>
            <w:vAlign w:val="center"/>
          </w:tcPr>
          <w:p>
            <w:pPr>
              <w:pStyle w:val="0"/>
              <w:jc w:val="center"/>
            </w:pPr>
            <w:r>
              <w:rPr>
                <w:sz w:val="20"/>
              </w:rPr>
              <w:t xml:space="preserve">73 136,18</w:t>
            </w:r>
          </w:p>
        </w:tc>
        <w:tc>
          <w:tcPr>
            <w:tcW w:w="1384" w:type="dxa"/>
            <w:vAlign w:val="center"/>
          </w:tcPr>
          <w:p>
            <w:pPr>
              <w:pStyle w:val="0"/>
              <w:jc w:val="center"/>
            </w:pPr>
            <w:r>
              <w:rPr>
                <w:sz w:val="20"/>
              </w:rPr>
              <w:t xml:space="preserve">616 813,6</w:t>
            </w:r>
          </w:p>
        </w:tc>
        <w:tc>
          <w:tcPr>
            <w:tcW w:w="1504" w:type="dxa"/>
            <w:vAlign w:val="center"/>
          </w:tcPr>
          <w:p>
            <w:pPr>
              <w:pStyle w:val="0"/>
              <w:jc w:val="center"/>
            </w:pPr>
            <w:r>
              <w:rPr>
                <w:sz w:val="20"/>
              </w:rPr>
              <w:t xml:space="preserve">899 949,8</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100,0</w:t>
            </w:r>
          </w:p>
        </w:tc>
        <w:tc>
          <w:tcPr>
            <w:tcW w:w="1504" w:type="dxa"/>
            <w:vAlign w:val="center"/>
          </w:tcPr>
          <w:p>
            <w:pPr>
              <w:pStyle w:val="0"/>
            </w:pPr>
            <w:r>
              <w:rPr>
                <w:sz w:val="20"/>
              </w:rPr>
            </w:r>
          </w:p>
        </w:tc>
        <w:tc>
          <w:tcPr>
            <w:tcW w:w="1384" w:type="dxa"/>
            <w:vAlign w:val="center"/>
          </w:tcPr>
          <w:p>
            <w:pPr>
              <w:pStyle w:val="0"/>
              <w:jc w:val="center"/>
            </w:pPr>
            <w:r>
              <w:rPr>
                <w:sz w:val="20"/>
              </w:rPr>
              <w:t xml:space="preserve">100,0</w:t>
            </w:r>
          </w:p>
        </w:tc>
        <w:tc>
          <w:tcPr>
            <w:tcW w:w="1504" w:type="dxa"/>
            <w:vAlign w:val="center"/>
          </w:tcPr>
          <w:p>
            <w:pPr>
              <w:pStyle w:val="0"/>
              <w:jc w:val="center"/>
            </w:pPr>
            <w:r>
              <w:rPr>
                <w:sz w:val="20"/>
              </w:rPr>
              <w:t xml:space="preserve">200,0</w:t>
            </w:r>
          </w:p>
        </w:tc>
      </w:tr>
      <w:tr>
        <w:tc>
          <w:tcPr>
            <w:tcW w:w="1417" w:type="dxa"/>
            <w:vMerge w:val="restart"/>
          </w:tcPr>
          <w:p>
            <w:pPr>
              <w:pStyle w:val="0"/>
              <w:jc w:val="center"/>
            </w:pPr>
            <w:r>
              <w:rPr>
                <w:sz w:val="20"/>
              </w:rPr>
              <w:t xml:space="preserve">Мероприятие 4.1.2</w:t>
            </w:r>
          </w:p>
        </w:tc>
        <w:tc>
          <w:tcPr>
            <w:tcW w:w="3175" w:type="dxa"/>
            <w:vMerge w:val="restart"/>
          </w:tcPr>
          <w:p>
            <w:pPr>
              <w:pStyle w:val="0"/>
              <w:jc w:val="center"/>
            </w:pPr>
            <w:r>
              <w:rPr>
                <w:sz w:val="20"/>
              </w:rPr>
              <w:t xml:space="preserve">Увеличение уставного капитала акционерного общества "Белгородский водоканал"</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w:t>
            </w:r>
          </w:p>
        </w:tc>
        <w:tc>
          <w:tcPr>
            <w:tcW w:w="1504" w:type="dxa"/>
            <w:vAlign w:val="center"/>
          </w:tcPr>
          <w:p>
            <w:pPr>
              <w:pStyle w:val="0"/>
              <w:jc w:val="center"/>
            </w:pPr>
            <w:r>
              <w:rPr>
                <w:sz w:val="20"/>
              </w:rPr>
              <w:t xml:space="preserve">619 325,56</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619 325,6</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557 393,00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557 393,0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61 932,56</w:t>
            </w:r>
          </w:p>
        </w:tc>
        <w:tc>
          <w:tcPr>
            <w:tcW w:w="1384" w:type="dxa"/>
            <w:vAlign w:val="center"/>
          </w:tcPr>
          <w:p>
            <w:pPr>
              <w:pStyle w:val="0"/>
            </w:pPr>
            <w:r>
              <w:rPr>
                <w:sz w:val="20"/>
              </w:rPr>
            </w:r>
          </w:p>
        </w:tc>
        <w:tc>
          <w:tcPr>
            <w:tcW w:w="1504" w:type="dxa"/>
            <w:vAlign w:val="center"/>
          </w:tcPr>
          <w:p>
            <w:pPr>
              <w:pStyle w:val="0"/>
              <w:jc w:val="center"/>
            </w:pPr>
            <w:r>
              <w:rPr>
                <w:sz w:val="20"/>
              </w:rPr>
              <w:t xml:space="preserve">61 932,6</w:t>
            </w:r>
          </w:p>
        </w:tc>
      </w:tr>
      <w:tr>
        <w:tc>
          <w:tcPr>
            <w:tcW w:w="1417" w:type="dxa"/>
            <w:vMerge w:val="restart"/>
          </w:tcPr>
          <w:p>
            <w:pPr>
              <w:pStyle w:val="0"/>
              <w:jc w:val="center"/>
            </w:pPr>
            <w:r>
              <w:rPr>
                <w:sz w:val="20"/>
              </w:rPr>
              <w:t xml:space="preserve">Мероприятие 4.1.3</w:t>
            </w:r>
          </w:p>
        </w:tc>
        <w:tc>
          <w:tcPr>
            <w:tcW w:w="3175" w:type="dxa"/>
            <w:vMerge w:val="restart"/>
          </w:tcPr>
          <w:p>
            <w:pPr>
              <w:pStyle w:val="0"/>
              <w:jc w:val="center"/>
            </w:pPr>
            <w:r>
              <w:rPr>
                <w:sz w:val="20"/>
              </w:rPr>
              <w:t xml:space="preserve">Разработка проектно-сметной документации на строительство и модернизацию объектов государственной собственности</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37 000,00</w:t>
            </w:r>
          </w:p>
        </w:tc>
        <w:tc>
          <w:tcPr>
            <w:tcW w:w="1504" w:type="dxa"/>
            <w:vAlign w:val="center"/>
          </w:tcPr>
          <w:p>
            <w:pPr>
              <w:pStyle w:val="0"/>
              <w:jc w:val="center"/>
            </w:pPr>
            <w:r>
              <w:rPr>
                <w:sz w:val="20"/>
              </w:rPr>
              <w:t xml:space="preserve">23 920,16</w:t>
            </w:r>
          </w:p>
        </w:tc>
        <w:tc>
          <w:tcPr>
            <w:tcW w:w="1384" w:type="dxa"/>
            <w:vAlign w:val="center"/>
          </w:tcPr>
          <w:p>
            <w:pPr>
              <w:pStyle w:val="0"/>
              <w:jc w:val="center"/>
            </w:pPr>
            <w:r>
              <w:rPr>
                <w:sz w:val="20"/>
              </w:rPr>
              <w:t xml:space="preserve">76 414,0</w:t>
            </w:r>
          </w:p>
        </w:tc>
        <w:tc>
          <w:tcPr>
            <w:tcW w:w="1504" w:type="dxa"/>
            <w:vAlign w:val="center"/>
          </w:tcPr>
          <w:p>
            <w:pPr>
              <w:pStyle w:val="0"/>
              <w:jc w:val="center"/>
            </w:pPr>
            <w:r>
              <w:rPr>
                <w:sz w:val="20"/>
              </w:rPr>
              <w:t xml:space="preserve">137 334,2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37 000,00</w:t>
            </w:r>
          </w:p>
        </w:tc>
        <w:tc>
          <w:tcPr>
            <w:tcW w:w="1504" w:type="dxa"/>
            <w:vAlign w:val="center"/>
          </w:tcPr>
          <w:p>
            <w:pPr>
              <w:pStyle w:val="0"/>
              <w:jc w:val="center"/>
            </w:pPr>
            <w:r>
              <w:rPr>
                <w:sz w:val="20"/>
              </w:rPr>
              <w:t xml:space="preserve">23 920,16</w:t>
            </w:r>
          </w:p>
        </w:tc>
        <w:tc>
          <w:tcPr>
            <w:tcW w:w="1384" w:type="dxa"/>
            <w:vAlign w:val="center"/>
          </w:tcPr>
          <w:p>
            <w:pPr>
              <w:pStyle w:val="0"/>
              <w:jc w:val="center"/>
            </w:pPr>
            <w:r>
              <w:rPr>
                <w:sz w:val="20"/>
              </w:rPr>
              <w:t xml:space="preserve">74 414,0</w:t>
            </w:r>
          </w:p>
        </w:tc>
        <w:tc>
          <w:tcPr>
            <w:tcW w:w="1504" w:type="dxa"/>
            <w:vAlign w:val="center"/>
          </w:tcPr>
          <w:p>
            <w:pPr>
              <w:pStyle w:val="0"/>
              <w:jc w:val="center"/>
            </w:pPr>
            <w:r>
              <w:rPr>
                <w:sz w:val="20"/>
              </w:rPr>
              <w:t xml:space="preserve">135 334,2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jc w:val="center"/>
            </w:pPr>
            <w:r>
              <w:rPr>
                <w:sz w:val="20"/>
              </w:rPr>
              <w:t xml:space="preserve">2 000,0</w:t>
            </w:r>
          </w:p>
        </w:tc>
        <w:tc>
          <w:tcPr>
            <w:tcW w:w="1504" w:type="dxa"/>
            <w:vAlign w:val="center"/>
          </w:tcPr>
          <w:p>
            <w:pPr>
              <w:pStyle w:val="0"/>
              <w:jc w:val="center"/>
            </w:pPr>
            <w:r>
              <w:rPr>
                <w:sz w:val="20"/>
              </w:rPr>
              <w:t xml:space="preserve">2 000,0</w:t>
            </w:r>
          </w:p>
        </w:tc>
      </w:tr>
      <w:tr>
        <w:tc>
          <w:tcPr>
            <w:tcW w:w="1417" w:type="dxa"/>
            <w:vMerge w:val="restart"/>
          </w:tcPr>
          <w:p>
            <w:pPr>
              <w:pStyle w:val="0"/>
              <w:jc w:val="center"/>
            </w:pPr>
            <w:r>
              <w:rPr>
                <w:sz w:val="20"/>
              </w:rPr>
              <w:t xml:space="preserve">Основное мероприятие 4.2</w:t>
            </w:r>
          </w:p>
        </w:tc>
        <w:tc>
          <w:tcPr>
            <w:tcW w:w="3175" w:type="dxa"/>
            <w:vMerge w:val="restart"/>
          </w:tcPr>
          <w:p>
            <w:pPr>
              <w:pStyle w:val="0"/>
              <w:jc w:val="center"/>
            </w:pPr>
            <w:r>
              <w:rPr>
                <w:sz w:val="20"/>
              </w:rPr>
              <w:t xml:space="preserve">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98 035,00</w:t>
            </w:r>
          </w:p>
        </w:tc>
        <w:tc>
          <w:tcPr>
            <w:tcW w:w="1384" w:type="dxa"/>
            <w:vAlign w:val="center"/>
          </w:tcPr>
          <w:p>
            <w:pPr>
              <w:pStyle w:val="0"/>
              <w:jc w:val="center"/>
            </w:pPr>
            <w:r>
              <w:rPr>
                <w:sz w:val="20"/>
              </w:rPr>
              <w:t xml:space="preserve">116 427,2</w:t>
            </w:r>
          </w:p>
        </w:tc>
        <w:tc>
          <w:tcPr>
            <w:tcW w:w="1504" w:type="dxa"/>
            <w:vAlign w:val="center"/>
          </w:tcPr>
          <w:p>
            <w:pPr>
              <w:pStyle w:val="0"/>
              <w:jc w:val="center"/>
            </w:pPr>
            <w:r>
              <w:rPr>
                <w:sz w:val="20"/>
              </w:rPr>
              <w:t xml:space="preserve">214 462,2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98 035,00</w:t>
            </w:r>
          </w:p>
        </w:tc>
        <w:tc>
          <w:tcPr>
            <w:tcW w:w="1384" w:type="dxa"/>
            <w:vAlign w:val="center"/>
          </w:tcPr>
          <w:p>
            <w:pPr>
              <w:pStyle w:val="0"/>
              <w:jc w:val="center"/>
            </w:pPr>
            <w:r>
              <w:rPr>
                <w:sz w:val="20"/>
              </w:rPr>
              <w:t xml:space="preserve">116 427,2</w:t>
            </w:r>
          </w:p>
        </w:tc>
        <w:tc>
          <w:tcPr>
            <w:tcW w:w="1504" w:type="dxa"/>
            <w:vAlign w:val="center"/>
          </w:tcPr>
          <w:p>
            <w:pPr>
              <w:pStyle w:val="0"/>
              <w:jc w:val="center"/>
            </w:pPr>
            <w:r>
              <w:rPr>
                <w:sz w:val="20"/>
              </w:rPr>
              <w:t xml:space="preserve">214 462,2</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417" w:type="dxa"/>
            <w:vMerge w:val="restart"/>
          </w:tcPr>
          <w:p>
            <w:pPr>
              <w:pStyle w:val="0"/>
              <w:jc w:val="center"/>
            </w:pPr>
            <w:r>
              <w:rPr>
                <w:sz w:val="20"/>
              </w:rPr>
              <w:t xml:space="preserve">Основное мероприятие 4.3</w:t>
            </w:r>
          </w:p>
        </w:tc>
        <w:tc>
          <w:tcPr>
            <w:tcW w:w="3175" w:type="dxa"/>
            <w:vMerge w:val="restart"/>
          </w:tcPr>
          <w:p>
            <w:pPr>
              <w:pStyle w:val="0"/>
              <w:jc w:val="center"/>
            </w:pPr>
            <w:r>
              <w:rPr>
                <w:sz w:val="20"/>
              </w:rPr>
              <w:t xml:space="preserve">Обеспечение мероприятий по модернизации систем коммунальной инфраструктуры</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207 580,83</w:t>
            </w:r>
          </w:p>
        </w:tc>
        <w:tc>
          <w:tcPr>
            <w:tcW w:w="1384" w:type="dxa"/>
            <w:vAlign w:val="center"/>
          </w:tcPr>
          <w:p>
            <w:pPr>
              <w:pStyle w:val="0"/>
              <w:jc w:val="center"/>
            </w:pPr>
            <w:r>
              <w:rPr>
                <w:sz w:val="20"/>
              </w:rPr>
              <w:t xml:space="preserve">891 324,6</w:t>
            </w:r>
          </w:p>
        </w:tc>
        <w:tc>
          <w:tcPr>
            <w:tcW w:w="1504" w:type="dxa"/>
            <w:vAlign w:val="center"/>
          </w:tcPr>
          <w:p>
            <w:pPr>
              <w:pStyle w:val="0"/>
              <w:jc w:val="center"/>
            </w:pPr>
            <w:r>
              <w:rPr>
                <w:sz w:val="20"/>
              </w:rPr>
              <w:t xml:space="preserve">957 545,3</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124 548,49</w:t>
            </w:r>
          </w:p>
        </w:tc>
        <w:tc>
          <w:tcPr>
            <w:tcW w:w="1384" w:type="dxa"/>
            <w:vAlign w:val="center"/>
          </w:tcPr>
          <w:p>
            <w:pPr>
              <w:pStyle w:val="0"/>
              <w:jc w:val="center"/>
            </w:pPr>
            <w:r>
              <w:rPr>
                <w:sz w:val="20"/>
              </w:rPr>
              <w:t xml:space="preserve">531 169,4</w:t>
            </w:r>
          </w:p>
        </w:tc>
        <w:tc>
          <w:tcPr>
            <w:tcW w:w="1504" w:type="dxa"/>
            <w:vAlign w:val="center"/>
          </w:tcPr>
          <w:p>
            <w:pPr>
              <w:pStyle w:val="0"/>
              <w:jc w:val="center"/>
            </w:pPr>
            <w:r>
              <w:rPr>
                <w:sz w:val="20"/>
              </w:rPr>
              <w:t xml:space="preserve">514 357,8</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41 308,60</w:t>
            </w:r>
          </w:p>
        </w:tc>
        <w:tc>
          <w:tcPr>
            <w:tcW w:w="1384" w:type="dxa"/>
            <w:vAlign w:val="center"/>
          </w:tcPr>
          <w:p>
            <w:pPr>
              <w:pStyle w:val="0"/>
              <w:jc w:val="center"/>
            </w:pPr>
            <w:r>
              <w:rPr>
                <w:sz w:val="20"/>
              </w:rPr>
              <w:t xml:space="preserve">137 965,5</w:t>
            </w:r>
          </w:p>
        </w:tc>
        <w:tc>
          <w:tcPr>
            <w:tcW w:w="1504" w:type="dxa"/>
            <w:vAlign w:val="center"/>
          </w:tcPr>
          <w:p>
            <w:pPr>
              <w:pStyle w:val="0"/>
              <w:jc w:val="center"/>
            </w:pPr>
            <w:r>
              <w:rPr>
                <w:sz w:val="20"/>
              </w:rPr>
              <w:t xml:space="preserve">179 274,1</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41 723,74</w:t>
            </w:r>
          </w:p>
        </w:tc>
        <w:tc>
          <w:tcPr>
            <w:tcW w:w="1384" w:type="dxa"/>
            <w:vAlign w:val="center"/>
          </w:tcPr>
          <w:p>
            <w:pPr>
              <w:pStyle w:val="0"/>
              <w:jc w:val="center"/>
            </w:pPr>
            <w:r>
              <w:rPr>
                <w:sz w:val="20"/>
              </w:rPr>
              <w:t xml:space="preserve">222 189,7</w:t>
            </w:r>
          </w:p>
        </w:tc>
        <w:tc>
          <w:tcPr>
            <w:tcW w:w="1504" w:type="dxa"/>
            <w:vAlign w:val="center"/>
          </w:tcPr>
          <w:p>
            <w:pPr>
              <w:pStyle w:val="0"/>
              <w:jc w:val="center"/>
            </w:pPr>
            <w:r>
              <w:rPr>
                <w:sz w:val="20"/>
              </w:rPr>
              <w:t xml:space="preserve">263 913,5</w:t>
            </w:r>
          </w:p>
        </w:tc>
      </w:tr>
      <w:tr>
        <w:tc>
          <w:tcPr>
            <w:tcW w:w="1417" w:type="dxa"/>
            <w:vMerge w:val="restart"/>
          </w:tcPr>
          <w:p>
            <w:pPr>
              <w:pStyle w:val="0"/>
              <w:jc w:val="center"/>
            </w:pPr>
            <w:r>
              <w:rPr>
                <w:sz w:val="20"/>
              </w:rPr>
              <w:t xml:space="preserve">Подпрограмма 5</w:t>
            </w:r>
          </w:p>
        </w:tc>
        <w:tc>
          <w:tcPr>
            <w:tcW w:w="3175" w:type="dxa"/>
            <w:vMerge w:val="restart"/>
          </w:tcPr>
          <w:p>
            <w:pPr>
              <w:pStyle w:val="0"/>
              <w:jc w:val="center"/>
            </w:pPr>
            <w:r>
              <w:rPr>
                <w:sz w:val="20"/>
              </w:rPr>
              <w:t xml:space="preserve">Повышение качества питьевой воды для населения Белгородской области на 2019 - 2024 годы</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71 170,20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71 170,2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62 755,30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62 755,3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8 414,90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8 414,9</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tcW w:w="1417" w:type="dxa"/>
            <w:vMerge w:val="restart"/>
          </w:tcPr>
          <w:p>
            <w:pPr>
              <w:pStyle w:val="0"/>
              <w:jc w:val="center"/>
            </w:pPr>
            <w:r>
              <w:rPr>
                <w:sz w:val="20"/>
              </w:rPr>
              <w:t xml:space="preserve">Проект F5</w:t>
            </w:r>
          </w:p>
        </w:tc>
        <w:tc>
          <w:tcPr>
            <w:tcW w:w="3175" w:type="dxa"/>
            <w:vMerge w:val="restart"/>
          </w:tcPr>
          <w:p>
            <w:pPr>
              <w:pStyle w:val="0"/>
              <w:jc w:val="center"/>
            </w:pPr>
            <w:r>
              <w:rPr>
                <w:sz w:val="20"/>
              </w:rPr>
              <w:t xml:space="preserve">"Чистая вода"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65 370,20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65 370,2</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62 755,30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62 755,3</w:t>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2 614,90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2 614,9</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tcW w:w="3175" w:type="dxa"/>
            <w:vMerge w:val="restart"/>
          </w:tcPr>
          <w:p>
            <w:pPr>
              <w:pStyle w:val="0"/>
              <w:jc w:val="center"/>
            </w:pPr>
            <w:r>
              <w:rPr>
                <w:sz w:val="20"/>
              </w:rPr>
              <w:t xml:space="preserve">Реализация национального проекта "Чистая вода"</w:t>
            </w:r>
          </w:p>
        </w:tc>
        <w:tc>
          <w:tcPr>
            <w:tcW w:w="2494" w:type="dxa"/>
            <w:vAlign w:val="center"/>
          </w:tcPr>
          <w:p>
            <w:pPr>
              <w:pStyle w:val="0"/>
            </w:pPr>
            <w:r>
              <w:rPr>
                <w:sz w:val="20"/>
              </w:rPr>
              <w:t xml:space="preserve">Всего</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5 800,00</w:t>
            </w:r>
          </w:p>
        </w:tc>
        <w:tc>
          <w:tcPr>
            <w:tcW w:w="1384" w:type="dxa"/>
            <w:vAlign w:val="center"/>
          </w:tcPr>
          <w:p>
            <w:pPr>
              <w:pStyle w:val="0"/>
            </w:pPr>
            <w:r>
              <w:rPr>
                <w:sz w:val="20"/>
              </w:rPr>
            </w:r>
          </w:p>
        </w:tc>
        <w:tc>
          <w:tcPr>
            <w:tcW w:w="1504" w:type="dxa"/>
            <w:vAlign w:val="center"/>
          </w:tcPr>
          <w:p>
            <w:pPr>
              <w:pStyle w:val="0"/>
              <w:jc w:val="center"/>
            </w:pPr>
            <w:r>
              <w:rPr>
                <w:sz w:val="20"/>
              </w:rPr>
              <w:t xml:space="preserve">5 800,0</w:t>
            </w:r>
          </w:p>
        </w:tc>
      </w:tr>
      <w:tr>
        <w:tc>
          <w:tcPr>
            <w:vMerge w:val="continue"/>
          </w:tcPr>
          <w:p/>
        </w:tc>
        <w:tc>
          <w:tcPr>
            <w:vMerge w:val="continue"/>
          </w:tcPr>
          <w:p/>
        </w:tc>
        <w:tc>
          <w:tcPr>
            <w:tcW w:w="2494" w:type="dxa"/>
            <w:vAlign w:val="center"/>
          </w:tcPr>
          <w:p>
            <w:pPr>
              <w:pStyle w:val="0"/>
            </w:pPr>
            <w:r>
              <w:rPr>
                <w:sz w:val="20"/>
              </w:rPr>
              <w:t xml:space="preserve">федеральный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областной бюджет</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jc w:val="center"/>
            </w:pPr>
            <w:r>
              <w:rPr>
                <w:sz w:val="20"/>
              </w:rPr>
              <w:t xml:space="preserve">5 800,00</w:t>
            </w:r>
          </w:p>
        </w:tc>
        <w:tc>
          <w:tcPr>
            <w:tcW w:w="1384" w:type="dxa"/>
            <w:vAlign w:val="center"/>
          </w:tcPr>
          <w:p>
            <w:pPr>
              <w:pStyle w:val="0"/>
            </w:pPr>
            <w:r>
              <w:rPr>
                <w:sz w:val="20"/>
              </w:rPr>
            </w:r>
          </w:p>
        </w:tc>
        <w:tc>
          <w:tcPr>
            <w:tcW w:w="1504" w:type="dxa"/>
            <w:vAlign w:val="center"/>
          </w:tcPr>
          <w:p>
            <w:pPr>
              <w:pStyle w:val="0"/>
              <w:jc w:val="center"/>
            </w:pPr>
            <w:r>
              <w:rPr>
                <w:sz w:val="20"/>
              </w:rPr>
              <w:t xml:space="preserve">5 800,0</w:t>
            </w:r>
          </w:p>
        </w:tc>
      </w:tr>
      <w:tr>
        <w:tc>
          <w:tcPr>
            <w:vMerge w:val="continue"/>
          </w:tcPr>
          <w:p/>
        </w:tc>
        <w:tc>
          <w:tcPr>
            <w:vMerge w:val="continue"/>
          </w:tcPr>
          <w:p/>
        </w:tc>
        <w:tc>
          <w:tcPr>
            <w:tcW w:w="2494" w:type="dxa"/>
            <w:vAlign w:val="center"/>
          </w:tcPr>
          <w:p>
            <w:pPr>
              <w:pStyle w:val="0"/>
            </w:pPr>
            <w:r>
              <w:rPr>
                <w:sz w:val="20"/>
              </w:rPr>
              <w:t xml:space="preserve">консолидированные бюджеты муниципальных образований</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территориальные внебюджетные фонды</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494" w:type="dxa"/>
            <w:vAlign w:val="center"/>
          </w:tcPr>
          <w:p>
            <w:pPr>
              <w:pStyle w:val="0"/>
            </w:pPr>
            <w:r>
              <w:rPr>
                <w:sz w:val="20"/>
              </w:rPr>
              <w:t xml:space="preserve">иные источники</w:t>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50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w:t>
      </w:r>
    </w:p>
    <w:bookmarkStart w:id="15656" w:name="P15656"/>
    <w:bookmarkEnd w:id="15656"/>
    <w:p>
      <w:pPr>
        <w:pStyle w:val="0"/>
        <w:spacing w:before="200" w:line-rule="auto"/>
        <w:ind w:firstLine="540"/>
        <w:jc w:val="both"/>
      </w:pPr>
      <w:r>
        <w:rPr>
          <w:sz w:val="20"/>
        </w:rPr>
        <w:t xml:space="preserve">&lt;*&gt; Лимиты финансирования отражены в государственной </w:t>
      </w:r>
      <w:hyperlink w:history="0" r:id="rId371" w:tooltip="Постановление Правительства Белгородской обл. от 28.10.2013 N 440-пп (ред. от 19.12.2022)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КонсультантПлюс}">
        <w:r>
          <w:rPr>
            <w:sz w:val="20"/>
            <w:color w:val="0000ff"/>
          </w:rPr>
          <w:t xml:space="preserve">программе</w:t>
        </w:r>
      </w:hyperlink>
      <w:r>
        <w:rPr>
          <w:sz w:val="20"/>
        </w:rP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pPr>
        <w:pStyle w:val="0"/>
        <w:jc w:val="both"/>
      </w:pPr>
      <w:r>
        <w:rPr>
          <w:sz w:val="20"/>
        </w:rPr>
      </w:r>
    </w:p>
    <w:p>
      <w:pPr>
        <w:pStyle w:val="2"/>
        <w:outlineLvl w:val="2"/>
        <w:jc w:val="center"/>
      </w:pPr>
      <w:r>
        <w:rPr>
          <w:sz w:val="20"/>
        </w:rPr>
        <w:t xml:space="preserve">Ресурсное обеспечение и прогнозная (справочная) оценка</w:t>
      </w:r>
    </w:p>
    <w:p>
      <w:pPr>
        <w:pStyle w:val="2"/>
        <w:jc w:val="center"/>
      </w:pPr>
      <w:r>
        <w:rPr>
          <w:sz w:val="20"/>
        </w:rPr>
        <w:t xml:space="preserve">расходов на реализацию основных мероприятий государственной</w:t>
      </w:r>
    </w:p>
    <w:p>
      <w:pPr>
        <w:pStyle w:val="2"/>
        <w:jc w:val="center"/>
      </w:pPr>
      <w:r>
        <w:rPr>
          <w:sz w:val="20"/>
        </w:rPr>
        <w:t xml:space="preserve">программы Белгородской области "Обеспечение доступным</w:t>
      </w:r>
    </w:p>
    <w:p>
      <w:pPr>
        <w:pStyle w:val="2"/>
        <w:jc w:val="center"/>
      </w:pPr>
      <w:r>
        <w:rPr>
          <w:sz w:val="20"/>
        </w:rPr>
        <w:t xml:space="preserve">и комфортным жильем и коммунальными услугами жителей</w:t>
      </w:r>
    </w:p>
    <w:p>
      <w:pPr>
        <w:pStyle w:val="2"/>
        <w:jc w:val="center"/>
      </w:pPr>
      <w:r>
        <w:rPr>
          <w:sz w:val="20"/>
        </w:rPr>
        <w:t xml:space="preserve">Белгородской области" из различных источников финансирования</w:t>
      </w:r>
    </w:p>
    <w:p>
      <w:pPr>
        <w:pStyle w:val="2"/>
        <w:jc w:val="center"/>
      </w:pPr>
      <w:r>
        <w:rPr>
          <w:sz w:val="20"/>
        </w:rPr>
        <w:t xml:space="preserve">на 2 этапе реализации (2021 - 2025 годы)</w:t>
      </w:r>
    </w:p>
    <w:p>
      <w:pPr>
        <w:pStyle w:val="0"/>
        <w:jc w:val="center"/>
      </w:pPr>
      <w:r>
        <w:rPr>
          <w:sz w:val="20"/>
        </w:rPr>
        <w:t xml:space="preserve">(в ред. </w:t>
      </w:r>
      <w:hyperlink w:history="0" r:id="rId372"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30.12.2022 N 841-пп)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49"/>
        <w:gridCol w:w="2749"/>
        <w:gridCol w:w="2749"/>
        <w:gridCol w:w="1909"/>
        <w:gridCol w:w="1384"/>
        <w:gridCol w:w="1384"/>
        <w:gridCol w:w="1384"/>
        <w:gridCol w:w="1384"/>
        <w:gridCol w:w="1384"/>
        <w:gridCol w:w="1504"/>
      </w:tblGrid>
      <w:tr>
        <w:tc>
          <w:tcPr>
            <w:tcW w:w="1849" w:type="dxa"/>
            <w:vMerge w:val="restart"/>
          </w:tcPr>
          <w:p>
            <w:pPr>
              <w:pStyle w:val="0"/>
              <w:jc w:val="center"/>
            </w:pPr>
            <w:r>
              <w:rPr>
                <w:sz w:val="20"/>
              </w:rPr>
              <w:t xml:space="preserve">Статус</w:t>
            </w:r>
          </w:p>
        </w:tc>
        <w:tc>
          <w:tcPr>
            <w:tcW w:w="2749"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Источники финансирования</w:t>
            </w:r>
          </w:p>
        </w:tc>
        <w:tc>
          <w:tcPr>
            <w:tcW w:w="1909" w:type="dxa"/>
            <w:vMerge w:val="restart"/>
          </w:tcPr>
          <w:p>
            <w:pPr>
              <w:pStyle w:val="0"/>
              <w:jc w:val="center"/>
            </w:pPr>
            <w:r>
              <w:rPr>
                <w:sz w:val="20"/>
              </w:rPr>
              <w:t xml:space="preserve">Общий объем финансирования, тыс. руб.</w:t>
            </w:r>
          </w:p>
        </w:tc>
        <w:tc>
          <w:tcPr>
            <w:gridSpan w:val="5"/>
            <w:tcW w:w="6920" w:type="dxa"/>
          </w:tcPr>
          <w:p>
            <w:pPr>
              <w:pStyle w:val="0"/>
              <w:jc w:val="center"/>
            </w:pPr>
            <w:r>
              <w:rPr>
                <w:sz w:val="20"/>
              </w:rPr>
              <w:t xml:space="preserve">Оценка расходов (тыс. рублей)</w:t>
            </w:r>
          </w:p>
        </w:tc>
        <w:tc>
          <w:tcPr>
            <w:tcW w:w="1504" w:type="dxa"/>
            <w:vMerge w:val="restart"/>
          </w:tcPr>
          <w:p>
            <w:pPr>
              <w:pStyle w:val="0"/>
              <w:jc w:val="center"/>
            </w:pPr>
            <w:r>
              <w:rPr>
                <w:sz w:val="20"/>
              </w:rPr>
              <w:t xml:space="preserve">Итого на II этапе (2021 - 2025 годы)</w:t>
            </w:r>
          </w:p>
        </w:tc>
      </w:tr>
      <w:tr>
        <w:tc>
          <w:tcPr>
            <w:vMerge w:val="continue"/>
          </w:tcPr>
          <w:p/>
        </w:tc>
        <w:tc>
          <w:tcPr>
            <w:vMerge w:val="continue"/>
          </w:tcPr>
          <w:p/>
        </w:tc>
        <w:tc>
          <w:tcPr>
            <w:vMerge w:val="continue"/>
          </w:tcPr>
          <w:p/>
        </w:tc>
        <w:tc>
          <w:tcPr>
            <w:vMerge w:val="continue"/>
          </w:tcPr>
          <w:p/>
        </w:tc>
        <w:tc>
          <w:tcPr>
            <w:tcW w:w="1384" w:type="dxa"/>
          </w:tcPr>
          <w:p>
            <w:pPr>
              <w:pStyle w:val="0"/>
              <w:jc w:val="center"/>
            </w:pPr>
            <w:r>
              <w:rPr>
                <w:sz w:val="20"/>
              </w:rPr>
              <w:t xml:space="preserve">2021 год</w:t>
            </w:r>
          </w:p>
        </w:tc>
        <w:tc>
          <w:tcPr>
            <w:tcW w:w="1384" w:type="dxa"/>
          </w:tcPr>
          <w:p>
            <w:pPr>
              <w:pStyle w:val="0"/>
              <w:jc w:val="center"/>
            </w:pPr>
            <w:r>
              <w:rPr>
                <w:sz w:val="20"/>
              </w:rPr>
              <w:t xml:space="preserve">2022 год</w:t>
            </w:r>
          </w:p>
        </w:tc>
        <w:tc>
          <w:tcPr>
            <w:tcW w:w="1384" w:type="dxa"/>
          </w:tcPr>
          <w:p>
            <w:pPr>
              <w:pStyle w:val="0"/>
              <w:jc w:val="center"/>
            </w:pPr>
            <w:r>
              <w:rPr>
                <w:sz w:val="20"/>
              </w:rPr>
              <w:t xml:space="preserve">2023 год</w:t>
            </w:r>
          </w:p>
        </w:tc>
        <w:tc>
          <w:tcPr>
            <w:tcW w:w="1384" w:type="dxa"/>
          </w:tcPr>
          <w:p>
            <w:pPr>
              <w:pStyle w:val="0"/>
              <w:jc w:val="center"/>
            </w:pPr>
            <w:r>
              <w:rPr>
                <w:sz w:val="20"/>
              </w:rPr>
              <w:t xml:space="preserve">2024 год</w:t>
            </w:r>
          </w:p>
        </w:tc>
        <w:tc>
          <w:tcPr>
            <w:tcW w:w="1384" w:type="dxa"/>
          </w:tcPr>
          <w:p>
            <w:pPr>
              <w:pStyle w:val="0"/>
              <w:jc w:val="center"/>
            </w:pPr>
            <w:r>
              <w:rPr>
                <w:sz w:val="20"/>
              </w:rPr>
              <w:t xml:space="preserve">2025 год</w:t>
            </w:r>
          </w:p>
        </w:tc>
        <w:tc>
          <w:tcPr>
            <w:vMerge w:val="continue"/>
          </w:tcPr>
          <w:p/>
        </w:tc>
      </w:tr>
      <w:tr>
        <w:tc>
          <w:tcPr>
            <w:tcW w:w="1849" w:type="dxa"/>
            <w:vAlign w:val="center"/>
          </w:tcPr>
          <w:p>
            <w:pPr>
              <w:pStyle w:val="0"/>
              <w:jc w:val="center"/>
            </w:pPr>
            <w:r>
              <w:rPr>
                <w:sz w:val="20"/>
              </w:rPr>
              <w:t xml:space="preserve">1</w:t>
            </w:r>
          </w:p>
        </w:tc>
        <w:tc>
          <w:tcPr>
            <w:tcW w:w="2749" w:type="dxa"/>
            <w:vAlign w:val="center"/>
          </w:tcPr>
          <w:p>
            <w:pPr>
              <w:pStyle w:val="0"/>
              <w:jc w:val="center"/>
            </w:pPr>
            <w:r>
              <w:rPr>
                <w:sz w:val="20"/>
              </w:rPr>
              <w:t xml:space="preserve">2</w:t>
            </w:r>
          </w:p>
        </w:tc>
        <w:tc>
          <w:tcPr>
            <w:tcW w:w="2749" w:type="dxa"/>
            <w:vAlign w:val="center"/>
          </w:tcPr>
          <w:p>
            <w:pPr>
              <w:pStyle w:val="0"/>
              <w:jc w:val="center"/>
            </w:pPr>
            <w:r>
              <w:rPr>
                <w:sz w:val="20"/>
              </w:rPr>
              <w:t xml:space="preserve">3</w:t>
            </w:r>
          </w:p>
        </w:tc>
        <w:tc>
          <w:tcPr>
            <w:tcW w:w="1909" w:type="dxa"/>
            <w:vAlign w:val="center"/>
          </w:tcPr>
          <w:p>
            <w:pPr>
              <w:pStyle w:val="0"/>
              <w:jc w:val="center"/>
            </w:pPr>
            <w:r>
              <w:rPr>
                <w:sz w:val="20"/>
              </w:rPr>
              <w:t xml:space="preserve">4</w:t>
            </w:r>
          </w:p>
        </w:tc>
        <w:tc>
          <w:tcPr>
            <w:tcW w:w="1384" w:type="dxa"/>
            <w:vAlign w:val="center"/>
          </w:tcPr>
          <w:p>
            <w:pPr>
              <w:pStyle w:val="0"/>
              <w:jc w:val="center"/>
            </w:pPr>
            <w:r>
              <w:rPr>
                <w:sz w:val="20"/>
              </w:rPr>
              <w:t xml:space="preserve">5</w:t>
            </w:r>
          </w:p>
        </w:tc>
        <w:tc>
          <w:tcPr>
            <w:tcW w:w="1384" w:type="dxa"/>
            <w:vAlign w:val="center"/>
          </w:tcPr>
          <w:p>
            <w:pPr>
              <w:pStyle w:val="0"/>
              <w:jc w:val="center"/>
            </w:pPr>
            <w:r>
              <w:rPr>
                <w:sz w:val="20"/>
              </w:rPr>
              <w:t xml:space="preserve">6</w:t>
            </w:r>
          </w:p>
        </w:tc>
        <w:tc>
          <w:tcPr>
            <w:tcW w:w="1384" w:type="dxa"/>
            <w:vAlign w:val="center"/>
          </w:tcPr>
          <w:p>
            <w:pPr>
              <w:pStyle w:val="0"/>
              <w:jc w:val="center"/>
            </w:pPr>
            <w:r>
              <w:rPr>
                <w:sz w:val="20"/>
              </w:rPr>
              <w:t xml:space="preserve">7</w:t>
            </w:r>
          </w:p>
        </w:tc>
        <w:tc>
          <w:tcPr>
            <w:tcW w:w="1384" w:type="dxa"/>
            <w:vAlign w:val="center"/>
          </w:tcPr>
          <w:p>
            <w:pPr>
              <w:pStyle w:val="0"/>
              <w:jc w:val="center"/>
            </w:pPr>
            <w:r>
              <w:rPr>
                <w:sz w:val="20"/>
              </w:rPr>
              <w:t xml:space="preserve">8</w:t>
            </w:r>
          </w:p>
        </w:tc>
        <w:tc>
          <w:tcPr>
            <w:tcW w:w="1384" w:type="dxa"/>
            <w:vAlign w:val="center"/>
          </w:tcPr>
          <w:p>
            <w:pPr>
              <w:pStyle w:val="0"/>
              <w:jc w:val="center"/>
            </w:pPr>
            <w:r>
              <w:rPr>
                <w:sz w:val="20"/>
              </w:rPr>
              <w:t xml:space="preserve">9</w:t>
            </w:r>
          </w:p>
        </w:tc>
        <w:tc>
          <w:tcPr>
            <w:tcW w:w="1504" w:type="dxa"/>
            <w:vAlign w:val="center"/>
          </w:tcPr>
          <w:p>
            <w:pPr>
              <w:pStyle w:val="0"/>
              <w:jc w:val="center"/>
            </w:pPr>
            <w:r>
              <w:rPr>
                <w:sz w:val="20"/>
              </w:rPr>
              <w:t xml:space="preserve">10</w:t>
            </w:r>
          </w:p>
        </w:tc>
      </w:tr>
      <w:tr>
        <w:tc>
          <w:tcPr>
            <w:tcW w:w="1849" w:type="dxa"/>
            <w:vMerge w:val="restart"/>
          </w:tcPr>
          <w:p>
            <w:pPr>
              <w:pStyle w:val="0"/>
              <w:jc w:val="center"/>
            </w:pPr>
            <w:r>
              <w:rPr>
                <w:sz w:val="20"/>
              </w:rPr>
              <w:t xml:space="preserve">Государственная программа</w:t>
            </w:r>
          </w:p>
        </w:tc>
        <w:tc>
          <w:tcPr>
            <w:tcW w:w="2749" w:type="dxa"/>
            <w:vMerge w:val="restart"/>
          </w:tcPr>
          <w:p>
            <w:pPr>
              <w:pStyle w:val="0"/>
              <w:jc w:val="center"/>
            </w:pPr>
            <w:r>
              <w:rPr>
                <w:sz w:val="20"/>
              </w:rPr>
              <w:t xml:space="preserve">"Обеспечение доступным и комфортным жильем и коммунальными услугами жителей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619 961 528,0</w:t>
            </w:r>
          </w:p>
        </w:tc>
        <w:tc>
          <w:tcPr>
            <w:tcW w:w="1384" w:type="dxa"/>
            <w:vAlign w:val="center"/>
          </w:tcPr>
          <w:p>
            <w:pPr>
              <w:pStyle w:val="0"/>
              <w:jc w:val="center"/>
            </w:pPr>
            <w:r>
              <w:rPr>
                <w:sz w:val="20"/>
              </w:rPr>
              <w:t xml:space="preserve">52 571 776,2</w:t>
            </w:r>
          </w:p>
        </w:tc>
        <w:tc>
          <w:tcPr>
            <w:tcW w:w="1384" w:type="dxa"/>
            <w:vAlign w:val="center"/>
          </w:tcPr>
          <w:p>
            <w:pPr>
              <w:pStyle w:val="0"/>
              <w:jc w:val="center"/>
            </w:pPr>
            <w:r>
              <w:rPr>
                <w:sz w:val="20"/>
              </w:rPr>
              <w:t xml:space="preserve">62 580 584,8</w:t>
            </w:r>
          </w:p>
        </w:tc>
        <w:tc>
          <w:tcPr>
            <w:tcW w:w="1384" w:type="dxa"/>
            <w:vAlign w:val="center"/>
          </w:tcPr>
          <w:p>
            <w:pPr>
              <w:pStyle w:val="0"/>
              <w:jc w:val="center"/>
            </w:pPr>
            <w:r>
              <w:rPr>
                <w:sz w:val="20"/>
              </w:rPr>
              <w:t xml:space="preserve">59 406 283,2</w:t>
            </w:r>
          </w:p>
        </w:tc>
        <w:tc>
          <w:tcPr>
            <w:tcW w:w="1384" w:type="dxa"/>
            <w:vAlign w:val="center"/>
          </w:tcPr>
          <w:p>
            <w:pPr>
              <w:pStyle w:val="0"/>
              <w:jc w:val="center"/>
            </w:pPr>
            <w:r>
              <w:rPr>
                <w:sz w:val="20"/>
              </w:rPr>
              <w:t xml:space="preserve">59 485 540,0</w:t>
            </w:r>
          </w:p>
        </w:tc>
        <w:tc>
          <w:tcPr>
            <w:tcW w:w="1384" w:type="dxa"/>
            <w:vAlign w:val="center"/>
          </w:tcPr>
          <w:p>
            <w:pPr>
              <w:pStyle w:val="0"/>
              <w:jc w:val="center"/>
            </w:pPr>
            <w:r>
              <w:rPr>
                <w:sz w:val="20"/>
              </w:rPr>
              <w:t xml:space="preserve">55 980 419,3</w:t>
            </w:r>
          </w:p>
        </w:tc>
        <w:tc>
          <w:tcPr>
            <w:tcW w:w="1504" w:type="dxa"/>
            <w:vAlign w:val="center"/>
          </w:tcPr>
          <w:p>
            <w:pPr>
              <w:pStyle w:val="0"/>
              <w:jc w:val="center"/>
            </w:pPr>
            <w:r>
              <w:rPr>
                <w:sz w:val="20"/>
              </w:rPr>
              <w:t xml:space="preserve">290 024 603,5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14 669 154,2</w:t>
            </w:r>
          </w:p>
        </w:tc>
        <w:tc>
          <w:tcPr>
            <w:tcW w:w="1384" w:type="dxa"/>
            <w:vAlign w:val="center"/>
          </w:tcPr>
          <w:p>
            <w:pPr>
              <w:pStyle w:val="0"/>
              <w:jc w:val="center"/>
            </w:pPr>
            <w:r>
              <w:rPr>
                <w:sz w:val="20"/>
              </w:rPr>
              <w:t xml:space="preserve">2 606 539,1</w:t>
            </w:r>
          </w:p>
        </w:tc>
        <w:tc>
          <w:tcPr>
            <w:tcW w:w="1384" w:type="dxa"/>
            <w:vAlign w:val="center"/>
          </w:tcPr>
          <w:p>
            <w:pPr>
              <w:pStyle w:val="0"/>
              <w:jc w:val="center"/>
            </w:pPr>
            <w:r>
              <w:rPr>
                <w:sz w:val="20"/>
              </w:rPr>
              <w:t xml:space="preserve">2 592 666,4</w:t>
            </w:r>
          </w:p>
        </w:tc>
        <w:tc>
          <w:tcPr>
            <w:tcW w:w="1384" w:type="dxa"/>
            <w:vAlign w:val="center"/>
          </w:tcPr>
          <w:p>
            <w:pPr>
              <w:pStyle w:val="0"/>
              <w:jc w:val="center"/>
            </w:pPr>
            <w:r>
              <w:rPr>
                <w:sz w:val="20"/>
              </w:rPr>
              <w:t xml:space="preserve">959 677,8</w:t>
            </w:r>
          </w:p>
        </w:tc>
        <w:tc>
          <w:tcPr>
            <w:tcW w:w="1384" w:type="dxa"/>
            <w:vAlign w:val="center"/>
          </w:tcPr>
          <w:p>
            <w:pPr>
              <w:pStyle w:val="0"/>
              <w:jc w:val="center"/>
            </w:pPr>
            <w:r>
              <w:rPr>
                <w:sz w:val="20"/>
              </w:rPr>
              <w:t xml:space="preserve">541 232,5</w:t>
            </w:r>
          </w:p>
        </w:tc>
        <w:tc>
          <w:tcPr>
            <w:tcW w:w="1384" w:type="dxa"/>
            <w:vAlign w:val="center"/>
          </w:tcPr>
          <w:p>
            <w:pPr>
              <w:pStyle w:val="0"/>
              <w:jc w:val="center"/>
            </w:pPr>
            <w:r>
              <w:rPr>
                <w:sz w:val="20"/>
              </w:rPr>
              <w:t xml:space="preserve">115 783,3</w:t>
            </w:r>
          </w:p>
        </w:tc>
        <w:tc>
          <w:tcPr>
            <w:tcW w:w="1504" w:type="dxa"/>
            <w:vAlign w:val="center"/>
          </w:tcPr>
          <w:p>
            <w:pPr>
              <w:pStyle w:val="0"/>
              <w:jc w:val="center"/>
            </w:pPr>
            <w:r>
              <w:rPr>
                <w:sz w:val="20"/>
              </w:rPr>
              <w:t xml:space="preserve">6 815 899,1</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57 765 775,1</w:t>
            </w:r>
          </w:p>
        </w:tc>
        <w:tc>
          <w:tcPr>
            <w:tcW w:w="1384" w:type="dxa"/>
            <w:vAlign w:val="center"/>
          </w:tcPr>
          <w:p>
            <w:pPr>
              <w:pStyle w:val="0"/>
              <w:jc w:val="center"/>
            </w:pPr>
            <w:r>
              <w:rPr>
                <w:sz w:val="20"/>
              </w:rPr>
              <w:t xml:space="preserve">8 296 251,4</w:t>
            </w:r>
          </w:p>
        </w:tc>
        <w:tc>
          <w:tcPr>
            <w:tcW w:w="1384" w:type="dxa"/>
            <w:vAlign w:val="center"/>
          </w:tcPr>
          <w:p>
            <w:pPr>
              <w:pStyle w:val="0"/>
              <w:jc w:val="center"/>
            </w:pPr>
            <w:r>
              <w:rPr>
                <w:sz w:val="20"/>
              </w:rPr>
              <w:t xml:space="preserve">16 268 179,3</w:t>
            </w:r>
          </w:p>
        </w:tc>
        <w:tc>
          <w:tcPr>
            <w:tcW w:w="1384" w:type="dxa"/>
            <w:vAlign w:val="center"/>
          </w:tcPr>
          <w:p>
            <w:pPr>
              <w:pStyle w:val="0"/>
              <w:jc w:val="center"/>
            </w:pPr>
            <w:r>
              <w:rPr>
                <w:sz w:val="20"/>
              </w:rPr>
              <w:t xml:space="preserve">7 313 511,0</w:t>
            </w:r>
          </w:p>
        </w:tc>
        <w:tc>
          <w:tcPr>
            <w:tcW w:w="1384" w:type="dxa"/>
            <w:vAlign w:val="center"/>
          </w:tcPr>
          <w:p>
            <w:pPr>
              <w:pStyle w:val="0"/>
              <w:jc w:val="center"/>
            </w:pPr>
            <w:r>
              <w:rPr>
                <w:sz w:val="20"/>
              </w:rPr>
              <w:t xml:space="preserve">5 916 959,0</w:t>
            </w:r>
          </w:p>
        </w:tc>
        <w:tc>
          <w:tcPr>
            <w:tcW w:w="1384" w:type="dxa"/>
            <w:vAlign w:val="center"/>
          </w:tcPr>
          <w:p>
            <w:pPr>
              <w:pStyle w:val="0"/>
              <w:jc w:val="center"/>
            </w:pPr>
            <w:r>
              <w:rPr>
                <w:sz w:val="20"/>
              </w:rPr>
              <w:t xml:space="preserve">5 551 732,5</w:t>
            </w:r>
          </w:p>
        </w:tc>
        <w:tc>
          <w:tcPr>
            <w:tcW w:w="1504" w:type="dxa"/>
            <w:vAlign w:val="center"/>
          </w:tcPr>
          <w:p>
            <w:pPr>
              <w:pStyle w:val="0"/>
              <w:jc w:val="center"/>
            </w:pPr>
            <w:r>
              <w:rPr>
                <w:sz w:val="20"/>
              </w:rPr>
              <w:t xml:space="preserve">43 346 633,2</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8 014 920,8</w:t>
            </w:r>
          </w:p>
        </w:tc>
        <w:tc>
          <w:tcPr>
            <w:tcW w:w="1384" w:type="dxa"/>
            <w:vAlign w:val="center"/>
          </w:tcPr>
          <w:p>
            <w:pPr>
              <w:pStyle w:val="0"/>
              <w:jc w:val="center"/>
            </w:pPr>
            <w:r>
              <w:rPr>
                <w:sz w:val="20"/>
              </w:rPr>
              <w:t xml:space="preserve">678 648,0</w:t>
            </w:r>
          </w:p>
        </w:tc>
        <w:tc>
          <w:tcPr>
            <w:tcW w:w="1384" w:type="dxa"/>
            <w:vAlign w:val="center"/>
          </w:tcPr>
          <w:p>
            <w:pPr>
              <w:pStyle w:val="0"/>
              <w:jc w:val="center"/>
            </w:pPr>
            <w:r>
              <w:rPr>
                <w:sz w:val="20"/>
              </w:rPr>
              <w:t xml:space="preserve">768 981,0</w:t>
            </w:r>
          </w:p>
        </w:tc>
        <w:tc>
          <w:tcPr>
            <w:tcW w:w="1384" w:type="dxa"/>
            <w:vAlign w:val="center"/>
          </w:tcPr>
          <w:p>
            <w:pPr>
              <w:pStyle w:val="0"/>
              <w:jc w:val="center"/>
            </w:pPr>
            <w:r>
              <w:rPr>
                <w:sz w:val="20"/>
              </w:rPr>
              <w:t xml:space="preserve">838 635,4</w:t>
            </w:r>
          </w:p>
        </w:tc>
        <w:tc>
          <w:tcPr>
            <w:tcW w:w="1384" w:type="dxa"/>
            <w:vAlign w:val="center"/>
          </w:tcPr>
          <w:p>
            <w:pPr>
              <w:pStyle w:val="0"/>
              <w:jc w:val="center"/>
            </w:pPr>
            <w:r>
              <w:rPr>
                <w:sz w:val="20"/>
              </w:rPr>
              <w:t xml:space="preserve">863 096,8</w:t>
            </w:r>
          </w:p>
        </w:tc>
        <w:tc>
          <w:tcPr>
            <w:tcW w:w="1384" w:type="dxa"/>
            <w:vAlign w:val="center"/>
          </w:tcPr>
          <w:p>
            <w:pPr>
              <w:pStyle w:val="0"/>
              <w:jc w:val="center"/>
            </w:pPr>
            <w:r>
              <w:rPr>
                <w:sz w:val="20"/>
              </w:rPr>
              <w:t xml:space="preserve">885 756,6</w:t>
            </w:r>
          </w:p>
        </w:tc>
        <w:tc>
          <w:tcPr>
            <w:tcW w:w="1504" w:type="dxa"/>
            <w:vAlign w:val="center"/>
          </w:tcPr>
          <w:p>
            <w:pPr>
              <w:pStyle w:val="0"/>
              <w:jc w:val="center"/>
            </w:pPr>
            <w:r>
              <w:rPr>
                <w:sz w:val="20"/>
              </w:rPr>
              <w:t xml:space="preserve">4 035 117,8</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539 511 678,0</w:t>
            </w:r>
          </w:p>
        </w:tc>
        <w:tc>
          <w:tcPr>
            <w:tcW w:w="1384" w:type="dxa"/>
            <w:vAlign w:val="center"/>
          </w:tcPr>
          <w:p>
            <w:pPr>
              <w:pStyle w:val="0"/>
              <w:jc w:val="center"/>
            </w:pPr>
            <w:r>
              <w:rPr>
                <w:sz w:val="20"/>
              </w:rPr>
              <w:t xml:space="preserve">40 990 337,7</w:t>
            </w:r>
          </w:p>
        </w:tc>
        <w:tc>
          <w:tcPr>
            <w:tcW w:w="1384" w:type="dxa"/>
            <w:vAlign w:val="center"/>
          </w:tcPr>
          <w:p>
            <w:pPr>
              <w:pStyle w:val="0"/>
              <w:jc w:val="center"/>
            </w:pPr>
            <w:r>
              <w:rPr>
                <w:sz w:val="20"/>
              </w:rPr>
              <w:t xml:space="preserve">42 950 758,2</w:t>
            </w:r>
          </w:p>
        </w:tc>
        <w:tc>
          <w:tcPr>
            <w:tcW w:w="1384" w:type="dxa"/>
            <w:vAlign w:val="center"/>
          </w:tcPr>
          <w:p>
            <w:pPr>
              <w:pStyle w:val="0"/>
              <w:jc w:val="center"/>
            </w:pPr>
            <w:r>
              <w:rPr>
                <w:sz w:val="20"/>
              </w:rPr>
              <w:t xml:space="preserve">50 294 459,0</w:t>
            </w:r>
          </w:p>
        </w:tc>
        <w:tc>
          <w:tcPr>
            <w:tcW w:w="1384" w:type="dxa"/>
            <w:vAlign w:val="center"/>
          </w:tcPr>
          <w:p>
            <w:pPr>
              <w:pStyle w:val="0"/>
              <w:jc w:val="center"/>
            </w:pPr>
            <w:r>
              <w:rPr>
                <w:sz w:val="20"/>
              </w:rPr>
              <w:t xml:space="preserve">52 164 251,7</w:t>
            </w:r>
          </w:p>
        </w:tc>
        <w:tc>
          <w:tcPr>
            <w:tcW w:w="1384" w:type="dxa"/>
            <w:vAlign w:val="center"/>
          </w:tcPr>
          <w:p>
            <w:pPr>
              <w:pStyle w:val="0"/>
              <w:jc w:val="center"/>
            </w:pPr>
            <w:r>
              <w:rPr>
                <w:sz w:val="20"/>
              </w:rPr>
              <w:t xml:space="preserve">49 427 146,9</w:t>
            </w:r>
          </w:p>
        </w:tc>
        <w:tc>
          <w:tcPr>
            <w:tcW w:w="1504" w:type="dxa"/>
            <w:vAlign w:val="center"/>
          </w:tcPr>
          <w:p>
            <w:pPr>
              <w:pStyle w:val="0"/>
              <w:jc w:val="center"/>
            </w:pPr>
            <w:r>
              <w:rPr>
                <w:sz w:val="20"/>
              </w:rPr>
              <w:t xml:space="preserve">235 826 953,4</w:t>
            </w:r>
          </w:p>
        </w:tc>
      </w:tr>
      <w:tr>
        <w:tc>
          <w:tcPr>
            <w:tcW w:w="1849" w:type="dxa"/>
            <w:vMerge w:val="restart"/>
          </w:tcPr>
          <w:p>
            <w:pPr>
              <w:pStyle w:val="0"/>
              <w:jc w:val="center"/>
            </w:pPr>
            <w:r>
              <w:rPr>
                <w:sz w:val="20"/>
              </w:rPr>
              <w:t xml:space="preserve">Подпрограмма 1</w:t>
            </w:r>
          </w:p>
        </w:tc>
        <w:tc>
          <w:tcPr>
            <w:tcW w:w="2749" w:type="dxa"/>
            <w:vMerge w:val="restart"/>
          </w:tcPr>
          <w:p>
            <w:pPr>
              <w:pStyle w:val="0"/>
              <w:jc w:val="center"/>
            </w:pPr>
            <w:r>
              <w:rPr>
                <w:sz w:val="20"/>
              </w:rPr>
              <w:t xml:space="preserve">Стимулирование развития жилищного строительства на территории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559 355 311,4</w:t>
            </w:r>
          </w:p>
        </w:tc>
        <w:tc>
          <w:tcPr>
            <w:tcW w:w="1384" w:type="dxa"/>
            <w:vAlign w:val="center"/>
          </w:tcPr>
          <w:p>
            <w:pPr>
              <w:pStyle w:val="0"/>
              <w:jc w:val="center"/>
            </w:pPr>
            <w:r>
              <w:rPr>
                <w:sz w:val="20"/>
              </w:rPr>
              <w:t xml:space="preserve">43 070 631,7</w:t>
            </w:r>
          </w:p>
        </w:tc>
        <w:tc>
          <w:tcPr>
            <w:tcW w:w="1384" w:type="dxa"/>
            <w:vAlign w:val="center"/>
          </w:tcPr>
          <w:p>
            <w:pPr>
              <w:pStyle w:val="0"/>
              <w:jc w:val="center"/>
            </w:pPr>
            <w:r>
              <w:rPr>
                <w:sz w:val="20"/>
              </w:rPr>
              <w:t xml:space="preserve">49 165 650,8</w:t>
            </w:r>
          </w:p>
        </w:tc>
        <w:tc>
          <w:tcPr>
            <w:tcW w:w="1384" w:type="dxa"/>
            <w:vAlign w:val="center"/>
          </w:tcPr>
          <w:p>
            <w:pPr>
              <w:pStyle w:val="0"/>
              <w:jc w:val="center"/>
            </w:pPr>
            <w:r>
              <w:rPr>
                <w:sz w:val="20"/>
              </w:rPr>
              <w:t xml:space="preserve">54 153 689,6</w:t>
            </w:r>
          </w:p>
        </w:tc>
        <w:tc>
          <w:tcPr>
            <w:tcW w:w="1384" w:type="dxa"/>
            <w:vAlign w:val="center"/>
          </w:tcPr>
          <w:p>
            <w:pPr>
              <w:pStyle w:val="0"/>
              <w:jc w:val="center"/>
            </w:pPr>
            <w:r>
              <w:rPr>
                <w:sz w:val="20"/>
              </w:rPr>
              <w:t xml:space="preserve">54 524 921,8</w:t>
            </w:r>
          </w:p>
        </w:tc>
        <w:tc>
          <w:tcPr>
            <w:tcW w:w="1384" w:type="dxa"/>
            <w:vAlign w:val="center"/>
          </w:tcPr>
          <w:p>
            <w:pPr>
              <w:pStyle w:val="0"/>
              <w:jc w:val="center"/>
            </w:pPr>
            <w:r>
              <w:rPr>
                <w:sz w:val="20"/>
              </w:rPr>
              <w:t xml:space="preserve">51 329 905,8</w:t>
            </w:r>
          </w:p>
        </w:tc>
        <w:tc>
          <w:tcPr>
            <w:tcW w:w="1504" w:type="dxa"/>
            <w:vAlign w:val="center"/>
          </w:tcPr>
          <w:p>
            <w:pPr>
              <w:pStyle w:val="0"/>
              <w:jc w:val="center"/>
            </w:pPr>
            <w:r>
              <w:rPr>
                <w:sz w:val="20"/>
              </w:rPr>
              <w:t xml:space="preserve">252 244 799,6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11 159 739,1</w:t>
            </w:r>
          </w:p>
        </w:tc>
        <w:tc>
          <w:tcPr>
            <w:tcW w:w="1384" w:type="dxa"/>
            <w:vAlign w:val="center"/>
          </w:tcPr>
          <w:p>
            <w:pPr>
              <w:pStyle w:val="0"/>
              <w:jc w:val="center"/>
            </w:pPr>
            <w:r>
              <w:rPr>
                <w:sz w:val="20"/>
              </w:rPr>
              <w:t xml:space="preserve">1 867 821,5</w:t>
            </w:r>
          </w:p>
        </w:tc>
        <w:tc>
          <w:tcPr>
            <w:tcW w:w="1384" w:type="dxa"/>
            <w:vAlign w:val="center"/>
          </w:tcPr>
          <w:p>
            <w:pPr>
              <w:pStyle w:val="0"/>
              <w:jc w:val="center"/>
            </w:pPr>
            <w:r>
              <w:rPr>
                <w:sz w:val="20"/>
              </w:rPr>
              <w:t xml:space="preserve">1 794 763,8</w:t>
            </w:r>
          </w:p>
        </w:tc>
        <w:tc>
          <w:tcPr>
            <w:tcW w:w="1384" w:type="dxa"/>
            <w:vAlign w:val="center"/>
          </w:tcPr>
          <w:p>
            <w:pPr>
              <w:pStyle w:val="0"/>
              <w:jc w:val="center"/>
            </w:pPr>
            <w:r>
              <w:rPr>
                <w:sz w:val="20"/>
              </w:rPr>
              <w:t xml:space="preserve">425 427,8</w:t>
            </w:r>
          </w:p>
        </w:tc>
        <w:tc>
          <w:tcPr>
            <w:tcW w:w="1384" w:type="dxa"/>
            <w:vAlign w:val="center"/>
          </w:tcPr>
          <w:p>
            <w:pPr>
              <w:pStyle w:val="0"/>
              <w:jc w:val="center"/>
            </w:pPr>
            <w:r>
              <w:rPr>
                <w:sz w:val="20"/>
              </w:rPr>
              <w:t xml:space="preserve">187 958,4</w:t>
            </w:r>
          </w:p>
        </w:tc>
        <w:tc>
          <w:tcPr>
            <w:tcW w:w="1384" w:type="dxa"/>
            <w:vAlign w:val="center"/>
          </w:tcPr>
          <w:p>
            <w:pPr>
              <w:pStyle w:val="0"/>
              <w:jc w:val="center"/>
            </w:pPr>
            <w:r>
              <w:rPr>
                <w:sz w:val="20"/>
              </w:rPr>
              <w:t xml:space="preserve">115 783,3</w:t>
            </w:r>
          </w:p>
        </w:tc>
        <w:tc>
          <w:tcPr>
            <w:tcW w:w="1504" w:type="dxa"/>
            <w:vAlign w:val="center"/>
          </w:tcPr>
          <w:p>
            <w:pPr>
              <w:pStyle w:val="0"/>
              <w:jc w:val="center"/>
            </w:pPr>
            <w:r>
              <w:rPr>
                <w:sz w:val="20"/>
              </w:rPr>
              <w:t xml:space="preserve">4 391 754,8</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26 106 832,1</w:t>
            </w:r>
          </w:p>
        </w:tc>
        <w:tc>
          <w:tcPr>
            <w:tcW w:w="1384" w:type="dxa"/>
            <w:vAlign w:val="center"/>
          </w:tcPr>
          <w:p>
            <w:pPr>
              <w:pStyle w:val="0"/>
              <w:jc w:val="center"/>
            </w:pPr>
            <w:r>
              <w:rPr>
                <w:sz w:val="20"/>
              </w:rPr>
              <w:t xml:space="preserve">2 082 728,7</w:t>
            </w:r>
          </w:p>
        </w:tc>
        <w:tc>
          <w:tcPr>
            <w:tcW w:w="1384" w:type="dxa"/>
            <w:vAlign w:val="center"/>
          </w:tcPr>
          <w:p>
            <w:pPr>
              <w:pStyle w:val="0"/>
              <w:jc w:val="center"/>
            </w:pPr>
            <w:r>
              <w:rPr>
                <w:sz w:val="20"/>
              </w:rPr>
              <w:t xml:space="preserve">6 142 932,4</w:t>
            </w:r>
          </w:p>
        </w:tc>
        <w:tc>
          <w:tcPr>
            <w:tcW w:w="1384" w:type="dxa"/>
            <w:vAlign w:val="center"/>
          </w:tcPr>
          <w:p>
            <w:pPr>
              <w:pStyle w:val="0"/>
              <w:jc w:val="center"/>
            </w:pPr>
            <w:r>
              <w:rPr>
                <w:sz w:val="20"/>
              </w:rPr>
              <w:t xml:space="preserve">4 722 662,9</w:t>
            </w:r>
          </w:p>
        </w:tc>
        <w:tc>
          <w:tcPr>
            <w:tcW w:w="1384" w:type="dxa"/>
            <w:vAlign w:val="center"/>
          </w:tcPr>
          <w:p>
            <w:pPr>
              <w:pStyle w:val="0"/>
              <w:jc w:val="center"/>
            </w:pPr>
            <w:r>
              <w:rPr>
                <w:sz w:val="20"/>
              </w:rPr>
              <w:t xml:space="preserve">3 141 527,1</w:t>
            </w:r>
          </w:p>
        </w:tc>
        <w:tc>
          <w:tcPr>
            <w:tcW w:w="1384" w:type="dxa"/>
            <w:vAlign w:val="center"/>
          </w:tcPr>
          <w:p>
            <w:pPr>
              <w:pStyle w:val="0"/>
              <w:jc w:val="center"/>
            </w:pPr>
            <w:r>
              <w:rPr>
                <w:sz w:val="20"/>
              </w:rPr>
              <w:t xml:space="preserve">2 765 688,2</w:t>
            </w:r>
          </w:p>
        </w:tc>
        <w:tc>
          <w:tcPr>
            <w:tcW w:w="1504" w:type="dxa"/>
            <w:vAlign w:val="center"/>
          </w:tcPr>
          <w:p>
            <w:pPr>
              <w:pStyle w:val="0"/>
              <w:jc w:val="center"/>
            </w:pPr>
            <w:r>
              <w:rPr>
                <w:sz w:val="20"/>
              </w:rPr>
              <w:t xml:space="preserve">18 855 539,3</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1 194 172,2</w:t>
            </w:r>
          </w:p>
        </w:tc>
        <w:tc>
          <w:tcPr>
            <w:tcW w:w="1384" w:type="dxa"/>
            <w:vAlign w:val="center"/>
          </w:tcPr>
          <w:p>
            <w:pPr>
              <w:pStyle w:val="0"/>
              <w:jc w:val="center"/>
            </w:pPr>
            <w:r>
              <w:rPr>
                <w:sz w:val="20"/>
              </w:rPr>
              <w:t xml:space="preserve">40 261,1</w:t>
            </w:r>
          </w:p>
        </w:tc>
        <w:tc>
          <w:tcPr>
            <w:tcW w:w="1384" w:type="dxa"/>
            <w:vAlign w:val="center"/>
          </w:tcPr>
          <w:p>
            <w:pPr>
              <w:pStyle w:val="0"/>
              <w:jc w:val="center"/>
            </w:pPr>
            <w:r>
              <w:rPr>
                <w:sz w:val="20"/>
              </w:rPr>
              <w:t xml:space="preserve">67 060,9</w:t>
            </w:r>
          </w:p>
        </w:tc>
        <w:tc>
          <w:tcPr>
            <w:tcW w:w="1384" w:type="dxa"/>
            <w:vAlign w:val="center"/>
          </w:tcPr>
          <w:p>
            <w:pPr>
              <w:pStyle w:val="0"/>
              <w:jc w:val="center"/>
            </w:pPr>
            <w:r>
              <w:rPr>
                <w:sz w:val="20"/>
              </w:rPr>
              <w:t xml:space="preserve">55 071,4</w:t>
            </w:r>
          </w:p>
        </w:tc>
        <w:tc>
          <w:tcPr>
            <w:tcW w:w="1384" w:type="dxa"/>
            <w:vAlign w:val="center"/>
          </w:tcPr>
          <w:p>
            <w:pPr>
              <w:pStyle w:val="0"/>
              <w:jc w:val="center"/>
            </w:pPr>
            <w:r>
              <w:rPr>
                <w:sz w:val="20"/>
              </w:rPr>
              <w:t xml:space="preserve">49 179,8</w:t>
            </w:r>
          </w:p>
        </w:tc>
        <w:tc>
          <w:tcPr>
            <w:tcW w:w="1384" w:type="dxa"/>
            <w:vAlign w:val="center"/>
          </w:tcPr>
          <w:p>
            <w:pPr>
              <w:pStyle w:val="0"/>
              <w:jc w:val="center"/>
            </w:pPr>
            <w:r>
              <w:rPr>
                <w:sz w:val="20"/>
              </w:rPr>
              <w:t xml:space="preserve">39 282,6</w:t>
            </w:r>
          </w:p>
        </w:tc>
        <w:tc>
          <w:tcPr>
            <w:tcW w:w="1504" w:type="dxa"/>
            <w:vAlign w:val="center"/>
          </w:tcPr>
          <w:p>
            <w:pPr>
              <w:pStyle w:val="0"/>
              <w:jc w:val="center"/>
            </w:pPr>
            <w:r>
              <w:rPr>
                <w:sz w:val="20"/>
              </w:rPr>
              <w:t xml:space="preserve">250 855,8</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520 894 568,0</w:t>
            </w:r>
          </w:p>
        </w:tc>
        <w:tc>
          <w:tcPr>
            <w:tcW w:w="1384" w:type="dxa"/>
            <w:vAlign w:val="center"/>
          </w:tcPr>
          <w:p>
            <w:pPr>
              <w:pStyle w:val="0"/>
              <w:jc w:val="center"/>
            </w:pPr>
            <w:r>
              <w:rPr>
                <w:sz w:val="20"/>
              </w:rPr>
              <w:t xml:space="preserve">39 079 820,4</w:t>
            </w:r>
          </w:p>
        </w:tc>
        <w:tc>
          <w:tcPr>
            <w:tcW w:w="1384" w:type="dxa"/>
            <w:vAlign w:val="center"/>
          </w:tcPr>
          <w:p>
            <w:pPr>
              <w:pStyle w:val="0"/>
              <w:jc w:val="center"/>
            </w:pPr>
            <w:r>
              <w:rPr>
                <w:sz w:val="20"/>
              </w:rPr>
              <w:t xml:space="preserve">41 160 893,7</w:t>
            </w:r>
          </w:p>
        </w:tc>
        <w:tc>
          <w:tcPr>
            <w:tcW w:w="1384" w:type="dxa"/>
            <w:vAlign w:val="center"/>
          </w:tcPr>
          <w:p>
            <w:pPr>
              <w:pStyle w:val="0"/>
              <w:jc w:val="center"/>
            </w:pPr>
            <w:r>
              <w:rPr>
                <w:sz w:val="20"/>
              </w:rPr>
              <w:t xml:space="preserve">48 950 527,5</w:t>
            </w:r>
          </w:p>
        </w:tc>
        <w:tc>
          <w:tcPr>
            <w:tcW w:w="1384" w:type="dxa"/>
            <w:vAlign w:val="center"/>
          </w:tcPr>
          <w:p>
            <w:pPr>
              <w:pStyle w:val="0"/>
              <w:jc w:val="center"/>
            </w:pPr>
            <w:r>
              <w:rPr>
                <w:sz w:val="20"/>
              </w:rPr>
              <w:t xml:space="preserve">51 146 256,5</w:t>
            </w:r>
          </w:p>
        </w:tc>
        <w:tc>
          <w:tcPr>
            <w:tcW w:w="1384" w:type="dxa"/>
            <w:vAlign w:val="center"/>
          </w:tcPr>
          <w:p>
            <w:pPr>
              <w:pStyle w:val="0"/>
              <w:jc w:val="center"/>
            </w:pPr>
            <w:r>
              <w:rPr>
                <w:sz w:val="20"/>
              </w:rPr>
              <w:t xml:space="preserve">48 409 151,7</w:t>
            </w:r>
          </w:p>
        </w:tc>
        <w:tc>
          <w:tcPr>
            <w:tcW w:w="1504" w:type="dxa"/>
            <w:vAlign w:val="center"/>
          </w:tcPr>
          <w:p>
            <w:pPr>
              <w:pStyle w:val="0"/>
              <w:jc w:val="center"/>
            </w:pPr>
            <w:r>
              <w:rPr>
                <w:sz w:val="20"/>
              </w:rPr>
              <w:t xml:space="preserve">228 746 649,7</w:t>
            </w:r>
          </w:p>
        </w:tc>
      </w:tr>
      <w:tr>
        <w:tc>
          <w:tcPr>
            <w:tcW w:w="1849" w:type="dxa"/>
            <w:vMerge w:val="restart"/>
          </w:tcPr>
          <w:p>
            <w:pPr>
              <w:pStyle w:val="0"/>
              <w:jc w:val="center"/>
            </w:pPr>
            <w:r>
              <w:rPr>
                <w:sz w:val="20"/>
              </w:rPr>
              <w:t xml:space="preserve">Основное мероприятие 1.1.</w:t>
            </w:r>
          </w:p>
        </w:tc>
        <w:tc>
          <w:tcPr>
            <w:tcW w:w="2749" w:type="dxa"/>
            <w:vMerge w:val="restart"/>
          </w:tcPr>
          <w:p>
            <w:pPr>
              <w:pStyle w:val="0"/>
              <w:jc w:val="center"/>
            </w:pPr>
            <w:r>
              <w:rPr>
                <w:sz w:val="20"/>
              </w:rPr>
              <w:t xml:space="preserve">Обеспечение жилыми помещениями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лицам</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292 626,7</w:t>
            </w:r>
          </w:p>
        </w:tc>
        <w:tc>
          <w:tcPr>
            <w:tcW w:w="1384" w:type="dxa"/>
            <w:vAlign w:val="center"/>
          </w:tcPr>
          <w:p>
            <w:pPr>
              <w:pStyle w:val="0"/>
              <w:jc w:val="center"/>
            </w:pPr>
            <w:r>
              <w:rPr>
                <w:sz w:val="20"/>
              </w:rPr>
              <w:t xml:space="preserve">35 067,1</w:t>
            </w:r>
          </w:p>
        </w:tc>
        <w:tc>
          <w:tcPr>
            <w:tcW w:w="1384" w:type="dxa"/>
            <w:vAlign w:val="center"/>
          </w:tcPr>
          <w:p>
            <w:pPr>
              <w:pStyle w:val="0"/>
              <w:jc w:val="center"/>
            </w:pPr>
            <w:r>
              <w:rPr>
                <w:sz w:val="20"/>
              </w:rPr>
              <w:t xml:space="preserve">12 657,3</w:t>
            </w:r>
          </w:p>
        </w:tc>
        <w:tc>
          <w:tcPr>
            <w:tcW w:w="1384" w:type="dxa"/>
            <w:vAlign w:val="center"/>
          </w:tcPr>
          <w:p>
            <w:pPr>
              <w:pStyle w:val="0"/>
              <w:jc w:val="center"/>
            </w:pPr>
            <w:r>
              <w:rPr>
                <w:sz w:val="20"/>
              </w:rPr>
              <w:t xml:space="preserve">30 069,2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77 793,6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292 626,7</w:t>
            </w:r>
          </w:p>
        </w:tc>
        <w:tc>
          <w:tcPr>
            <w:tcW w:w="1384" w:type="dxa"/>
            <w:vAlign w:val="center"/>
          </w:tcPr>
          <w:p>
            <w:pPr>
              <w:pStyle w:val="0"/>
              <w:jc w:val="center"/>
            </w:pPr>
            <w:r>
              <w:rPr>
                <w:sz w:val="20"/>
              </w:rPr>
              <w:t xml:space="preserve">35 067,1</w:t>
            </w:r>
          </w:p>
        </w:tc>
        <w:tc>
          <w:tcPr>
            <w:tcW w:w="1384" w:type="dxa"/>
            <w:vAlign w:val="center"/>
          </w:tcPr>
          <w:p>
            <w:pPr>
              <w:pStyle w:val="0"/>
              <w:jc w:val="center"/>
            </w:pPr>
            <w:r>
              <w:rPr>
                <w:sz w:val="20"/>
              </w:rPr>
              <w:t xml:space="preserve">12 657,3</w:t>
            </w:r>
          </w:p>
        </w:tc>
        <w:tc>
          <w:tcPr>
            <w:tcW w:w="1384" w:type="dxa"/>
            <w:vAlign w:val="center"/>
          </w:tcPr>
          <w:p>
            <w:pPr>
              <w:pStyle w:val="0"/>
              <w:jc w:val="center"/>
            </w:pPr>
            <w:r>
              <w:rPr>
                <w:sz w:val="20"/>
              </w:rPr>
              <w:t xml:space="preserve">30 069,2</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77 793,6</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1.2.</w:t>
            </w:r>
          </w:p>
        </w:tc>
        <w:tc>
          <w:tcPr>
            <w:tcW w:w="2749" w:type="dxa"/>
            <w:vMerge w:val="restart"/>
          </w:tcPr>
          <w:p>
            <w:pPr>
              <w:pStyle w:val="0"/>
              <w:jc w:val="center"/>
            </w:pPr>
            <w:r>
              <w:rPr>
                <w:sz w:val="20"/>
              </w:rPr>
              <w:t xml:space="preserve">Обеспечение жилыми помещениями граждан, признанных в установленном порядке вынужденными переселенцами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739 422,2</w:t>
            </w:r>
          </w:p>
        </w:tc>
        <w:tc>
          <w:tcPr>
            <w:tcW w:w="1384" w:type="dxa"/>
            <w:vAlign w:val="center"/>
          </w:tcPr>
          <w:p>
            <w:pPr>
              <w:pStyle w:val="0"/>
              <w:jc w:val="center"/>
            </w:pPr>
            <w:r>
              <w:rPr>
                <w:sz w:val="20"/>
              </w:rPr>
              <w:t xml:space="preserve">6 785,9</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6 785,9</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739 422,2</w:t>
            </w:r>
          </w:p>
        </w:tc>
        <w:tc>
          <w:tcPr>
            <w:tcW w:w="1384" w:type="dxa"/>
            <w:vAlign w:val="center"/>
          </w:tcPr>
          <w:p>
            <w:pPr>
              <w:pStyle w:val="0"/>
              <w:jc w:val="center"/>
            </w:pPr>
            <w:r>
              <w:rPr>
                <w:sz w:val="20"/>
              </w:rPr>
              <w:t xml:space="preserve">6 785,9</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6 785,9</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1.3.</w:t>
            </w:r>
          </w:p>
        </w:tc>
        <w:tc>
          <w:tcPr>
            <w:tcW w:w="2749" w:type="dxa"/>
            <w:vMerge w:val="restart"/>
          </w:tcPr>
          <w:p>
            <w:pPr>
              <w:pStyle w:val="0"/>
              <w:jc w:val="center"/>
            </w:pPr>
            <w:r>
              <w:rPr>
                <w:sz w:val="20"/>
              </w:rPr>
              <w:t xml:space="preserve">Обеспечение жилыми помещениями граждан, выезжающих (выехавших) из районов Крайнего Севера, и приравненных к ним лицам</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100 080,1</w:t>
            </w:r>
          </w:p>
        </w:tc>
        <w:tc>
          <w:tcPr>
            <w:tcW w:w="1384" w:type="dxa"/>
            <w:vAlign w:val="center"/>
          </w:tcPr>
          <w:p>
            <w:pPr>
              <w:pStyle w:val="0"/>
              <w:jc w:val="center"/>
            </w:pPr>
            <w:r>
              <w:rPr>
                <w:sz w:val="20"/>
              </w:rPr>
              <w:t xml:space="preserve">10 173,4</w:t>
            </w:r>
          </w:p>
        </w:tc>
        <w:tc>
          <w:tcPr>
            <w:tcW w:w="1384" w:type="dxa"/>
            <w:vAlign w:val="center"/>
          </w:tcPr>
          <w:p>
            <w:pPr>
              <w:pStyle w:val="0"/>
              <w:jc w:val="center"/>
            </w:pPr>
            <w:r>
              <w:rPr>
                <w:sz w:val="20"/>
              </w:rPr>
              <w:t xml:space="preserve">51 078,6</w:t>
            </w:r>
          </w:p>
        </w:tc>
        <w:tc>
          <w:tcPr>
            <w:tcW w:w="1384" w:type="dxa"/>
            <w:vAlign w:val="center"/>
          </w:tcPr>
          <w:p>
            <w:pPr>
              <w:pStyle w:val="0"/>
              <w:jc w:val="center"/>
            </w:pPr>
            <w:r>
              <w:rPr>
                <w:sz w:val="20"/>
              </w:rPr>
              <w:t xml:space="preserve">4 988,6</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66 240,6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100 080,1</w:t>
            </w:r>
          </w:p>
        </w:tc>
        <w:tc>
          <w:tcPr>
            <w:tcW w:w="1384" w:type="dxa"/>
            <w:vAlign w:val="center"/>
          </w:tcPr>
          <w:p>
            <w:pPr>
              <w:pStyle w:val="0"/>
              <w:jc w:val="center"/>
            </w:pPr>
            <w:r>
              <w:rPr>
                <w:sz w:val="20"/>
              </w:rPr>
              <w:t xml:space="preserve">10 173,4</w:t>
            </w:r>
          </w:p>
        </w:tc>
        <w:tc>
          <w:tcPr>
            <w:tcW w:w="1384" w:type="dxa"/>
            <w:vAlign w:val="center"/>
          </w:tcPr>
          <w:p>
            <w:pPr>
              <w:pStyle w:val="0"/>
              <w:jc w:val="center"/>
            </w:pPr>
            <w:r>
              <w:rPr>
                <w:sz w:val="20"/>
              </w:rPr>
              <w:t xml:space="preserve">51 078,6</w:t>
            </w:r>
          </w:p>
        </w:tc>
        <w:tc>
          <w:tcPr>
            <w:tcW w:w="1384" w:type="dxa"/>
            <w:vAlign w:val="center"/>
          </w:tcPr>
          <w:p>
            <w:pPr>
              <w:pStyle w:val="0"/>
              <w:jc w:val="center"/>
            </w:pPr>
            <w:r>
              <w:rPr>
                <w:sz w:val="20"/>
              </w:rPr>
              <w:t xml:space="preserve">4 988,6</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66 240,6</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1.4.</w:t>
            </w:r>
          </w:p>
        </w:tc>
        <w:tc>
          <w:tcPr>
            <w:tcW w:w="2749" w:type="dxa"/>
            <w:vMerge w:val="restart"/>
          </w:tcPr>
          <w:p>
            <w:pPr>
              <w:pStyle w:val="0"/>
              <w:jc w:val="center"/>
            </w:pPr>
            <w:r>
              <w:rPr>
                <w:sz w:val="20"/>
              </w:rPr>
              <w:t xml:space="preserve">Обеспечение жильем ветеранов Великой Отечественной войны</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773 794,7</w:t>
            </w:r>
          </w:p>
        </w:tc>
        <w:tc>
          <w:tcPr>
            <w:tcW w:w="1384" w:type="dxa"/>
            <w:vAlign w:val="center"/>
          </w:tcPr>
          <w:p>
            <w:pPr>
              <w:pStyle w:val="0"/>
              <w:jc w:val="center"/>
            </w:pPr>
            <w:r>
              <w:rPr>
                <w:sz w:val="20"/>
              </w:rPr>
              <w:t xml:space="preserve">21 120,5</w:t>
            </w:r>
          </w:p>
        </w:tc>
        <w:tc>
          <w:tcPr>
            <w:tcW w:w="1384" w:type="dxa"/>
            <w:vAlign w:val="center"/>
          </w:tcPr>
          <w:p>
            <w:pPr>
              <w:pStyle w:val="0"/>
              <w:jc w:val="center"/>
            </w:pPr>
            <w:r>
              <w:rPr>
                <w:sz w:val="20"/>
              </w:rPr>
              <w:t xml:space="preserve">22 903,8</w:t>
            </w:r>
          </w:p>
        </w:tc>
        <w:tc>
          <w:tcPr>
            <w:tcW w:w="1384" w:type="dxa"/>
            <w:vAlign w:val="center"/>
          </w:tcPr>
          <w:p>
            <w:pPr>
              <w:pStyle w:val="0"/>
              <w:jc w:val="center"/>
            </w:pPr>
            <w:r>
              <w:rPr>
                <w:sz w:val="20"/>
              </w:rPr>
              <w:t xml:space="preserve">16 994,8</w:t>
            </w:r>
          </w:p>
        </w:tc>
        <w:tc>
          <w:tcPr>
            <w:tcW w:w="1384" w:type="dxa"/>
            <w:vAlign w:val="center"/>
          </w:tcPr>
          <w:p>
            <w:pPr>
              <w:pStyle w:val="0"/>
              <w:jc w:val="center"/>
            </w:pPr>
            <w:r>
              <w:rPr>
                <w:sz w:val="20"/>
              </w:rPr>
              <w:t xml:space="preserve">16 967,3</w:t>
            </w:r>
          </w:p>
        </w:tc>
        <w:tc>
          <w:tcPr>
            <w:tcW w:w="1384" w:type="dxa"/>
            <w:vAlign w:val="center"/>
          </w:tcPr>
          <w:p>
            <w:pPr>
              <w:pStyle w:val="0"/>
              <w:jc w:val="center"/>
            </w:pPr>
            <w:r>
              <w:rPr>
                <w:sz w:val="20"/>
              </w:rPr>
              <w:t xml:space="preserve">16 938,7</w:t>
            </w:r>
          </w:p>
        </w:tc>
        <w:tc>
          <w:tcPr>
            <w:tcW w:w="1504" w:type="dxa"/>
            <w:vAlign w:val="center"/>
          </w:tcPr>
          <w:p>
            <w:pPr>
              <w:pStyle w:val="0"/>
              <w:jc w:val="center"/>
            </w:pPr>
            <w:r>
              <w:rPr>
                <w:sz w:val="20"/>
              </w:rPr>
              <w:t xml:space="preserve">94 925,1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773 794,7</w:t>
            </w:r>
          </w:p>
        </w:tc>
        <w:tc>
          <w:tcPr>
            <w:tcW w:w="1384" w:type="dxa"/>
            <w:vAlign w:val="center"/>
          </w:tcPr>
          <w:p>
            <w:pPr>
              <w:pStyle w:val="0"/>
              <w:jc w:val="center"/>
            </w:pPr>
            <w:r>
              <w:rPr>
                <w:sz w:val="20"/>
              </w:rPr>
              <w:t xml:space="preserve">21 120,5</w:t>
            </w:r>
          </w:p>
        </w:tc>
        <w:tc>
          <w:tcPr>
            <w:tcW w:w="1384" w:type="dxa"/>
            <w:vAlign w:val="center"/>
          </w:tcPr>
          <w:p>
            <w:pPr>
              <w:pStyle w:val="0"/>
              <w:jc w:val="center"/>
            </w:pPr>
            <w:r>
              <w:rPr>
                <w:sz w:val="20"/>
              </w:rPr>
              <w:t xml:space="preserve">22 903,8</w:t>
            </w:r>
          </w:p>
        </w:tc>
        <w:tc>
          <w:tcPr>
            <w:tcW w:w="1384" w:type="dxa"/>
            <w:vAlign w:val="center"/>
          </w:tcPr>
          <w:p>
            <w:pPr>
              <w:pStyle w:val="0"/>
              <w:jc w:val="center"/>
            </w:pPr>
            <w:r>
              <w:rPr>
                <w:sz w:val="20"/>
              </w:rPr>
              <w:t xml:space="preserve">16 994,8</w:t>
            </w:r>
          </w:p>
        </w:tc>
        <w:tc>
          <w:tcPr>
            <w:tcW w:w="1384" w:type="dxa"/>
            <w:vAlign w:val="center"/>
          </w:tcPr>
          <w:p>
            <w:pPr>
              <w:pStyle w:val="0"/>
              <w:jc w:val="center"/>
            </w:pPr>
            <w:r>
              <w:rPr>
                <w:sz w:val="20"/>
              </w:rPr>
              <w:t xml:space="preserve">16 967,3</w:t>
            </w:r>
          </w:p>
        </w:tc>
        <w:tc>
          <w:tcPr>
            <w:tcW w:w="1384" w:type="dxa"/>
            <w:vAlign w:val="center"/>
          </w:tcPr>
          <w:p>
            <w:pPr>
              <w:pStyle w:val="0"/>
              <w:jc w:val="center"/>
            </w:pPr>
            <w:r>
              <w:rPr>
                <w:sz w:val="20"/>
              </w:rPr>
              <w:t xml:space="preserve">16 938,7</w:t>
            </w:r>
          </w:p>
        </w:tc>
        <w:tc>
          <w:tcPr>
            <w:tcW w:w="1504" w:type="dxa"/>
            <w:vAlign w:val="center"/>
          </w:tcPr>
          <w:p>
            <w:pPr>
              <w:pStyle w:val="0"/>
              <w:jc w:val="center"/>
            </w:pPr>
            <w:r>
              <w:rPr>
                <w:sz w:val="20"/>
              </w:rPr>
              <w:t xml:space="preserve">94 925,1</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1.5.</w:t>
            </w:r>
          </w:p>
        </w:tc>
        <w:tc>
          <w:tcPr>
            <w:tcW w:w="2749" w:type="dxa"/>
            <w:vMerge w:val="restart"/>
          </w:tcPr>
          <w:p>
            <w:pPr>
              <w:pStyle w:val="0"/>
              <w:jc w:val="center"/>
            </w:pPr>
            <w:r>
              <w:rPr>
                <w:sz w:val="20"/>
              </w:rPr>
              <w:t xml:space="preserve">Обеспечение жильем ветеранов, инвалидов и семей, имеющих детей-инвалидов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418 822,6</w:t>
            </w:r>
          </w:p>
        </w:tc>
        <w:tc>
          <w:tcPr>
            <w:tcW w:w="1384" w:type="dxa"/>
            <w:vAlign w:val="center"/>
          </w:tcPr>
          <w:p>
            <w:pPr>
              <w:pStyle w:val="0"/>
              <w:jc w:val="center"/>
            </w:pPr>
            <w:r>
              <w:rPr>
                <w:sz w:val="20"/>
              </w:rPr>
              <w:t xml:space="preserve">34 837,3</w:t>
            </w:r>
          </w:p>
        </w:tc>
        <w:tc>
          <w:tcPr>
            <w:tcW w:w="1384" w:type="dxa"/>
            <w:vAlign w:val="center"/>
          </w:tcPr>
          <w:p>
            <w:pPr>
              <w:pStyle w:val="0"/>
              <w:jc w:val="center"/>
            </w:pPr>
            <w:r>
              <w:rPr>
                <w:sz w:val="20"/>
              </w:rPr>
              <w:t xml:space="preserve">44 503,8</w:t>
            </w:r>
          </w:p>
        </w:tc>
        <w:tc>
          <w:tcPr>
            <w:tcW w:w="1384" w:type="dxa"/>
            <w:vAlign w:val="center"/>
          </w:tcPr>
          <w:p>
            <w:pPr>
              <w:pStyle w:val="0"/>
              <w:jc w:val="center"/>
            </w:pPr>
            <w:r>
              <w:rPr>
                <w:sz w:val="20"/>
              </w:rPr>
              <w:t xml:space="preserve">42 431,4</w:t>
            </w:r>
          </w:p>
        </w:tc>
        <w:tc>
          <w:tcPr>
            <w:tcW w:w="1384" w:type="dxa"/>
            <w:vAlign w:val="center"/>
          </w:tcPr>
          <w:p>
            <w:pPr>
              <w:pStyle w:val="0"/>
              <w:jc w:val="center"/>
            </w:pPr>
            <w:r>
              <w:rPr>
                <w:sz w:val="20"/>
              </w:rPr>
              <w:t xml:space="preserve">44 991,4</w:t>
            </w:r>
          </w:p>
        </w:tc>
        <w:tc>
          <w:tcPr>
            <w:tcW w:w="1384" w:type="dxa"/>
            <w:vAlign w:val="center"/>
          </w:tcPr>
          <w:p>
            <w:pPr>
              <w:pStyle w:val="0"/>
              <w:jc w:val="center"/>
            </w:pPr>
            <w:r>
              <w:rPr>
                <w:sz w:val="20"/>
              </w:rPr>
              <w:t xml:space="preserve">45 275,6</w:t>
            </w:r>
          </w:p>
        </w:tc>
        <w:tc>
          <w:tcPr>
            <w:tcW w:w="1504" w:type="dxa"/>
            <w:vAlign w:val="center"/>
          </w:tcPr>
          <w:p>
            <w:pPr>
              <w:pStyle w:val="0"/>
              <w:jc w:val="center"/>
            </w:pPr>
            <w:r>
              <w:rPr>
                <w:sz w:val="20"/>
              </w:rPr>
              <w:t xml:space="preserve">212 039,5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418 822,6</w:t>
            </w:r>
          </w:p>
        </w:tc>
        <w:tc>
          <w:tcPr>
            <w:tcW w:w="1384" w:type="dxa"/>
            <w:vAlign w:val="center"/>
          </w:tcPr>
          <w:p>
            <w:pPr>
              <w:pStyle w:val="0"/>
              <w:jc w:val="center"/>
            </w:pPr>
            <w:r>
              <w:rPr>
                <w:sz w:val="20"/>
              </w:rPr>
              <w:t xml:space="preserve">34 837,3</w:t>
            </w:r>
          </w:p>
        </w:tc>
        <w:tc>
          <w:tcPr>
            <w:tcW w:w="1384" w:type="dxa"/>
            <w:vAlign w:val="center"/>
          </w:tcPr>
          <w:p>
            <w:pPr>
              <w:pStyle w:val="0"/>
              <w:jc w:val="center"/>
            </w:pPr>
            <w:r>
              <w:rPr>
                <w:sz w:val="20"/>
              </w:rPr>
              <w:t xml:space="preserve">44 503,8</w:t>
            </w:r>
          </w:p>
        </w:tc>
        <w:tc>
          <w:tcPr>
            <w:tcW w:w="1384" w:type="dxa"/>
            <w:vAlign w:val="center"/>
          </w:tcPr>
          <w:p>
            <w:pPr>
              <w:pStyle w:val="0"/>
              <w:jc w:val="center"/>
            </w:pPr>
            <w:r>
              <w:rPr>
                <w:sz w:val="20"/>
              </w:rPr>
              <w:t xml:space="preserve">42 431,4</w:t>
            </w:r>
          </w:p>
        </w:tc>
        <w:tc>
          <w:tcPr>
            <w:tcW w:w="1384" w:type="dxa"/>
            <w:vAlign w:val="center"/>
          </w:tcPr>
          <w:p>
            <w:pPr>
              <w:pStyle w:val="0"/>
              <w:jc w:val="center"/>
            </w:pPr>
            <w:r>
              <w:rPr>
                <w:sz w:val="20"/>
              </w:rPr>
              <w:t xml:space="preserve">44 991,4</w:t>
            </w:r>
          </w:p>
        </w:tc>
        <w:tc>
          <w:tcPr>
            <w:tcW w:w="1384" w:type="dxa"/>
            <w:vAlign w:val="center"/>
          </w:tcPr>
          <w:p>
            <w:pPr>
              <w:pStyle w:val="0"/>
              <w:jc w:val="center"/>
            </w:pPr>
            <w:r>
              <w:rPr>
                <w:sz w:val="20"/>
              </w:rPr>
              <w:t xml:space="preserve">45 275,6</w:t>
            </w:r>
          </w:p>
        </w:tc>
        <w:tc>
          <w:tcPr>
            <w:tcW w:w="1504" w:type="dxa"/>
            <w:vAlign w:val="center"/>
          </w:tcPr>
          <w:p>
            <w:pPr>
              <w:pStyle w:val="0"/>
              <w:jc w:val="center"/>
            </w:pPr>
            <w:r>
              <w:rPr>
                <w:sz w:val="20"/>
              </w:rPr>
              <w:t xml:space="preserve">212 039,5</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1.5.1.</w:t>
            </w:r>
          </w:p>
        </w:tc>
        <w:tc>
          <w:tcPr>
            <w:tcW w:w="2749" w:type="dxa"/>
            <w:vMerge w:val="restart"/>
          </w:tcPr>
          <w:p>
            <w:pPr>
              <w:pStyle w:val="0"/>
              <w:jc w:val="center"/>
            </w:pPr>
            <w:r>
              <w:rPr>
                <w:sz w:val="20"/>
              </w:rPr>
              <w:t xml:space="preserve">Осуществление полномочий по обеспечению жильем отдельных категорий граждан, установленных Федеральными законами</w:t>
            </w:r>
          </w:p>
          <w:p>
            <w:pPr>
              <w:pStyle w:val="0"/>
              <w:jc w:val="center"/>
            </w:pPr>
            <w:r>
              <w:rPr>
                <w:sz w:val="20"/>
              </w:rPr>
              <w:t xml:space="preserve">от 12 января 1995 года N 5-ФЗ</w:t>
            </w:r>
          </w:p>
          <w:p>
            <w:pPr>
              <w:pStyle w:val="0"/>
              <w:jc w:val="center"/>
            </w:pPr>
            <w:r>
              <w:rPr>
                <w:sz w:val="20"/>
              </w:rPr>
              <w:t xml:space="preserve">"О ветеранах" и от 24 ноября 1995 года</w:t>
            </w:r>
          </w:p>
          <w:p>
            <w:pPr>
              <w:pStyle w:val="0"/>
              <w:jc w:val="center"/>
            </w:pPr>
            <w:r>
              <w:rPr>
                <w:sz w:val="20"/>
              </w:rPr>
              <w:t xml:space="preserve">N 181-ФЗ "О социальной защите инвалидов</w:t>
            </w:r>
          </w:p>
          <w:p>
            <w:pPr>
              <w:pStyle w:val="0"/>
              <w:jc w:val="center"/>
            </w:pPr>
            <w:r>
              <w:rPr>
                <w:sz w:val="20"/>
              </w:rPr>
              <w:t xml:space="preserve">в Российской Федерации"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418 822,6</w:t>
            </w:r>
          </w:p>
        </w:tc>
        <w:tc>
          <w:tcPr>
            <w:tcW w:w="1384" w:type="dxa"/>
            <w:vAlign w:val="center"/>
          </w:tcPr>
          <w:p>
            <w:pPr>
              <w:pStyle w:val="0"/>
              <w:jc w:val="center"/>
            </w:pPr>
            <w:r>
              <w:rPr>
                <w:sz w:val="20"/>
              </w:rPr>
              <w:t xml:space="preserve">34 837,3</w:t>
            </w:r>
          </w:p>
        </w:tc>
        <w:tc>
          <w:tcPr>
            <w:tcW w:w="1384" w:type="dxa"/>
            <w:vAlign w:val="center"/>
          </w:tcPr>
          <w:p>
            <w:pPr>
              <w:pStyle w:val="0"/>
              <w:jc w:val="center"/>
            </w:pPr>
            <w:r>
              <w:rPr>
                <w:sz w:val="20"/>
              </w:rPr>
              <w:t xml:space="preserve">44 503,8</w:t>
            </w:r>
          </w:p>
        </w:tc>
        <w:tc>
          <w:tcPr>
            <w:tcW w:w="1384" w:type="dxa"/>
            <w:vAlign w:val="center"/>
          </w:tcPr>
          <w:p>
            <w:pPr>
              <w:pStyle w:val="0"/>
              <w:jc w:val="center"/>
            </w:pPr>
            <w:r>
              <w:rPr>
                <w:sz w:val="20"/>
              </w:rPr>
              <w:t xml:space="preserve">42 431,4</w:t>
            </w:r>
          </w:p>
        </w:tc>
        <w:tc>
          <w:tcPr>
            <w:tcW w:w="1384" w:type="dxa"/>
            <w:vAlign w:val="center"/>
          </w:tcPr>
          <w:p>
            <w:pPr>
              <w:pStyle w:val="0"/>
              <w:jc w:val="center"/>
            </w:pPr>
            <w:r>
              <w:rPr>
                <w:sz w:val="20"/>
              </w:rPr>
              <w:t xml:space="preserve">44 991,4</w:t>
            </w:r>
          </w:p>
        </w:tc>
        <w:tc>
          <w:tcPr>
            <w:tcW w:w="1384" w:type="dxa"/>
            <w:vAlign w:val="center"/>
          </w:tcPr>
          <w:p>
            <w:pPr>
              <w:pStyle w:val="0"/>
              <w:jc w:val="center"/>
            </w:pPr>
            <w:r>
              <w:rPr>
                <w:sz w:val="20"/>
              </w:rPr>
              <w:t xml:space="preserve">45 275,6</w:t>
            </w:r>
          </w:p>
        </w:tc>
        <w:tc>
          <w:tcPr>
            <w:tcW w:w="1504" w:type="dxa"/>
            <w:vAlign w:val="center"/>
          </w:tcPr>
          <w:p>
            <w:pPr>
              <w:pStyle w:val="0"/>
              <w:jc w:val="center"/>
            </w:pPr>
            <w:r>
              <w:rPr>
                <w:sz w:val="20"/>
              </w:rPr>
              <w:t xml:space="preserve">212 039,5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418 822,6</w:t>
            </w:r>
          </w:p>
        </w:tc>
        <w:tc>
          <w:tcPr>
            <w:tcW w:w="1384" w:type="dxa"/>
            <w:vAlign w:val="center"/>
          </w:tcPr>
          <w:p>
            <w:pPr>
              <w:pStyle w:val="0"/>
              <w:jc w:val="center"/>
            </w:pPr>
            <w:r>
              <w:rPr>
                <w:sz w:val="20"/>
              </w:rPr>
              <w:t xml:space="preserve">34 837,3</w:t>
            </w:r>
          </w:p>
        </w:tc>
        <w:tc>
          <w:tcPr>
            <w:tcW w:w="1384" w:type="dxa"/>
            <w:vAlign w:val="center"/>
          </w:tcPr>
          <w:p>
            <w:pPr>
              <w:pStyle w:val="0"/>
              <w:jc w:val="center"/>
            </w:pPr>
            <w:r>
              <w:rPr>
                <w:sz w:val="20"/>
              </w:rPr>
              <w:t xml:space="preserve">44 503,8</w:t>
            </w:r>
          </w:p>
        </w:tc>
        <w:tc>
          <w:tcPr>
            <w:tcW w:w="1384" w:type="dxa"/>
            <w:vAlign w:val="center"/>
          </w:tcPr>
          <w:p>
            <w:pPr>
              <w:pStyle w:val="0"/>
              <w:jc w:val="center"/>
            </w:pPr>
            <w:r>
              <w:rPr>
                <w:sz w:val="20"/>
              </w:rPr>
              <w:t xml:space="preserve">42 431,4</w:t>
            </w:r>
          </w:p>
        </w:tc>
        <w:tc>
          <w:tcPr>
            <w:tcW w:w="1384" w:type="dxa"/>
            <w:vAlign w:val="center"/>
          </w:tcPr>
          <w:p>
            <w:pPr>
              <w:pStyle w:val="0"/>
              <w:jc w:val="center"/>
            </w:pPr>
            <w:r>
              <w:rPr>
                <w:sz w:val="20"/>
              </w:rPr>
              <w:t xml:space="preserve">44 991,4</w:t>
            </w:r>
          </w:p>
        </w:tc>
        <w:tc>
          <w:tcPr>
            <w:tcW w:w="1384" w:type="dxa"/>
            <w:vAlign w:val="center"/>
          </w:tcPr>
          <w:p>
            <w:pPr>
              <w:pStyle w:val="0"/>
              <w:jc w:val="center"/>
            </w:pPr>
            <w:r>
              <w:rPr>
                <w:sz w:val="20"/>
              </w:rPr>
              <w:t xml:space="preserve">45 275,6</w:t>
            </w:r>
          </w:p>
        </w:tc>
        <w:tc>
          <w:tcPr>
            <w:tcW w:w="1504" w:type="dxa"/>
            <w:vAlign w:val="center"/>
          </w:tcPr>
          <w:p>
            <w:pPr>
              <w:pStyle w:val="0"/>
              <w:jc w:val="center"/>
            </w:pPr>
            <w:r>
              <w:rPr>
                <w:sz w:val="20"/>
              </w:rPr>
              <w:t xml:space="preserve">212 039,5</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1.5.1.1.</w:t>
            </w:r>
          </w:p>
        </w:tc>
        <w:tc>
          <w:tcPr>
            <w:tcW w:w="2749" w:type="dxa"/>
            <w:vMerge w:val="restart"/>
          </w:tcPr>
          <w:p>
            <w:pPr>
              <w:pStyle w:val="0"/>
              <w:jc w:val="center"/>
            </w:pPr>
            <w:r>
              <w:rPr>
                <w:sz w:val="20"/>
              </w:rPr>
              <w:t xml:space="preserve">Осуществление полномочий по обеспечению жильем отдельных категорий граждан, установленных Федеральным </w:t>
            </w:r>
            <w:hyperlink w:history="0" r:id="rId373" w:tooltip="Федеральный закон от 12.01.1995 N 5-ФЗ (ред. от 28.12.2022) &quot;О ветеранах&quot; {КонсультантПлюс}">
              <w:r>
                <w:rPr>
                  <w:sz w:val="20"/>
                  <w:color w:val="0000ff"/>
                </w:rPr>
                <w:t xml:space="preserve">законом</w:t>
              </w:r>
            </w:hyperlink>
            <w:r>
              <w:rPr>
                <w:sz w:val="20"/>
              </w:rPr>
              <w:t xml:space="preserve"> от 12 января 1995 года N 5-ФЗ "О ветеранах"</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123 504,7</w:t>
            </w:r>
          </w:p>
        </w:tc>
        <w:tc>
          <w:tcPr>
            <w:tcW w:w="1384" w:type="dxa"/>
            <w:vAlign w:val="center"/>
          </w:tcPr>
          <w:p>
            <w:pPr>
              <w:pStyle w:val="0"/>
              <w:jc w:val="center"/>
            </w:pPr>
            <w:r>
              <w:rPr>
                <w:sz w:val="20"/>
              </w:rPr>
              <w:t xml:space="preserve">19 714,4</w:t>
            </w:r>
          </w:p>
        </w:tc>
        <w:tc>
          <w:tcPr>
            <w:tcW w:w="1384" w:type="dxa"/>
            <w:vAlign w:val="center"/>
          </w:tcPr>
          <w:p>
            <w:pPr>
              <w:pStyle w:val="0"/>
              <w:jc w:val="center"/>
            </w:pPr>
            <w:r>
              <w:rPr>
                <w:sz w:val="20"/>
              </w:rPr>
              <w:t xml:space="preserve">5 023,4</w:t>
            </w:r>
          </w:p>
        </w:tc>
        <w:tc>
          <w:tcPr>
            <w:tcW w:w="1384" w:type="dxa"/>
            <w:vAlign w:val="center"/>
          </w:tcPr>
          <w:p>
            <w:pPr>
              <w:pStyle w:val="0"/>
              <w:jc w:val="center"/>
            </w:pPr>
            <w:r>
              <w:rPr>
                <w:sz w:val="20"/>
              </w:rPr>
              <w:t xml:space="preserve">17 509,9</w:t>
            </w:r>
          </w:p>
        </w:tc>
        <w:tc>
          <w:tcPr>
            <w:tcW w:w="1384" w:type="dxa"/>
            <w:vAlign w:val="center"/>
          </w:tcPr>
          <w:p>
            <w:pPr>
              <w:pStyle w:val="0"/>
              <w:jc w:val="center"/>
            </w:pPr>
            <w:r>
              <w:rPr>
                <w:sz w:val="20"/>
              </w:rPr>
              <w:t xml:space="preserve">17 344,5</w:t>
            </w:r>
          </w:p>
        </w:tc>
        <w:tc>
          <w:tcPr>
            <w:tcW w:w="1384" w:type="dxa"/>
            <w:vAlign w:val="center"/>
          </w:tcPr>
          <w:p>
            <w:pPr>
              <w:pStyle w:val="0"/>
              <w:jc w:val="center"/>
            </w:pPr>
            <w:r>
              <w:rPr>
                <w:sz w:val="20"/>
              </w:rPr>
              <w:t xml:space="preserve">17 593,1</w:t>
            </w:r>
          </w:p>
        </w:tc>
        <w:tc>
          <w:tcPr>
            <w:tcW w:w="1504" w:type="dxa"/>
            <w:vAlign w:val="center"/>
          </w:tcPr>
          <w:p>
            <w:pPr>
              <w:pStyle w:val="0"/>
              <w:jc w:val="center"/>
            </w:pPr>
            <w:r>
              <w:rPr>
                <w:sz w:val="20"/>
              </w:rPr>
              <w:t xml:space="preserve">77 185,3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123 504,7</w:t>
            </w:r>
          </w:p>
        </w:tc>
        <w:tc>
          <w:tcPr>
            <w:tcW w:w="1384" w:type="dxa"/>
            <w:vAlign w:val="center"/>
          </w:tcPr>
          <w:p>
            <w:pPr>
              <w:pStyle w:val="0"/>
              <w:jc w:val="center"/>
            </w:pPr>
            <w:r>
              <w:rPr>
                <w:sz w:val="20"/>
              </w:rPr>
              <w:t xml:space="preserve">19 714,4</w:t>
            </w:r>
          </w:p>
        </w:tc>
        <w:tc>
          <w:tcPr>
            <w:tcW w:w="1384" w:type="dxa"/>
            <w:vAlign w:val="center"/>
          </w:tcPr>
          <w:p>
            <w:pPr>
              <w:pStyle w:val="0"/>
              <w:jc w:val="center"/>
            </w:pPr>
            <w:r>
              <w:rPr>
                <w:sz w:val="20"/>
              </w:rPr>
              <w:t xml:space="preserve">5 023,4</w:t>
            </w:r>
          </w:p>
        </w:tc>
        <w:tc>
          <w:tcPr>
            <w:tcW w:w="1384" w:type="dxa"/>
            <w:vAlign w:val="center"/>
          </w:tcPr>
          <w:p>
            <w:pPr>
              <w:pStyle w:val="0"/>
              <w:jc w:val="center"/>
            </w:pPr>
            <w:r>
              <w:rPr>
                <w:sz w:val="20"/>
              </w:rPr>
              <w:t xml:space="preserve">17 509,9</w:t>
            </w:r>
          </w:p>
        </w:tc>
        <w:tc>
          <w:tcPr>
            <w:tcW w:w="1384" w:type="dxa"/>
            <w:vAlign w:val="center"/>
          </w:tcPr>
          <w:p>
            <w:pPr>
              <w:pStyle w:val="0"/>
              <w:jc w:val="center"/>
            </w:pPr>
            <w:r>
              <w:rPr>
                <w:sz w:val="20"/>
              </w:rPr>
              <w:t xml:space="preserve">17 344,5</w:t>
            </w:r>
          </w:p>
        </w:tc>
        <w:tc>
          <w:tcPr>
            <w:tcW w:w="1384" w:type="dxa"/>
            <w:vAlign w:val="center"/>
          </w:tcPr>
          <w:p>
            <w:pPr>
              <w:pStyle w:val="0"/>
              <w:jc w:val="center"/>
            </w:pPr>
            <w:r>
              <w:rPr>
                <w:sz w:val="20"/>
              </w:rPr>
              <w:t xml:space="preserve">17 593,1</w:t>
            </w:r>
          </w:p>
        </w:tc>
        <w:tc>
          <w:tcPr>
            <w:tcW w:w="1504" w:type="dxa"/>
            <w:vAlign w:val="center"/>
          </w:tcPr>
          <w:p>
            <w:pPr>
              <w:pStyle w:val="0"/>
              <w:jc w:val="center"/>
            </w:pPr>
            <w:r>
              <w:rPr>
                <w:sz w:val="20"/>
              </w:rPr>
              <w:t xml:space="preserve">77 185,3</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1.5.1.2.</w:t>
            </w:r>
          </w:p>
        </w:tc>
        <w:tc>
          <w:tcPr>
            <w:tcW w:w="2749" w:type="dxa"/>
            <w:vMerge w:val="restart"/>
          </w:tcPr>
          <w:p>
            <w:pPr>
              <w:pStyle w:val="0"/>
              <w:jc w:val="center"/>
            </w:pPr>
            <w:r>
              <w:rPr>
                <w:sz w:val="20"/>
              </w:rPr>
              <w:t xml:space="preserve">Осуществление полномочий по обеспечению жильем отдельных категорий граждан, установленных Федеральным </w:t>
            </w:r>
            <w:hyperlink w:history="0" r:id="rId374"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законом</w:t>
              </w:r>
            </w:hyperlink>
            <w:r>
              <w:rPr>
                <w:sz w:val="20"/>
              </w:rPr>
              <w:t xml:space="preserve"> от 24 ноября 1995 года N 181-ФЗ "О социальной защите инвалидов в Российской Федерации"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180 149,4</w:t>
            </w:r>
          </w:p>
        </w:tc>
        <w:tc>
          <w:tcPr>
            <w:tcW w:w="1384" w:type="dxa"/>
            <w:vAlign w:val="center"/>
          </w:tcPr>
          <w:p>
            <w:pPr>
              <w:pStyle w:val="0"/>
              <w:jc w:val="center"/>
            </w:pPr>
            <w:r>
              <w:rPr>
                <w:sz w:val="20"/>
              </w:rPr>
              <w:t xml:space="preserve">15 122,9</w:t>
            </w:r>
          </w:p>
        </w:tc>
        <w:tc>
          <w:tcPr>
            <w:tcW w:w="1384" w:type="dxa"/>
            <w:vAlign w:val="center"/>
          </w:tcPr>
          <w:p>
            <w:pPr>
              <w:pStyle w:val="0"/>
              <w:jc w:val="center"/>
            </w:pPr>
            <w:r>
              <w:rPr>
                <w:sz w:val="20"/>
              </w:rPr>
              <w:t xml:space="preserve">39 480,4</w:t>
            </w:r>
          </w:p>
        </w:tc>
        <w:tc>
          <w:tcPr>
            <w:tcW w:w="1384" w:type="dxa"/>
            <w:vAlign w:val="center"/>
          </w:tcPr>
          <w:p>
            <w:pPr>
              <w:pStyle w:val="0"/>
              <w:jc w:val="center"/>
            </w:pPr>
            <w:r>
              <w:rPr>
                <w:sz w:val="20"/>
              </w:rPr>
              <w:t xml:space="preserve">24 921,5</w:t>
            </w:r>
          </w:p>
        </w:tc>
        <w:tc>
          <w:tcPr>
            <w:tcW w:w="1384" w:type="dxa"/>
            <w:vAlign w:val="center"/>
          </w:tcPr>
          <w:p>
            <w:pPr>
              <w:pStyle w:val="0"/>
              <w:jc w:val="center"/>
            </w:pPr>
            <w:r>
              <w:rPr>
                <w:sz w:val="20"/>
              </w:rPr>
              <w:t xml:space="preserve">27 646,9</w:t>
            </w:r>
          </w:p>
        </w:tc>
        <w:tc>
          <w:tcPr>
            <w:tcW w:w="1384" w:type="dxa"/>
            <w:vAlign w:val="center"/>
          </w:tcPr>
          <w:p>
            <w:pPr>
              <w:pStyle w:val="0"/>
              <w:jc w:val="center"/>
            </w:pPr>
            <w:r>
              <w:rPr>
                <w:sz w:val="20"/>
              </w:rPr>
              <w:t xml:space="preserve">27 682,5</w:t>
            </w:r>
          </w:p>
        </w:tc>
        <w:tc>
          <w:tcPr>
            <w:tcW w:w="1504" w:type="dxa"/>
            <w:vAlign w:val="center"/>
          </w:tcPr>
          <w:p>
            <w:pPr>
              <w:pStyle w:val="0"/>
              <w:jc w:val="center"/>
            </w:pPr>
            <w:r>
              <w:rPr>
                <w:sz w:val="20"/>
              </w:rPr>
              <w:t xml:space="preserve">134 854,2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180 149,4</w:t>
            </w:r>
          </w:p>
        </w:tc>
        <w:tc>
          <w:tcPr>
            <w:tcW w:w="1384" w:type="dxa"/>
            <w:vAlign w:val="center"/>
          </w:tcPr>
          <w:p>
            <w:pPr>
              <w:pStyle w:val="0"/>
              <w:jc w:val="center"/>
            </w:pPr>
            <w:r>
              <w:rPr>
                <w:sz w:val="20"/>
              </w:rPr>
              <w:t xml:space="preserve">15 122,9</w:t>
            </w:r>
          </w:p>
        </w:tc>
        <w:tc>
          <w:tcPr>
            <w:tcW w:w="1384" w:type="dxa"/>
            <w:vAlign w:val="center"/>
          </w:tcPr>
          <w:p>
            <w:pPr>
              <w:pStyle w:val="0"/>
              <w:jc w:val="center"/>
            </w:pPr>
            <w:r>
              <w:rPr>
                <w:sz w:val="20"/>
              </w:rPr>
              <w:t xml:space="preserve">39 480,4</w:t>
            </w:r>
          </w:p>
        </w:tc>
        <w:tc>
          <w:tcPr>
            <w:tcW w:w="1384" w:type="dxa"/>
            <w:vAlign w:val="center"/>
          </w:tcPr>
          <w:p>
            <w:pPr>
              <w:pStyle w:val="0"/>
              <w:jc w:val="center"/>
            </w:pPr>
            <w:r>
              <w:rPr>
                <w:sz w:val="20"/>
              </w:rPr>
              <w:t xml:space="preserve">24 921,5</w:t>
            </w:r>
          </w:p>
        </w:tc>
        <w:tc>
          <w:tcPr>
            <w:tcW w:w="1384" w:type="dxa"/>
            <w:vAlign w:val="center"/>
          </w:tcPr>
          <w:p>
            <w:pPr>
              <w:pStyle w:val="0"/>
              <w:jc w:val="center"/>
            </w:pPr>
            <w:r>
              <w:rPr>
                <w:sz w:val="20"/>
              </w:rPr>
              <w:t xml:space="preserve">27 646,9</w:t>
            </w:r>
          </w:p>
        </w:tc>
        <w:tc>
          <w:tcPr>
            <w:tcW w:w="1384" w:type="dxa"/>
            <w:vAlign w:val="center"/>
          </w:tcPr>
          <w:p>
            <w:pPr>
              <w:pStyle w:val="0"/>
              <w:jc w:val="center"/>
            </w:pPr>
            <w:r>
              <w:rPr>
                <w:sz w:val="20"/>
              </w:rPr>
              <w:t xml:space="preserve">27 682,5</w:t>
            </w:r>
          </w:p>
        </w:tc>
        <w:tc>
          <w:tcPr>
            <w:tcW w:w="1504" w:type="dxa"/>
            <w:vAlign w:val="center"/>
          </w:tcPr>
          <w:p>
            <w:pPr>
              <w:pStyle w:val="0"/>
              <w:jc w:val="center"/>
            </w:pPr>
            <w:r>
              <w:rPr>
                <w:sz w:val="20"/>
              </w:rPr>
              <w:t xml:space="preserve">134 854,2</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1.6.</w:t>
            </w:r>
          </w:p>
        </w:tc>
        <w:tc>
          <w:tcPr>
            <w:tcW w:w="2749" w:type="dxa"/>
            <w:vMerge w:val="restart"/>
          </w:tcPr>
          <w:p>
            <w:pPr>
              <w:pStyle w:val="0"/>
              <w:jc w:val="center"/>
            </w:pPr>
            <w:r>
              <w:rPr>
                <w:sz w:val="20"/>
              </w:rPr>
              <w:t xml:space="preserve">Реализация мероприятий по обеспечению жильем молодых семей</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6 265 609,6</w:t>
            </w:r>
          </w:p>
        </w:tc>
        <w:tc>
          <w:tcPr>
            <w:tcW w:w="1384" w:type="dxa"/>
            <w:vAlign w:val="center"/>
          </w:tcPr>
          <w:p>
            <w:pPr>
              <w:pStyle w:val="0"/>
              <w:jc w:val="center"/>
            </w:pPr>
            <w:r>
              <w:rPr>
                <w:sz w:val="20"/>
              </w:rPr>
              <w:t xml:space="preserve">421 849,1</w:t>
            </w:r>
          </w:p>
        </w:tc>
        <w:tc>
          <w:tcPr>
            <w:tcW w:w="1384" w:type="dxa"/>
            <w:vAlign w:val="center"/>
          </w:tcPr>
          <w:p>
            <w:pPr>
              <w:pStyle w:val="0"/>
              <w:jc w:val="center"/>
            </w:pPr>
            <w:r>
              <w:rPr>
                <w:sz w:val="20"/>
              </w:rPr>
              <w:t xml:space="preserve">1 602 734,9</w:t>
            </w:r>
          </w:p>
        </w:tc>
        <w:tc>
          <w:tcPr>
            <w:tcW w:w="1384" w:type="dxa"/>
            <w:vAlign w:val="center"/>
          </w:tcPr>
          <w:p>
            <w:pPr>
              <w:pStyle w:val="0"/>
              <w:jc w:val="center"/>
            </w:pPr>
            <w:r>
              <w:rPr>
                <w:sz w:val="20"/>
              </w:rPr>
              <w:t xml:space="preserve">805 196,6</w:t>
            </w:r>
          </w:p>
        </w:tc>
        <w:tc>
          <w:tcPr>
            <w:tcW w:w="1384" w:type="dxa"/>
            <w:vAlign w:val="center"/>
          </w:tcPr>
          <w:p>
            <w:pPr>
              <w:pStyle w:val="0"/>
              <w:jc w:val="center"/>
            </w:pPr>
            <w:r>
              <w:rPr>
                <w:sz w:val="20"/>
              </w:rPr>
              <w:t xml:space="preserve">733 554,3</w:t>
            </w:r>
          </w:p>
        </w:tc>
        <w:tc>
          <w:tcPr>
            <w:tcW w:w="1384" w:type="dxa"/>
            <w:vAlign w:val="center"/>
          </w:tcPr>
          <w:p>
            <w:pPr>
              <w:pStyle w:val="0"/>
              <w:jc w:val="center"/>
            </w:pPr>
            <w:r>
              <w:rPr>
                <w:sz w:val="20"/>
              </w:rPr>
              <w:t xml:space="preserve">732 162,3</w:t>
            </w:r>
          </w:p>
        </w:tc>
        <w:tc>
          <w:tcPr>
            <w:tcW w:w="1504" w:type="dxa"/>
            <w:vAlign w:val="center"/>
          </w:tcPr>
          <w:p>
            <w:pPr>
              <w:pStyle w:val="0"/>
              <w:jc w:val="center"/>
            </w:pPr>
            <w:r>
              <w:rPr>
                <w:sz w:val="20"/>
              </w:rPr>
              <w:t xml:space="preserve">4 295 497,1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371 419,3</w:t>
            </w:r>
          </w:p>
        </w:tc>
        <w:tc>
          <w:tcPr>
            <w:tcW w:w="1384" w:type="dxa"/>
            <w:vAlign w:val="center"/>
          </w:tcPr>
          <w:p>
            <w:pPr>
              <w:pStyle w:val="0"/>
              <w:jc w:val="center"/>
            </w:pPr>
            <w:r>
              <w:rPr>
                <w:sz w:val="20"/>
              </w:rPr>
              <w:t xml:space="preserve">39 495,9</w:t>
            </w:r>
          </w:p>
        </w:tc>
        <w:tc>
          <w:tcPr>
            <w:tcW w:w="1384" w:type="dxa"/>
            <w:vAlign w:val="center"/>
          </w:tcPr>
          <w:p>
            <w:pPr>
              <w:pStyle w:val="0"/>
              <w:jc w:val="center"/>
            </w:pPr>
            <w:r>
              <w:rPr>
                <w:sz w:val="20"/>
              </w:rPr>
              <w:t xml:space="preserve">34 900,8</w:t>
            </w:r>
          </w:p>
        </w:tc>
        <w:tc>
          <w:tcPr>
            <w:tcW w:w="1384" w:type="dxa"/>
            <w:vAlign w:val="center"/>
          </w:tcPr>
          <w:p>
            <w:pPr>
              <w:pStyle w:val="0"/>
              <w:jc w:val="center"/>
            </w:pPr>
            <w:r>
              <w:rPr>
                <w:sz w:val="20"/>
              </w:rPr>
              <w:t xml:space="preserve">37 713,3</w:t>
            </w:r>
          </w:p>
        </w:tc>
        <w:tc>
          <w:tcPr>
            <w:tcW w:w="1384" w:type="dxa"/>
            <w:vAlign w:val="center"/>
          </w:tcPr>
          <w:p>
            <w:pPr>
              <w:pStyle w:val="0"/>
              <w:jc w:val="center"/>
            </w:pPr>
            <w:r>
              <w:rPr>
                <w:sz w:val="20"/>
              </w:rPr>
              <w:t xml:space="preserve">29 346,8</w:t>
            </w:r>
          </w:p>
        </w:tc>
        <w:tc>
          <w:tcPr>
            <w:tcW w:w="1384" w:type="dxa"/>
            <w:vAlign w:val="center"/>
          </w:tcPr>
          <w:p>
            <w:pPr>
              <w:pStyle w:val="0"/>
              <w:jc w:val="center"/>
            </w:pPr>
            <w:r>
              <w:rPr>
                <w:sz w:val="20"/>
              </w:rPr>
              <w:t xml:space="preserve">28 529,8</w:t>
            </w:r>
          </w:p>
        </w:tc>
        <w:tc>
          <w:tcPr>
            <w:tcW w:w="1504" w:type="dxa"/>
            <w:vAlign w:val="center"/>
          </w:tcPr>
          <w:p>
            <w:pPr>
              <w:pStyle w:val="0"/>
              <w:jc w:val="center"/>
            </w:pPr>
            <w:r>
              <w:rPr>
                <w:sz w:val="20"/>
              </w:rPr>
              <w:t xml:space="preserve">169 986,6</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1 405 190,2</w:t>
            </w:r>
          </w:p>
        </w:tc>
        <w:tc>
          <w:tcPr>
            <w:tcW w:w="1384" w:type="dxa"/>
            <w:vAlign w:val="center"/>
          </w:tcPr>
          <w:p>
            <w:pPr>
              <w:pStyle w:val="0"/>
              <w:jc w:val="center"/>
            </w:pPr>
            <w:r>
              <w:rPr>
                <w:sz w:val="20"/>
              </w:rPr>
              <w:t xml:space="preserve">70 392,1</w:t>
            </w:r>
          </w:p>
        </w:tc>
        <w:tc>
          <w:tcPr>
            <w:tcW w:w="1384" w:type="dxa"/>
            <w:vAlign w:val="center"/>
          </w:tcPr>
          <w:p>
            <w:pPr>
              <w:pStyle w:val="0"/>
              <w:jc w:val="center"/>
            </w:pPr>
            <w:r>
              <w:rPr>
                <w:sz w:val="20"/>
              </w:rPr>
              <w:t xml:space="preserve">483 565,0</w:t>
            </w:r>
          </w:p>
        </w:tc>
        <w:tc>
          <w:tcPr>
            <w:tcW w:w="1384" w:type="dxa"/>
            <w:vAlign w:val="center"/>
          </w:tcPr>
          <w:p>
            <w:pPr>
              <w:pStyle w:val="0"/>
              <w:jc w:val="center"/>
            </w:pPr>
            <w:r>
              <w:rPr>
                <w:sz w:val="20"/>
              </w:rPr>
              <w:t xml:space="preserve">200 000,0</w:t>
            </w:r>
          </w:p>
        </w:tc>
        <w:tc>
          <w:tcPr>
            <w:tcW w:w="1384" w:type="dxa"/>
            <w:vAlign w:val="center"/>
          </w:tcPr>
          <w:p>
            <w:pPr>
              <w:pStyle w:val="0"/>
              <w:jc w:val="center"/>
            </w:pPr>
            <w:r>
              <w:rPr>
                <w:sz w:val="20"/>
              </w:rPr>
              <w:t xml:space="preserve">188 444,4</w:t>
            </w:r>
          </w:p>
        </w:tc>
        <w:tc>
          <w:tcPr>
            <w:tcW w:w="1384" w:type="dxa"/>
            <w:vAlign w:val="center"/>
          </w:tcPr>
          <w:p>
            <w:pPr>
              <w:pStyle w:val="0"/>
              <w:jc w:val="center"/>
            </w:pPr>
            <w:r>
              <w:rPr>
                <w:sz w:val="20"/>
              </w:rPr>
              <w:t xml:space="preserve">188 444,4</w:t>
            </w:r>
          </w:p>
        </w:tc>
        <w:tc>
          <w:tcPr>
            <w:tcW w:w="1504" w:type="dxa"/>
            <w:vAlign w:val="center"/>
          </w:tcPr>
          <w:p>
            <w:pPr>
              <w:pStyle w:val="0"/>
              <w:jc w:val="center"/>
            </w:pPr>
            <w:r>
              <w:rPr>
                <w:sz w:val="20"/>
              </w:rPr>
              <w:t xml:space="preserve">1 130 845,9</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422 532,8</w:t>
            </w:r>
          </w:p>
        </w:tc>
        <w:tc>
          <w:tcPr>
            <w:tcW w:w="1384" w:type="dxa"/>
            <w:vAlign w:val="center"/>
          </w:tcPr>
          <w:p>
            <w:pPr>
              <w:pStyle w:val="0"/>
              <w:jc w:val="center"/>
            </w:pPr>
            <w:r>
              <w:rPr>
                <w:sz w:val="20"/>
              </w:rPr>
              <w:t xml:space="preserve">40 261,1</w:t>
            </w:r>
          </w:p>
        </w:tc>
        <w:tc>
          <w:tcPr>
            <w:tcW w:w="1384" w:type="dxa"/>
            <w:vAlign w:val="center"/>
          </w:tcPr>
          <w:p>
            <w:pPr>
              <w:pStyle w:val="0"/>
              <w:jc w:val="center"/>
            </w:pPr>
            <w:r>
              <w:rPr>
                <w:sz w:val="20"/>
              </w:rPr>
              <w:t xml:space="preserve">42 491,4</w:t>
            </w:r>
          </w:p>
        </w:tc>
        <w:tc>
          <w:tcPr>
            <w:tcW w:w="1384" w:type="dxa"/>
            <w:vAlign w:val="center"/>
          </w:tcPr>
          <w:p>
            <w:pPr>
              <w:pStyle w:val="0"/>
              <w:jc w:val="center"/>
            </w:pPr>
            <w:r>
              <w:rPr>
                <w:sz w:val="20"/>
              </w:rPr>
              <w:t xml:space="preserve">44 105,5</w:t>
            </w:r>
          </w:p>
        </w:tc>
        <w:tc>
          <w:tcPr>
            <w:tcW w:w="1384" w:type="dxa"/>
            <w:vAlign w:val="center"/>
          </w:tcPr>
          <w:p>
            <w:pPr>
              <w:pStyle w:val="0"/>
              <w:jc w:val="center"/>
            </w:pPr>
            <w:r>
              <w:rPr>
                <w:sz w:val="20"/>
              </w:rPr>
              <w:t xml:space="preserve">38 952,8</w:t>
            </w:r>
          </w:p>
        </w:tc>
        <w:tc>
          <w:tcPr>
            <w:tcW w:w="1384" w:type="dxa"/>
            <w:vAlign w:val="center"/>
          </w:tcPr>
          <w:p>
            <w:pPr>
              <w:pStyle w:val="0"/>
              <w:jc w:val="center"/>
            </w:pPr>
            <w:r>
              <w:rPr>
                <w:sz w:val="20"/>
              </w:rPr>
              <w:t xml:space="preserve">39 282,6</w:t>
            </w:r>
          </w:p>
        </w:tc>
        <w:tc>
          <w:tcPr>
            <w:tcW w:w="1504" w:type="dxa"/>
            <w:vAlign w:val="center"/>
          </w:tcPr>
          <w:p>
            <w:pPr>
              <w:pStyle w:val="0"/>
              <w:jc w:val="center"/>
            </w:pPr>
            <w:r>
              <w:rPr>
                <w:sz w:val="20"/>
              </w:rPr>
              <w:t xml:space="preserve">205 093,4</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4 066 467,4</w:t>
            </w:r>
          </w:p>
        </w:tc>
        <w:tc>
          <w:tcPr>
            <w:tcW w:w="1384" w:type="dxa"/>
            <w:vAlign w:val="center"/>
          </w:tcPr>
          <w:p>
            <w:pPr>
              <w:pStyle w:val="0"/>
              <w:jc w:val="center"/>
            </w:pPr>
            <w:r>
              <w:rPr>
                <w:sz w:val="20"/>
              </w:rPr>
              <w:t xml:space="preserve">271 700,0</w:t>
            </w:r>
          </w:p>
        </w:tc>
        <w:tc>
          <w:tcPr>
            <w:tcW w:w="1384" w:type="dxa"/>
            <w:vAlign w:val="center"/>
          </w:tcPr>
          <w:p>
            <w:pPr>
              <w:pStyle w:val="0"/>
              <w:jc w:val="center"/>
            </w:pPr>
            <w:r>
              <w:rPr>
                <w:sz w:val="20"/>
              </w:rPr>
              <w:t xml:space="preserve">1 041 777,7</w:t>
            </w:r>
          </w:p>
        </w:tc>
        <w:tc>
          <w:tcPr>
            <w:tcW w:w="1384" w:type="dxa"/>
            <w:vAlign w:val="center"/>
          </w:tcPr>
          <w:p>
            <w:pPr>
              <w:pStyle w:val="0"/>
              <w:jc w:val="center"/>
            </w:pPr>
            <w:r>
              <w:rPr>
                <w:sz w:val="20"/>
              </w:rPr>
              <w:t xml:space="preserve">523 377,8</w:t>
            </w:r>
          </w:p>
        </w:tc>
        <w:tc>
          <w:tcPr>
            <w:tcW w:w="1384" w:type="dxa"/>
            <w:vAlign w:val="center"/>
          </w:tcPr>
          <w:p>
            <w:pPr>
              <w:pStyle w:val="0"/>
              <w:jc w:val="center"/>
            </w:pPr>
            <w:r>
              <w:rPr>
                <w:sz w:val="20"/>
              </w:rPr>
              <w:t xml:space="preserve">476 810,3</w:t>
            </w:r>
          </w:p>
        </w:tc>
        <w:tc>
          <w:tcPr>
            <w:tcW w:w="1384" w:type="dxa"/>
            <w:vAlign w:val="center"/>
          </w:tcPr>
          <w:p>
            <w:pPr>
              <w:pStyle w:val="0"/>
              <w:jc w:val="center"/>
            </w:pPr>
            <w:r>
              <w:rPr>
                <w:sz w:val="20"/>
              </w:rPr>
              <w:t xml:space="preserve">475 905,5</w:t>
            </w:r>
          </w:p>
        </w:tc>
        <w:tc>
          <w:tcPr>
            <w:tcW w:w="1504" w:type="dxa"/>
            <w:vAlign w:val="center"/>
          </w:tcPr>
          <w:p>
            <w:pPr>
              <w:pStyle w:val="0"/>
              <w:jc w:val="center"/>
            </w:pPr>
            <w:r>
              <w:rPr>
                <w:sz w:val="20"/>
              </w:rPr>
              <w:t xml:space="preserve">2 789 571,2</w:t>
            </w:r>
          </w:p>
        </w:tc>
      </w:tr>
      <w:tr>
        <w:tc>
          <w:tcPr>
            <w:tcW w:w="1849" w:type="dxa"/>
            <w:vMerge w:val="restart"/>
          </w:tcPr>
          <w:p>
            <w:pPr>
              <w:pStyle w:val="0"/>
              <w:jc w:val="center"/>
            </w:pPr>
            <w:r>
              <w:rPr>
                <w:sz w:val="20"/>
              </w:rPr>
              <w:t xml:space="preserve">Основное мероприятие 1.7.</w:t>
            </w:r>
          </w:p>
        </w:tc>
        <w:tc>
          <w:tcPr>
            <w:tcW w:w="2749" w:type="dxa"/>
            <w:vMerge w:val="restart"/>
          </w:tcPr>
          <w:p>
            <w:pPr>
              <w:pStyle w:val="0"/>
              <w:jc w:val="center"/>
            </w:pPr>
            <w:r>
              <w:rPr>
                <w:sz w:val="20"/>
              </w:rPr>
              <w:t xml:space="preserve">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pPr>
              <w:pStyle w:val="0"/>
              <w:jc w:val="center"/>
            </w:pPr>
            <w:r>
              <w:rPr>
                <w:sz w:val="20"/>
              </w:rPr>
              <w:t xml:space="preserve">по договорам найма специализированных жилых помещений</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5 455 134,3</w:t>
            </w:r>
          </w:p>
        </w:tc>
        <w:tc>
          <w:tcPr>
            <w:tcW w:w="1384" w:type="dxa"/>
            <w:vAlign w:val="center"/>
          </w:tcPr>
          <w:p>
            <w:pPr>
              <w:pStyle w:val="0"/>
              <w:jc w:val="center"/>
            </w:pPr>
            <w:r>
              <w:rPr>
                <w:sz w:val="20"/>
              </w:rPr>
              <w:t xml:space="preserve">494 006,0</w:t>
            </w:r>
          </w:p>
        </w:tc>
        <w:tc>
          <w:tcPr>
            <w:tcW w:w="1384" w:type="dxa"/>
            <w:vAlign w:val="center"/>
          </w:tcPr>
          <w:p>
            <w:pPr>
              <w:pStyle w:val="0"/>
              <w:jc w:val="center"/>
            </w:pPr>
            <w:r>
              <w:rPr>
                <w:sz w:val="20"/>
              </w:rPr>
              <w:t xml:space="preserve">732 253,5</w:t>
            </w:r>
          </w:p>
        </w:tc>
        <w:tc>
          <w:tcPr>
            <w:tcW w:w="1384" w:type="dxa"/>
            <w:vAlign w:val="center"/>
          </w:tcPr>
          <w:p>
            <w:pPr>
              <w:pStyle w:val="0"/>
              <w:jc w:val="center"/>
            </w:pPr>
            <w:r>
              <w:rPr>
                <w:sz w:val="20"/>
              </w:rPr>
              <w:t xml:space="preserve">694 926,2</w:t>
            </w:r>
          </w:p>
        </w:tc>
        <w:tc>
          <w:tcPr>
            <w:tcW w:w="1384" w:type="dxa"/>
            <w:vAlign w:val="center"/>
          </w:tcPr>
          <w:p>
            <w:pPr>
              <w:pStyle w:val="0"/>
              <w:jc w:val="center"/>
            </w:pPr>
            <w:r>
              <w:rPr>
                <w:sz w:val="20"/>
              </w:rPr>
              <w:t xml:space="preserve">684 421,7</w:t>
            </w:r>
          </w:p>
        </w:tc>
        <w:tc>
          <w:tcPr>
            <w:tcW w:w="1384" w:type="dxa"/>
            <w:vAlign w:val="center"/>
          </w:tcPr>
          <w:p>
            <w:pPr>
              <w:pStyle w:val="0"/>
              <w:jc w:val="center"/>
            </w:pPr>
            <w:r>
              <w:rPr>
                <w:sz w:val="20"/>
              </w:rPr>
              <w:t xml:space="preserve">680 299,1</w:t>
            </w:r>
          </w:p>
        </w:tc>
        <w:tc>
          <w:tcPr>
            <w:tcW w:w="1504" w:type="dxa"/>
            <w:vAlign w:val="center"/>
          </w:tcPr>
          <w:p>
            <w:pPr>
              <w:pStyle w:val="0"/>
              <w:jc w:val="center"/>
            </w:pPr>
            <w:r>
              <w:rPr>
                <w:sz w:val="20"/>
              </w:rPr>
              <w:t xml:space="preserve">3 285 906,5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308 479,2</w:t>
            </w:r>
          </w:p>
        </w:tc>
        <w:tc>
          <w:tcPr>
            <w:tcW w:w="1384" w:type="dxa"/>
            <w:vAlign w:val="center"/>
          </w:tcPr>
          <w:p>
            <w:pPr>
              <w:pStyle w:val="0"/>
              <w:jc w:val="center"/>
            </w:pPr>
            <w:r>
              <w:rPr>
                <w:sz w:val="20"/>
              </w:rPr>
              <w:t xml:space="preserve">19 840,5</w:t>
            </w:r>
          </w:p>
        </w:tc>
        <w:tc>
          <w:tcPr>
            <w:tcW w:w="1384" w:type="dxa"/>
            <w:vAlign w:val="center"/>
          </w:tcPr>
          <w:p>
            <w:pPr>
              <w:pStyle w:val="0"/>
              <w:jc w:val="center"/>
            </w:pPr>
            <w:r>
              <w:rPr>
                <w:sz w:val="20"/>
              </w:rPr>
              <w:t xml:space="preserve">15 934,3</w:t>
            </w:r>
          </w:p>
        </w:tc>
        <w:tc>
          <w:tcPr>
            <w:tcW w:w="1384" w:type="dxa"/>
            <w:vAlign w:val="center"/>
          </w:tcPr>
          <w:p>
            <w:pPr>
              <w:pStyle w:val="0"/>
              <w:jc w:val="center"/>
            </w:pPr>
            <w:r>
              <w:rPr>
                <w:sz w:val="20"/>
              </w:rPr>
              <w:t xml:space="preserve">25 653,0</w:t>
            </w:r>
          </w:p>
        </w:tc>
        <w:tc>
          <w:tcPr>
            <w:tcW w:w="1384" w:type="dxa"/>
            <w:vAlign w:val="center"/>
          </w:tcPr>
          <w:p>
            <w:pPr>
              <w:pStyle w:val="0"/>
              <w:jc w:val="center"/>
            </w:pPr>
            <w:r>
              <w:rPr>
                <w:sz w:val="20"/>
              </w:rPr>
              <w:t xml:space="preserve">25 653,0</w:t>
            </w:r>
          </w:p>
        </w:tc>
        <w:tc>
          <w:tcPr>
            <w:tcW w:w="1384" w:type="dxa"/>
            <w:vAlign w:val="center"/>
          </w:tcPr>
          <w:p>
            <w:pPr>
              <w:pStyle w:val="0"/>
              <w:jc w:val="center"/>
            </w:pPr>
            <w:r>
              <w:rPr>
                <w:sz w:val="20"/>
              </w:rPr>
              <w:t xml:space="preserve">25 039,2</w:t>
            </w:r>
          </w:p>
        </w:tc>
        <w:tc>
          <w:tcPr>
            <w:tcW w:w="1504" w:type="dxa"/>
            <w:vAlign w:val="center"/>
          </w:tcPr>
          <w:p>
            <w:pPr>
              <w:pStyle w:val="0"/>
              <w:jc w:val="center"/>
            </w:pPr>
            <w:r>
              <w:rPr>
                <w:sz w:val="20"/>
              </w:rPr>
              <w:t xml:space="preserve">112 120,0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5 146 655,1</w:t>
            </w:r>
          </w:p>
        </w:tc>
        <w:tc>
          <w:tcPr>
            <w:tcW w:w="1384" w:type="dxa"/>
            <w:vAlign w:val="center"/>
          </w:tcPr>
          <w:p>
            <w:pPr>
              <w:pStyle w:val="0"/>
              <w:jc w:val="center"/>
            </w:pPr>
            <w:r>
              <w:rPr>
                <w:sz w:val="20"/>
              </w:rPr>
              <w:t xml:space="preserve">474 165,5</w:t>
            </w:r>
          </w:p>
        </w:tc>
        <w:tc>
          <w:tcPr>
            <w:tcW w:w="1384" w:type="dxa"/>
            <w:vAlign w:val="center"/>
          </w:tcPr>
          <w:p>
            <w:pPr>
              <w:pStyle w:val="0"/>
              <w:jc w:val="center"/>
            </w:pPr>
            <w:r>
              <w:rPr>
                <w:sz w:val="20"/>
              </w:rPr>
              <w:t xml:space="preserve">716 319,2</w:t>
            </w:r>
          </w:p>
        </w:tc>
        <w:tc>
          <w:tcPr>
            <w:tcW w:w="1384" w:type="dxa"/>
            <w:vAlign w:val="center"/>
          </w:tcPr>
          <w:p>
            <w:pPr>
              <w:pStyle w:val="0"/>
              <w:jc w:val="center"/>
            </w:pPr>
            <w:r>
              <w:rPr>
                <w:sz w:val="20"/>
              </w:rPr>
              <w:t xml:space="preserve">669 273,2</w:t>
            </w:r>
          </w:p>
        </w:tc>
        <w:tc>
          <w:tcPr>
            <w:tcW w:w="1384" w:type="dxa"/>
            <w:vAlign w:val="center"/>
          </w:tcPr>
          <w:p>
            <w:pPr>
              <w:pStyle w:val="0"/>
              <w:jc w:val="center"/>
            </w:pPr>
            <w:r>
              <w:rPr>
                <w:sz w:val="20"/>
              </w:rPr>
              <w:t xml:space="preserve">658 768,7</w:t>
            </w:r>
          </w:p>
        </w:tc>
        <w:tc>
          <w:tcPr>
            <w:tcW w:w="1384" w:type="dxa"/>
            <w:vAlign w:val="center"/>
          </w:tcPr>
          <w:p>
            <w:pPr>
              <w:pStyle w:val="0"/>
              <w:jc w:val="center"/>
            </w:pPr>
            <w:r>
              <w:rPr>
                <w:sz w:val="20"/>
              </w:rPr>
              <w:t xml:space="preserve">655 259,9</w:t>
            </w:r>
          </w:p>
        </w:tc>
        <w:tc>
          <w:tcPr>
            <w:tcW w:w="1504" w:type="dxa"/>
            <w:vAlign w:val="center"/>
          </w:tcPr>
          <w:p>
            <w:pPr>
              <w:pStyle w:val="0"/>
              <w:jc w:val="center"/>
            </w:pPr>
            <w:r>
              <w:rPr>
                <w:sz w:val="20"/>
              </w:rPr>
              <w:t xml:space="preserve">3 173 786,5</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1.8.</w:t>
            </w:r>
          </w:p>
        </w:tc>
        <w:tc>
          <w:tcPr>
            <w:tcW w:w="2749" w:type="dxa"/>
            <w:vMerge w:val="restart"/>
          </w:tcPr>
          <w:p>
            <w:pPr>
              <w:pStyle w:val="0"/>
              <w:jc w:val="center"/>
            </w:pPr>
            <w:r>
              <w:rPr>
                <w:sz w:val="20"/>
              </w:rPr>
              <w:t xml:space="preserve">Реализация мероприятий в области улучшения жилищных условий иных категорий граждан, в том числе:</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170 123,0</w:t>
            </w:r>
          </w:p>
        </w:tc>
        <w:tc>
          <w:tcPr>
            <w:tcW w:w="1384" w:type="dxa"/>
            <w:vAlign w:val="center"/>
          </w:tcPr>
          <w:p>
            <w:pPr>
              <w:pStyle w:val="0"/>
              <w:jc w:val="center"/>
            </w:pPr>
            <w:r>
              <w:rPr>
                <w:sz w:val="20"/>
              </w:rPr>
              <w:t xml:space="preserve">125 000,0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125 000,0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170 123,0</w:t>
            </w:r>
          </w:p>
        </w:tc>
        <w:tc>
          <w:tcPr>
            <w:tcW w:w="1384" w:type="dxa"/>
            <w:vAlign w:val="center"/>
          </w:tcPr>
          <w:p>
            <w:pPr>
              <w:pStyle w:val="0"/>
              <w:jc w:val="center"/>
            </w:pPr>
            <w:r>
              <w:rPr>
                <w:sz w:val="20"/>
              </w:rPr>
              <w:t xml:space="preserve">125 000,0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125 000,0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строительство жилья для квалифицированных специалистов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154 950,0</w:t>
            </w:r>
          </w:p>
        </w:tc>
        <w:tc>
          <w:tcPr>
            <w:tcW w:w="1384" w:type="dxa"/>
            <w:vAlign w:val="center"/>
          </w:tcPr>
          <w:p>
            <w:pPr>
              <w:pStyle w:val="0"/>
              <w:jc w:val="center"/>
            </w:pPr>
            <w:r>
              <w:rPr>
                <w:sz w:val="20"/>
              </w:rPr>
              <w:t xml:space="preserve">125 000,0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125 000,0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154 950,0</w:t>
            </w:r>
          </w:p>
        </w:tc>
        <w:tc>
          <w:tcPr>
            <w:tcW w:w="1384" w:type="dxa"/>
            <w:vAlign w:val="center"/>
          </w:tcPr>
          <w:p>
            <w:pPr>
              <w:pStyle w:val="0"/>
              <w:jc w:val="center"/>
            </w:pPr>
            <w:r>
              <w:rPr>
                <w:sz w:val="20"/>
              </w:rPr>
              <w:t xml:space="preserve">125 000,0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125 000,0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1.9.</w:t>
            </w:r>
          </w:p>
        </w:tc>
        <w:tc>
          <w:tcPr>
            <w:tcW w:w="2749" w:type="dxa"/>
            <w:vMerge w:val="restart"/>
          </w:tcPr>
          <w:p>
            <w:pPr>
              <w:pStyle w:val="0"/>
              <w:jc w:val="center"/>
            </w:pPr>
            <w:r>
              <w:rPr>
                <w:sz w:val="20"/>
              </w:rPr>
              <w:t xml:space="preserve">Инженерное обустройство микрорайонов массовой застройки индивидуального жилищного строительства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16 245 954,7</w:t>
            </w:r>
          </w:p>
        </w:tc>
        <w:tc>
          <w:tcPr>
            <w:tcW w:w="1384" w:type="dxa"/>
            <w:vAlign w:val="center"/>
          </w:tcPr>
          <w:p>
            <w:pPr>
              <w:pStyle w:val="0"/>
              <w:jc w:val="center"/>
            </w:pPr>
            <w:r>
              <w:rPr>
                <w:sz w:val="20"/>
              </w:rPr>
              <w:t xml:space="preserve">817 811,6</w:t>
            </w:r>
          </w:p>
        </w:tc>
        <w:tc>
          <w:tcPr>
            <w:tcW w:w="1384" w:type="dxa"/>
            <w:vAlign w:val="center"/>
          </w:tcPr>
          <w:p>
            <w:pPr>
              <w:pStyle w:val="0"/>
              <w:jc w:val="center"/>
            </w:pPr>
            <w:r>
              <w:rPr>
                <w:sz w:val="20"/>
              </w:rPr>
              <w:t xml:space="preserve">1 260 128,0</w:t>
            </w:r>
          </w:p>
        </w:tc>
        <w:tc>
          <w:tcPr>
            <w:tcW w:w="1384" w:type="dxa"/>
            <w:vAlign w:val="center"/>
          </w:tcPr>
          <w:p>
            <w:pPr>
              <w:pStyle w:val="0"/>
              <w:jc w:val="center"/>
            </w:pPr>
            <w:r>
              <w:rPr>
                <w:sz w:val="20"/>
              </w:rPr>
              <w:t xml:space="preserve">1 203 561,7</w:t>
            </w:r>
          </w:p>
        </w:tc>
        <w:tc>
          <w:tcPr>
            <w:tcW w:w="1384" w:type="dxa"/>
            <w:vAlign w:val="center"/>
          </w:tcPr>
          <w:p>
            <w:pPr>
              <w:pStyle w:val="0"/>
              <w:jc w:val="center"/>
            </w:pPr>
            <w:r>
              <w:rPr>
                <w:sz w:val="20"/>
              </w:rPr>
              <w:t xml:space="preserve">1 210 905,8</w:t>
            </w:r>
          </w:p>
        </w:tc>
        <w:tc>
          <w:tcPr>
            <w:tcW w:w="1384" w:type="dxa"/>
            <w:vAlign w:val="center"/>
          </w:tcPr>
          <w:p>
            <w:pPr>
              <w:pStyle w:val="0"/>
              <w:jc w:val="center"/>
            </w:pPr>
            <w:r>
              <w:rPr>
                <w:sz w:val="20"/>
              </w:rPr>
              <w:t xml:space="preserve">1 194 779,8</w:t>
            </w:r>
          </w:p>
        </w:tc>
        <w:tc>
          <w:tcPr>
            <w:tcW w:w="1504" w:type="dxa"/>
            <w:vAlign w:val="center"/>
          </w:tcPr>
          <w:p>
            <w:pPr>
              <w:pStyle w:val="0"/>
              <w:jc w:val="center"/>
            </w:pPr>
            <w:r>
              <w:rPr>
                <w:sz w:val="20"/>
              </w:rPr>
              <w:t xml:space="preserve">5 687 186,9</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3 228 924,9</w:t>
            </w:r>
          </w:p>
        </w:tc>
        <w:tc>
          <w:tcPr>
            <w:tcW w:w="1384" w:type="dxa"/>
            <w:vAlign w:val="center"/>
          </w:tcPr>
          <w:p>
            <w:pPr>
              <w:pStyle w:val="0"/>
              <w:jc w:val="center"/>
            </w:pPr>
            <w:r>
              <w:rPr>
                <w:sz w:val="20"/>
              </w:rPr>
              <w:t xml:space="preserve">192 400,2</w:t>
            </w:r>
          </w:p>
        </w:tc>
        <w:tc>
          <w:tcPr>
            <w:tcW w:w="1384" w:type="dxa"/>
            <w:vAlign w:val="center"/>
          </w:tcPr>
          <w:p>
            <w:pPr>
              <w:pStyle w:val="0"/>
              <w:jc w:val="center"/>
            </w:pPr>
            <w:r>
              <w:rPr>
                <w:sz w:val="20"/>
              </w:rPr>
              <w:t xml:space="preserve">360 128,0</w:t>
            </w:r>
          </w:p>
        </w:tc>
        <w:tc>
          <w:tcPr>
            <w:tcW w:w="1384" w:type="dxa"/>
            <w:vAlign w:val="center"/>
          </w:tcPr>
          <w:p>
            <w:pPr>
              <w:pStyle w:val="0"/>
              <w:jc w:val="center"/>
            </w:pPr>
            <w:r>
              <w:rPr>
                <w:sz w:val="20"/>
              </w:rPr>
              <w:t xml:space="preserve">303 561,7</w:t>
            </w:r>
          </w:p>
        </w:tc>
        <w:tc>
          <w:tcPr>
            <w:tcW w:w="1384" w:type="dxa"/>
            <w:vAlign w:val="center"/>
          </w:tcPr>
          <w:p>
            <w:pPr>
              <w:pStyle w:val="0"/>
              <w:jc w:val="center"/>
            </w:pPr>
            <w:r>
              <w:rPr>
                <w:sz w:val="20"/>
              </w:rPr>
              <w:t xml:space="preserve">310 905,8</w:t>
            </w:r>
          </w:p>
        </w:tc>
        <w:tc>
          <w:tcPr>
            <w:tcW w:w="1384" w:type="dxa"/>
            <w:vAlign w:val="center"/>
          </w:tcPr>
          <w:p>
            <w:pPr>
              <w:pStyle w:val="0"/>
              <w:jc w:val="center"/>
            </w:pPr>
            <w:r>
              <w:rPr>
                <w:sz w:val="20"/>
              </w:rPr>
              <w:t xml:space="preserve">294 779,8</w:t>
            </w:r>
          </w:p>
        </w:tc>
        <w:tc>
          <w:tcPr>
            <w:tcW w:w="1504" w:type="dxa"/>
            <w:vAlign w:val="center"/>
          </w:tcPr>
          <w:p>
            <w:pPr>
              <w:pStyle w:val="0"/>
              <w:jc w:val="center"/>
            </w:pPr>
            <w:r>
              <w:rPr>
                <w:sz w:val="20"/>
              </w:rPr>
              <w:t xml:space="preserve">1 461 775,5</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46 491,8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12 970 538,0</w:t>
            </w:r>
          </w:p>
        </w:tc>
        <w:tc>
          <w:tcPr>
            <w:tcW w:w="1384" w:type="dxa"/>
            <w:vAlign w:val="center"/>
          </w:tcPr>
          <w:p>
            <w:pPr>
              <w:pStyle w:val="0"/>
              <w:jc w:val="center"/>
            </w:pPr>
            <w:r>
              <w:rPr>
                <w:sz w:val="20"/>
              </w:rPr>
              <w:t xml:space="preserve">625 411,4</w:t>
            </w:r>
          </w:p>
        </w:tc>
        <w:tc>
          <w:tcPr>
            <w:tcW w:w="1384" w:type="dxa"/>
            <w:vAlign w:val="center"/>
          </w:tcPr>
          <w:p>
            <w:pPr>
              <w:pStyle w:val="0"/>
              <w:jc w:val="center"/>
            </w:pPr>
            <w:r>
              <w:rPr>
                <w:sz w:val="20"/>
              </w:rPr>
              <w:t xml:space="preserve">900 000,0</w:t>
            </w:r>
          </w:p>
        </w:tc>
        <w:tc>
          <w:tcPr>
            <w:tcW w:w="1384" w:type="dxa"/>
            <w:vAlign w:val="center"/>
          </w:tcPr>
          <w:p>
            <w:pPr>
              <w:pStyle w:val="0"/>
              <w:jc w:val="center"/>
            </w:pPr>
            <w:r>
              <w:rPr>
                <w:sz w:val="20"/>
              </w:rPr>
              <w:t xml:space="preserve">900 000,0</w:t>
            </w:r>
          </w:p>
        </w:tc>
        <w:tc>
          <w:tcPr>
            <w:tcW w:w="1384" w:type="dxa"/>
            <w:vAlign w:val="center"/>
          </w:tcPr>
          <w:p>
            <w:pPr>
              <w:pStyle w:val="0"/>
              <w:jc w:val="center"/>
            </w:pPr>
            <w:r>
              <w:rPr>
                <w:sz w:val="20"/>
              </w:rPr>
              <w:t xml:space="preserve">900 000,0</w:t>
            </w:r>
          </w:p>
        </w:tc>
        <w:tc>
          <w:tcPr>
            <w:tcW w:w="1384" w:type="dxa"/>
            <w:vAlign w:val="center"/>
          </w:tcPr>
          <w:p>
            <w:pPr>
              <w:pStyle w:val="0"/>
              <w:jc w:val="center"/>
            </w:pPr>
            <w:r>
              <w:rPr>
                <w:sz w:val="20"/>
              </w:rPr>
              <w:t xml:space="preserve">900 000,0</w:t>
            </w:r>
          </w:p>
        </w:tc>
        <w:tc>
          <w:tcPr>
            <w:tcW w:w="1504" w:type="dxa"/>
            <w:vAlign w:val="center"/>
          </w:tcPr>
          <w:p>
            <w:pPr>
              <w:pStyle w:val="0"/>
              <w:jc w:val="center"/>
            </w:pPr>
            <w:r>
              <w:rPr>
                <w:sz w:val="20"/>
              </w:rPr>
              <w:t xml:space="preserve">4 225 411,4</w:t>
            </w:r>
          </w:p>
        </w:tc>
      </w:tr>
      <w:tr>
        <w:tc>
          <w:tcPr>
            <w:tcW w:w="1849" w:type="dxa"/>
            <w:vMerge w:val="restart"/>
          </w:tcPr>
          <w:p>
            <w:pPr>
              <w:pStyle w:val="0"/>
              <w:jc w:val="center"/>
            </w:pPr>
            <w:r>
              <w:rPr>
                <w:sz w:val="20"/>
              </w:rPr>
              <w:t xml:space="preserve">Основное мероприятие 1.10.</w:t>
            </w:r>
          </w:p>
        </w:tc>
        <w:tc>
          <w:tcPr>
            <w:tcW w:w="2749" w:type="dxa"/>
            <w:vMerge w:val="restart"/>
          </w:tcPr>
          <w:p>
            <w:pPr>
              <w:pStyle w:val="0"/>
              <w:jc w:val="center"/>
            </w:pPr>
            <w:r>
              <w:rPr>
                <w:sz w:val="20"/>
              </w:rPr>
              <w:t xml:space="preserve">Оказание финансовой поддержки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7 429 866,0</w:t>
            </w:r>
          </w:p>
        </w:tc>
        <w:tc>
          <w:tcPr>
            <w:tcW w:w="1384" w:type="dxa"/>
            <w:vAlign w:val="center"/>
          </w:tcPr>
          <w:p>
            <w:pPr>
              <w:pStyle w:val="0"/>
              <w:jc w:val="center"/>
            </w:pPr>
            <w:r>
              <w:rPr>
                <w:sz w:val="20"/>
              </w:rPr>
              <w:t xml:space="preserve">550 000,0</w:t>
            </w:r>
          </w:p>
        </w:tc>
        <w:tc>
          <w:tcPr>
            <w:tcW w:w="1384" w:type="dxa"/>
            <w:vAlign w:val="center"/>
          </w:tcPr>
          <w:p>
            <w:pPr>
              <w:pStyle w:val="0"/>
              <w:jc w:val="center"/>
            </w:pPr>
            <w:r>
              <w:rPr>
                <w:sz w:val="20"/>
              </w:rPr>
              <w:t xml:space="preserve">750 000,0</w:t>
            </w:r>
          </w:p>
        </w:tc>
        <w:tc>
          <w:tcPr>
            <w:tcW w:w="1384" w:type="dxa"/>
            <w:vAlign w:val="center"/>
          </w:tcPr>
          <w:p>
            <w:pPr>
              <w:pStyle w:val="0"/>
              <w:jc w:val="center"/>
            </w:pPr>
            <w:r>
              <w:rPr>
                <w:sz w:val="20"/>
              </w:rPr>
              <w:t xml:space="preserve">150 000,0</w:t>
            </w:r>
          </w:p>
        </w:tc>
        <w:tc>
          <w:tcPr>
            <w:tcW w:w="1384" w:type="dxa"/>
            <w:vAlign w:val="center"/>
          </w:tcPr>
          <w:p>
            <w:pPr>
              <w:pStyle w:val="0"/>
              <w:jc w:val="center"/>
            </w:pPr>
            <w:r>
              <w:rPr>
                <w:sz w:val="20"/>
              </w:rPr>
              <w:t xml:space="preserve">150 000,0</w:t>
            </w:r>
          </w:p>
        </w:tc>
        <w:tc>
          <w:tcPr>
            <w:tcW w:w="1384" w:type="dxa"/>
            <w:vAlign w:val="center"/>
          </w:tcPr>
          <w:p>
            <w:pPr>
              <w:pStyle w:val="0"/>
              <w:jc w:val="center"/>
            </w:pPr>
            <w:r>
              <w:rPr>
                <w:sz w:val="20"/>
              </w:rPr>
              <w:t xml:space="preserve">150 000,0</w:t>
            </w:r>
          </w:p>
        </w:tc>
        <w:tc>
          <w:tcPr>
            <w:tcW w:w="1504" w:type="dxa"/>
            <w:vAlign w:val="center"/>
          </w:tcPr>
          <w:p>
            <w:pPr>
              <w:pStyle w:val="0"/>
              <w:jc w:val="center"/>
            </w:pPr>
            <w:r>
              <w:rPr>
                <w:sz w:val="20"/>
              </w:rPr>
              <w:t xml:space="preserve">1 750 000,0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400 000,0</w:t>
            </w:r>
          </w:p>
        </w:tc>
        <w:tc>
          <w:tcPr>
            <w:tcW w:w="1384" w:type="dxa"/>
            <w:vAlign w:val="center"/>
          </w:tcPr>
          <w:p>
            <w:pPr>
              <w:pStyle w:val="0"/>
              <w:jc w:val="center"/>
            </w:pPr>
            <w:r>
              <w:rPr>
                <w:sz w:val="20"/>
              </w:rPr>
              <w:t xml:space="preserve">600 000,0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1 000 000,0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6 429 866,0</w:t>
            </w:r>
          </w:p>
        </w:tc>
        <w:tc>
          <w:tcPr>
            <w:tcW w:w="1384" w:type="dxa"/>
            <w:vAlign w:val="center"/>
          </w:tcPr>
          <w:p>
            <w:pPr>
              <w:pStyle w:val="0"/>
              <w:jc w:val="center"/>
            </w:pPr>
            <w:r>
              <w:rPr>
                <w:sz w:val="20"/>
              </w:rPr>
              <w:t xml:space="preserve">150 000,0</w:t>
            </w:r>
          </w:p>
        </w:tc>
        <w:tc>
          <w:tcPr>
            <w:tcW w:w="1384" w:type="dxa"/>
            <w:vAlign w:val="center"/>
          </w:tcPr>
          <w:p>
            <w:pPr>
              <w:pStyle w:val="0"/>
              <w:jc w:val="center"/>
            </w:pPr>
            <w:r>
              <w:rPr>
                <w:sz w:val="20"/>
              </w:rPr>
              <w:t xml:space="preserve">150 000,0</w:t>
            </w:r>
          </w:p>
        </w:tc>
        <w:tc>
          <w:tcPr>
            <w:tcW w:w="1384" w:type="dxa"/>
            <w:vAlign w:val="center"/>
          </w:tcPr>
          <w:p>
            <w:pPr>
              <w:pStyle w:val="0"/>
              <w:jc w:val="center"/>
            </w:pPr>
            <w:r>
              <w:rPr>
                <w:sz w:val="20"/>
              </w:rPr>
              <w:t xml:space="preserve">150 000,0</w:t>
            </w:r>
          </w:p>
        </w:tc>
        <w:tc>
          <w:tcPr>
            <w:tcW w:w="1384" w:type="dxa"/>
            <w:vAlign w:val="center"/>
          </w:tcPr>
          <w:p>
            <w:pPr>
              <w:pStyle w:val="0"/>
              <w:jc w:val="center"/>
            </w:pPr>
            <w:r>
              <w:rPr>
                <w:sz w:val="20"/>
              </w:rPr>
              <w:t xml:space="preserve">150 000,0</w:t>
            </w:r>
          </w:p>
        </w:tc>
        <w:tc>
          <w:tcPr>
            <w:tcW w:w="1384" w:type="dxa"/>
            <w:vAlign w:val="center"/>
          </w:tcPr>
          <w:p>
            <w:pPr>
              <w:pStyle w:val="0"/>
              <w:jc w:val="center"/>
            </w:pPr>
            <w:r>
              <w:rPr>
                <w:sz w:val="20"/>
              </w:rPr>
              <w:t xml:space="preserve">150 000,0</w:t>
            </w:r>
          </w:p>
        </w:tc>
        <w:tc>
          <w:tcPr>
            <w:tcW w:w="1504" w:type="dxa"/>
            <w:vAlign w:val="center"/>
          </w:tcPr>
          <w:p>
            <w:pPr>
              <w:pStyle w:val="0"/>
              <w:jc w:val="center"/>
            </w:pPr>
            <w:r>
              <w:rPr>
                <w:sz w:val="20"/>
              </w:rPr>
              <w:t xml:space="preserve">750 000,0</w:t>
            </w:r>
          </w:p>
        </w:tc>
      </w:tr>
      <w:tr>
        <w:tc>
          <w:tcPr>
            <w:tcW w:w="1849" w:type="dxa"/>
            <w:vMerge w:val="restart"/>
          </w:tcPr>
          <w:p>
            <w:pPr>
              <w:pStyle w:val="0"/>
              <w:jc w:val="center"/>
            </w:pPr>
            <w:r>
              <w:rPr>
                <w:sz w:val="20"/>
              </w:rPr>
              <w:t xml:space="preserve">Мероприятие 1.10.1.</w:t>
            </w:r>
          </w:p>
        </w:tc>
        <w:tc>
          <w:tcPr>
            <w:tcW w:w="2749" w:type="dxa"/>
            <w:vMerge w:val="restart"/>
          </w:tcPr>
          <w:p>
            <w:pPr>
              <w:pStyle w:val="0"/>
              <w:jc w:val="center"/>
            </w:pPr>
            <w:r>
              <w:rPr>
                <w:sz w:val="20"/>
              </w:rPr>
              <w:t xml:space="preserve">Оказание услуг ГУП "Фонд поддержки ИЖС" по выдаче займов индивидуальным застройщикам</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400 000,0</w:t>
            </w:r>
          </w:p>
        </w:tc>
        <w:tc>
          <w:tcPr>
            <w:tcW w:w="1384" w:type="dxa"/>
            <w:vAlign w:val="center"/>
          </w:tcPr>
          <w:p>
            <w:pPr>
              <w:pStyle w:val="0"/>
              <w:jc w:val="center"/>
            </w:pPr>
            <w:r>
              <w:rPr>
                <w:sz w:val="20"/>
              </w:rPr>
              <w:t xml:space="preserve">600 000,0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1 000 000,0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400 000,0</w:t>
            </w:r>
          </w:p>
        </w:tc>
        <w:tc>
          <w:tcPr>
            <w:tcW w:w="1384" w:type="dxa"/>
            <w:vAlign w:val="center"/>
          </w:tcPr>
          <w:p>
            <w:pPr>
              <w:pStyle w:val="0"/>
              <w:jc w:val="center"/>
            </w:pPr>
            <w:r>
              <w:rPr>
                <w:sz w:val="20"/>
              </w:rPr>
              <w:t xml:space="preserve">600 000,0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1 000 000,0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1.12.</w:t>
            </w:r>
          </w:p>
        </w:tc>
        <w:tc>
          <w:tcPr>
            <w:tcW w:w="2749" w:type="dxa"/>
            <w:vMerge w:val="restart"/>
          </w:tcPr>
          <w:p>
            <w:pPr>
              <w:pStyle w:val="0"/>
              <w:jc w:val="center"/>
            </w:pPr>
            <w:r>
              <w:rPr>
                <w:sz w:val="20"/>
              </w:rPr>
              <w:t xml:space="preserve">Строительство жилья юридическими лицами и индивидуальными застройщиками (за счет собственных средств)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457 339 209,4</w:t>
            </w:r>
          </w:p>
        </w:tc>
        <w:tc>
          <w:tcPr>
            <w:tcW w:w="1384" w:type="dxa"/>
            <w:vAlign w:val="center"/>
          </w:tcPr>
          <w:p>
            <w:pPr>
              <w:pStyle w:val="0"/>
              <w:jc w:val="center"/>
            </w:pPr>
            <w:r>
              <w:rPr>
                <w:sz w:val="20"/>
              </w:rPr>
              <w:t xml:space="preserve">37 588 000,0</w:t>
            </w:r>
          </w:p>
        </w:tc>
        <w:tc>
          <w:tcPr>
            <w:tcW w:w="1384" w:type="dxa"/>
            <w:vAlign w:val="center"/>
          </w:tcPr>
          <w:p>
            <w:pPr>
              <w:pStyle w:val="0"/>
              <w:jc w:val="center"/>
            </w:pPr>
            <w:r>
              <w:rPr>
                <w:sz w:val="20"/>
              </w:rPr>
              <w:t xml:space="preserve">38 199 900,0</w:t>
            </w:r>
          </w:p>
        </w:tc>
        <w:tc>
          <w:tcPr>
            <w:tcW w:w="1384" w:type="dxa"/>
            <w:vAlign w:val="center"/>
          </w:tcPr>
          <w:p>
            <w:pPr>
              <w:pStyle w:val="0"/>
              <w:jc w:val="center"/>
            </w:pPr>
            <w:r>
              <w:rPr>
                <w:sz w:val="20"/>
              </w:rPr>
              <w:t xml:space="preserve">38 901 800,0</w:t>
            </w:r>
          </w:p>
        </w:tc>
        <w:tc>
          <w:tcPr>
            <w:tcW w:w="1384" w:type="dxa"/>
            <w:vAlign w:val="center"/>
          </w:tcPr>
          <w:p>
            <w:pPr>
              <w:pStyle w:val="0"/>
              <w:jc w:val="center"/>
            </w:pPr>
            <w:r>
              <w:rPr>
                <w:sz w:val="20"/>
              </w:rPr>
              <w:t xml:space="preserve">39 393 700,0</w:t>
            </w:r>
          </w:p>
        </w:tc>
        <w:tc>
          <w:tcPr>
            <w:tcW w:w="1384" w:type="dxa"/>
            <w:vAlign w:val="center"/>
          </w:tcPr>
          <w:p>
            <w:pPr>
              <w:pStyle w:val="0"/>
              <w:jc w:val="center"/>
            </w:pPr>
            <w:r>
              <w:rPr>
                <w:sz w:val="20"/>
              </w:rPr>
              <w:t xml:space="preserve">36 657 500,0</w:t>
            </w:r>
          </w:p>
        </w:tc>
        <w:tc>
          <w:tcPr>
            <w:tcW w:w="1504" w:type="dxa"/>
            <w:vAlign w:val="center"/>
          </w:tcPr>
          <w:p>
            <w:pPr>
              <w:pStyle w:val="0"/>
              <w:jc w:val="center"/>
            </w:pPr>
            <w:r>
              <w:rPr>
                <w:sz w:val="20"/>
              </w:rPr>
              <w:t xml:space="preserve">190 740 900,0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457 339 209,4</w:t>
            </w:r>
          </w:p>
        </w:tc>
        <w:tc>
          <w:tcPr>
            <w:tcW w:w="1384" w:type="dxa"/>
            <w:vAlign w:val="center"/>
          </w:tcPr>
          <w:p>
            <w:pPr>
              <w:pStyle w:val="0"/>
              <w:jc w:val="center"/>
            </w:pPr>
            <w:r>
              <w:rPr>
                <w:sz w:val="20"/>
              </w:rPr>
              <w:t xml:space="preserve">37 588 000,0</w:t>
            </w:r>
          </w:p>
        </w:tc>
        <w:tc>
          <w:tcPr>
            <w:tcW w:w="1384" w:type="dxa"/>
            <w:vAlign w:val="center"/>
          </w:tcPr>
          <w:p>
            <w:pPr>
              <w:pStyle w:val="0"/>
              <w:jc w:val="center"/>
            </w:pPr>
            <w:r>
              <w:rPr>
                <w:sz w:val="20"/>
              </w:rPr>
              <w:t xml:space="preserve">38 199 900,0</w:t>
            </w:r>
          </w:p>
        </w:tc>
        <w:tc>
          <w:tcPr>
            <w:tcW w:w="1384" w:type="dxa"/>
            <w:vAlign w:val="center"/>
          </w:tcPr>
          <w:p>
            <w:pPr>
              <w:pStyle w:val="0"/>
              <w:jc w:val="center"/>
            </w:pPr>
            <w:r>
              <w:rPr>
                <w:sz w:val="20"/>
              </w:rPr>
              <w:t xml:space="preserve">38 901 800,0</w:t>
            </w:r>
          </w:p>
        </w:tc>
        <w:tc>
          <w:tcPr>
            <w:tcW w:w="1384" w:type="dxa"/>
            <w:vAlign w:val="center"/>
          </w:tcPr>
          <w:p>
            <w:pPr>
              <w:pStyle w:val="0"/>
              <w:jc w:val="center"/>
            </w:pPr>
            <w:r>
              <w:rPr>
                <w:sz w:val="20"/>
              </w:rPr>
              <w:t xml:space="preserve">39 393 700,0</w:t>
            </w:r>
          </w:p>
        </w:tc>
        <w:tc>
          <w:tcPr>
            <w:tcW w:w="1384" w:type="dxa"/>
            <w:vAlign w:val="center"/>
          </w:tcPr>
          <w:p>
            <w:pPr>
              <w:pStyle w:val="0"/>
              <w:jc w:val="center"/>
            </w:pPr>
            <w:r>
              <w:rPr>
                <w:sz w:val="20"/>
              </w:rPr>
              <w:t xml:space="preserve">36 657 500,0</w:t>
            </w:r>
          </w:p>
        </w:tc>
        <w:tc>
          <w:tcPr>
            <w:tcW w:w="1504" w:type="dxa"/>
            <w:vAlign w:val="center"/>
          </w:tcPr>
          <w:p>
            <w:pPr>
              <w:pStyle w:val="0"/>
              <w:jc w:val="center"/>
            </w:pPr>
            <w:r>
              <w:rPr>
                <w:sz w:val="20"/>
              </w:rPr>
              <w:t xml:space="preserve">190 740 900,0</w:t>
            </w:r>
          </w:p>
        </w:tc>
      </w:tr>
      <w:tr>
        <w:tc>
          <w:tcPr>
            <w:tcW w:w="1849" w:type="dxa"/>
            <w:vMerge w:val="restart"/>
          </w:tcPr>
          <w:p>
            <w:pPr>
              <w:pStyle w:val="0"/>
              <w:jc w:val="center"/>
            </w:pPr>
            <w:r>
              <w:rPr>
                <w:sz w:val="20"/>
              </w:rPr>
              <w:t xml:space="preserve">Основное мероприятие 1.13.</w:t>
            </w:r>
          </w:p>
        </w:tc>
        <w:tc>
          <w:tcPr>
            <w:tcW w:w="2749" w:type="dxa"/>
            <w:vMerge w:val="restart"/>
          </w:tcPr>
          <w:p>
            <w:pPr>
              <w:pStyle w:val="0"/>
              <w:jc w:val="center"/>
            </w:pPr>
            <w:r>
              <w:rPr>
                <w:sz w:val="20"/>
              </w:rPr>
              <w:t xml:space="preserve">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314 145,5</w:t>
            </w:r>
          </w:p>
        </w:tc>
        <w:tc>
          <w:tcPr>
            <w:tcW w:w="1384" w:type="dxa"/>
            <w:vAlign w:val="center"/>
          </w:tcPr>
          <w:p>
            <w:pPr>
              <w:pStyle w:val="0"/>
              <w:jc w:val="center"/>
            </w:pPr>
            <w:r>
              <w:rPr>
                <w:sz w:val="20"/>
              </w:rPr>
              <w:t xml:space="preserve">150 735,0</w:t>
            </w:r>
          </w:p>
        </w:tc>
        <w:tc>
          <w:tcPr>
            <w:tcW w:w="1384" w:type="dxa"/>
            <w:vAlign w:val="center"/>
          </w:tcPr>
          <w:p>
            <w:pPr>
              <w:pStyle w:val="0"/>
              <w:jc w:val="center"/>
            </w:pPr>
            <w:r>
              <w:rPr>
                <w:sz w:val="20"/>
              </w:rPr>
              <w:t xml:space="preserve">62 410,0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213 145,0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314 145,5</w:t>
            </w:r>
          </w:p>
        </w:tc>
        <w:tc>
          <w:tcPr>
            <w:tcW w:w="1384" w:type="dxa"/>
            <w:vAlign w:val="center"/>
          </w:tcPr>
          <w:p>
            <w:pPr>
              <w:pStyle w:val="0"/>
              <w:jc w:val="center"/>
            </w:pPr>
            <w:r>
              <w:rPr>
                <w:sz w:val="20"/>
              </w:rPr>
              <w:t xml:space="preserve">150 735,0</w:t>
            </w:r>
          </w:p>
        </w:tc>
        <w:tc>
          <w:tcPr>
            <w:tcW w:w="1384" w:type="dxa"/>
            <w:vAlign w:val="center"/>
          </w:tcPr>
          <w:p>
            <w:pPr>
              <w:pStyle w:val="0"/>
              <w:jc w:val="center"/>
            </w:pPr>
            <w:r>
              <w:rPr>
                <w:sz w:val="20"/>
              </w:rPr>
              <w:t xml:space="preserve">62 410,0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213 145,0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1.13.1.</w:t>
            </w:r>
          </w:p>
        </w:tc>
        <w:tc>
          <w:tcPr>
            <w:tcW w:w="2749" w:type="dxa"/>
            <w:vMerge w:val="restart"/>
          </w:tcPr>
          <w:p>
            <w:pPr>
              <w:pStyle w:val="0"/>
              <w:jc w:val="center"/>
            </w:pPr>
            <w:r>
              <w:rPr>
                <w:sz w:val="20"/>
              </w:rPr>
              <w:t xml:space="preserve">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w:t>
            </w:r>
          </w:p>
          <w:p>
            <w:pPr>
              <w:pStyle w:val="0"/>
              <w:jc w:val="center"/>
            </w:pPr>
            <w:r>
              <w:rPr>
                <w:sz w:val="20"/>
              </w:rPr>
              <w:t xml:space="preserve">с реализацией земельных участков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314 145,5</w:t>
            </w:r>
          </w:p>
        </w:tc>
        <w:tc>
          <w:tcPr>
            <w:tcW w:w="1384" w:type="dxa"/>
            <w:vAlign w:val="center"/>
          </w:tcPr>
          <w:p>
            <w:pPr>
              <w:pStyle w:val="0"/>
              <w:jc w:val="center"/>
            </w:pPr>
            <w:r>
              <w:rPr>
                <w:sz w:val="20"/>
              </w:rPr>
              <w:t xml:space="preserve">150 735,0</w:t>
            </w:r>
          </w:p>
        </w:tc>
        <w:tc>
          <w:tcPr>
            <w:tcW w:w="1384" w:type="dxa"/>
            <w:vAlign w:val="center"/>
          </w:tcPr>
          <w:p>
            <w:pPr>
              <w:pStyle w:val="0"/>
              <w:jc w:val="center"/>
            </w:pPr>
            <w:r>
              <w:rPr>
                <w:sz w:val="20"/>
              </w:rPr>
              <w:t xml:space="preserve">62 410,0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213 145,0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314 145,5</w:t>
            </w:r>
          </w:p>
        </w:tc>
        <w:tc>
          <w:tcPr>
            <w:tcW w:w="1384" w:type="dxa"/>
            <w:vAlign w:val="center"/>
          </w:tcPr>
          <w:p>
            <w:pPr>
              <w:pStyle w:val="0"/>
              <w:jc w:val="center"/>
            </w:pPr>
            <w:r>
              <w:rPr>
                <w:sz w:val="20"/>
              </w:rPr>
              <w:t xml:space="preserve">150 735,0</w:t>
            </w:r>
          </w:p>
        </w:tc>
        <w:tc>
          <w:tcPr>
            <w:tcW w:w="1384" w:type="dxa"/>
            <w:vAlign w:val="center"/>
          </w:tcPr>
          <w:p>
            <w:pPr>
              <w:pStyle w:val="0"/>
              <w:jc w:val="center"/>
            </w:pPr>
            <w:r>
              <w:rPr>
                <w:sz w:val="20"/>
              </w:rPr>
              <w:t xml:space="preserve">62 410,0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213 145,0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1.14.</w:t>
            </w:r>
          </w:p>
        </w:tc>
        <w:tc>
          <w:tcPr>
            <w:tcW w:w="2749" w:type="dxa"/>
            <w:vMerge w:val="restart"/>
          </w:tcPr>
          <w:p>
            <w:pPr>
              <w:pStyle w:val="0"/>
              <w:jc w:val="center"/>
            </w:pPr>
            <w:r>
              <w:rPr>
                <w:sz w:val="20"/>
              </w:rPr>
              <w:t xml:space="preserve">Обеспечение мероприятий по переселению граждан из аварийного жилищного фонда</w:t>
            </w:r>
          </w:p>
        </w:tc>
        <w:tc>
          <w:tcPr>
            <w:tcW w:w="2749" w:type="dxa"/>
            <w:vAlign w:val="center"/>
          </w:tcPr>
          <w:p>
            <w:pPr>
              <w:pStyle w:val="0"/>
            </w:pPr>
            <w:r>
              <w:rPr>
                <w:sz w:val="20"/>
              </w:rPr>
              <w:t xml:space="preserve">Всего</w:t>
            </w:r>
          </w:p>
        </w:tc>
        <w:tc>
          <w:tcPr>
            <w:tcW w:w="1909" w:type="dxa"/>
            <w:vAlign w:val="center"/>
          </w:tcPr>
          <w:p>
            <w:pPr>
              <w:pStyle w:val="0"/>
              <w:jc w:val="center"/>
            </w:pPr>
            <w:r>
              <w:rPr>
                <w:sz w:val="20"/>
              </w:rPr>
              <w:t xml:space="preserve">4 588 994,1</w:t>
            </w:r>
          </w:p>
        </w:tc>
        <w:tc>
          <w:tcPr>
            <w:tcW w:w="1384" w:type="dxa"/>
            <w:vAlign w:val="center"/>
          </w:tcPr>
          <w:p>
            <w:pPr>
              <w:pStyle w:val="0"/>
              <w:jc w:val="center"/>
            </w:pPr>
            <w:r>
              <w:rPr>
                <w:sz w:val="20"/>
              </w:rPr>
              <w:t xml:space="preserve">120 516,5</w:t>
            </w:r>
          </w:p>
        </w:tc>
        <w:tc>
          <w:tcPr>
            <w:tcW w:w="1384" w:type="dxa"/>
            <w:vAlign w:val="center"/>
          </w:tcPr>
          <w:p>
            <w:pPr>
              <w:pStyle w:val="0"/>
              <w:jc w:val="center"/>
            </w:pPr>
            <w:r>
              <w:rPr>
                <w:sz w:val="20"/>
              </w:rPr>
              <w:t xml:space="preserve">232 978,9</w:t>
            </w:r>
          </w:p>
        </w:tc>
        <w:tc>
          <w:tcPr>
            <w:tcW w:w="1384" w:type="dxa"/>
            <w:vAlign w:val="center"/>
          </w:tcPr>
          <w:p>
            <w:pPr>
              <w:pStyle w:val="0"/>
              <w:jc w:val="center"/>
            </w:pPr>
            <w:r>
              <w:rPr>
                <w:sz w:val="20"/>
              </w:rPr>
              <w:t xml:space="preserve">442 173,9</w:t>
            </w:r>
          </w:p>
        </w:tc>
        <w:tc>
          <w:tcPr>
            <w:tcW w:w="1384" w:type="dxa"/>
            <w:vAlign w:val="center"/>
          </w:tcPr>
          <w:p>
            <w:pPr>
              <w:pStyle w:val="0"/>
              <w:jc w:val="center"/>
            </w:pPr>
            <w:r>
              <w:rPr>
                <w:sz w:val="20"/>
              </w:rPr>
              <w:t xml:space="preserve">714 339,6</w:t>
            </w:r>
          </w:p>
        </w:tc>
        <w:tc>
          <w:tcPr>
            <w:tcW w:w="1384" w:type="dxa"/>
            <w:vAlign w:val="center"/>
          </w:tcPr>
          <w:p>
            <w:pPr>
              <w:pStyle w:val="0"/>
              <w:jc w:val="center"/>
            </w:pPr>
            <w:r>
              <w:rPr>
                <w:sz w:val="20"/>
              </w:rPr>
              <w:t xml:space="preserve">272 173,4</w:t>
            </w:r>
          </w:p>
        </w:tc>
        <w:tc>
          <w:tcPr>
            <w:tcW w:w="1504" w:type="dxa"/>
            <w:vAlign w:val="center"/>
          </w:tcPr>
          <w:p>
            <w:pPr>
              <w:pStyle w:val="0"/>
              <w:jc w:val="center"/>
            </w:pPr>
            <w:r>
              <w:rPr>
                <w:sz w:val="20"/>
              </w:rPr>
              <w:t xml:space="preserve">1 782 182,3</w:t>
            </w:r>
          </w:p>
        </w:tc>
      </w:tr>
      <w:tr>
        <w:tc>
          <w:tcPr>
            <w:vMerge w:val="continue"/>
          </w:tcPr>
          <w:p/>
        </w:tc>
        <w:tc>
          <w:tcPr>
            <w:vMerge w:val="continue"/>
          </w:tcPr>
          <w:p/>
        </w:tc>
        <w:tc>
          <w:tcPr>
            <w:tcW w:w="2749" w:type="dxa"/>
          </w:tcPr>
          <w:p>
            <w:pPr>
              <w:pStyle w:val="0"/>
            </w:pPr>
            <w:r>
              <w:rPr>
                <w:sz w:val="20"/>
              </w:rPr>
              <w:t xml:space="preserve">федеральный бюджет (средства Государственной корпорации - Фонда содействия реформированию жилищно-коммунального хозяйства)</w:t>
            </w:r>
          </w:p>
        </w:tc>
        <w:tc>
          <w:tcPr>
            <w:tcW w:w="1909" w:type="dxa"/>
            <w:vAlign w:val="center"/>
          </w:tcPr>
          <w:p>
            <w:pPr>
              <w:pStyle w:val="0"/>
              <w:jc w:val="center"/>
            </w:pPr>
            <w:r>
              <w:rPr>
                <w:sz w:val="20"/>
              </w:rPr>
              <w:t xml:space="preserve">701 545,8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2 838 898,8</w:t>
            </w:r>
          </w:p>
        </w:tc>
        <w:tc>
          <w:tcPr>
            <w:tcW w:w="1384" w:type="dxa"/>
            <w:vAlign w:val="center"/>
          </w:tcPr>
          <w:p>
            <w:pPr>
              <w:pStyle w:val="0"/>
              <w:jc w:val="center"/>
            </w:pPr>
            <w:r>
              <w:rPr>
                <w:sz w:val="20"/>
              </w:rPr>
              <w:t xml:space="preserve">120 516,5</w:t>
            </w:r>
          </w:p>
        </w:tc>
        <w:tc>
          <w:tcPr>
            <w:tcW w:w="1384" w:type="dxa"/>
            <w:vAlign w:val="center"/>
          </w:tcPr>
          <w:p>
            <w:pPr>
              <w:pStyle w:val="0"/>
              <w:jc w:val="center"/>
            </w:pPr>
            <w:r>
              <w:rPr>
                <w:sz w:val="20"/>
              </w:rPr>
              <w:t xml:space="preserve">232 978,9</w:t>
            </w:r>
          </w:p>
        </w:tc>
        <w:tc>
          <w:tcPr>
            <w:tcW w:w="1384" w:type="dxa"/>
            <w:vAlign w:val="center"/>
          </w:tcPr>
          <w:p>
            <w:pPr>
              <w:pStyle w:val="0"/>
              <w:jc w:val="center"/>
            </w:pPr>
            <w:r>
              <w:rPr>
                <w:sz w:val="20"/>
              </w:rPr>
              <w:t xml:space="preserve">442 173,9</w:t>
            </w:r>
          </w:p>
        </w:tc>
        <w:tc>
          <w:tcPr>
            <w:tcW w:w="1384" w:type="dxa"/>
            <w:vAlign w:val="center"/>
          </w:tcPr>
          <w:p>
            <w:pPr>
              <w:pStyle w:val="0"/>
              <w:jc w:val="center"/>
            </w:pPr>
            <w:r>
              <w:rPr>
                <w:sz w:val="20"/>
              </w:rPr>
              <w:t xml:space="preserve">714 339,6</w:t>
            </w:r>
          </w:p>
        </w:tc>
        <w:tc>
          <w:tcPr>
            <w:tcW w:w="1384" w:type="dxa"/>
            <w:vAlign w:val="center"/>
          </w:tcPr>
          <w:p>
            <w:pPr>
              <w:pStyle w:val="0"/>
              <w:jc w:val="center"/>
            </w:pPr>
            <w:r>
              <w:rPr>
                <w:sz w:val="20"/>
              </w:rPr>
              <w:t xml:space="preserve">272 173,4</w:t>
            </w:r>
          </w:p>
        </w:tc>
        <w:tc>
          <w:tcPr>
            <w:tcW w:w="1504" w:type="dxa"/>
            <w:vAlign w:val="center"/>
          </w:tcPr>
          <w:p>
            <w:pPr>
              <w:pStyle w:val="0"/>
              <w:jc w:val="center"/>
            </w:pPr>
            <w:r>
              <w:rPr>
                <w:sz w:val="20"/>
              </w:rPr>
              <w:t xml:space="preserve">1 782 182,3</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674 385,2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374 164,3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w:t>
            </w:r>
          </w:p>
        </w:tc>
        <w:tc>
          <w:tcPr>
            <w:tcW w:w="2749" w:type="dxa"/>
            <w:vMerge w:val="restart"/>
          </w:tcPr>
          <w:p>
            <w:pPr>
              <w:pStyle w:val="0"/>
              <w:jc w:val="center"/>
            </w:pPr>
            <w:r>
              <w:rPr>
                <w:sz w:val="20"/>
              </w:rPr>
              <w:t xml:space="preserve">"Жилье"</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4 497 979,9</w:t>
            </w:r>
          </w:p>
        </w:tc>
        <w:tc>
          <w:tcPr>
            <w:tcW w:w="1384" w:type="dxa"/>
            <w:vAlign w:val="center"/>
          </w:tcPr>
          <w:p>
            <w:pPr>
              <w:pStyle w:val="0"/>
              <w:jc w:val="center"/>
            </w:pPr>
            <w:r>
              <w:rPr>
                <w:sz w:val="20"/>
              </w:rPr>
              <w:t xml:space="preserve">1 133 711,2</w:t>
            </w:r>
          </w:p>
        </w:tc>
        <w:tc>
          <w:tcPr>
            <w:tcW w:w="1384" w:type="dxa"/>
            <w:vAlign w:val="center"/>
          </w:tcPr>
          <w:p>
            <w:pPr>
              <w:pStyle w:val="0"/>
              <w:jc w:val="center"/>
            </w:pPr>
            <w:r>
              <w:rPr>
                <w:sz w:val="20"/>
              </w:rPr>
              <w:t xml:space="preserve">765 523,7</w:t>
            </w:r>
          </w:p>
        </w:tc>
        <w:tc>
          <w:tcPr>
            <w:tcW w:w="1384" w:type="dxa"/>
            <w:vAlign w:val="center"/>
          </w:tcPr>
          <w:p>
            <w:pPr>
              <w:pStyle w:val="0"/>
              <w:jc w:val="center"/>
            </w:pPr>
            <w:r>
              <w:rPr>
                <w:sz w:val="20"/>
              </w:rPr>
              <w:t xml:space="preserve">138 418,4</w:t>
            </w:r>
          </w:p>
        </w:tc>
        <w:tc>
          <w:tcPr>
            <w:tcW w:w="1384" w:type="dxa"/>
            <w:vAlign w:val="center"/>
          </w:tcPr>
          <w:p>
            <w:pPr>
              <w:pStyle w:val="0"/>
              <w:jc w:val="center"/>
            </w:pPr>
            <w:r>
              <w:rPr>
                <w:sz w:val="20"/>
              </w:rPr>
              <w:t xml:space="preserve">73 958,3</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2 111 611,6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3 593 566,3</w:t>
            </w:r>
          </w:p>
        </w:tc>
        <w:tc>
          <w:tcPr>
            <w:tcW w:w="1384" w:type="dxa"/>
            <w:vAlign w:val="center"/>
          </w:tcPr>
          <w:p>
            <w:pPr>
              <w:pStyle w:val="0"/>
              <w:jc w:val="center"/>
            </w:pPr>
            <w:r>
              <w:rPr>
                <w:sz w:val="20"/>
              </w:rPr>
              <w:t xml:space="preserve">799 672,1</w:t>
            </w:r>
          </w:p>
        </w:tc>
        <w:tc>
          <w:tcPr>
            <w:tcW w:w="1384" w:type="dxa"/>
            <w:vAlign w:val="center"/>
          </w:tcPr>
          <w:p>
            <w:pPr>
              <w:pStyle w:val="0"/>
              <w:jc w:val="center"/>
            </w:pPr>
            <w:r>
              <w:rPr>
                <w:sz w:val="20"/>
              </w:rPr>
              <w:t xml:space="preserve">734 901,6</w:t>
            </w:r>
          </w:p>
        </w:tc>
        <w:tc>
          <w:tcPr>
            <w:tcW w:w="1384" w:type="dxa"/>
            <w:vAlign w:val="center"/>
          </w:tcPr>
          <w:p>
            <w:pPr>
              <w:pStyle w:val="0"/>
              <w:jc w:val="center"/>
            </w:pPr>
            <w:r>
              <w:rPr>
                <w:sz w:val="20"/>
              </w:rPr>
              <w:t xml:space="preserve">132 881,6</w:t>
            </w:r>
          </w:p>
        </w:tc>
        <w:tc>
          <w:tcPr>
            <w:tcW w:w="1384" w:type="dxa"/>
            <w:vAlign w:val="center"/>
          </w:tcPr>
          <w:p>
            <w:pPr>
              <w:pStyle w:val="0"/>
              <w:jc w:val="center"/>
            </w:pPr>
            <w:r>
              <w:rPr>
                <w:sz w:val="20"/>
              </w:rPr>
              <w:t xml:space="preserve">70 999,9</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1 738 455,2</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904 413,6</w:t>
            </w:r>
          </w:p>
        </w:tc>
        <w:tc>
          <w:tcPr>
            <w:tcW w:w="1384" w:type="dxa"/>
            <w:vAlign w:val="center"/>
          </w:tcPr>
          <w:p>
            <w:pPr>
              <w:pStyle w:val="0"/>
              <w:jc w:val="center"/>
            </w:pPr>
            <w:r>
              <w:rPr>
                <w:sz w:val="20"/>
              </w:rPr>
              <w:t xml:space="preserve">334 039,1</w:t>
            </w:r>
          </w:p>
        </w:tc>
        <w:tc>
          <w:tcPr>
            <w:tcW w:w="1384" w:type="dxa"/>
            <w:vAlign w:val="center"/>
          </w:tcPr>
          <w:p>
            <w:pPr>
              <w:pStyle w:val="0"/>
              <w:jc w:val="center"/>
            </w:pPr>
            <w:r>
              <w:rPr>
                <w:sz w:val="20"/>
              </w:rPr>
              <w:t xml:space="preserve">30 622,1</w:t>
            </w:r>
          </w:p>
        </w:tc>
        <w:tc>
          <w:tcPr>
            <w:tcW w:w="1384" w:type="dxa"/>
            <w:vAlign w:val="center"/>
          </w:tcPr>
          <w:p>
            <w:pPr>
              <w:pStyle w:val="0"/>
              <w:jc w:val="center"/>
            </w:pPr>
            <w:r>
              <w:rPr>
                <w:sz w:val="20"/>
              </w:rPr>
              <w:t xml:space="preserve">5 536,8</w:t>
            </w:r>
          </w:p>
        </w:tc>
        <w:tc>
          <w:tcPr>
            <w:tcW w:w="1384" w:type="dxa"/>
            <w:vAlign w:val="center"/>
          </w:tcPr>
          <w:p>
            <w:pPr>
              <w:pStyle w:val="0"/>
              <w:jc w:val="center"/>
            </w:pPr>
            <w:r>
              <w:rPr>
                <w:sz w:val="20"/>
              </w:rPr>
              <w:t xml:space="preserve">2 958,4</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373 156,4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1.F1 - F17</w:t>
            </w:r>
          </w:p>
        </w:tc>
        <w:tc>
          <w:tcPr>
            <w:tcW w:w="2749" w:type="dxa"/>
            <w:vMerge w:val="restart"/>
          </w:tcPr>
          <w:p>
            <w:pPr>
              <w:pStyle w:val="0"/>
              <w:jc w:val="center"/>
            </w:pPr>
            <w:r>
              <w:rPr>
                <w:sz w:val="20"/>
              </w:rPr>
              <w:t xml:space="preserve">"Жилье" (в рамках соглашения)</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1 810 892,4</w:t>
            </w:r>
          </w:p>
        </w:tc>
        <w:tc>
          <w:tcPr>
            <w:tcW w:w="1384" w:type="dxa"/>
            <w:vAlign w:val="center"/>
          </w:tcPr>
          <w:p>
            <w:pPr>
              <w:pStyle w:val="0"/>
              <w:jc w:val="center"/>
            </w:pPr>
            <w:r>
              <w:rPr>
                <w:sz w:val="20"/>
              </w:rPr>
              <w:t xml:space="preserve">832 992,0</w:t>
            </w:r>
          </w:p>
        </w:tc>
        <w:tc>
          <w:tcPr>
            <w:tcW w:w="1384" w:type="dxa"/>
            <w:vAlign w:val="center"/>
          </w:tcPr>
          <w:p>
            <w:pPr>
              <w:pStyle w:val="0"/>
              <w:jc w:val="center"/>
            </w:pPr>
            <w:r>
              <w:rPr>
                <w:sz w:val="20"/>
              </w:rPr>
              <w:t xml:space="preserve">765 523,7</w:t>
            </w:r>
          </w:p>
        </w:tc>
        <w:tc>
          <w:tcPr>
            <w:tcW w:w="1384" w:type="dxa"/>
            <w:vAlign w:val="center"/>
          </w:tcPr>
          <w:p>
            <w:pPr>
              <w:pStyle w:val="0"/>
              <w:jc w:val="center"/>
            </w:pPr>
            <w:r>
              <w:rPr>
                <w:sz w:val="20"/>
              </w:rPr>
              <w:t xml:space="preserve">138 418,4</w:t>
            </w:r>
          </w:p>
        </w:tc>
        <w:tc>
          <w:tcPr>
            <w:tcW w:w="1384" w:type="dxa"/>
            <w:vAlign w:val="center"/>
          </w:tcPr>
          <w:p>
            <w:pPr>
              <w:pStyle w:val="0"/>
              <w:jc w:val="center"/>
            </w:pPr>
            <w:r>
              <w:rPr>
                <w:sz w:val="20"/>
              </w:rPr>
              <w:t xml:space="preserve">73 958,3</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1 810 892,4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1 738 455,3</w:t>
            </w:r>
          </w:p>
        </w:tc>
        <w:tc>
          <w:tcPr>
            <w:tcW w:w="1384" w:type="dxa"/>
            <w:vAlign w:val="center"/>
          </w:tcPr>
          <w:p>
            <w:pPr>
              <w:pStyle w:val="0"/>
              <w:jc w:val="center"/>
            </w:pPr>
            <w:r>
              <w:rPr>
                <w:sz w:val="20"/>
              </w:rPr>
              <w:t xml:space="preserve">799 672,2</w:t>
            </w:r>
          </w:p>
        </w:tc>
        <w:tc>
          <w:tcPr>
            <w:tcW w:w="1384" w:type="dxa"/>
            <w:vAlign w:val="center"/>
          </w:tcPr>
          <w:p>
            <w:pPr>
              <w:pStyle w:val="0"/>
              <w:jc w:val="center"/>
            </w:pPr>
            <w:r>
              <w:rPr>
                <w:sz w:val="20"/>
              </w:rPr>
              <w:t xml:space="preserve">734 901,6</w:t>
            </w:r>
          </w:p>
        </w:tc>
        <w:tc>
          <w:tcPr>
            <w:tcW w:w="1384" w:type="dxa"/>
            <w:vAlign w:val="center"/>
          </w:tcPr>
          <w:p>
            <w:pPr>
              <w:pStyle w:val="0"/>
              <w:jc w:val="center"/>
            </w:pPr>
            <w:r>
              <w:rPr>
                <w:sz w:val="20"/>
              </w:rPr>
              <w:t xml:space="preserve">132 881,6</w:t>
            </w:r>
          </w:p>
        </w:tc>
        <w:tc>
          <w:tcPr>
            <w:tcW w:w="1384" w:type="dxa"/>
            <w:vAlign w:val="center"/>
          </w:tcPr>
          <w:p>
            <w:pPr>
              <w:pStyle w:val="0"/>
              <w:jc w:val="center"/>
            </w:pPr>
            <w:r>
              <w:rPr>
                <w:sz w:val="20"/>
              </w:rPr>
              <w:t xml:space="preserve">70 999,9</w:t>
            </w:r>
          </w:p>
        </w:tc>
        <w:tc>
          <w:tcPr>
            <w:tcW w:w="1384" w:type="dxa"/>
            <w:vAlign w:val="center"/>
          </w:tcPr>
          <w:p>
            <w:pPr>
              <w:pStyle w:val="0"/>
            </w:pPr>
            <w:r>
              <w:rPr>
                <w:sz w:val="20"/>
              </w:rPr>
            </w:r>
          </w:p>
        </w:tc>
        <w:tc>
          <w:tcPr>
            <w:tcW w:w="1504" w:type="dxa"/>
            <w:vAlign w:val="center"/>
          </w:tcPr>
          <w:p>
            <w:pPr>
              <w:pStyle w:val="0"/>
              <w:jc w:val="center"/>
            </w:pPr>
            <w:r>
              <w:rPr>
                <w:sz w:val="20"/>
              </w:rPr>
              <w:t xml:space="preserve">1 738 455,3</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72 437,1</w:t>
            </w:r>
          </w:p>
        </w:tc>
        <w:tc>
          <w:tcPr>
            <w:tcW w:w="1384" w:type="dxa"/>
            <w:vAlign w:val="center"/>
          </w:tcPr>
          <w:p>
            <w:pPr>
              <w:pStyle w:val="0"/>
              <w:jc w:val="center"/>
            </w:pPr>
            <w:r>
              <w:rPr>
                <w:sz w:val="20"/>
              </w:rPr>
              <w:t xml:space="preserve">33 319,8</w:t>
            </w:r>
          </w:p>
        </w:tc>
        <w:tc>
          <w:tcPr>
            <w:tcW w:w="1384" w:type="dxa"/>
            <w:vAlign w:val="center"/>
          </w:tcPr>
          <w:p>
            <w:pPr>
              <w:pStyle w:val="0"/>
              <w:jc w:val="center"/>
            </w:pPr>
            <w:r>
              <w:rPr>
                <w:sz w:val="20"/>
              </w:rPr>
              <w:t xml:space="preserve">30 622,1</w:t>
            </w:r>
          </w:p>
        </w:tc>
        <w:tc>
          <w:tcPr>
            <w:tcW w:w="1384" w:type="dxa"/>
            <w:vAlign w:val="center"/>
          </w:tcPr>
          <w:p>
            <w:pPr>
              <w:pStyle w:val="0"/>
              <w:jc w:val="center"/>
            </w:pPr>
            <w:r>
              <w:rPr>
                <w:sz w:val="20"/>
              </w:rPr>
              <w:t xml:space="preserve">5 536,8</w:t>
            </w:r>
          </w:p>
        </w:tc>
        <w:tc>
          <w:tcPr>
            <w:tcW w:w="1384" w:type="dxa"/>
            <w:vAlign w:val="center"/>
          </w:tcPr>
          <w:p>
            <w:pPr>
              <w:pStyle w:val="0"/>
              <w:jc w:val="center"/>
            </w:pPr>
            <w:r>
              <w:rPr>
                <w:sz w:val="20"/>
              </w:rPr>
              <w:t xml:space="preserve">2 958,4</w:t>
            </w:r>
          </w:p>
        </w:tc>
        <w:tc>
          <w:tcPr>
            <w:tcW w:w="1384" w:type="dxa"/>
            <w:vAlign w:val="center"/>
          </w:tcPr>
          <w:p>
            <w:pPr>
              <w:pStyle w:val="0"/>
            </w:pPr>
            <w:r>
              <w:rPr>
                <w:sz w:val="20"/>
              </w:rPr>
            </w:r>
          </w:p>
        </w:tc>
        <w:tc>
          <w:tcPr>
            <w:tcW w:w="1504" w:type="dxa"/>
            <w:vAlign w:val="center"/>
          </w:tcPr>
          <w:p>
            <w:pPr>
              <w:pStyle w:val="0"/>
              <w:jc w:val="center"/>
            </w:pPr>
            <w:r>
              <w:rPr>
                <w:sz w:val="20"/>
              </w:rPr>
              <w:t xml:space="preserve">72 437,1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1.F1.1</w:t>
            </w:r>
          </w:p>
        </w:tc>
        <w:tc>
          <w:tcPr>
            <w:tcW w:w="2749" w:type="dxa"/>
            <w:vMerge w:val="restart"/>
          </w:tcPr>
          <w:p>
            <w:pPr>
              <w:pStyle w:val="0"/>
              <w:jc w:val="center"/>
            </w:pPr>
            <w:r>
              <w:rPr>
                <w:sz w:val="20"/>
              </w:rPr>
              <w:t xml:space="preserve">Развитие микрорайонов ИЖС южного направления города Белгорода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430 194,4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314 276,0</w:t>
            </w:r>
          </w:p>
        </w:tc>
        <w:tc>
          <w:tcPr>
            <w:tcW w:w="1384" w:type="dxa"/>
            <w:vAlign w:val="center"/>
          </w:tcPr>
          <w:p>
            <w:pPr>
              <w:pStyle w:val="0"/>
              <w:jc w:val="center"/>
            </w:pPr>
            <w:r>
              <w:rPr>
                <w:sz w:val="20"/>
              </w:rPr>
              <w:t xml:space="preserve">115 918,4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430 194,4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412 985,9</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301 704,3</w:t>
            </w:r>
          </w:p>
        </w:tc>
        <w:tc>
          <w:tcPr>
            <w:tcW w:w="1384" w:type="dxa"/>
            <w:vAlign w:val="center"/>
          </w:tcPr>
          <w:p>
            <w:pPr>
              <w:pStyle w:val="0"/>
              <w:jc w:val="center"/>
            </w:pPr>
            <w:r>
              <w:rPr>
                <w:sz w:val="20"/>
              </w:rPr>
              <w:t xml:space="preserve">111 281,6</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412 985,9</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17 208,5</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12 571,7</w:t>
            </w:r>
          </w:p>
        </w:tc>
        <w:tc>
          <w:tcPr>
            <w:tcW w:w="1384" w:type="dxa"/>
            <w:vAlign w:val="center"/>
          </w:tcPr>
          <w:p>
            <w:pPr>
              <w:pStyle w:val="0"/>
              <w:jc w:val="center"/>
            </w:pPr>
            <w:r>
              <w:rPr>
                <w:sz w:val="20"/>
              </w:rPr>
              <w:t xml:space="preserve">4 636,8</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17 208,5</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Строительство сетей водоснабжения и водоотведение микрорайонов ИЖС "Юго-Западный район" города Белгорода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430 194,4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314 276,0</w:t>
            </w:r>
          </w:p>
        </w:tc>
        <w:tc>
          <w:tcPr>
            <w:tcW w:w="1384" w:type="dxa"/>
            <w:vAlign w:val="center"/>
          </w:tcPr>
          <w:p>
            <w:pPr>
              <w:pStyle w:val="0"/>
              <w:jc w:val="center"/>
            </w:pPr>
            <w:r>
              <w:rPr>
                <w:sz w:val="20"/>
              </w:rPr>
              <w:t xml:space="preserve">115 918,4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430 194,4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412 985,9</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301 704,3</w:t>
            </w:r>
          </w:p>
        </w:tc>
        <w:tc>
          <w:tcPr>
            <w:tcW w:w="1384" w:type="dxa"/>
            <w:vAlign w:val="center"/>
          </w:tcPr>
          <w:p>
            <w:pPr>
              <w:pStyle w:val="0"/>
              <w:jc w:val="center"/>
            </w:pPr>
            <w:r>
              <w:rPr>
                <w:sz w:val="20"/>
              </w:rPr>
              <w:t xml:space="preserve">111 281,6</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412 985,9</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17 208,5</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12 571,7</w:t>
            </w:r>
          </w:p>
        </w:tc>
        <w:tc>
          <w:tcPr>
            <w:tcW w:w="1384" w:type="dxa"/>
            <w:vAlign w:val="center"/>
          </w:tcPr>
          <w:p>
            <w:pPr>
              <w:pStyle w:val="0"/>
              <w:jc w:val="center"/>
            </w:pPr>
            <w:r>
              <w:rPr>
                <w:sz w:val="20"/>
              </w:rPr>
              <w:t xml:space="preserve">4 636,8</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17 208,5</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1.F1.2</w:t>
            </w:r>
          </w:p>
        </w:tc>
        <w:tc>
          <w:tcPr>
            <w:tcW w:w="2749" w:type="dxa"/>
            <w:vMerge w:val="restart"/>
          </w:tcPr>
          <w:p>
            <w:pPr>
              <w:pStyle w:val="0"/>
              <w:jc w:val="center"/>
            </w:pPr>
            <w:r>
              <w:rPr>
                <w:sz w:val="20"/>
              </w:rPr>
              <w:t xml:space="preserve">Развитие микрорайонов ИЖС городского поселения "Поселок Разумное"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564 691,9</w:t>
            </w:r>
          </w:p>
        </w:tc>
        <w:tc>
          <w:tcPr>
            <w:tcW w:w="1384" w:type="dxa"/>
            <w:vAlign w:val="center"/>
          </w:tcPr>
          <w:p>
            <w:pPr>
              <w:pStyle w:val="0"/>
              <w:jc w:val="center"/>
            </w:pPr>
            <w:r>
              <w:rPr>
                <w:sz w:val="20"/>
              </w:rPr>
              <w:t xml:space="preserve">342 622,9</w:t>
            </w:r>
          </w:p>
        </w:tc>
        <w:tc>
          <w:tcPr>
            <w:tcW w:w="1384" w:type="dxa"/>
            <w:vAlign w:val="center"/>
          </w:tcPr>
          <w:p>
            <w:pPr>
              <w:pStyle w:val="0"/>
              <w:jc w:val="center"/>
            </w:pPr>
            <w:r>
              <w:rPr>
                <w:sz w:val="20"/>
              </w:rPr>
              <w:t xml:space="preserve">222 069,0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564 691,9</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542 104,1</w:t>
            </w:r>
          </w:p>
        </w:tc>
        <w:tc>
          <w:tcPr>
            <w:tcW w:w="1384" w:type="dxa"/>
            <w:vAlign w:val="center"/>
          </w:tcPr>
          <w:p>
            <w:pPr>
              <w:pStyle w:val="0"/>
              <w:jc w:val="center"/>
            </w:pPr>
            <w:r>
              <w:rPr>
                <w:sz w:val="20"/>
              </w:rPr>
              <w:t xml:space="preserve">328 918,0</w:t>
            </w:r>
          </w:p>
        </w:tc>
        <w:tc>
          <w:tcPr>
            <w:tcW w:w="1384" w:type="dxa"/>
            <w:vAlign w:val="center"/>
          </w:tcPr>
          <w:p>
            <w:pPr>
              <w:pStyle w:val="0"/>
              <w:jc w:val="center"/>
            </w:pPr>
            <w:r>
              <w:rPr>
                <w:sz w:val="20"/>
              </w:rPr>
              <w:t xml:space="preserve">213 186,1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542 104,1</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22 587,8</w:t>
            </w:r>
          </w:p>
        </w:tc>
        <w:tc>
          <w:tcPr>
            <w:tcW w:w="1384" w:type="dxa"/>
            <w:vAlign w:val="center"/>
          </w:tcPr>
          <w:p>
            <w:pPr>
              <w:pStyle w:val="0"/>
              <w:jc w:val="center"/>
            </w:pPr>
            <w:r>
              <w:rPr>
                <w:sz w:val="20"/>
              </w:rPr>
              <w:t xml:space="preserve">13 704,9</w:t>
            </w:r>
          </w:p>
        </w:tc>
        <w:tc>
          <w:tcPr>
            <w:tcW w:w="1384" w:type="dxa"/>
            <w:vAlign w:val="center"/>
          </w:tcPr>
          <w:p>
            <w:pPr>
              <w:pStyle w:val="0"/>
              <w:jc w:val="center"/>
            </w:pPr>
            <w:r>
              <w:rPr>
                <w:sz w:val="20"/>
              </w:rPr>
              <w:t xml:space="preserve">8 882,9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22 587,8</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Внутриплощадочные сети водоснабжения МКР ИЖС "Разумное-81"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37 547,2</w:t>
            </w:r>
          </w:p>
        </w:tc>
        <w:tc>
          <w:tcPr>
            <w:tcW w:w="1384" w:type="dxa"/>
            <w:vAlign w:val="center"/>
          </w:tcPr>
          <w:p>
            <w:pPr>
              <w:pStyle w:val="0"/>
              <w:jc w:val="center"/>
            </w:pPr>
            <w:r>
              <w:rPr>
                <w:sz w:val="20"/>
              </w:rPr>
              <w:t xml:space="preserve">23 829,7</w:t>
            </w:r>
          </w:p>
        </w:tc>
        <w:tc>
          <w:tcPr>
            <w:tcW w:w="1384" w:type="dxa"/>
            <w:vAlign w:val="center"/>
          </w:tcPr>
          <w:p>
            <w:pPr>
              <w:pStyle w:val="0"/>
              <w:jc w:val="center"/>
            </w:pPr>
            <w:r>
              <w:rPr>
                <w:sz w:val="20"/>
              </w:rPr>
              <w:t xml:space="preserve">13 717,5</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37 547,2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36 045,3</w:t>
            </w:r>
          </w:p>
        </w:tc>
        <w:tc>
          <w:tcPr>
            <w:tcW w:w="1384" w:type="dxa"/>
            <w:vAlign w:val="center"/>
          </w:tcPr>
          <w:p>
            <w:pPr>
              <w:pStyle w:val="0"/>
              <w:jc w:val="center"/>
            </w:pPr>
            <w:r>
              <w:rPr>
                <w:sz w:val="20"/>
              </w:rPr>
              <w:t xml:space="preserve">22 876,5</w:t>
            </w:r>
          </w:p>
        </w:tc>
        <w:tc>
          <w:tcPr>
            <w:tcW w:w="1384" w:type="dxa"/>
            <w:vAlign w:val="center"/>
          </w:tcPr>
          <w:p>
            <w:pPr>
              <w:pStyle w:val="0"/>
              <w:jc w:val="center"/>
            </w:pPr>
            <w:r>
              <w:rPr>
                <w:sz w:val="20"/>
              </w:rPr>
              <w:t xml:space="preserve">13 168,8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36 045,3</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1 501,9</w:t>
            </w:r>
          </w:p>
        </w:tc>
        <w:tc>
          <w:tcPr>
            <w:tcW w:w="1384" w:type="dxa"/>
            <w:vAlign w:val="center"/>
          </w:tcPr>
          <w:p>
            <w:pPr>
              <w:pStyle w:val="0"/>
              <w:jc w:val="center"/>
            </w:pPr>
            <w:r>
              <w:rPr>
                <w:sz w:val="20"/>
              </w:rPr>
              <w:t xml:space="preserve">953,2</w:t>
            </w:r>
          </w:p>
        </w:tc>
        <w:tc>
          <w:tcPr>
            <w:tcW w:w="1384" w:type="dxa"/>
            <w:vAlign w:val="center"/>
          </w:tcPr>
          <w:p>
            <w:pPr>
              <w:pStyle w:val="0"/>
              <w:jc w:val="center"/>
            </w:pPr>
            <w:r>
              <w:rPr>
                <w:sz w:val="20"/>
              </w:rPr>
              <w:t xml:space="preserve">548,7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1 501,9</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Внеплощадочные и внутриплощадочные сети и сооружения водоотведения МКР ИЖС "Разумное-81" Белгородского района Белгородской области</w:t>
            </w:r>
          </w:p>
          <w:p>
            <w:pPr>
              <w:pStyle w:val="0"/>
              <w:jc w:val="center"/>
            </w:pPr>
            <w:r>
              <w:rPr>
                <w:sz w:val="20"/>
              </w:rPr>
              <w:t xml:space="preserve">Российской Федерации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120 515,1</w:t>
            </w:r>
          </w:p>
        </w:tc>
        <w:tc>
          <w:tcPr>
            <w:tcW w:w="1384" w:type="dxa"/>
            <w:vAlign w:val="center"/>
          </w:tcPr>
          <w:p>
            <w:pPr>
              <w:pStyle w:val="0"/>
              <w:jc w:val="center"/>
            </w:pPr>
            <w:r>
              <w:rPr>
                <w:sz w:val="20"/>
              </w:rPr>
              <w:t xml:space="preserve">61 957,3</w:t>
            </w:r>
          </w:p>
        </w:tc>
        <w:tc>
          <w:tcPr>
            <w:tcW w:w="1384" w:type="dxa"/>
            <w:vAlign w:val="center"/>
          </w:tcPr>
          <w:p>
            <w:pPr>
              <w:pStyle w:val="0"/>
              <w:jc w:val="center"/>
            </w:pPr>
            <w:r>
              <w:rPr>
                <w:sz w:val="20"/>
              </w:rPr>
              <w:t xml:space="preserve">58 557,8</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120 515,1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115 694,4</w:t>
            </w:r>
          </w:p>
        </w:tc>
        <w:tc>
          <w:tcPr>
            <w:tcW w:w="1384" w:type="dxa"/>
            <w:vAlign w:val="center"/>
          </w:tcPr>
          <w:p>
            <w:pPr>
              <w:pStyle w:val="0"/>
              <w:jc w:val="center"/>
            </w:pPr>
            <w:r>
              <w:rPr>
                <w:sz w:val="20"/>
              </w:rPr>
              <w:t xml:space="preserve">59 479,0</w:t>
            </w:r>
          </w:p>
        </w:tc>
        <w:tc>
          <w:tcPr>
            <w:tcW w:w="1384" w:type="dxa"/>
            <w:vAlign w:val="center"/>
          </w:tcPr>
          <w:p>
            <w:pPr>
              <w:pStyle w:val="0"/>
              <w:jc w:val="center"/>
            </w:pPr>
            <w:r>
              <w:rPr>
                <w:sz w:val="20"/>
              </w:rPr>
              <w:t xml:space="preserve">56 215,4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115 694,4</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4 820,7</w:t>
            </w:r>
          </w:p>
        </w:tc>
        <w:tc>
          <w:tcPr>
            <w:tcW w:w="1384" w:type="dxa"/>
            <w:vAlign w:val="center"/>
          </w:tcPr>
          <w:p>
            <w:pPr>
              <w:pStyle w:val="0"/>
              <w:jc w:val="center"/>
            </w:pPr>
            <w:r>
              <w:rPr>
                <w:sz w:val="20"/>
              </w:rPr>
              <w:t xml:space="preserve">2 478,3</w:t>
            </w:r>
          </w:p>
        </w:tc>
        <w:tc>
          <w:tcPr>
            <w:tcW w:w="1384" w:type="dxa"/>
            <w:vAlign w:val="center"/>
          </w:tcPr>
          <w:p>
            <w:pPr>
              <w:pStyle w:val="0"/>
              <w:jc w:val="center"/>
            </w:pPr>
            <w:r>
              <w:rPr>
                <w:sz w:val="20"/>
              </w:rPr>
              <w:t xml:space="preserve">2 342,4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4 820,7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Внеплощадочные и внутриплощадочные сети и сооружения водоснабжения и водоотведения МКР ИЖС "Разумное-71"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19 063,8</w:t>
            </w:r>
          </w:p>
        </w:tc>
        <w:tc>
          <w:tcPr>
            <w:tcW w:w="1384" w:type="dxa"/>
            <w:vAlign w:val="center"/>
          </w:tcPr>
          <w:p>
            <w:pPr>
              <w:pStyle w:val="0"/>
              <w:jc w:val="center"/>
            </w:pPr>
            <w:r>
              <w:rPr>
                <w:sz w:val="20"/>
              </w:rPr>
              <w:t xml:space="preserve">19 063,8</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19 063,8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18 301,2</w:t>
            </w:r>
          </w:p>
        </w:tc>
        <w:tc>
          <w:tcPr>
            <w:tcW w:w="1384" w:type="dxa"/>
            <w:vAlign w:val="center"/>
          </w:tcPr>
          <w:p>
            <w:pPr>
              <w:pStyle w:val="0"/>
              <w:jc w:val="center"/>
            </w:pPr>
            <w:r>
              <w:rPr>
                <w:sz w:val="20"/>
              </w:rPr>
              <w:t xml:space="preserve">18 301,2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18 301,2</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762,6</w:t>
            </w:r>
          </w:p>
        </w:tc>
        <w:tc>
          <w:tcPr>
            <w:tcW w:w="1384" w:type="dxa"/>
            <w:vAlign w:val="center"/>
          </w:tcPr>
          <w:p>
            <w:pPr>
              <w:pStyle w:val="0"/>
              <w:jc w:val="center"/>
            </w:pPr>
            <w:r>
              <w:rPr>
                <w:sz w:val="20"/>
              </w:rPr>
              <w:t xml:space="preserve">762,6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762,6</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водоотведения МКР ИЖС "Разумное-81"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166 282,9</w:t>
            </w:r>
          </w:p>
        </w:tc>
        <w:tc>
          <w:tcPr>
            <w:tcW w:w="1384" w:type="dxa"/>
            <w:vAlign w:val="center"/>
          </w:tcPr>
          <w:p>
            <w:pPr>
              <w:pStyle w:val="0"/>
              <w:jc w:val="center"/>
            </w:pPr>
            <w:r>
              <w:rPr>
                <w:sz w:val="20"/>
              </w:rPr>
              <w:t xml:space="preserve">166 282,9</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166 282,9</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159 631,6</w:t>
            </w:r>
          </w:p>
        </w:tc>
        <w:tc>
          <w:tcPr>
            <w:tcW w:w="1384" w:type="dxa"/>
            <w:vAlign w:val="center"/>
          </w:tcPr>
          <w:p>
            <w:pPr>
              <w:pStyle w:val="0"/>
              <w:jc w:val="center"/>
            </w:pPr>
            <w:r>
              <w:rPr>
                <w:sz w:val="20"/>
              </w:rPr>
              <w:t xml:space="preserve">159 631,6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159 631,6</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6 651,3</w:t>
            </w:r>
          </w:p>
        </w:tc>
        <w:tc>
          <w:tcPr>
            <w:tcW w:w="1384" w:type="dxa"/>
            <w:vAlign w:val="center"/>
          </w:tcPr>
          <w:p>
            <w:pPr>
              <w:pStyle w:val="0"/>
              <w:jc w:val="center"/>
            </w:pPr>
            <w:r>
              <w:rPr>
                <w:sz w:val="20"/>
              </w:rPr>
              <w:t xml:space="preserve">6 651,3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6 651,3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Строительство начальной школы на 100 мест в мкр "Разумное-71", п. Разумное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233 998,6</w:t>
            </w:r>
          </w:p>
        </w:tc>
        <w:tc>
          <w:tcPr>
            <w:tcW w:w="1384" w:type="dxa"/>
            <w:vAlign w:val="center"/>
          </w:tcPr>
          <w:p>
            <w:pPr>
              <w:pStyle w:val="0"/>
              <w:jc w:val="center"/>
            </w:pPr>
            <w:r>
              <w:rPr>
                <w:sz w:val="20"/>
              </w:rPr>
              <w:t xml:space="preserve">71 489,2</w:t>
            </w:r>
          </w:p>
        </w:tc>
        <w:tc>
          <w:tcPr>
            <w:tcW w:w="1384" w:type="dxa"/>
            <w:vAlign w:val="center"/>
          </w:tcPr>
          <w:p>
            <w:pPr>
              <w:pStyle w:val="0"/>
              <w:jc w:val="center"/>
            </w:pPr>
            <w:r>
              <w:rPr>
                <w:sz w:val="20"/>
              </w:rPr>
              <w:t xml:space="preserve">162 509,4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233 998,6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224 217,2</w:t>
            </w:r>
          </w:p>
        </w:tc>
        <w:tc>
          <w:tcPr>
            <w:tcW w:w="1384" w:type="dxa"/>
            <w:vAlign w:val="center"/>
          </w:tcPr>
          <w:p>
            <w:pPr>
              <w:pStyle w:val="0"/>
              <w:jc w:val="center"/>
            </w:pPr>
            <w:r>
              <w:rPr>
                <w:sz w:val="20"/>
              </w:rPr>
              <w:t xml:space="preserve">68 629,6</w:t>
            </w:r>
          </w:p>
        </w:tc>
        <w:tc>
          <w:tcPr>
            <w:tcW w:w="1384" w:type="dxa"/>
            <w:vAlign w:val="center"/>
          </w:tcPr>
          <w:p>
            <w:pPr>
              <w:pStyle w:val="0"/>
              <w:jc w:val="center"/>
            </w:pPr>
            <w:r>
              <w:rPr>
                <w:sz w:val="20"/>
              </w:rPr>
              <w:t xml:space="preserve">155 587,6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224 217,2</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9 781,4</w:t>
            </w:r>
          </w:p>
        </w:tc>
        <w:tc>
          <w:tcPr>
            <w:tcW w:w="1384" w:type="dxa"/>
            <w:vAlign w:val="center"/>
          </w:tcPr>
          <w:p>
            <w:pPr>
              <w:pStyle w:val="0"/>
              <w:jc w:val="center"/>
            </w:pPr>
            <w:r>
              <w:rPr>
                <w:sz w:val="20"/>
              </w:rPr>
              <w:t xml:space="preserve">2 859,6</w:t>
            </w:r>
          </w:p>
        </w:tc>
        <w:tc>
          <w:tcPr>
            <w:tcW w:w="1384" w:type="dxa"/>
            <w:vAlign w:val="center"/>
          </w:tcPr>
          <w:p>
            <w:pPr>
              <w:pStyle w:val="0"/>
              <w:jc w:val="center"/>
            </w:pPr>
            <w:r>
              <w:rPr>
                <w:sz w:val="20"/>
              </w:rPr>
              <w:t xml:space="preserve">6 921,8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9 781,4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1.F1.3</w:t>
            </w:r>
          </w:p>
        </w:tc>
        <w:tc>
          <w:tcPr>
            <w:tcW w:w="2749" w:type="dxa"/>
            <w:vMerge w:val="restart"/>
          </w:tcPr>
          <w:p>
            <w:pPr>
              <w:pStyle w:val="0"/>
              <w:jc w:val="center"/>
            </w:pPr>
            <w:r>
              <w:rPr>
                <w:sz w:val="20"/>
              </w:rPr>
              <w:t xml:space="preserve">Развитие микрорайонов ИЖС Комсомольского сельского поселения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22 876,1</w:t>
            </w:r>
          </w:p>
        </w:tc>
        <w:tc>
          <w:tcPr>
            <w:tcW w:w="1384" w:type="dxa"/>
            <w:vAlign w:val="center"/>
          </w:tcPr>
          <w:p>
            <w:pPr>
              <w:pStyle w:val="0"/>
              <w:jc w:val="center"/>
            </w:pPr>
            <w:r>
              <w:rPr>
                <w:sz w:val="20"/>
              </w:rPr>
              <w:t xml:space="preserve">22 876,1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22 876,1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21 961,1</w:t>
            </w:r>
          </w:p>
        </w:tc>
        <w:tc>
          <w:tcPr>
            <w:tcW w:w="1384" w:type="dxa"/>
            <w:vAlign w:val="center"/>
          </w:tcPr>
          <w:p>
            <w:pPr>
              <w:pStyle w:val="0"/>
              <w:jc w:val="center"/>
            </w:pPr>
            <w:r>
              <w:rPr>
                <w:sz w:val="20"/>
              </w:rPr>
              <w:t xml:space="preserve">21 961,1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21 961,1</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915,0</w:t>
            </w:r>
          </w:p>
        </w:tc>
        <w:tc>
          <w:tcPr>
            <w:tcW w:w="1384" w:type="dxa"/>
            <w:vAlign w:val="center"/>
          </w:tcPr>
          <w:p>
            <w:pPr>
              <w:pStyle w:val="0"/>
              <w:jc w:val="center"/>
            </w:pPr>
            <w:r>
              <w:rPr>
                <w:sz w:val="20"/>
              </w:rPr>
              <w:t xml:space="preserve">915,0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915,0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присоединение к сетям водоснабжения МКР ИЖС "Комсомольский-50"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22 876,0</w:t>
            </w:r>
          </w:p>
        </w:tc>
        <w:tc>
          <w:tcPr>
            <w:tcW w:w="1384" w:type="dxa"/>
            <w:vAlign w:val="center"/>
          </w:tcPr>
          <w:p>
            <w:pPr>
              <w:pStyle w:val="0"/>
              <w:jc w:val="center"/>
            </w:pPr>
            <w:r>
              <w:rPr>
                <w:sz w:val="20"/>
              </w:rPr>
              <w:t xml:space="preserve">22 876,0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22 876,0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21 961,0</w:t>
            </w:r>
          </w:p>
        </w:tc>
        <w:tc>
          <w:tcPr>
            <w:tcW w:w="1384" w:type="dxa"/>
            <w:vAlign w:val="center"/>
          </w:tcPr>
          <w:p>
            <w:pPr>
              <w:pStyle w:val="0"/>
              <w:jc w:val="center"/>
            </w:pPr>
            <w:r>
              <w:rPr>
                <w:sz w:val="20"/>
              </w:rPr>
              <w:t xml:space="preserve">21 961,0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21 961,0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915,0</w:t>
            </w:r>
          </w:p>
        </w:tc>
        <w:tc>
          <w:tcPr>
            <w:tcW w:w="1384" w:type="dxa"/>
            <w:vAlign w:val="center"/>
          </w:tcPr>
          <w:p>
            <w:pPr>
              <w:pStyle w:val="0"/>
              <w:jc w:val="center"/>
            </w:pPr>
            <w:r>
              <w:rPr>
                <w:sz w:val="20"/>
              </w:rPr>
              <w:t xml:space="preserve">915,0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915,0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1.F1.4</w:t>
            </w:r>
          </w:p>
        </w:tc>
        <w:tc>
          <w:tcPr>
            <w:tcW w:w="2749" w:type="dxa"/>
            <w:vMerge w:val="restart"/>
          </w:tcPr>
          <w:p>
            <w:pPr>
              <w:pStyle w:val="0"/>
              <w:jc w:val="center"/>
            </w:pPr>
            <w:r>
              <w:rPr>
                <w:sz w:val="20"/>
              </w:rPr>
              <w:t xml:space="preserve">Развитие микрорайонов ИЖС Никольского сельского поселения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32 281,4</w:t>
            </w:r>
          </w:p>
        </w:tc>
        <w:tc>
          <w:tcPr>
            <w:tcW w:w="1384" w:type="dxa"/>
            <w:vAlign w:val="center"/>
          </w:tcPr>
          <w:p>
            <w:pPr>
              <w:pStyle w:val="0"/>
              <w:jc w:val="center"/>
            </w:pPr>
            <w:r>
              <w:rPr>
                <w:sz w:val="20"/>
              </w:rPr>
              <w:t xml:space="preserve">32 281,4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32 281,4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30 990,1</w:t>
            </w:r>
          </w:p>
        </w:tc>
        <w:tc>
          <w:tcPr>
            <w:tcW w:w="1384" w:type="dxa"/>
            <w:vAlign w:val="center"/>
          </w:tcPr>
          <w:p>
            <w:pPr>
              <w:pStyle w:val="0"/>
              <w:jc w:val="center"/>
            </w:pPr>
            <w:r>
              <w:rPr>
                <w:sz w:val="20"/>
              </w:rPr>
              <w:t xml:space="preserve">30 990,1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30 990,1</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1 291,3</w:t>
            </w:r>
          </w:p>
        </w:tc>
        <w:tc>
          <w:tcPr>
            <w:tcW w:w="1384" w:type="dxa"/>
            <w:vAlign w:val="center"/>
          </w:tcPr>
          <w:p>
            <w:pPr>
              <w:pStyle w:val="0"/>
              <w:jc w:val="center"/>
            </w:pPr>
            <w:r>
              <w:rPr>
                <w:sz w:val="20"/>
              </w:rPr>
              <w:t xml:space="preserve">1 291,3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1 291,3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водоснабжения МКР "Двор-Парк", МКР Таврово-15/2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32 281,4</w:t>
            </w:r>
          </w:p>
        </w:tc>
        <w:tc>
          <w:tcPr>
            <w:tcW w:w="1384" w:type="dxa"/>
            <w:vAlign w:val="center"/>
          </w:tcPr>
          <w:p>
            <w:pPr>
              <w:pStyle w:val="0"/>
              <w:jc w:val="center"/>
            </w:pPr>
            <w:r>
              <w:rPr>
                <w:sz w:val="20"/>
              </w:rPr>
              <w:t xml:space="preserve">32 281,4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32 281,4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30 990,1</w:t>
            </w:r>
          </w:p>
        </w:tc>
        <w:tc>
          <w:tcPr>
            <w:tcW w:w="1384" w:type="dxa"/>
            <w:vAlign w:val="center"/>
          </w:tcPr>
          <w:p>
            <w:pPr>
              <w:pStyle w:val="0"/>
              <w:jc w:val="center"/>
            </w:pPr>
            <w:r>
              <w:rPr>
                <w:sz w:val="20"/>
              </w:rPr>
              <w:t xml:space="preserve">30 990,1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30 990,1</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1 291,3</w:t>
            </w:r>
          </w:p>
        </w:tc>
        <w:tc>
          <w:tcPr>
            <w:tcW w:w="1384" w:type="dxa"/>
            <w:vAlign w:val="center"/>
          </w:tcPr>
          <w:p>
            <w:pPr>
              <w:pStyle w:val="0"/>
              <w:jc w:val="center"/>
            </w:pPr>
            <w:r>
              <w:rPr>
                <w:sz w:val="20"/>
              </w:rPr>
              <w:t xml:space="preserve">1 291,3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1 291,3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1.F1.5</w:t>
            </w:r>
          </w:p>
        </w:tc>
        <w:tc>
          <w:tcPr>
            <w:tcW w:w="2749" w:type="dxa"/>
            <w:vMerge w:val="restart"/>
          </w:tcPr>
          <w:p>
            <w:pPr>
              <w:pStyle w:val="0"/>
              <w:jc w:val="center"/>
            </w:pPr>
            <w:r>
              <w:rPr>
                <w:sz w:val="20"/>
              </w:rPr>
              <w:t xml:space="preserve">Развитие микрорайонов ИЖС Новосадовского сельского поселения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204 319,7</w:t>
            </w:r>
          </w:p>
        </w:tc>
        <w:tc>
          <w:tcPr>
            <w:tcW w:w="1384" w:type="dxa"/>
            <w:vAlign w:val="center"/>
          </w:tcPr>
          <w:p>
            <w:pPr>
              <w:pStyle w:val="0"/>
              <w:jc w:val="center"/>
            </w:pPr>
            <w:r>
              <w:rPr>
                <w:sz w:val="20"/>
              </w:rPr>
              <w:t xml:space="preserve">204 319,7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204 319,7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196 146,9</w:t>
            </w:r>
          </w:p>
        </w:tc>
        <w:tc>
          <w:tcPr>
            <w:tcW w:w="1384" w:type="dxa"/>
            <w:vAlign w:val="center"/>
          </w:tcPr>
          <w:p>
            <w:pPr>
              <w:pStyle w:val="0"/>
              <w:jc w:val="center"/>
            </w:pPr>
            <w:r>
              <w:rPr>
                <w:sz w:val="20"/>
              </w:rPr>
              <w:t xml:space="preserve">196 146,9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196 146,9</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8 172,8</w:t>
            </w:r>
          </w:p>
        </w:tc>
        <w:tc>
          <w:tcPr>
            <w:tcW w:w="1384" w:type="dxa"/>
            <w:vAlign w:val="center"/>
          </w:tcPr>
          <w:p>
            <w:pPr>
              <w:pStyle w:val="0"/>
              <w:jc w:val="center"/>
            </w:pPr>
            <w:r>
              <w:rPr>
                <w:sz w:val="20"/>
              </w:rPr>
              <w:t xml:space="preserve">8 172,8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8 172,8</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водоотведения МКР ИЖС "Новые Сады", п. Новосадовый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204 319,7</w:t>
            </w:r>
          </w:p>
        </w:tc>
        <w:tc>
          <w:tcPr>
            <w:tcW w:w="1384" w:type="dxa"/>
            <w:vAlign w:val="center"/>
          </w:tcPr>
          <w:p>
            <w:pPr>
              <w:pStyle w:val="0"/>
              <w:jc w:val="center"/>
            </w:pPr>
            <w:r>
              <w:rPr>
                <w:sz w:val="20"/>
              </w:rPr>
              <w:t xml:space="preserve">204 319,7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204 319,7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196 146,9</w:t>
            </w:r>
          </w:p>
        </w:tc>
        <w:tc>
          <w:tcPr>
            <w:tcW w:w="1384" w:type="dxa"/>
            <w:vAlign w:val="center"/>
          </w:tcPr>
          <w:p>
            <w:pPr>
              <w:pStyle w:val="0"/>
              <w:jc w:val="center"/>
            </w:pPr>
            <w:r>
              <w:rPr>
                <w:sz w:val="20"/>
              </w:rPr>
              <w:t xml:space="preserve">196 146,9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196 146,9</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8 172,8</w:t>
            </w:r>
          </w:p>
        </w:tc>
        <w:tc>
          <w:tcPr>
            <w:tcW w:w="1384" w:type="dxa"/>
            <w:vAlign w:val="center"/>
          </w:tcPr>
          <w:p>
            <w:pPr>
              <w:pStyle w:val="0"/>
              <w:jc w:val="center"/>
            </w:pPr>
            <w:r>
              <w:rPr>
                <w:sz w:val="20"/>
              </w:rPr>
              <w:t xml:space="preserve">8 172,8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8 172,8</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1.F1.6</w:t>
            </w:r>
          </w:p>
        </w:tc>
        <w:tc>
          <w:tcPr>
            <w:tcW w:w="2749" w:type="dxa"/>
            <w:vMerge w:val="restart"/>
          </w:tcPr>
          <w:p>
            <w:pPr>
              <w:pStyle w:val="0"/>
              <w:jc w:val="center"/>
            </w:pPr>
            <w:r>
              <w:rPr>
                <w:sz w:val="20"/>
              </w:rPr>
              <w:t xml:space="preserve">Развитие микрорайонов ИЖС Пушкарского сельского поселения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71 031,7</w:t>
            </w:r>
          </w:p>
        </w:tc>
        <w:tc>
          <w:tcPr>
            <w:tcW w:w="1384" w:type="dxa"/>
            <w:vAlign w:val="center"/>
          </w:tcPr>
          <w:p>
            <w:pPr>
              <w:pStyle w:val="0"/>
              <w:jc w:val="center"/>
            </w:pPr>
            <w:r>
              <w:rPr>
                <w:sz w:val="20"/>
              </w:rPr>
              <w:t xml:space="preserve">71 031,7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71 031,7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68 190,4</w:t>
            </w:r>
          </w:p>
        </w:tc>
        <w:tc>
          <w:tcPr>
            <w:tcW w:w="1384" w:type="dxa"/>
            <w:vAlign w:val="center"/>
          </w:tcPr>
          <w:p>
            <w:pPr>
              <w:pStyle w:val="0"/>
              <w:jc w:val="center"/>
            </w:pPr>
            <w:r>
              <w:rPr>
                <w:sz w:val="20"/>
              </w:rPr>
              <w:t xml:space="preserve">68 190,4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68 190,4</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2 841,3</w:t>
            </w:r>
          </w:p>
        </w:tc>
        <w:tc>
          <w:tcPr>
            <w:tcW w:w="1384" w:type="dxa"/>
            <w:vAlign w:val="center"/>
          </w:tcPr>
          <w:p>
            <w:pPr>
              <w:pStyle w:val="0"/>
              <w:jc w:val="center"/>
            </w:pPr>
            <w:r>
              <w:rPr>
                <w:sz w:val="20"/>
              </w:rPr>
              <w:t xml:space="preserve">2 841,3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2 841,3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водоснабжения МКР ИЖС "Пушкарное-78"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71 031,7</w:t>
            </w:r>
          </w:p>
        </w:tc>
        <w:tc>
          <w:tcPr>
            <w:tcW w:w="1384" w:type="dxa"/>
            <w:vAlign w:val="center"/>
          </w:tcPr>
          <w:p>
            <w:pPr>
              <w:pStyle w:val="0"/>
              <w:jc w:val="center"/>
            </w:pPr>
            <w:r>
              <w:rPr>
                <w:sz w:val="20"/>
              </w:rPr>
              <w:t xml:space="preserve">71 031,7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71 031,7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68 190,4</w:t>
            </w:r>
          </w:p>
        </w:tc>
        <w:tc>
          <w:tcPr>
            <w:tcW w:w="1384" w:type="dxa"/>
            <w:vAlign w:val="center"/>
          </w:tcPr>
          <w:p>
            <w:pPr>
              <w:pStyle w:val="0"/>
              <w:jc w:val="center"/>
            </w:pPr>
            <w:r>
              <w:rPr>
                <w:sz w:val="20"/>
              </w:rPr>
              <w:t xml:space="preserve">68 190,4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68 190,4</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2 841,3</w:t>
            </w:r>
          </w:p>
        </w:tc>
        <w:tc>
          <w:tcPr>
            <w:tcW w:w="1384" w:type="dxa"/>
            <w:vAlign w:val="center"/>
          </w:tcPr>
          <w:p>
            <w:pPr>
              <w:pStyle w:val="0"/>
              <w:jc w:val="center"/>
            </w:pPr>
            <w:r>
              <w:rPr>
                <w:sz w:val="20"/>
              </w:rPr>
              <w:t xml:space="preserve">2 841,3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2 841,3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1.F1.7</w:t>
            </w:r>
          </w:p>
        </w:tc>
        <w:tc>
          <w:tcPr>
            <w:tcW w:w="2749" w:type="dxa"/>
            <w:vMerge w:val="restart"/>
          </w:tcPr>
          <w:p>
            <w:pPr>
              <w:pStyle w:val="0"/>
              <w:jc w:val="center"/>
            </w:pPr>
            <w:r>
              <w:rPr>
                <w:sz w:val="20"/>
              </w:rPr>
              <w:t xml:space="preserve">Развитие микрорайонов ИЖС Тавровского сельского поселения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98 301,5</w:t>
            </w:r>
          </w:p>
        </w:tc>
        <w:tc>
          <w:tcPr>
            <w:tcW w:w="1384" w:type="dxa"/>
            <w:vAlign w:val="center"/>
          </w:tcPr>
          <w:p>
            <w:pPr>
              <w:pStyle w:val="0"/>
              <w:jc w:val="center"/>
            </w:pPr>
            <w:r>
              <w:rPr>
                <w:sz w:val="20"/>
              </w:rPr>
              <w:t xml:space="preserve">98 301,5</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98 301,5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94 369,4</w:t>
            </w:r>
          </w:p>
        </w:tc>
        <w:tc>
          <w:tcPr>
            <w:tcW w:w="1384" w:type="dxa"/>
            <w:vAlign w:val="center"/>
          </w:tcPr>
          <w:p>
            <w:pPr>
              <w:pStyle w:val="0"/>
              <w:jc w:val="center"/>
            </w:pPr>
            <w:r>
              <w:rPr>
                <w:sz w:val="20"/>
              </w:rPr>
              <w:t xml:space="preserve">94 369,4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94 369,4</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3 932,1</w:t>
            </w:r>
          </w:p>
        </w:tc>
        <w:tc>
          <w:tcPr>
            <w:tcW w:w="1384" w:type="dxa"/>
            <w:vAlign w:val="center"/>
          </w:tcPr>
          <w:p>
            <w:pPr>
              <w:pStyle w:val="0"/>
              <w:jc w:val="center"/>
            </w:pPr>
            <w:r>
              <w:rPr>
                <w:sz w:val="20"/>
              </w:rPr>
              <w:t xml:space="preserve">3 932,1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3 932,1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водоснабжения объекта "Дома блокированной застройки МКР "Таврово-2", п. Таврово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59 332,3</w:t>
            </w:r>
          </w:p>
        </w:tc>
        <w:tc>
          <w:tcPr>
            <w:tcW w:w="1384" w:type="dxa"/>
            <w:vAlign w:val="center"/>
          </w:tcPr>
          <w:p>
            <w:pPr>
              <w:pStyle w:val="0"/>
              <w:jc w:val="center"/>
            </w:pPr>
            <w:r>
              <w:rPr>
                <w:sz w:val="20"/>
              </w:rPr>
              <w:t xml:space="preserve">59 332,3</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59 332,3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56 959,0</w:t>
            </w:r>
          </w:p>
        </w:tc>
        <w:tc>
          <w:tcPr>
            <w:tcW w:w="1384" w:type="dxa"/>
            <w:vAlign w:val="center"/>
          </w:tcPr>
          <w:p>
            <w:pPr>
              <w:pStyle w:val="0"/>
              <w:jc w:val="center"/>
            </w:pPr>
            <w:r>
              <w:rPr>
                <w:sz w:val="20"/>
              </w:rPr>
              <w:t xml:space="preserve">56 959,0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56 959,0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2 373,3</w:t>
            </w:r>
          </w:p>
        </w:tc>
        <w:tc>
          <w:tcPr>
            <w:tcW w:w="1384" w:type="dxa"/>
            <w:vAlign w:val="center"/>
          </w:tcPr>
          <w:p>
            <w:pPr>
              <w:pStyle w:val="0"/>
              <w:jc w:val="center"/>
            </w:pPr>
            <w:r>
              <w:rPr>
                <w:sz w:val="20"/>
              </w:rPr>
              <w:t xml:space="preserve">2 373,3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2 373,3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водоотведения объекта "Дома блокированной застройки МКР "Таврово-2", п. Таврово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38 969,2</w:t>
            </w:r>
          </w:p>
        </w:tc>
        <w:tc>
          <w:tcPr>
            <w:tcW w:w="1384" w:type="dxa"/>
            <w:vAlign w:val="center"/>
          </w:tcPr>
          <w:p>
            <w:pPr>
              <w:pStyle w:val="0"/>
              <w:jc w:val="center"/>
            </w:pPr>
            <w:r>
              <w:rPr>
                <w:sz w:val="20"/>
              </w:rPr>
              <w:t xml:space="preserve">38 969,2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38 969,2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37 410,4</w:t>
            </w:r>
          </w:p>
        </w:tc>
        <w:tc>
          <w:tcPr>
            <w:tcW w:w="1384" w:type="dxa"/>
            <w:vAlign w:val="center"/>
          </w:tcPr>
          <w:p>
            <w:pPr>
              <w:pStyle w:val="0"/>
              <w:jc w:val="center"/>
            </w:pPr>
            <w:r>
              <w:rPr>
                <w:sz w:val="20"/>
              </w:rPr>
              <w:t xml:space="preserve">37 410,4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37 410,4</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1 558,8</w:t>
            </w:r>
          </w:p>
        </w:tc>
        <w:tc>
          <w:tcPr>
            <w:tcW w:w="1384" w:type="dxa"/>
            <w:vAlign w:val="center"/>
          </w:tcPr>
          <w:p>
            <w:pPr>
              <w:pStyle w:val="0"/>
              <w:jc w:val="center"/>
            </w:pPr>
            <w:r>
              <w:rPr>
                <w:sz w:val="20"/>
              </w:rPr>
              <w:t xml:space="preserve">1 558,8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1 558,8</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1.F1.8</w:t>
            </w:r>
          </w:p>
        </w:tc>
        <w:tc>
          <w:tcPr>
            <w:tcW w:w="2749" w:type="dxa"/>
            <w:vMerge w:val="restart"/>
          </w:tcPr>
          <w:p>
            <w:pPr>
              <w:pStyle w:val="0"/>
              <w:jc w:val="center"/>
            </w:pPr>
            <w:r>
              <w:rPr>
                <w:sz w:val="20"/>
              </w:rPr>
              <w:t xml:space="preserve">Развитие микрорайонов ИЖС Хохловского сельского поселения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17 365,4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17 365,4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17 365,4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16 670,7</w:t>
            </w:r>
          </w:p>
        </w:tc>
        <w:tc>
          <w:tcPr>
            <w:tcW w:w="1384" w:type="dxa"/>
            <w:vAlign w:val="center"/>
          </w:tcPr>
          <w:p>
            <w:pPr>
              <w:pStyle w:val="0"/>
            </w:pPr>
            <w:r>
              <w:rPr>
                <w:sz w:val="20"/>
              </w:rPr>
            </w:r>
          </w:p>
        </w:tc>
        <w:tc>
          <w:tcPr>
            <w:tcW w:w="1384" w:type="dxa"/>
            <w:vAlign w:val="center"/>
          </w:tcPr>
          <w:p>
            <w:pPr>
              <w:pStyle w:val="0"/>
              <w:jc w:val="center"/>
            </w:pPr>
            <w:r>
              <w:rPr>
                <w:sz w:val="20"/>
              </w:rPr>
              <w:t xml:space="preserve">16 670,7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16 670,7</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694,7</w:t>
            </w:r>
          </w:p>
        </w:tc>
        <w:tc>
          <w:tcPr>
            <w:tcW w:w="1384" w:type="dxa"/>
            <w:vAlign w:val="center"/>
          </w:tcPr>
          <w:p>
            <w:pPr>
              <w:pStyle w:val="0"/>
            </w:pPr>
            <w:r>
              <w:rPr>
                <w:sz w:val="20"/>
              </w:rPr>
            </w:r>
          </w:p>
        </w:tc>
        <w:tc>
          <w:tcPr>
            <w:tcW w:w="1384" w:type="dxa"/>
            <w:vAlign w:val="center"/>
          </w:tcPr>
          <w:p>
            <w:pPr>
              <w:pStyle w:val="0"/>
              <w:jc w:val="center"/>
            </w:pPr>
            <w:r>
              <w:rPr>
                <w:sz w:val="20"/>
              </w:rPr>
              <w:t xml:space="preserve">694,7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694,7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Внеплощадочные и внутриплощадочные сети и сооружения водоснабжения МКР ИЖС "Хохлово-68" (1-я очередь), Белгородский район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17 365,4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17 365,4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17 365,4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16 670,7</w:t>
            </w:r>
          </w:p>
        </w:tc>
        <w:tc>
          <w:tcPr>
            <w:tcW w:w="1384" w:type="dxa"/>
            <w:vAlign w:val="center"/>
          </w:tcPr>
          <w:p>
            <w:pPr>
              <w:pStyle w:val="0"/>
            </w:pPr>
            <w:r>
              <w:rPr>
                <w:sz w:val="20"/>
              </w:rPr>
            </w:r>
          </w:p>
        </w:tc>
        <w:tc>
          <w:tcPr>
            <w:tcW w:w="1384" w:type="dxa"/>
            <w:vAlign w:val="center"/>
          </w:tcPr>
          <w:p>
            <w:pPr>
              <w:pStyle w:val="0"/>
              <w:jc w:val="center"/>
            </w:pPr>
            <w:r>
              <w:rPr>
                <w:sz w:val="20"/>
              </w:rPr>
              <w:t xml:space="preserve">16 670,7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16 670,7</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694,7</w:t>
            </w:r>
          </w:p>
        </w:tc>
        <w:tc>
          <w:tcPr>
            <w:tcW w:w="1384" w:type="dxa"/>
            <w:vAlign w:val="center"/>
          </w:tcPr>
          <w:p>
            <w:pPr>
              <w:pStyle w:val="0"/>
            </w:pPr>
            <w:r>
              <w:rPr>
                <w:sz w:val="20"/>
              </w:rPr>
            </w:r>
          </w:p>
        </w:tc>
        <w:tc>
          <w:tcPr>
            <w:tcW w:w="1384" w:type="dxa"/>
            <w:vAlign w:val="center"/>
          </w:tcPr>
          <w:p>
            <w:pPr>
              <w:pStyle w:val="0"/>
              <w:jc w:val="center"/>
            </w:pPr>
            <w:r>
              <w:rPr>
                <w:sz w:val="20"/>
              </w:rPr>
              <w:t xml:space="preserve">694,7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694,7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1.F1.9</w:t>
            </w:r>
          </w:p>
        </w:tc>
        <w:tc>
          <w:tcPr>
            <w:tcW w:w="2749" w:type="dxa"/>
            <w:vMerge w:val="restart"/>
          </w:tcPr>
          <w:p>
            <w:pPr>
              <w:pStyle w:val="0"/>
              <w:jc w:val="center"/>
            </w:pPr>
            <w:r>
              <w:rPr>
                <w:sz w:val="20"/>
              </w:rPr>
              <w:t xml:space="preserve">Развитие микрорайонов ИЖС г. Валуйки Валуйского городского округа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18 217,2</w:t>
            </w:r>
          </w:p>
        </w:tc>
        <w:tc>
          <w:tcPr>
            <w:tcW w:w="1384" w:type="dxa"/>
            <w:vAlign w:val="center"/>
          </w:tcPr>
          <w:p>
            <w:pPr>
              <w:pStyle w:val="0"/>
              <w:jc w:val="center"/>
            </w:pPr>
            <w:r>
              <w:rPr>
                <w:sz w:val="20"/>
              </w:rPr>
              <w:t xml:space="preserve">18 217,2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18 217,2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17 488,5</w:t>
            </w:r>
          </w:p>
        </w:tc>
        <w:tc>
          <w:tcPr>
            <w:tcW w:w="1384" w:type="dxa"/>
            <w:vAlign w:val="center"/>
          </w:tcPr>
          <w:p>
            <w:pPr>
              <w:pStyle w:val="0"/>
              <w:jc w:val="center"/>
            </w:pPr>
            <w:r>
              <w:rPr>
                <w:sz w:val="20"/>
              </w:rPr>
              <w:t xml:space="preserve">17 488,5</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17 488,5</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728,7</w:t>
            </w:r>
          </w:p>
        </w:tc>
        <w:tc>
          <w:tcPr>
            <w:tcW w:w="1384" w:type="dxa"/>
            <w:vAlign w:val="center"/>
          </w:tcPr>
          <w:p>
            <w:pPr>
              <w:pStyle w:val="0"/>
              <w:jc w:val="center"/>
            </w:pPr>
            <w:r>
              <w:rPr>
                <w:sz w:val="20"/>
              </w:rPr>
              <w:t xml:space="preserve">728,7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728,7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водоснабжения МКР ИЖС "Птицеводческое", Валуйский городской округ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18 217,2</w:t>
            </w:r>
          </w:p>
        </w:tc>
        <w:tc>
          <w:tcPr>
            <w:tcW w:w="1384" w:type="dxa"/>
            <w:vAlign w:val="center"/>
          </w:tcPr>
          <w:p>
            <w:pPr>
              <w:pStyle w:val="0"/>
              <w:jc w:val="center"/>
            </w:pPr>
            <w:r>
              <w:rPr>
                <w:sz w:val="20"/>
              </w:rPr>
              <w:t xml:space="preserve">18 217,2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18 217,2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17 488,5</w:t>
            </w:r>
          </w:p>
        </w:tc>
        <w:tc>
          <w:tcPr>
            <w:tcW w:w="1384" w:type="dxa"/>
            <w:vAlign w:val="center"/>
          </w:tcPr>
          <w:p>
            <w:pPr>
              <w:pStyle w:val="0"/>
              <w:jc w:val="center"/>
            </w:pPr>
            <w:r>
              <w:rPr>
                <w:sz w:val="20"/>
              </w:rPr>
              <w:t xml:space="preserve">17 488,5</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17 488,5</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728,7</w:t>
            </w:r>
          </w:p>
        </w:tc>
        <w:tc>
          <w:tcPr>
            <w:tcW w:w="1384" w:type="dxa"/>
            <w:vAlign w:val="center"/>
          </w:tcPr>
          <w:p>
            <w:pPr>
              <w:pStyle w:val="0"/>
              <w:jc w:val="center"/>
            </w:pPr>
            <w:r>
              <w:rPr>
                <w:sz w:val="20"/>
              </w:rPr>
              <w:t xml:space="preserve">728,7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728,7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1.F1.10</w:t>
            </w:r>
          </w:p>
        </w:tc>
        <w:tc>
          <w:tcPr>
            <w:tcW w:w="2749" w:type="dxa"/>
            <w:vMerge w:val="restart"/>
          </w:tcPr>
          <w:p>
            <w:pPr>
              <w:pStyle w:val="0"/>
              <w:jc w:val="center"/>
            </w:pPr>
            <w:r>
              <w:rPr>
                <w:sz w:val="20"/>
              </w:rPr>
              <w:t xml:space="preserve">Развитие микрорайонов ИЖС Незнамовской сельской территории Старооскольского городского округа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72 659,1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72 659,1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72 659,1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69 752,7</w:t>
            </w:r>
          </w:p>
        </w:tc>
        <w:tc>
          <w:tcPr>
            <w:tcW w:w="1384" w:type="dxa"/>
            <w:vAlign w:val="center"/>
          </w:tcPr>
          <w:p>
            <w:pPr>
              <w:pStyle w:val="0"/>
            </w:pPr>
            <w:r>
              <w:rPr>
                <w:sz w:val="20"/>
              </w:rPr>
            </w:r>
          </w:p>
        </w:tc>
        <w:tc>
          <w:tcPr>
            <w:tcW w:w="1384" w:type="dxa"/>
            <w:vAlign w:val="center"/>
          </w:tcPr>
          <w:p>
            <w:pPr>
              <w:pStyle w:val="0"/>
              <w:jc w:val="center"/>
            </w:pPr>
            <w:r>
              <w:rPr>
                <w:sz w:val="20"/>
              </w:rPr>
              <w:t xml:space="preserve">69 752,7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69 752,7</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2 906,4</w:t>
            </w:r>
          </w:p>
        </w:tc>
        <w:tc>
          <w:tcPr>
            <w:tcW w:w="1384" w:type="dxa"/>
            <w:vAlign w:val="center"/>
          </w:tcPr>
          <w:p>
            <w:pPr>
              <w:pStyle w:val="0"/>
            </w:pPr>
            <w:r>
              <w:rPr>
                <w:sz w:val="20"/>
              </w:rPr>
            </w:r>
          </w:p>
        </w:tc>
        <w:tc>
          <w:tcPr>
            <w:tcW w:w="1384" w:type="dxa"/>
            <w:vAlign w:val="center"/>
          </w:tcPr>
          <w:p>
            <w:pPr>
              <w:pStyle w:val="0"/>
              <w:jc w:val="center"/>
            </w:pPr>
            <w:r>
              <w:rPr>
                <w:sz w:val="20"/>
              </w:rPr>
              <w:t xml:space="preserve">2 906,4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2 906,4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Внутриплощадочные сети сооружения систем водоотведения МКР ИЖС "Строитель",</w:t>
            </w:r>
          </w:p>
          <w:p>
            <w:pPr>
              <w:pStyle w:val="0"/>
              <w:jc w:val="center"/>
            </w:pPr>
            <w:r>
              <w:rPr>
                <w:sz w:val="20"/>
              </w:rPr>
              <w:t xml:space="preserve">г. Старый Оскол Старооскольского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72 659,1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72 659,1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72 659,1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69 752,7</w:t>
            </w:r>
          </w:p>
        </w:tc>
        <w:tc>
          <w:tcPr>
            <w:tcW w:w="1384" w:type="dxa"/>
            <w:vAlign w:val="center"/>
          </w:tcPr>
          <w:p>
            <w:pPr>
              <w:pStyle w:val="0"/>
            </w:pPr>
            <w:r>
              <w:rPr>
                <w:sz w:val="20"/>
              </w:rPr>
            </w:r>
          </w:p>
        </w:tc>
        <w:tc>
          <w:tcPr>
            <w:tcW w:w="1384" w:type="dxa"/>
            <w:vAlign w:val="center"/>
          </w:tcPr>
          <w:p>
            <w:pPr>
              <w:pStyle w:val="0"/>
              <w:jc w:val="center"/>
            </w:pPr>
            <w:r>
              <w:rPr>
                <w:sz w:val="20"/>
              </w:rPr>
              <w:t xml:space="preserve">69 752,7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69 752,7</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2 906,4</w:t>
            </w:r>
          </w:p>
        </w:tc>
        <w:tc>
          <w:tcPr>
            <w:tcW w:w="1384" w:type="dxa"/>
            <w:vAlign w:val="center"/>
          </w:tcPr>
          <w:p>
            <w:pPr>
              <w:pStyle w:val="0"/>
            </w:pPr>
            <w:r>
              <w:rPr>
                <w:sz w:val="20"/>
              </w:rPr>
            </w:r>
          </w:p>
        </w:tc>
        <w:tc>
          <w:tcPr>
            <w:tcW w:w="1384" w:type="dxa"/>
            <w:vAlign w:val="center"/>
          </w:tcPr>
          <w:p>
            <w:pPr>
              <w:pStyle w:val="0"/>
              <w:jc w:val="center"/>
            </w:pPr>
            <w:r>
              <w:rPr>
                <w:sz w:val="20"/>
              </w:rPr>
              <w:t xml:space="preserve">2 906,4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2 906,4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1.F1.11</w:t>
            </w:r>
          </w:p>
        </w:tc>
        <w:tc>
          <w:tcPr>
            <w:tcW w:w="2749" w:type="dxa"/>
            <w:vMerge w:val="restart"/>
          </w:tcPr>
          <w:p>
            <w:pPr>
              <w:pStyle w:val="0"/>
              <w:jc w:val="center"/>
            </w:pPr>
            <w:r>
              <w:rPr>
                <w:sz w:val="20"/>
              </w:rPr>
              <w:t xml:space="preserve">Развитие микрорайонов ИЖС Ильинского сельского поселения Алексеевского городского округа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Строительство и реконструкция объектов водоснабжения Ильинского сельского поселения Алексеевского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Строительство сетей и сооружений водоснабжения и водоотведения МКР ИЖС "Х. Игнатов" Алексеевского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0,0</w:t>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1.F1.12</w:t>
            </w:r>
          </w:p>
        </w:tc>
        <w:tc>
          <w:tcPr>
            <w:tcW w:w="2749" w:type="dxa"/>
            <w:vMerge w:val="restart"/>
          </w:tcPr>
          <w:p>
            <w:pPr>
              <w:pStyle w:val="0"/>
              <w:jc w:val="center"/>
            </w:pPr>
            <w:r>
              <w:rPr>
                <w:sz w:val="20"/>
              </w:rPr>
              <w:t xml:space="preserve">Развитие микрорайонов ИЖС Дубовского сельского поселения</w:t>
            </w:r>
          </w:p>
          <w:p>
            <w:pPr>
              <w:pStyle w:val="0"/>
              <w:jc w:val="center"/>
            </w:pPr>
            <w:r>
              <w:rPr>
                <w:sz w:val="20"/>
              </w:rPr>
              <w:t xml:space="preserve">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Строительство автомобильных дорог в микрорайоне ИЖС "Шагаровка (Дальний)" в Белгородском районе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1.F1.13</w:t>
            </w:r>
          </w:p>
        </w:tc>
        <w:tc>
          <w:tcPr>
            <w:tcW w:w="2749" w:type="dxa"/>
            <w:vMerge w:val="restart"/>
          </w:tcPr>
          <w:p>
            <w:pPr>
              <w:pStyle w:val="0"/>
              <w:jc w:val="center"/>
            </w:pPr>
            <w:r>
              <w:rPr>
                <w:sz w:val="20"/>
              </w:rPr>
              <w:t xml:space="preserve">Развитие микрорайонов ИЖС северо-восточного направления, г. Старый Оскол</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19 063,8</w:t>
            </w:r>
          </w:p>
        </w:tc>
        <w:tc>
          <w:tcPr>
            <w:tcW w:w="1384" w:type="dxa"/>
            <w:vAlign w:val="center"/>
          </w:tcPr>
          <w:p>
            <w:pPr>
              <w:pStyle w:val="0"/>
              <w:jc w:val="center"/>
            </w:pPr>
            <w:r>
              <w:rPr>
                <w:sz w:val="20"/>
              </w:rPr>
              <w:t xml:space="preserve">19 063,8</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19 063,8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18 301,2</w:t>
            </w:r>
          </w:p>
        </w:tc>
        <w:tc>
          <w:tcPr>
            <w:tcW w:w="1384" w:type="dxa"/>
            <w:vAlign w:val="center"/>
          </w:tcPr>
          <w:p>
            <w:pPr>
              <w:pStyle w:val="0"/>
              <w:jc w:val="center"/>
            </w:pPr>
            <w:r>
              <w:rPr>
                <w:sz w:val="20"/>
              </w:rPr>
              <w:t xml:space="preserve">18 301,2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18 301,2</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762,6</w:t>
            </w:r>
          </w:p>
        </w:tc>
        <w:tc>
          <w:tcPr>
            <w:tcW w:w="1384" w:type="dxa"/>
            <w:vAlign w:val="center"/>
          </w:tcPr>
          <w:p>
            <w:pPr>
              <w:pStyle w:val="0"/>
              <w:jc w:val="center"/>
            </w:pPr>
            <w:r>
              <w:rPr>
                <w:sz w:val="20"/>
              </w:rPr>
              <w:t xml:space="preserve">762,6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762,6</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Внутриплощадочные и внеплощадочные сети и сооружения водоснабжения МКР ИЖС "Набокинские сады", г. Старый Оскол Белгородской области. Внутриплощадочные сети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3 336,1</w:t>
            </w:r>
          </w:p>
        </w:tc>
        <w:tc>
          <w:tcPr>
            <w:tcW w:w="1384" w:type="dxa"/>
            <w:vAlign w:val="center"/>
          </w:tcPr>
          <w:p>
            <w:pPr>
              <w:pStyle w:val="0"/>
              <w:jc w:val="center"/>
            </w:pPr>
            <w:r>
              <w:rPr>
                <w:sz w:val="20"/>
              </w:rPr>
              <w:t xml:space="preserve">3 336,1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3 336,1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3 202,7</w:t>
            </w:r>
          </w:p>
        </w:tc>
        <w:tc>
          <w:tcPr>
            <w:tcW w:w="1384" w:type="dxa"/>
            <w:vAlign w:val="center"/>
          </w:tcPr>
          <w:p>
            <w:pPr>
              <w:pStyle w:val="0"/>
              <w:jc w:val="center"/>
            </w:pPr>
            <w:r>
              <w:rPr>
                <w:sz w:val="20"/>
              </w:rPr>
              <w:t xml:space="preserve">3 202,7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3 202,7</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133,4</w:t>
            </w:r>
          </w:p>
        </w:tc>
        <w:tc>
          <w:tcPr>
            <w:tcW w:w="1384" w:type="dxa"/>
            <w:vAlign w:val="center"/>
          </w:tcPr>
          <w:p>
            <w:pPr>
              <w:pStyle w:val="0"/>
              <w:jc w:val="center"/>
            </w:pPr>
            <w:r>
              <w:rPr>
                <w:sz w:val="20"/>
              </w:rPr>
              <w:t xml:space="preserve">133,4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133,4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Внутриплощадочные и внеплощадочные сети и сооружения водоотведения мкр ИЖС "Набокинские сады", г. Старый Оскол Белгородской области. Внутриплощадочные сети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15 727,6</w:t>
            </w:r>
          </w:p>
        </w:tc>
        <w:tc>
          <w:tcPr>
            <w:tcW w:w="1384" w:type="dxa"/>
            <w:vAlign w:val="center"/>
          </w:tcPr>
          <w:p>
            <w:pPr>
              <w:pStyle w:val="0"/>
              <w:jc w:val="center"/>
            </w:pPr>
            <w:r>
              <w:rPr>
                <w:sz w:val="20"/>
              </w:rPr>
              <w:t xml:space="preserve">15 727,6</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15 727,6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15 098,5</w:t>
            </w:r>
          </w:p>
        </w:tc>
        <w:tc>
          <w:tcPr>
            <w:tcW w:w="1384" w:type="dxa"/>
            <w:vAlign w:val="center"/>
          </w:tcPr>
          <w:p>
            <w:pPr>
              <w:pStyle w:val="0"/>
              <w:jc w:val="center"/>
            </w:pPr>
            <w:r>
              <w:rPr>
                <w:sz w:val="20"/>
              </w:rPr>
              <w:t xml:space="preserve">15 098,5</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15 098,5</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629,1</w:t>
            </w:r>
          </w:p>
        </w:tc>
        <w:tc>
          <w:tcPr>
            <w:tcW w:w="1384" w:type="dxa"/>
            <w:vAlign w:val="center"/>
          </w:tcPr>
          <w:p>
            <w:pPr>
              <w:pStyle w:val="0"/>
              <w:jc w:val="center"/>
            </w:pPr>
            <w:r>
              <w:rPr>
                <w:sz w:val="20"/>
              </w:rPr>
              <w:t xml:space="preserve">629,1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629,1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Строительство автомобильных дорог в микрорайоне ИЖС "Набокинские сады (2 очередь)" Старооскольского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Строительство автомобильных дорог в микрорайоне ИЖС "Научный Центр-3" Старооскольского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1.F1.14</w:t>
            </w:r>
          </w:p>
        </w:tc>
        <w:tc>
          <w:tcPr>
            <w:tcW w:w="2749" w:type="dxa"/>
            <w:vMerge w:val="restart"/>
          </w:tcPr>
          <w:p>
            <w:pPr>
              <w:pStyle w:val="0"/>
              <w:jc w:val="center"/>
            </w:pPr>
            <w:r>
              <w:rPr>
                <w:sz w:val="20"/>
              </w:rPr>
              <w:t xml:space="preserve">Развитие микрорайонов ИЖС Федосеевской сельской территории Старооскольского городского округа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24 277,7</w:t>
            </w:r>
          </w:p>
        </w:tc>
        <w:tc>
          <w:tcPr>
            <w:tcW w:w="1384" w:type="dxa"/>
            <w:vAlign w:val="center"/>
          </w:tcPr>
          <w:p>
            <w:pPr>
              <w:pStyle w:val="0"/>
              <w:jc w:val="center"/>
            </w:pPr>
            <w:r>
              <w:rPr>
                <w:sz w:val="20"/>
              </w:rPr>
              <w:t xml:space="preserve">24 277,7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24 277,7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23 306,6</w:t>
            </w:r>
          </w:p>
        </w:tc>
        <w:tc>
          <w:tcPr>
            <w:tcW w:w="1384" w:type="dxa"/>
            <w:vAlign w:val="center"/>
          </w:tcPr>
          <w:p>
            <w:pPr>
              <w:pStyle w:val="0"/>
              <w:jc w:val="center"/>
            </w:pPr>
            <w:r>
              <w:rPr>
                <w:sz w:val="20"/>
              </w:rPr>
              <w:t xml:space="preserve">23 306,6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23 306,6</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971,1</w:t>
            </w:r>
          </w:p>
        </w:tc>
        <w:tc>
          <w:tcPr>
            <w:tcW w:w="1384" w:type="dxa"/>
            <w:vAlign w:val="center"/>
          </w:tcPr>
          <w:p>
            <w:pPr>
              <w:pStyle w:val="0"/>
              <w:jc w:val="center"/>
            </w:pPr>
            <w:r>
              <w:rPr>
                <w:sz w:val="20"/>
              </w:rPr>
              <w:t xml:space="preserve">971,1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971,1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pPr>
            <w:r>
              <w:rPr>
                <w:sz w:val="20"/>
              </w:rPr>
            </w:r>
          </w:p>
        </w:tc>
        <w:tc>
          <w:tcPr>
            <w:tcW w:w="2749" w:type="dxa"/>
            <w:vMerge w:val="restart"/>
          </w:tcPr>
          <w:p>
            <w:pPr>
              <w:pStyle w:val="0"/>
              <w:jc w:val="center"/>
            </w:pPr>
            <w:r>
              <w:rPr>
                <w:sz w:val="20"/>
              </w:rPr>
              <w:t xml:space="preserve">Внутриплощадочные сети и сооружения систем водоснабжения МКР ИЖС "Федосеевка" западнее с. Федосеевка Старооскольского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24 277,7</w:t>
            </w:r>
          </w:p>
        </w:tc>
        <w:tc>
          <w:tcPr>
            <w:tcW w:w="1384" w:type="dxa"/>
            <w:vAlign w:val="center"/>
          </w:tcPr>
          <w:p>
            <w:pPr>
              <w:pStyle w:val="0"/>
              <w:jc w:val="center"/>
            </w:pPr>
            <w:r>
              <w:rPr>
                <w:sz w:val="20"/>
              </w:rPr>
              <w:t xml:space="preserve">24 277,7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24 277,7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23 306,6</w:t>
            </w:r>
          </w:p>
        </w:tc>
        <w:tc>
          <w:tcPr>
            <w:tcW w:w="1384" w:type="dxa"/>
            <w:vAlign w:val="center"/>
          </w:tcPr>
          <w:p>
            <w:pPr>
              <w:pStyle w:val="0"/>
              <w:jc w:val="center"/>
            </w:pPr>
            <w:r>
              <w:rPr>
                <w:sz w:val="20"/>
              </w:rPr>
              <w:t xml:space="preserve">23 306,6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23 306,6</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971,1</w:t>
            </w:r>
          </w:p>
        </w:tc>
        <w:tc>
          <w:tcPr>
            <w:tcW w:w="1384" w:type="dxa"/>
            <w:vAlign w:val="center"/>
          </w:tcPr>
          <w:p>
            <w:pPr>
              <w:pStyle w:val="0"/>
              <w:jc w:val="center"/>
            </w:pPr>
            <w:r>
              <w:rPr>
                <w:sz w:val="20"/>
              </w:rPr>
              <w:t xml:space="preserve">971,1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971,1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1.F1.15</w:t>
            </w:r>
          </w:p>
        </w:tc>
        <w:tc>
          <w:tcPr>
            <w:tcW w:w="2749" w:type="dxa"/>
            <w:vMerge w:val="restart"/>
          </w:tcPr>
          <w:p>
            <w:pPr>
              <w:pStyle w:val="0"/>
              <w:jc w:val="center"/>
            </w:pPr>
            <w:r>
              <w:rPr>
                <w:sz w:val="20"/>
              </w:rPr>
              <w:t xml:space="preserve">Развитие микрорайонов ИЖС Майского сельского поселения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106 972,8</w:t>
            </w:r>
          </w:p>
        </w:tc>
        <w:tc>
          <w:tcPr>
            <w:tcW w:w="1384" w:type="dxa"/>
            <w:vAlign w:val="center"/>
          </w:tcPr>
          <w:p>
            <w:pPr>
              <w:pStyle w:val="0"/>
            </w:pPr>
            <w:r>
              <w:rPr>
                <w:sz w:val="20"/>
              </w:rPr>
            </w:r>
          </w:p>
        </w:tc>
        <w:tc>
          <w:tcPr>
            <w:tcW w:w="1384" w:type="dxa"/>
            <w:vAlign w:val="center"/>
          </w:tcPr>
          <w:p>
            <w:pPr>
              <w:pStyle w:val="0"/>
              <w:jc w:val="center"/>
            </w:pPr>
            <w:r>
              <w:rPr>
                <w:sz w:val="20"/>
              </w:rPr>
              <w:t xml:space="preserve">84 472,8</w:t>
            </w:r>
          </w:p>
        </w:tc>
        <w:tc>
          <w:tcPr>
            <w:tcW w:w="1384" w:type="dxa"/>
            <w:vAlign w:val="center"/>
          </w:tcPr>
          <w:p>
            <w:pPr>
              <w:pStyle w:val="0"/>
              <w:jc w:val="center"/>
            </w:pPr>
            <w:r>
              <w:rPr>
                <w:sz w:val="20"/>
              </w:rPr>
              <w:t xml:space="preserve">22 500,0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106 972,8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102 693,8</w:t>
            </w:r>
          </w:p>
        </w:tc>
        <w:tc>
          <w:tcPr>
            <w:tcW w:w="1384" w:type="dxa"/>
            <w:vAlign w:val="center"/>
          </w:tcPr>
          <w:p>
            <w:pPr>
              <w:pStyle w:val="0"/>
            </w:pPr>
            <w:r>
              <w:rPr>
                <w:sz w:val="20"/>
              </w:rPr>
            </w:r>
          </w:p>
        </w:tc>
        <w:tc>
          <w:tcPr>
            <w:tcW w:w="1384" w:type="dxa"/>
            <w:vAlign w:val="center"/>
          </w:tcPr>
          <w:p>
            <w:pPr>
              <w:pStyle w:val="0"/>
              <w:jc w:val="center"/>
            </w:pPr>
            <w:r>
              <w:rPr>
                <w:sz w:val="20"/>
              </w:rPr>
              <w:t xml:space="preserve">81 093,8</w:t>
            </w:r>
          </w:p>
        </w:tc>
        <w:tc>
          <w:tcPr>
            <w:tcW w:w="1384" w:type="dxa"/>
            <w:vAlign w:val="center"/>
          </w:tcPr>
          <w:p>
            <w:pPr>
              <w:pStyle w:val="0"/>
              <w:jc w:val="center"/>
            </w:pPr>
            <w:r>
              <w:rPr>
                <w:sz w:val="20"/>
              </w:rPr>
              <w:t xml:space="preserve">21 600,0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102 693,8</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4 279,0</w:t>
            </w:r>
          </w:p>
        </w:tc>
        <w:tc>
          <w:tcPr>
            <w:tcW w:w="1384" w:type="dxa"/>
            <w:vAlign w:val="center"/>
          </w:tcPr>
          <w:p>
            <w:pPr>
              <w:pStyle w:val="0"/>
            </w:pPr>
            <w:r>
              <w:rPr>
                <w:sz w:val="20"/>
              </w:rPr>
            </w:r>
          </w:p>
        </w:tc>
        <w:tc>
          <w:tcPr>
            <w:tcW w:w="1384" w:type="dxa"/>
            <w:vAlign w:val="center"/>
          </w:tcPr>
          <w:p>
            <w:pPr>
              <w:pStyle w:val="0"/>
              <w:jc w:val="center"/>
            </w:pPr>
            <w:r>
              <w:rPr>
                <w:sz w:val="20"/>
              </w:rPr>
              <w:t xml:space="preserve">3 379,0</w:t>
            </w:r>
          </w:p>
        </w:tc>
        <w:tc>
          <w:tcPr>
            <w:tcW w:w="1384" w:type="dxa"/>
            <w:vAlign w:val="center"/>
          </w:tcPr>
          <w:p>
            <w:pPr>
              <w:pStyle w:val="0"/>
              <w:jc w:val="center"/>
            </w:pPr>
            <w:r>
              <w:rPr>
                <w:sz w:val="20"/>
              </w:rPr>
              <w:t xml:space="preserve">900,0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4 279,0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Внеплощадочные и внутриплощадочные сети и сооружения водоотведения МКР ИЖС "Майский 80" Белгородского района Белгородской области (1 этап - внутриплощадочные сети)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106 972,8</w:t>
            </w:r>
          </w:p>
        </w:tc>
        <w:tc>
          <w:tcPr>
            <w:tcW w:w="1384" w:type="dxa"/>
            <w:vAlign w:val="center"/>
          </w:tcPr>
          <w:p>
            <w:pPr>
              <w:pStyle w:val="0"/>
            </w:pPr>
            <w:r>
              <w:rPr>
                <w:sz w:val="20"/>
              </w:rPr>
            </w:r>
          </w:p>
        </w:tc>
        <w:tc>
          <w:tcPr>
            <w:tcW w:w="1384" w:type="dxa"/>
            <w:vAlign w:val="center"/>
          </w:tcPr>
          <w:p>
            <w:pPr>
              <w:pStyle w:val="0"/>
              <w:jc w:val="center"/>
            </w:pPr>
            <w:r>
              <w:rPr>
                <w:sz w:val="20"/>
              </w:rPr>
              <w:t xml:space="preserve">84 472,8</w:t>
            </w:r>
          </w:p>
        </w:tc>
        <w:tc>
          <w:tcPr>
            <w:tcW w:w="1384" w:type="dxa"/>
            <w:vAlign w:val="center"/>
          </w:tcPr>
          <w:p>
            <w:pPr>
              <w:pStyle w:val="0"/>
              <w:jc w:val="center"/>
            </w:pPr>
            <w:r>
              <w:rPr>
                <w:sz w:val="20"/>
              </w:rPr>
              <w:t xml:space="preserve">22 500,0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106 972,8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102 693,8</w:t>
            </w:r>
          </w:p>
        </w:tc>
        <w:tc>
          <w:tcPr>
            <w:tcW w:w="1384" w:type="dxa"/>
            <w:vAlign w:val="center"/>
          </w:tcPr>
          <w:p>
            <w:pPr>
              <w:pStyle w:val="0"/>
            </w:pPr>
            <w:r>
              <w:rPr>
                <w:sz w:val="20"/>
              </w:rPr>
            </w:r>
          </w:p>
        </w:tc>
        <w:tc>
          <w:tcPr>
            <w:tcW w:w="1384" w:type="dxa"/>
            <w:vAlign w:val="center"/>
          </w:tcPr>
          <w:p>
            <w:pPr>
              <w:pStyle w:val="0"/>
              <w:jc w:val="center"/>
            </w:pPr>
            <w:r>
              <w:rPr>
                <w:sz w:val="20"/>
              </w:rPr>
              <w:t xml:space="preserve">81 093,8</w:t>
            </w:r>
          </w:p>
        </w:tc>
        <w:tc>
          <w:tcPr>
            <w:tcW w:w="1384" w:type="dxa"/>
            <w:vAlign w:val="center"/>
          </w:tcPr>
          <w:p>
            <w:pPr>
              <w:pStyle w:val="0"/>
              <w:jc w:val="center"/>
            </w:pPr>
            <w:r>
              <w:rPr>
                <w:sz w:val="20"/>
              </w:rPr>
              <w:t xml:space="preserve">21 600,0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102 693,8</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4 279,0</w:t>
            </w:r>
          </w:p>
        </w:tc>
        <w:tc>
          <w:tcPr>
            <w:tcW w:w="1384" w:type="dxa"/>
            <w:vAlign w:val="center"/>
          </w:tcPr>
          <w:p>
            <w:pPr>
              <w:pStyle w:val="0"/>
            </w:pPr>
            <w:r>
              <w:rPr>
                <w:sz w:val="20"/>
              </w:rPr>
            </w:r>
          </w:p>
        </w:tc>
        <w:tc>
          <w:tcPr>
            <w:tcW w:w="1384" w:type="dxa"/>
            <w:vAlign w:val="center"/>
          </w:tcPr>
          <w:p>
            <w:pPr>
              <w:pStyle w:val="0"/>
              <w:jc w:val="center"/>
            </w:pPr>
            <w:r>
              <w:rPr>
                <w:sz w:val="20"/>
              </w:rPr>
              <w:t xml:space="preserve">3 379,0</w:t>
            </w:r>
          </w:p>
        </w:tc>
        <w:tc>
          <w:tcPr>
            <w:tcW w:w="1384" w:type="dxa"/>
            <w:vAlign w:val="center"/>
          </w:tcPr>
          <w:p>
            <w:pPr>
              <w:pStyle w:val="0"/>
              <w:jc w:val="center"/>
            </w:pPr>
            <w:r>
              <w:rPr>
                <w:sz w:val="20"/>
              </w:rPr>
              <w:t xml:space="preserve">900,0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4 279,0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1.F1.16</w:t>
            </w:r>
          </w:p>
        </w:tc>
        <w:tc>
          <w:tcPr>
            <w:tcW w:w="2749" w:type="dxa"/>
            <w:vMerge w:val="restart"/>
          </w:tcPr>
          <w:p>
            <w:pPr>
              <w:pStyle w:val="0"/>
              <w:jc w:val="center"/>
            </w:pPr>
            <w:r>
              <w:rPr>
                <w:sz w:val="20"/>
              </w:rPr>
              <w:t xml:space="preserve">Развитие микрорайонов ИЖС Доброивановского сельского поселения Грайворонского городского округа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pPr>
            <w:r>
              <w:rPr>
                <w:sz w:val="20"/>
              </w:rPr>
            </w:r>
          </w:p>
        </w:tc>
        <w:tc>
          <w:tcPr>
            <w:tcW w:w="2749" w:type="dxa"/>
            <w:vMerge w:val="restart"/>
          </w:tcPr>
          <w:p>
            <w:pPr>
              <w:pStyle w:val="0"/>
              <w:jc w:val="center"/>
            </w:pPr>
            <w:r>
              <w:rPr>
                <w:sz w:val="20"/>
              </w:rPr>
              <w:t xml:space="preserve">Строительство автомобильных дорог</w:t>
            </w:r>
          </w:p>
          <w:p>
            <w:pPr>
              <w:pStyle w:val="0"/>
              <w:jc w:val="center"/>
            </w:pPr>
            <w:r>
              <w:rPr>
                <w:sz w:val="20"/>
              </w:rPr>
              <w:t xml:space="preserve">в микрорайоне ИЖС "Замостье" Грайворонского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1.F1.17</w:t>
            </w:r>
          </w:p>
        </w:tc>
        <w:tc>
          <w:tcPr>
            <w:tcW w:w="2749" w:type="dxa"/>
            <w:vMerge w:val="restart"/>
          </w:tcPr>
          <w:p>
            <w:pPr>
              <w:pStyle w:val="0"/>
              <w:jc w:val="center"/>
            </w:pPr>
            <w:r>
              <w:rPr>
                <w:sz w:val="20"/>
              </w:rPr>
              <w:t xml:space="preserve">Развитие микрорайонов ИЖС Теплоколодезянской сельской территориальной администрации Губкинского городского округа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54 681,3</w:t>
            </w:r>
          </w:p>
        </w:tc>
        <w:tc>
          <w:tcPr>
            <w:tcW w:w="1384" w:type="dxa"/>
            <w:vAlign w:val="center"/>
          </w:tcPr>
          <w:p>
            <w:pPr>
              <w:pStyle w:val="0"/>
            </w:pPr>
            <w:r>
              <w:rPr>
                <w:sz w:val="20"/>
              </w:rPr>
            </w:r>
          </w:p>
        </w:tc>
        <w:tc>
          <w:tcPr>
            <w:tcW w:w="1384" w:type="dxa"/>
            <w:vAlign w:val="center"/>
          </w:tcPr>
          <w:p>
            <w:pPr>
              <w:pStyle w:val="0"/>
              <w:jc w:val="center"/>
            </w:pPr>
            <w:r>
              <w:rPr>
                <w:sz w:val="20"/>
              </w:rPr>
              <w:t xml:space="preserve">54 681,3</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54 681,3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52 494,0</w:t>
            </w:r>
          </w:p>
        </w:tc>
        <w:tc>
          <w:tcPr>
            <w:tcW w:w="1384" w:type="dxa"/>
            <w:vAlign w:val="center"/>
          </w:tcPr>
          <w:p>
            <w:pPr>
              <w:pStyle w:val="0"/>
            </w:pPr>
            <w:r>
              <w:rPr>
                <w:sz w:val="20"/>
              </w:rPr>
            </w:r>
          </w:p>
        </w:tc>
        <w:tc>
          <w:tcPr>
            <w:tcW w:w="1384" w:type="dxa"/>
            <w:vAlign w:val="center"/>
          </w:tcPr>
          <w:p>
            <w:pPr>
              <w:pStyle w:val="0"/>
              <w:jc w:val="center"/>
            </w:pPr>
            <w:r>
              <w:rPr>
                <w:sz w:val="20"/>
              </w:rPr>
              <w:t xml:space="preserve">52 494,0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52 494,0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2 187,3</w:t>
            </w:r>
          </w:p>
        </w:tc>
        <w:tc>
          <w:tcPr>
            <w:tcW w:w="1384" w:type="dxa"/>
            <w:vAlign w:val="center"/>
          </w:tcPr>
          <w:p>
            <w:pPr>
              <w:pStyle w:val="0"/>
            </w:pPr>
            <w:r>
              <w:rPr>
                <w:sz w:val="20"/>
              </w:rPr>
            </w:r>
          </w:p>
        </w:tc>
        <w:tc>
          <w:tcPr>
            <w:tcW w:w="1384" w:type="dxa"/>
            <w:vAlign w:val="center"/>
          </w:tcPr>
          <w:p>
            <w:pPr>
              <w:pStyle w:val="0"/>
              <w:jc w:val="center"/>
            </w:pPr>
            <w:r>
              <w:rPr>
                <w:sz w:val="20"/>
              </w:rPr>
              <w:t xml:space="preserve">2 187,3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2 187,3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Внеплощадочные и внутриплощадочные сети и сооружения водоотведения МКР ИЖС "Теплый Колодезь" Губкинского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54 681,3</w:t>
            </w:r>
          </w:p>
        </w:tc>
        <w:tc>
          <w:tcPr>
            <w:tcW w:w="1384" w:type="dxa"/>
            <w:vAlign w:val="center"/>
          </w:tcPr>
          <w:p>
            <w:pPr>
              <w:pStyle w:val="0"/>
            </w:pPr>
            <w:r>
              <w:rPr>
                <w:sz w:val="20"/>
              </w:rPr>
            </w:r>
          </w:p>
        </w:tc>
        <w:tc>
          <w:tcPr>
            <w:tcW w:w="1384" w:type="dxa"/>
            <w:vAlign w:val="center"/>
          </w:tcPr>
          <w:p>
            <w:pPr>
              <w:pStyle w:val="0"/>
              <w:jc w:val="center"/>
            </w:pPr>
            <w:r>
              <w:rPr>
                <w:sz w:val="20"/>
              </w:rPr>
              <w:t xml:space="preserve">54 681,3</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54 681,3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52 494,0</w:t>
            </w:r>
          </w:p>
        </w:tc>
        <w:tc>
          <w:tcPr>
            <w:tcW w:w="1384" w:type="dxa"/>
            <w:vAlign w:val="center"/>
          </w:tcPr>
          <w:p>
            <w:pPr>
              <w:pStyle w:val="0"/>
            </w:pPr>
            <w:r>
              <w:rPr>
                <w:sz w:val="20"/>
              </w:rPr>
            </w:r>
          </w:p>
        </w:tc>
        <w:tc>
          <w:tcPr>
            <w:tcW w:w="1384" w:type="dxa"/>
            <w:vAlign w:val="center"/>
          </w:tcPr>
          <w:p>
            <w:pPr>
              <w:pStyle w:val="0"/>
              <w:jc w:val="center"/>
            </w:pPr>
            <w:r>
              <w:rPr>
                <w:sz w:val="20"/>
              </w:rPr>
              <w:t xml:space="preserve">52 494,0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52 494,0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2 187,3</w:t>
            </w:r>
          </w:p>
        </w:tc>
        <w:tc>
          <w:tcPr>
            <w:tcW w:w="1384" w:type="dxa"/>
            <w:vAlign w:val="center"/>
          </w:tcPr>
          <w:p>
            <w:pPr>
              <w:pStyle w:val="0"/>
            </w:pPr>
            <w:r>
              <w:rPr>
                <w:sz w:val="20"/>
              </w:rPr>
            </w:r>
          </w:p>
        </w:tc>
        <w:tc>
          <w:tcPr>
            <w:tcW w:w="1384" w:type="dxa"/>
            <w:vAlign w:val="center"/>
          </w:tcPr>
          <w:p>
            <w:pPr>
              <w:pStyle w:val="0"/>
              <w:jc w:val="center"/>
            </w:pPr>
            <w:r>
              <w:rPr>
                <w:sz w:val="20"/>
              </w:rPr>
              <w:t xml:space="preserve">2 187,3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2 187,3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Строительство автомобильных дорог в микрорайоне ИЖС "Теплый Колодезь" Губкинского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Проект 1.F1.18</w:t>
            </w:r>
          </w:p>
        </w:tc>
        <w:tc>
          <w:tcPr>
            <w:tcW w:w="2749" w:type="dxa"/>
            <w:vMerge w:val="restart"/>
          </w:tcPr>
          <w:p>
            <w:pPr>
              <w:pStyle w:val="0"/>
              <w:jc w:val="center"/>
            </w:pPr>
            <w:r>
              <w:rPr>
                <w:sz w:val="20"/>
              </w:rPr>
              <w:t xml:space="preserve">"Жилье"</w:t>
            </w:r>
          </w:p>
          <w:p>
            <w:pPr>
              <w:pStyle w:val="0"/>
              <w:jc w:val="center"/>
            </w:pPr>
            <w:r>
              <w:rPr>
                <w:sz w:val="20"/>
              </w:rPr>
              <w:t xml:space="preserve">(за соглашением)</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323 681,8</w:t>
            </w:r>
          </w:p>
        </w:tc>
        <w:tc>
          <w:tcPr>
            <w:tcW w:w="1384" w:type="dxa"/>
            <w:vAlign w:val="center"/>
          </w:tcPr>
          <w:p>
            <w:pPr>
              <w:pStyle w:val="0"/>
              <w:jc w:val="center"/>
            </w:pPr>
            <w:r>
              <w:rPr>
                <w:sz w:val="20"/>
              </w:rPr>
              <w:t xml:space="preserve">323 681,8</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323 681,8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323 681,8</w:t>
            </w:r>
          </w:p>
        </w:tc>
        <w:tc>
          <w:tcPr>
            <w:tcW w:w="1384" w:type="dxa"/>
            <w:vAlign w:val="center"/>
          </w:tcPr>
          <w:p>
            <w:pPr>
              <w:pStyle w:val="0"/>
              <w:jc w:val="center"/>
            </w:pPr>
            <w:r>
              <w:rPr>
                <w:sz w:val="20"/>
              </w:rPr>
              <w:t xml:space="preserve">323 681,8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323 681,8</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Внеплощадочные и внутриплощадочные сети водоснабжения МКР ИЖС "Дальняя Игуменка" (1-я очередь), Корочанский район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2 749,1</w:t>
            </w:r>
          </w:p>
        </w:tc>
        <w:tc>
          <w:tcPr>
            <w:tcW w:w="1384" w:type="dxa"/>
            <w:vAlign w:val="center"/>
          </w:tcPr>
          <w:p>
            <w:pPr>
              <w:pStyle w:val="0"/>
              <w:jc w:val="center"/>
            </w:pPr>
            <w:r>
              <w:rPr>
                <w:sz w:val="20"/>
              </w:rPr>
              <w:t xml:space="preserve">2 749,1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2 749,1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2 749,1</w:t>
            </w:r>
          </w:p>
        </w:tc>
        <w:tc>
          <w:tcPr>
            <w:tcW w:w="1384" w:type="dxa"/>
            <w:vAlign w:val="center"/>
          </w:tcPr>
          <w:p>
            <w:pPr>
              <w:pStyle w:val="0"/>
              <w:jc w:val="center"/>
            </w:pPr>
            <w:r>
              <w:rPr>
                <w:sz w:val="20"/>
              </w:rPr>
              <w:t xml:space="preserve">2 749,1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2 749,1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Внутриплощадочные и внеплощадочные сети и сооружения водоснабжения и водоотведения мкр ИЖС "Пристень" (1 очередь) Шебекинского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2 500,0</w:t>
            </w:r>
          </w:p>
        </w:tc>
        <w:tc>
          <w:tcPr>
            <w:tcW w:w="1384" w:type="dxa"/>
            <w:vAlign w:val="center"/>
          </w:tcPr>
          <w:p>
            <w:pPr>
              <w:pStyle w:val="0"/>
              <w:jc w:val="center"/>
            </w:pPr>
            <w:r>
              <w:rPr>
                <w:sz w:val="20"/>
              </w:rPr>
              <w:t xml:space="preserve">2 500,0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2 500,0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2 500,0</w:t>
            </w:r>
          </w:p>
        </w:tc>
        <w:tc>
          <w:tcPr>
            <w:tcW w:w="1384" w:type="dxa"/>
            <w:vAlign w:val="center"/>
          </w:tcPr>
          <w:p>
            <w:pPr>
              <w:pStyle w:val="0"/>
              <w:jc w:val="center"/>
            </w:pPr>
            <w:r>
              <w:rPr>
                <w:sz w:val="20"/>
              </w:rPr>
              <w:t xml:space="preserve">2 500,0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2 500,0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Внутриплощадочные и внеплощадочные сети и сооружения водоотведения мкр ИЖС Набокинские сады, г. Старый Оскол Белгородской области. Внутриплощадочные сети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1 500,0</w:t>
            </w:r>
          </w:p>
        </w:tc>
        <w:tc>
          <w:tcPr>
            <w:tcW w:w="1384" w:type="dxa"/>
            <w:vAlign w:val="center"/>
          </w:tcPr>
          <w:p>
            <w:pPr>
              <w:pStyle w:val="0"/>
              <w:jc w:val="center"/>
            </w:pPr>
            <w:r>
              <w:rPr>
                <w:sz w:val="20"/>
              </w:rPr>
              <w:t xml:space="preserve">1 500,0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1 500,0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1 500,0</w:t>
            </w:r>
          </w:p>
        </w:tc>
        <w:tc>
          <w:tcPr>
            <w:tcW w:w="1384" w:type="dxa"/>
            <w:vAlign w:val="center"/>
          </w:tcPr>
          <w:p>
            <w:pPr>
              <w:pStyle w:val="0"/>
              <w:jc w:val="center"/>
            </w:pPr>
            <w:r>
              <w:rPr>
                <w:sz w:val="20"/>
              </w:rPr>
              <w:t xml:space="preserve">1 500,0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1 500,0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Строительство внеплощадочных сетей</w:t>
            </w:r>
          </w:p>
          <w:p>
            <w:pPr>
              <w:pStyle w:val="0"/>
              <w:jc w:val="center"/>
            </w:pPr>
            <w:r>
              <w:rPr>
                <w:sz w:val="20"/>
              </w:rPr>
              <w:t xml:space="preserve">и сооружений водоотведения МКР ИЖС "Солнечный" Ракитянского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1 492,6</w:t>
            </w:r>
          </w:p>
        </w:tc>
        <w:tc>
          <w:tcPr>
            <w:tcW w:w="1384" w:type="dxa"/>
            <w:vAlign w:val="center"/>
          </w:tcPr>
          <w:p>
            <w:pPr>
              <w:pStyle w:val="0"/>
              <w:jc w:val="center"/>
            </w:pPr>
            <w:r>
              <w:rPr>
                <w:sz w:val="20"/>
              </w:rPr>
              <w:t xml:space="preserve">1 492,6</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1 492,6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1 492,6</w:t>
            </w:r>
          </w:p>
        </w:tc>
        <w:tc>
          <w:tcPr>
            <w:tcW w:w="1384" w:type="dxa"/>
            <w:vAlign w:val="center"/>
          </w:tcPr>
          <w:p>
            <w:pPr>
              <w:pStyle w:val="0"/>
              <w:jc w:val="center"/>
            </w:pPr>
            <w:r>
              <w:rPr>
                <w:sz w:val="20"/>
              </w:rPr>
              <w:t xml:space="preserve">1 492,6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1 492,6</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Внутриплощадочные и внеплощадочные сети и сооружения водоснабжения мкр ИЖС Набокинские сады, г. Старый Оскол Белгородской области. Внутриплощадочные сети, часть 3</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1 188,3</w:t>
            </w:r>
          </w:p>
        </w:tc>
        <w:tc>
          <w:tcPr>
            <w:tcW w:w="1384" w:type="dxa"/>
            <w:vAlign w:val="center"/>
          </w:tcPr>
          <w:p>
            <w:pPr>
              <w:pStyle w:val="0"/>
              <w:jc w:val="center"/>
            </w:pPr>
            <w:r>
              <w:rPr>
                <w:sz w:val="20"/>
              </w:rPr>
              <w:t xml:space="preserve">1 188,3</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1 188,3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1 188,3</w:t>
            </w:r>
          </w:p>
        </w:tc>
        <w:tc>
          <w:tcPr>
            <w:tcW w:w="1384" w:type="dxa"/>
            <w:vAlign w:val="center"/>
          </w:tcPr>
          <w:p>
            <w:pPr>
              <w:pStyle w:val="0"/>
              <w:jc w:val="center"/>
            </w:pPr>
            <w:r>
              <w:rPr>
                <w:sz w:val="20"/>
              </w:rPr>
              <w:t xml:space="preserve">1 188,3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1 188,3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Внутриплощадочные сети и сооружения систем водоснабжения МКР ИЖС "Строитель", с. Незнамово Старооскольского городского округа Белгородской области - устройство ограждения</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1 057,5</w:t>
            </w:r>
          </w:p>
        </w:tc>
        <w:tc>
          <w:tcPr>
            <w:tcW w:w="1384" w:type="dxa"/>
            <w:vAlign w:val="center"/>
          </w:tcPr>
          <w:p>
            <w:pPr>
              <w:pStyle w:val="0"/>
              <w:jc w:val="center"/>
            </w:pPr>
            <w:r>
              <w:rPr>
                <w:sz w:val="20"/>
              </w:rPr>
              <w:t xml:space="preserve">1 057,5</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1 057,5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1 057,5</w:t>
            </w:r>
          </w:p>
        </w:tc>
        <w:tc>
          <w:tcPr>
            <w:tcW w:w="1384" w:type="dxa"/>
            <w:vAlign w:val="center"/>
          </w:tcPr>
          <w:p>
            <w:pPr>
              <w:pStyle w:val="0"/>
              <w:jc w:val="center"/>
            </w:pPr>
            <w:r>
              <w:rPr>
                <w:sz w:val="20"/>
              </w:rPr>
              <w:t xml:space="preserve">1 057,5</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1 057,5</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Внеплощадочные и внутриплощадочные сети и сооружения водоснабжения МКР ИЖС "Солнечный" Ракитянского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914,2</w:t>
            </w:r>
          </w:p>
        </w:tc>
        <w:tc>
          <w:tcPr>
            <w:tcW w:w="1384" w:type="dxa"/>
            <w:vAlign w:val="center"/>
          </w:tcPr>
          <w:p>
            <w:pPr>
              <w:pStyle w:val="0"/>
              <w:jc w:val="center"/>
            </w:pPr>
            <w:r>
              <w:rPr>
                <w:sz w:val="20"/>
              </w:rPr>
              <w:t xml:space="preserve">914,2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914,2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914,2</w:t>
            </w:r>
          </w:p>
        </w:tc>
        <w:tc>
          <w:tcPr>
            <w:tcW w:w="1384" w:type="dxa"/>
            <w:vAlign w:val="center"/>
          </w:tcPr>
          <w:p>
            <w:pPr>
              <w:pStyle w:val="0"/>
              <w:jc w:val="center"/>
            </w:pPr>
            <w:r>
              <w:rPr>
                <w:sz w:val="20"/>
              </w:rPr>
              <w:t xml:space="preserve">914,2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914,2</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Внеплощадочные и внутриплощадочные сети и сооружения водоснабжения и водоотведения микрорайона массовой застройки ИЖС "Разумное-71"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649,3</w:t>
            </w:r>
          </w:p>
        </w:tc>
        <w:tc>
          <w:tcPr>
            <w:tcW w:w="1384" w:type="dxa"/>
            <w:vAlign w:val="center"/>
          </w:tcPr>
          <w:p>
            <w:pPr>
              <w:pStyle w:val="0"/>
              <w:jc w:val="center"/>
            </w:pPr>
            <w:r>
              <w:rPr>
                <w:sz w:val="20"/>
              </w:rPr>
              <w:t xml:space="preserve">649,3</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649,3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649,3</w:t>
            </w:r>
          </w:p>
        </w:tc>
        <w:tc>
          <w:tcPr>
            <w:tcW w:w="1384" w:type="dxa"/>
            <w:vAlign w:val="center"/>
          </w:tcPr>
          <w:p>
            <w:pPr>
              <w:pStyle w:val="0"/>
              <w:jc w:val="center"/>
            </w:pPr>
            <w:r>
              <w:rPr>
                <w:sz w:val="20"/>
              </w:rPr>
              <w:t xml:space="preserve">649,3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649,3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Внеплощадочные и внутриплощадочные сети и сооружения водоснабжения МКР ИЖС "Стрелецкое-73"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274,7</w:t>
            </w:r>
          </w:p>
        </w:tc>
        <w:tc>
          <w:tcPr>
            <w:tcW w:w="1384" w:type="dxa"/>
            <w:vAlign w:val="center"/>
          </w:tcPr>
          <w:p>
            <w:pPr>
              <w:pStyle w:val="0"/>
              <w:jc w:val="center"/>
            </w:pPr>
            <w:r>
              <w:rPr>
                <w:sz w:val="20"/>
              </w:rPr>
              <w:t xml:space="preserve">274,7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274,7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274,7</w:t>
            </w:r>
          </w:p>
        </w:tc>
        <w:tc>
          <w:tcPr>
            <w:tcW w:w="1384" w:type="dxa"/>
            <w:vAlign w:val="center"/>
          </w:tcPr>
          <w:p>
            <w:pPr>
              <w:pStyle w:val="0"/>
              <w:jc w:val="center"/>
            </w:pPr>
            <w:r>
              <w:rPr>
                <w:sz w:val="20"/>
              </w:rPr>
              <w:t xml:space="preserve">274,7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274,7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Внеплощадочные и внутриплощадочные сети и сооружения водоснабжения МКР ИЖС "п. Прохоровка", Прохоровский район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1 421,6</w:t>
            </w:r>
          </w:p>
        </w:tc>
        <w:tc>
          <w:tcPr>
            <w:tcW w:w="1384" w:type="dxa"/>
            <w:vAlign w:val="center"/>
          </w:tcPr>
          <w:p>
            <w:pPr>
              <w:pStyle w:val="0"/>
              <w:jc w:val="center"/>
            </w:pPr>
            <w:r>
              <w:rPr>
                <w:sz w:val="20"/>
              </w:rPr>
              <w:t xml:space="preserve">1 421,6</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1 421,6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1 421,6</w:t>
            </w:r>
          </w:p>
        </w:tc>
        <w:tc>
          <w:tcPr>
            <w:tcW w:w="1384" w:type="dxa"/>
            <w:vAlign w:val="center"/>
          </w:tcPr>
          <w:p>
            <w:pPr>
              <w:pStyle w:val="0"/>
              <w:jc w:val="center"/>
            </w:pPr>
            <w:r>
              <w:rPr>
                <w:sz w:val="20"/>
              </w:rPr>
              <w:t xml:space="preserve">1 421,6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1 421,6</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1.F1.19</w:t>
            </w:r>
          </w:p>
        </w:tc>
        <w:tc>
          <w:tcPr>
            <w:tcW w:w="2749" w:type="dxa"/>
            <w:vMerge w:val="restart"/>
          </w:tcPr>
          <w:p>
            <w:pPr>
              <w:pStyle w:val="0"/>
              <w:jc w:val="center"/>
            </w:pPr>
            <w:r>
              <w:rPr>
                <w:sz w:val="20"/>
              </w:rPr>
              <w:t xml:space="preserve">Внутриплощадочные сети и сооружения систем водоснабжения МКР ИЖС "Федосеевка" западнее с. Федосеевка Старооскольского городского округа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21,4</w:t>
            </w:r>
          </w:p>
        </w:tc>
        <w:tc>
          <w:tcPr>
            <w:tcW w:w="1384" w:type="dxa"/>
            <w:vAlign w:val="center"/>
          </w:tcPr>
          <w:p>
            <w:pPr>
              <w:pStyle w:val="0"/>
              <w:jc w:val="center"/>
            </w:pPr>
            <w:r>
              <w:rPr>
                <w:sz w:val="20"/>
              </w:rPr>
              <w:t xml:space="preserve">21,4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21,4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21,4</w:t>
            </w:r>
          </w:p>
        </w:tc>
        <w:tc>
          <w:tcPr>
            <w:tcW w:w="1384" w:type="dxa"/>
            <w:vAlign w:val="center"/>
          </w:tcPr>
          <w:p>
            <w:pPr>
              <w:pStyle w:val="0"/>
              <w:jc w:val="center"/>
            </w:pPr>
            <w:r>
              <w:rPr>
                <w:sz w:val="20"/>
              </w:rPr>
              <w:t xml:space="preserve">21,4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21,4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Строительство детского сада на 150 мест</w:t>
            </w:r>
          </w:p>
          <w:p>
            <w:pPr>
              <w:pStyle w:val="0"/>
              <w:jc w:val="center"/>
            </w:pPr>
            <w:r>
              <w:rPr>
                <w:sz w:val="20"/>
              </w:rPr>
              <w:t xml:space="preserve">с развивающим центром в 11 ЮМР</w:t>
            </w:r>
          </w:p>
          <w:p>
            <w:pPr>
              <w:pStyle w:val="0"/>
              <w:jc w:val="center"/>
            </w:pPr>
            <w:r>
              <w:rPr>
                <w:sz w:val="20"/>
              </w:rPr>
              <w:t xml:space="preserve">г. Белгорода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48 683,7</w:t>
            </w:r>
          </w:p>
        </w:tc>
        <w:tc>
          <w:tcPr>
            <w:tcW w:w="1384" w:type="dxa"/>
            <w:vAlign w:val="center"/>
          </w:tcPr>
          <w:p>
            <w:pPr>
              <w:pStyle w:val="0"/>
              <w:jc w:val="center"/>
            </w:pPr>
            <w:r>
              <w:rPr>
                <w:sz w:val="20"/>
              </w:rPr>
              <w:t xml:space="preserve">48 683,7</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48 683,7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48 683,7</w:t>
            </w:r>
          </w:p>
        </w:tc>
        <w:tc>
          <w:tcPr>
            <w:tcW w:w="1384" w:type="dxa"/>
            <w:vAlign w:val="center"/>
          </w:tcPr>
          <w:p>
            <w:pPr>
              <w:pStyle w:val="0"/>
              <w:jc w:val="center"/>
            </w:pPr>
            <w:r>
              <w:rPr>
                <w:sz w:val="20"/>
              </w:rPr>
              <w:t xml:space="preserve">48 683,7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48 683,7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Строительство начальной школы с детским садом, с. Дальняя Игуменка Корочанского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7 960,4</w:t>
            </w:r>
          </w:p>
        </w:tc>
        <w:tc>
          <w:tcPr>
            <w:tcW w:w="1384" w:type="dxa"/>
            <w:vAlign w:val="center"/>
          </w:tcPr>
          <w:p>
            <w:pPr>
              <w:pStyle w:val="0"/>
              <w:jc w:val="center"/>
            </w:pPr>
            <w:r>
              <w:rPr>
                <w:sz w:val="20"/>
              </w:rPr>
              <w:t xml:space="preserve">7 960,4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7 960,4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7 960,4</w:t>
            </w:r>
          </w:p>
        </w:tc>
        <w:tc>
          <w:tcPr>
            <w:tcW w:w="1384" w:type="dxa"/>
            <w:vAlign w:val="center"/>
          </w:tcPr>
          <w:p>
            <w:pPr>
              <w:pStyle w:val="0"/>
              <w:jc w:val="center"/>
            </w:pPr>
            <w:r>
              <w:rPr>
                <w:sz w:val="20"/>
              </w:rPr>
              <w:t xml:space="preserve">7 960,4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7 960,4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Строительство школы в с. Крутой Лог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203 275,4</w:t>
            </w:r>
          </w:p>
        </w:tc>
        <w:tc>
          <w:tcPr>
            <w:tcW w:w="1384" w:type="dxa"/>
            <w:vAlign w:val="center"/>
          </w:tcPr>
          <w:p>
            <w:pPr>
              <w:pStyle w:val="0"/>
              <w:jc w:val="center"/>
            </w:pPr>
            <w:r>
              <w:rPr>
                <w:sz w:val="20"/>
              </w:rPr>
              <w:t xml:space="preserve">203 275,4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203 275,4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203 275,4</w:t>
            </w:r>
          </w:p>
        </w:tc>
        <w:tc>
          <w:tcPr>
            <w:tcW w:w="1384" w:type="dxa"/>
            <w:vAlign w:val="center"/>
          </w:tcPr>
          <w:p>
            <w:pPr>
              <w:pStyle w:val="0"/>
              <w:jc w:val="center"/>
            </w:pPr>
            <w:r>
              <w:rPr>
                <w:sz w:val="20"/>
              </w:rPr>
              <w:t xml:space="preserve">203 275,4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203 275,4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Строительство начальной школы на 100 мест в мкр "Разумное-71", п. Разумное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22 901,5</w:t>
            </w:r>
          </w:p>
        </w:tc>
        <w:tc>
          <w:tcPr>
            <w:tcW w:w="1384" w:type="dxa"/>
            <w:vAlign w:val="center"/>
          </w:tcPr>
          <w:p>
            <w:pPr>
              <w:pStyle w:val="0"/>
              <w:jc w:val="center"/>
            </w:pPr>
            <w:r>
              <w:rPr>
                <w:sz w:val="20"/>
              </w:rPr>
              <w:t xml:space="preserve">22 901,5</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22 901,5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22 901,5</w:t>
            </w:r>
          </w:p>
        </w:tc>
        <w:tc>
          <w:tcPr>
            <w:tcW w:w="1384" w:type="dxa"/>
            <w:vAlign w:val="center"/>
          </w:tcPr>
          <w:p>
            <w:pPr>
              <w:pStyle w:val="0"/>
              <w:jc w:val="center"/>
            </w:pPr>
            <w:r>
              <w:rPr>
                <w:sz w:val="20"/>
              </w:rPr>
              <w:t xml:space="preserve">22 901,5</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22 901,5</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pPr>
            <w:r>
              <w:rPr>
                <w:sz w:val="20"/>
              </w:rPr>
            </w:r>
          </w:p>
        </w:tc>
        <w:tc>
          <w:tcPr>
            <w:tcW w:w="2749" w:type="dxa"/>
            <w:vMerge w:val="restart"/>
          </w:tcPr>
          <w:p>
            <w:pPr>
              <w:pStyle w:val="0"/>
              <w:jc w:val="center"/>
            </w:pPr>
            <w:r>
              <w:rPr>
                <w:sz w:val="20"/>
              </w:rPr>
              <w:t xml:space="preserve">Строительство начальной школы на 100 мест</w:t>
            </w:r>
          </w:p>
          <w:p>
            <w:pPr>
              <w:pStyle w:val="0"/>
              <w:jc w:val="center"/>
            </w:pPr>
            <w:r>
              <w:rPr>
                <w:sz w:val="20"/>
              </w:rPr>
              <w:t xml:space="preserve">в мкр "Таврово-10", с. Таврово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1 277,0</w:t>
            </w:r>
          </w:p>
        </w:tc>
        <w:tc>
          <w:tcPr>
            <w:tcW w:w="1384" w:type="dxa"/>
            <w:vAlign w:val="center"/>
          </w:tcPr>
          <w:p>
            <w:pPr>
              <w:pStyle w:val="0"/>
              <w:jc w:val="center"/>
            </w:pPr>
            <w:r>
              <w:rPr>
                <w:sz w:val="20"/>
              </w:rPr>
              <w:t xml:space="preserve">1 277,0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1 277,0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1 277,0</w:t>
            </w:r>
          </w:p>
        </w:tc>
        <w:tc>
          <w:tcPr>
            <w:tcW w:w="1384" w:type="dxa"/>
            <w:vAlign w:val="center"/>
          </w:tcPr>
          <w:p>
            <w:pPr>
              <w:pStyle w:val="0"/>
              <w:jc w:val="center"/>
            </w:pPr>
            <w:r>
              <w:rPr>
                <w:sz w:val="20"/>
              </w:rPr>
              <w:t xml:space="preserve">1 277,0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1 277,0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водоотведения МКР ИЖС "Разумное-81" Белгородского района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8 166,2</w:t>
            </w:r>
          </w:p>
        </w:tc>
        <w:tc>
          <w:tcPr>
            <w:tcW w:w="1384" w:type="dxa"/>
            <w:vAlign w:val="center"/>
          </w:tcPr>
          <w:p>
            <w:pPr>
              <w:pStyle w:val="0"/>
              <w:jc w:val="center"/>
            </w:pPr>
            <w:r>
              <w:rPr>
                <w:sz w:val="20"/>
              </w:rPr>
              <w:t xml:space="preserve">8 166,2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8 166,2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8 166,2</w:t>
            </w:r>
          </w:p>
        </w:tc>
        <w:tc>
          <w:tcPr>
            <w:tcW w:w="1384" w:type="dxa"/>
            <w:vAlign w:val="center"/>
          </w:tcPr>
          <w:p>
            <w:pPr>
              <w:pStyle w:val="0"/>
              <w:jc w:val="center"/>
            </w:pPr>
            <w:r>
              <w:rPr>
                <w:sz w:val="20"/>
              </w:rPr>
              <w:t xml:space="preserve">8 166,2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8 166,2</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присоединение к сетям водоснабжения МКР ИЖС "Комсомольский-50"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1 123,4</w:t>
            </w:r>
          </w:p>
        </w:tc>
        <w:tc>
          <w:tcPr>
            <w:tcW w:w="1384" w:type="dxa"/>
            <w:vAlign w:val="center"/>
          </w:tcPr>
          <w:p>
            <w:pPr>
              <w:pStyle w:val="0"/>
              <w:jc w:val="center"/>
            </w:pPr>
            <w:r>
              <w:rPr>
                <w:sz w:val="20"/>
              </w:rPr>
              <w:t xml:space="preserve">1 123,4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1 123,4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1 123,4</w:t>
            </w:r>
          </w:p>
        </w:tc>
        <w:tc>
          <w:tcPr>
            <w:tcW w:w="1384" w:type="dxa"/>
            <w:vAlign w:val="center"/>
          </w:tcPr>
          <w:p>
            <w:pPr>
              <w:pStyle w:val="0"/>
              <w:jc w:val="center"/>
            </w:pPr>
            <w:r>
              <w:rPr>
                <w:sz w:val="20"/>
              </w:rPr>
              <w:t xml:space="preserve">1 123,4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1 123,4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водоснабжения МКР "Двор-Парк", МКР Таврово-15/2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1 585,3</w:t>
            </w:r>
          </w:p>
        </w:tc>
        <w:tc>
          <w:tcPr>
            <w:tcW w:w="1384" w:type="dxa"/>
            <w:vAlign w:val="center"/>
          </w:tcPr>
          <w:p>
            <w:pPr>
              <w:pStyle w:val="0"/>
              <w:jc w:val="center"/>
            </w:pPr>
            <w:r>
              <w:rPr>
                <w:sz w:val="20"/>
              </w:rPr>
              <w:t xml:space="preserve">1 585,3</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1 585,3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1 585,3</w:t>
            </w:r>
          </w:p>
        </w:tc>
        <w:tc>
          <w:tcPr>
            <w:tcW w:w="1384" w:type="dxa"/>
            <w:vAlign w:val="center"/>
          </w:tcPr>
          <w:p>
            <w:pPr>
              <w:pStyle w:val="0"/>
              <w:jc w:val="center"/>
            </w:pPr>
            <w:r>
              <w:rPr>
                <w:sz w:val="20"/>
              </w:rPr>
              <w:t xml:space="preserve">1 585,3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1 585,3</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pPr>
            <w:r>
              <w:rPr>
                <w:sz w:val="20"/>
              </w:rPr>
            </w:r>
          </w:p>
        </w:tc>
        <w:tc>
          <w:tcPr>
            <w:tcW w:w="2749" w:type="dxa"/>
            <w:vMerge w:val="restart"/>
          </w:tcPr>
          <w:p>
            <w:pPr>
              <w:pStyle w:val="0"/>
              <w:jc w:val="center"/>
            </w:pPr>
            <w:r>
              <w:rPr>
                <w:sz w:val="20"/>
              </w:rPr>
              <w:t xml:space="preserve">Технологическое подключение к сетям водоотведения МКР ИЖС "Новые Сады",</w:t>
            </w:r>
          </w:p>
          <w:p>
            <w:pPr>
              <w:pStyle w:val="0"/>
              <w:jc w:val="center"/>
            </w:pPr>
            <w:r>
              <w:rPr>
                <w:sz w:val="20"/>
              </w:rPr>
              <w:t xml:space="preserve">п. Новосадовый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10 034,2</w:t>
            </w:r>
          </w:p>
        </w:tc>
        <w:tc>
          <w:tcPr>
            <w:tcW w:w="1384" w:type="dxa"/>
            <w:vAlign w:val="center"/>
          </w:tcPr>
          <w:p>
            <w:pPr>
              <w:pStyle w:val="0"/>
              <w:jc w:val="center"/>
            </w:pPr>
            <w:r>
              <w:rPr>
                <w:sz w:val="20"/>
              </w:rPr>
              <w:t xml:space="preserve">10 034,2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10 034,2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10 034,2</w:t>
            </w:r>
          </w:p>
        </w:tc>
        <w:tc>
          <w:tcPr>
            <w:tcW w:w="1384" w:type="dxa"/>
            <w:vAlign w:val="center"/>
          </w:tcPr>
          <w:p>
            <w:pPr>
              <w:pStyle w:val="0"/>
              <w:jc w:val="center"/>
            </w:pPr>
            <w:r>
              <w:rPr>
                <w:sz w:val="20"/>
              </w:rPr>
              <w:t xml:space="preserve">10 034,2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10 034,2</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водоснабжения объекта "Дома блокированной застройки МКР "Таврово-2", п. Таврово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2 914,4</w:t>
            </w:r>
          </w:p>
        </w:tc>
        <w:tc>
          <w:tcPr>
            <w:tcW w:w="1384" w:type="dxa"/>
            <w:vAlign w:val="center"/>
          </w:tcPr>
          <w:p>
            <w:pPr>
              <w:pStyle w:val="0"/>
              <w:jc w:val="center"/>
            </w:pPr>
            <w:r>
              <w:rPr>
                <w:sz w:val="20"/>
              </w:rPr>
              <w:t xml:space="preserve">2 914,4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2 914,4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2 914,4</w:t>
            </w:r>
          </w:p>
        </w:tc>
        <w:tc>
          <w:tcPr>
            <w:tcW w:w="1384" w:type="dxa"/>
            <w:vAlign w:val="center"/>
          </w:tcPr>
          <w:p>
            <w:pPr>
              <w:pStyle w:val="0"/>
              <w:jc w:val="center"/>
            </w:pPr>
            <w:r>
              <w:rPr>
                <w:sz w:val="20"/>
              </w:rPr>
              <w:t xml:space="preserve">2 914,4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2 914,4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водоотведения объекта "Дома блокированной застройки МКР "Таврово-2", п. Таврово Белгородского района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1 914,2</w:t>
            </w:r>
          </w:p>
        </w:tc>
        <w:tc>
          <w:tcPr>
            <w:tcW w:w="1384" w:type="dxa"/>
            <w:vAlign w:val="center"/>
          </w:tcPr>
          <w:p>
            <w:pPr>
              <w:pStyle w:val="0"/>
              <w:jc w:val="center"/>
            </w:pPr>
            <w:r>
              <w:rPr>
                <w:sz w:val="20"/>
              </w:rPr>
              <w:t xml:space="preserve">1 914,2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1 914,2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1 914,2</w:t>
            </w:r>
          </w:p>
        </w:tc>
        <w:tc>
          <w:tcPr>
            <w:tcW w:w="1384" w:type="dxa"/>
            <w:vAlign w:val="center"/>
          </w:tcPr>
          <w:p>
            <w:pPr>
              <w:pStyle w:val="0"/>
              <w:jc w:val="center"/>
            </w:pPr>
            <w:r>
              <w:rPr>
                <w:sz w:val="20"/>
              </w:rPr>
              <w:t xml:space="preserve">1 914,2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1 914,2</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tcW w:w="2749" w:type="dxa"/>
            <w:vMerge w:val="restart"/>
          </w:tcPr>
          <w:p>
            <w:pPr>
              <w:pStyle w:val="0"/>
              <w:jc w:val="center"/>
            </w:pPr>
            <w:r>
              <w:rPr>
                <w:sz w:val="20"/>
              </w:rPr>
              <w:t xml:space="preserve">Технологическое подключение к сетям водоснабжения МКР ИЖС "Птицеводческое", Валуйский городской округ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77,4</w:t>
            </w:r>
          </w:p>
        </w:tc>
        <w:tc>
          <w:tcPr>
            <w:tcW w:w="1384" w:type="dxa"/>
            <w:vAlign w:val="center"/>
          </w:tcPr>
          <w:p>
            <w:pPr>
              <w:pStyle w:val="0"/>
              <w:jc w:val="center"/>
            </w:pPr>
            <w:r>
              <w:rPr>
                <w:sz w:val="20"/>
              </w:rPr>
              <w:t xml:space="preserve">77,4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77,4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77,4</w:t>
            </w:r>
          </w:p>
        </w:tc>
        <w:tc>
          <w:tcPr>
            <w:tcW w:w="1384" w:type="dxa"/>
            <w:vAlign w:val="center"/>
          </w:tcPr>
          <w:p>
            <w:pPr>
              <w:pStyle w:val="0"/>
              <w:jc w:val="center"/>
            </w:pPr>
            <w:r>
              <w:rPr>
                <w:sz w:val="20"/>
              </w:rPr>
              <w:t xml:space="preserve">77,4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77,4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1.F3</w:t>
            </w:r>
          </w:p>
        </w:tc>
        <w:tc>
          <w:tcPr>
            <w:tcW w:w="2749" w:type="dxa"/>
            <w:vMerge w:val="restart"/>
          </w:tcPr>
          <w:p>
            <w:pPr>
              <w:pStyle w:val="0"/>
              <w:jc w:val="center"/>
            </w:pPr>
            <w:r>
              <w:rPr>
                <w:sz w:val="20"/>
              </w:rPr>
              <w:t xml:space="preserve">"Обеспечение устойчивого сокращения непригодного для проживания жилищного фонда"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3 421 894,0</w:t>
            </w:r>
          </w:p>
        </w:tc>
        <w:tc>
          <w:tcPr>
            <w:tcW w:w="1384" w:type="dxa"/>
            <w:vAlign w:val="center"/>
          </w:tcPr>
          <w:p>
            <w:pPr>
              <w:pStyle w:val="0"/>
              <w:jc w:val="center"/>
            </w:pPr>
            <w:r>
              <w:rPr>
                <w:sz w:val="20"/>
              </w:rPr>
              <w:t xml:space="preserve">1 060 840,6</w:t>
            </w:r>
          </w:p>
        </w:tc>
        <w:tc>
          <w:tcPr>
            <w:tcW w:w="1384" w:type="dxa"/>
            <w:vAlign w:val="center"/>
          </w:tcPr>
          <w:p>
            <w:pPr>
              <w:pStyle w:val="0"/>
              <w:jc w:val="center"/>
            </w:pPr>
            <w:r>
              <w:rPr>
                <w:sz w:val="20"/>
              </w:rPr>
              <w:t xml:space="preserve">1 032 500,6</w:t>
            </w:r>
          </w:p>
        </w:tc>
        <w:tc>
          <w:tcPr>
            <w:tcW w:w="1384" w:type="dxa"/>
            <w:vAlign w:val="center"/>
          </w:tcPr>
          <w:p>
            <w:pPr>
              <w:pStyle w:val="0"/>
              <w:jc w:val="center"/>
            </w:pPr>
            <w:r>
              <w:rPr>
                <w:sz w:val="20"/>
              </w:rPr>
              <w:t xml:space="preserve">249 531,1</w:t>
            </w:r>
          </w:p>
        </w:tc>
        <w:tc>
          <w:tcPr>
            <w:tcW w:w="1384" w:type="dxa"/>
            <w:vAlign w:val="center"/>
          </w:tcPr>
          <w:p>
            <w:pPr>
              <w:pStyle w:val="0"/>
              <w:jc w:val="center"/>
            </w:pPr>
            <w:r>
              <w:rPr>
                <w:sz w:val="20"/>
              </w:rPr>
              <w:t xml:space="preserve">134 497,7</w:t>
            </w:r>
          </w:p>
        </w:tc>
        <w:tc>
          <w:tcPr>
            <w:tcW w:w="1384" w:type="dxa"/>
            <w:vAlign w:val="center"/>
          </w:tcPr>
          <w:p>
            <w:pPr>
              <w:pStyle w:val="0"/>
              <w:jc w:val="center"/>
            </w:pPr>
            <w:r>
              <w:rPr>
                <w:sz w:val="20"/>
              </w:rPr>
              <w:t xml:space="preserve">3 634,9</w:t>
            </w:r>
          </w:p>
        </w:tc>
        <w:tc>
          <w:tcPr>
            <w:tcW w:w="1504" w:type="dxa"/>
            <w:vAlign w:val="center"/>
          </w:tcPr>
          <w:p>
            <w:pPr>
              <w:pStyle w:val="0"/>
              <w:jc w:val="center"/>
            </w:pPr>
            <w:r>
              <w:rPr>
                <w:sz w:val="20"/>
              </w:rPr>
              <w:t xml:space="preserve">2 481 004,9</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2 747 290,8</w:t>
            </w:r>
          </w:p>
        </w:tc>
        <w:tc>
          <w:tcPr>
            <w:tcW w:w="1384" w:type="dxa"/>
            <w:vAlign w:val="center"/>
          </w:tcPr>
          <w:p>
            <w:pPr>
              <w:pStyle w:val="0"/>
              <w:jc w:val="center"/>
            </w:pPr>
            <w:r>
              <w:rPr>
                <w:sz w:val="20"/>
              </w:rPr>
              <w:t xml:space="preserve">900 828,8</w:t>
            </w:r>
          </w:p>
        </w:tc>
        <w:tc>
          <w:tcPr>
            <w:tcW w:w="1384" w:type="dxa"/>
            <w:vAlign w:val="center"/>
          </w:tcPr>
          <w:p>
            <w:pPr>
              <w:pStyle w:val="0"/>
              <w:jc w:val="center"/>
            </w:pPr>
            <w:r>
              <w:rPr>
                <w:sz w:val="20"/>
              </w:rPr>
              <w:t xml:space="preserve">877 883,6</w:t>
            </w:r>
          </w:p>
        </w:tc>
        <w:tc>
          <w:tcPr>
            <w:tcW w:w="1384" w:type="dxa"/>
            <w:vAlign w:val="center"/>
          </w:tcPr>
          <w:p>
            <w:pPr>
              <w:pStyle w:val="0"/>
              <w:jc w:val="center"/>
            </w:pPr>
            <w:r>
              <w:rPr>
                <w:sz w:val="20"/>
              </w:rPr>
              <w:t xml:space="preserve">134 695,9</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1 913 408,3</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674 603,2</w:t>
            </w:r>
          </w:p>
        </w:tc>
        <w:tc>
          <w:tcPr>
            <w:tcW w:w="1384" w:type="dxa"/>
            <w:vAlign w:val="center"/>
          </w:tcPr>
          <w:p>
            <w:pPr>
              <w:pStyle w:val="0"/>
              <w:jc w:val="center"/>
            </w:pPr>
            <w:r>
              <w:rPr>
                <w:sz w:val="20"/>
              </w:rPr>
              <w:t xml:space="preserve">160 011,8</w:t>
            </w:r>
          </w:p>
        </w:tc>
        <w:tc>
          <w:tcPr>
            <w:tcW w:w="1384" w:type="dxa"/>
            <w:vAlign w:val="center"/>
          </w:tcPr>
          <w:p>
            <w:pPr>
              <w:pStyle w:val="0"/>
              <w:jc w:val="center"/>
            </w:pPr>
            <w:r>
              <w:rPr>
                <w:sz w:val="20"/>
              </w:rPr>
              <w:t xml:space="preserve">154 617,0</w:t>
            </w:r>
          </w:p>
        </w:tc>
        <w:tc>
          <w:tcPr>
            <w:tcW w:w="1384" w:type="dxa"/>
            <w:vAlign w:val="center"/>
          </w:tcPr>
          <w:p>
            <w:pPr>
              <w:pStyle w:val="0"/>
              <w:jc w:val="center"/>
            </w:pPr>
            <w:r>
              <w:rPr>
                <w:sz w:val="20"/>
              </w:rPr>
              <w:t xml:space="preserve">114 835,2</w:t>
            </w:r>
          </w:p>
        </w:tc>
        <w:tc>
          <w:tcPr>
            <w:tcW w:w="1384" w:type="dxa"/>
            <w:vAlign w:val="center"/>
          </w:tcPr>
          <w:p>
            <w:pPr>
              <w:pStyle w:val="0"/>
              <w:jc w:val="center"/>
            </w:pPr>
            <w:r>
              <w:rPr>
                <w:sz w:val="20"/>
              </w:rPr>
              <w:t xml:space="preserve">134 497,7</w:t>
            </w:r>
          </w:p>
        </w:tc>
        <w:tc>
          <w:tcPr>
            <w:tcW w:w="1384" w:type="dxa"/>
            <w:vAlign w:val="center"/>
          </w:tcPr>
          <w:p>
            <w:pPr>
              <w:pStyle w:val="0"/>
              <w:jc w:val="center"/>
            </w:pPr>
            <w:r>
              <w:rPr>
                <w:sz w:val="20"/>
              </w:rPr>
              <w:t xml:space="preserve">3 634,9</w:t>
            </w:r>
          </w:p>
        </w:tc>
        <w:tc>
          <w:tcPr>
            <w:tcW w:w="1504" w:type="dxa"/>
            <w:vAlign w:val="center"/>
          </w:tcPr>
          <w:p>
            <w:pPr>
              <w:pStyle w:val="0"/>
              <w:jc w:val="center"/>
            </w:pPr>
            <w:r>
              <w:rPr>
                <w:sz w:val="20"/>
              </w:rPr>
              <w:t xml:space="preserve">567 596,6</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Основное мероприятие 1.17.</w:t>
            </w:r>
          </w:p>
        </w:tc>
        <w:tc>
          <w:tcPr>
            <w:tcW w:w="2749" w:type="dxa"/>
            <w:vMerge w:val="restart"/>
          </w:tcPr>
          <w:p>
            <w:pPr>
              <w:pStyle w:val="0"/>
              <w:jc w:val="center"/>
            </w:pPr>
            <w:r>
              <w:rPr>
                <w:sz w:val="20"/>
              </w:rPr>
              <w:t xml:space="preserve">Реализация мероприятий по строительству жилья для молодых специалистов и их семей в рамках проекта "Новая Жизнь"</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5 357 493,8</w:t>
            </w:r>
          </w:p>
        </w:tc>
        <w:tc>
          <w:tcPr>
            <w:tcW w:w="1384" w:type="dxa"/>
            <w:vAlign w:val="center"/>
          </w:tcPr>
          <w:p>
            <w:pPr>
              <w:pStyle w:val="0"/>
              <w:jc w:val="center"/>
            </w:pPr>
            <w:r>
              <w:rPr>
                <w:sz w:val="20"/>
              </w:rPr>
              <w:t xml:space="preserve">444 709,0</w:t>
            </w:r>
          </w:p>
        </w:tc>
        <w:tc>
          <w:tcPr>
            <w:tcW w:w="1384" w:type="dxa"/>
            <w:vAlign w:val="center"/>
          </w:tcPr>
          <w:p>
            <w:pPr>
              <w:pStyle w:val="0"/>
              <w:jc w:val="center"/>
            </w:pPr>
            <w:r>
              <w:rPr>
                <w:sz w:val="20"/>
              </w:rPr>
              <w:t xml:space="preserve">869 216,0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1 313 925,0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897 500,0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4 459 993,8</w:t>
            </w:r>
          </w:p>
        </w:tc>
        <w:tc>
          <w:tcPr>
            <w:tcW w:w="1384" w:type="dxa"/>
            <w:vAlign w:val="center"/>
          </w:tcPr>
          <w:p>
            <w:pPr>
              <w:pStyle w:val="0"/>
              <w:jc w:val="center"/>
            </w:pPr>
            <w:r>
              <w:rPr>
                <w:sz w:val="20"/>
              </w:rPr>
              <w:t xml:space="preserve">444 709,0</w:t>
            </w:r>
          </w:p>
        </w:tc>
        <w:tc>
          <w:tcPr>
            <w:tcW w:w="1384" w:type="dxa"/>
            <w:vAlign w:val="center"/>
          </w:tcPr>
          <w:p>
            <w:pPr>
              <w:pStyle w:val="0"/>
              <w:jc w:val="center"/>
            </w:pPr>
            <w:r>
              <w:rPr>
                <w:sz w:val="20"/>
              </w:rPr>
              <w:t xml:space="preserve">869 216,0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1 313 925,0</w:t>
            </w:r>
          </w:p>
        </w:tc>
      </w:tr>
      <w:tr>
        <w:tc>
          <w:tcPr>
            <w:tcW w:w="1849" w:type="dxa"/>
            <w:vMerge w:val="restart"/>
          </w:tcPr>
          <w:p>
            <w:pPr>
              <w:pStyle w:val="0"/>
              <w:jc w:val="center"/>
            </w:pPr>
            <w:r>
              <w:rPr>
                <w:sz w:val="20"/>
              </w:rPr>
              <w:t xml:space="preserve">Мероприятие 1.17.9.</w:t>
            </w:r>
          </w:p>
        </w:tc>
        <w:tc>
          <w:tcPr>
            <w:tcW w:w="2749" w:type="dxa"/>
            <w:vMerge w:val="restart"/>
          </w:tcPr>
          <w:p>
            <w:pPr>
              <w:pStyle w:val="0"/>
              <w:jc w:val="center"/>
            </w:pPr>
            <w:r>
              <w:rPr>
                <w:sz w:val="20"/>
              </w:rPr>
              <w:t xml:space="preserve">Строительство многоквартирных жилых домов (IV очередь) в г. Белгороде, мкр "Юго-Западный"</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1 386 913,0</w:t>
            </w:r>
          </w:p>
        </w:tc>
        <w:tc>
          <w:tcPr>
            <w:tcW w:w="1384" w:type="dxa"/>
            <w:vAlign w:val="center"/>
          </w:tcPr>
          <w:p>
            <w:pPr>
              <w:pStyle w:val="0"/>
              <w:jc w:val="center"/>
            </w:pPr>
            <w:r>
              <w:rPr>
                <w:sz w:val="20"/>
              </w:rPr>
              <w:t xml:space="preserve">444 709,0</w:t>
            </w:r>
          </w:p>
        </w:tc>
        <w:tc>
          <w:tcPr>
            <w:tcW w:w="1384" w:type="dxa"/>
            <w:vAlign w:val="center"/>
          </w:tcPr>
          <w:p>
            <w:pPr>
              <w:pStyle w:val="0"/>
              <w:jc w:val="center"/>
            </w:pPr>
            <w:r>
              <w:rPr>
                <w:sz w:val="20"/>
              </w:rPr>
              <w:t xml:space="preserve">869 216,0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1 313 925,0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1 386 913,0</w:t>
            </w:r>
          </w:p>
        </w:tc>
        <w:tc>
          <w:tcPr>
            <w:tcW w:w="1384" w:type="dxa"/>
            <w:vAlign w:val="center"/>
          </w:tcPr>
          <w:p>
            <w:pPr>
              <w:pStyle w:val="0"/>
              <w:jc w:val="center"/>
            </w:pPr>
            <w:r>
              <w:rPr>
                <w:sz w:val="20"/>
              </w:rPr>
              <w:t xml:space="preserve">444 709,0</w:t>
            </w:r>
          </w:p>
        </w:tc>
        <w:tc>
          <w:tcPr>
            <w:tcW w:w="1384" w:type="dxa"/>
            <w:vAlign w:val="center"/>
          </w:tcPr>
          <w:p>
            <w:pPr>
              <w:pStyle w:val="0"/>
              <w:jc w:val="center"/>
            </w:pPr>
            <w:r>
              <w:rPr>
                <w:sz w:val="20"/>
              </w:rPr>
              <w:t xml:space="preserve">869 216,0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1 313 925,0</w:t>
            </w:r>
          </w:p>
        </w:tc>
      </w:tr>
      <w:tr>
        <w:tc>
          <w:tcPr>
            <w:tcW w:w="1849" w:type="dxa"/>
            <w:vMerge w:val="restart"/>
          </w:tcPr>
          <w:p>
            <w:pPr>
              <w:pStyle w:val="0"/>
              <w:jc w:val="center"/>
            </w:pPr>
            <w:r>
              <w:rPr>
                <w:sz w:val="20"/>
              </w:rPr>
              <w:t xml:space="preserve">Основное мероприятие 1.18.</w:t>
            </w:r>
          </w:p>
        </w:tc>
        <w:tc>
          <w:tcPr>
            <w:tcW w:w="2749" w:type="dxa"/>
            <w:vMerge w:val="restart"/>
          </w:tcPr>
          <w:p>
            <w:pPr>
              <w:pStyle w:val="0"/>
              <w:jc w:val="center"/>
            </w:pPr>
            <w:r>
              <w:rPr>
                <w:sz w:val="20"/>
              </w:rPr>
              <w:t xml:space="preserve">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276 484,5</w:t>
            </w:r>
          </w:p>
        </w:tc>
        <w:tc>
          <w:tcPr>
            <w:tcW w:w="1384" w:type="dxa"/>
            <w:vAlign w:val="center"/>
          </w:tcPr>
          <w:p>
            <w:pPr>
              <w:pStyle w:val="0"/>
              <w:jc w:val="center"/>
            </w:pPr>
            <w:r>
              <w:rPr>
                <w:sz w:val="20"/>
              </w:rPr>
              <w:t xml:space="preserve">37 968,5</w:t>
            </w:r>
          </w:p>
        </w:tc>
        <w:tc>
          <w:tcPr>
            <w:tcW w:w="1384" w:type="dxa"/>
            <w:vAlign w:val="center"/>
          </w:tcPr>
          <w:p>
            <w:pPr>
              <w:pStyle w:val="0"/>
              <w:jc w:val="center"/>
            </w:pPr>
            <w:r>
              <w:rPr>
                <w:sz w:val="20"/>
              </w:rPr>
              <w:t xml:space="preserve">76 902,2</w:t>
            </w:r>
          </w:p>
        </w:tc>
        <w:tc>
          <w:tcPr>
            <w:tcW w:w="1384" w:type="dxa"/>
            <w:vAlign w:val="center"/>
          </w:tcPr>
          <w:p>
            <w:pPr>
              <w:pStyle w:val="0"/>
              <w:jc w:val="center"/>
            </w:pPr>
            <w:r>
              <w:rPr>
                <w:sz w:val="20"/>
              </w:rPr>
              <w:t xml:space="preserve">60 611,5</w:t>
            </w:r>
          </w:p>
        </w:tc>
        <w:tc>
          <w:tcPr>
            <w:tcW w:w="1384" w:type="dxa"/>
            <w:vAlign w:val="center"/>
          </w:tcPr>
          <w:p>
            <w:pPr>
              <w:pStyle w:val="0"/>
              <w:jc w:val="center"/>
            </w:pPr>
            <w:r>
              <w:rPr>
                <w:sz w:val="20"/>
              </w:rPr>
              <w:t xml:space="preserve">44 109,8</w:t>
            </w:r>
          </w:p>
        </w:tc>
        <w:tc>
          <w:tcPr>
            <w:tcW w:w="1384" w:type="dxa"/>
            <w:vAlign w:val="center"/>
          </w:tcPr>
          <w:p>
            <w:pPr>
              <w:pStyle w:val="0"/>
              <w:jc w:val="center"/>
            </w:pPr>
            <w:r>
              <w:rPr>
                <w:sz w:val="20"/>
              </w:rPr>
              <w:t xml:space="preserve">44 109,8</w:t>
            </w:r>
          </w:p>
        </w:tc>
        <w:tc>
          <w:tcPr>
            <w:tcW w:w="1504" w:type="dxa"/>
            <w:vAlign w:val="center"/>
          </w:tcPr>
          <w:p>
            <w:pPr>
              <w:pStyle w:val="0"/>
              <w:jc w:val="center"/>
            </w:pPr>
            <w:r>
              <w:rPr>
                <w:sz w:val="20"/>
              </w:rPr>
              <w:t xml:space="preserve">263 701,8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276 484,5</w:t>
            </w:r>
          </w:p>
        </w:tc>
        <w:tc>
          <w:tcPr>
            <w:tcW w:w="1384" w:type="dxa"/>
            <w:vAlign w:val="center"/>
          </w:tcPr>
          <w:p>
            <w:pPr>
              <w:pStyle w:val="0"/>
              <w:jc w:val="center"/>
            </w:pPr>
            <w:r>
              <w:rPr>
                <w:sz w:val="20"/>
              </w:rPr>
              <w:t xml:space="preserve">37 968,5</w:t>
            </w:r>
          </w:p>
        </w:tc>
        <w:tc>
          <w:tcPr>
            <w:tcW w:w="1384" w:type="dxa"/>
            <w:vAlign w:val="center"/>
          </w:tcPr>
          <w:p>
            <w:pPr>
              <w:pStyle w:val="0"/>
              <w:jc w:val="center"/>
            </w:pPr>
            <w:r>
              <w:rPr>
                <w:sz w:val="20"/>
              </w:rPr>
              <w:t xml:space="preserve">76 902,2</w:t>
            </w:r>
          </w:p>
        </w:tc>
        <w:tc>
          <w:tcPr>
            <w:tcW w:w="1384" w:type="dxa"/>
            <w:vAlign w:val="center"/>
          </w:tcPr>
          <w:p>
            <w:pPr>
              <w:pStyle w:val="0"/>
              <w:jc w:val="center"/>
            </w:pPr>
            <w:r>
              <w:rPr>
                <w:sz w:val="20"/>
              </w:rPr>
              <w:t xml:space="preserve">60 611,5</w:t>
            </w:r>
          </w:p>
        </w:tc>
        <w:tc>
          <w:tcPr>
            <w:tcW w:w="1384" w:type="dxa"/>
            <w:vAlign w:val="center"/>
          </w:tcPr>
          <w:p>
            <w:pPr>
              <w:pStyle w:val="0"/>
              <w:jc w:val="center"/>
            </w:pPr>
            <w:r>
              <w:rPr>
                <w:sz w:val="20"/>
              </w:rPr>
              <w:t xml:space="preserve">44 109,8</w:t>
            </w:r>
          </w:p>
        </w:tc>
        <w:tc>
          <w:tcPr>
            <w:tcW w:w="1384" w:type="dxa"/>
            <w:vAlign w:val="center"/>
          </w:tcPr>
          <w:p>
            <w:pPr>
              <w:pStyle w:val="0"/>
              <w:jc w:val="center"/>
            </w:pPr>
            <w:r>
              <w:rPr>
                <w:sz w:val="20"/>
              </w:rPr>
              <w:t xml:space="preserve">44 109,8</w:t>
            </w:r>
          </w:p>
        </w:tc>
        <w:tc>
          <w:tcPr>
            <w:tcW w:w="1504" w:type="dxa"/>
            <w:vAlign w:val="center"/>
          </w:tcPr>
          <w:p>
            <w:pPr>
              <w:pStyle w:val="0"/>
              <w:jc w:val="center"/>
            </w:pPr>
            <w:r>
              <w:rPr>
                <w:sz w:val="20"/>
              </w:rPr>
              <w:t xml:space="preserve">263 701,8</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1.18.1.</w:t>
            </w:r>
          </w:p>
        </w:tc>
        <w:tc>
          <w:tcPr>
            <w:tcW w:w="2749" w:type="dxa"/>
            <w:vMerge w:val="restart"/>
          </w:tcPr>
          <w:p>
            <w:pPr>
              <w:pStyle w:val="0"/>
              <w:jc w:val="center"/>
            </w:pPr>
            <w:r>
              <w:rPr>
                <w:sz w:val="20"/>
              </w:rPr>
              <w:t xml:space="preserve">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w:t>
            </w:r>
          </w:p>
          <w:p>
            <w:pPr>
              <w:pStyle w:val="0"/>
              <w:jc w:val="center"/>
            </w:pPr>
            <w:r>
              <w:rPr>
                <w:sz w:val="20"/>
              </w:rPr>
              <w:t xml:space="preserve">на период до 2025 года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196 278,9</w:t>
            </w:r>
          </w:p>
        </w:tc>
        <w:tc>
          <w:tcPr>
            <w:tcW w:w="1384" w:type="dxa"/>
            <w:vAlign w:val="center"/>
          </w:tcPr>
          <w:p>
            <w:pPr>
              <w:pStyle w:val="0"/>
              <w:jc w:val="center"/>
            </w:pPr>
            <w:r>
              <w:rPr>
                <w:sz w:val="20"/>
              </w:rPr>
              <w:t xml:space="preserve">25 836,7</w:t>
            </w:r>
          </w:p>
        </w:tc>
        <w:tc>
          <w:tcPr>
            <w:tcW w:w="1384" w:type="dxa"/>
            <w:vAlign w:val="center"/>
          </w:tcPr>
          <w:p>
            <w:pPr>
              <w:pStyle w:val="0"/>
              <w:jc w:val="center"/>
            </w:pPr>
            <w:r>
              <w:rPr>
                <w:sz w:val="20"/>
              </w:rPr>
              <w:t xml:space="preserve">55 359,9</w:t>
            </w:r>
          </w:p>
        </w:tc>
        <w:tc>
          <w:tcPr>
            <w:tcW w:w="1384" w:type="dxa"/>
            <w:vAlign w:val="center"/>
          </w:tcPr>
          <w:p>
            <w:pPr>
              <w:pStyle w:val="0"/>
              <w:jc w:val="center"/>
            </w:pPr>
            <w:r>
              <w:rPr>
                <w:sz w:val="20"/>
              </w:rPr>
              <w:t xml:space="preserve">39 177,9</w:t>
            </w:r>
          </w:p>
        </w:tc>
        <w:tc>
          <w:tcPr>
            <w:tcW w:w="1384" w:type="dxa"/>
            <w:vAlign w:val="center"/>
          </w:tcPr>
          <w:p>
            <w:pPr>
              <w:pStyle w:val="0"/>
              <w:jc w:val="center"/>
            </w:pPr>
            <w:r>
              <w:rPr>
                <w:sz w:val="20"/>
              </w:rPr>
              <w:t xml:space="preserve">37 857,6</w:t>
            </w:r>
          </w:p>
        </w:tc>
        <w:tc>
          <w:tcPr>
            <w:tcW w:w="1384" w:type="dxa"/>
            <w:vAlign w:val="center"/>
          </w:tcPr>
          <w:p>
            <w:pPr>
              <w:pStyle w:val="0"/>
              <w:jc w:val="center"/>
            </w:pPr>
            <w:r>
              <w:rPr>
                <w:sz w:val="20"/>
              </w:rPr>
              <w:t xml:space="preserve">38 046,8</w:t>
            </w:r>
          </w:p>
        </w:tc>
        <w:tc>
          <w:tcPr>
            <w:tcW w:w="1504" w:type="dxa"/>
            <w:vAlign w:val="center"/>
          </w:tcPr>
          <w:p>
            <w:pPr>
              <w:pStyle w:val="0"/>
              <w:jc w:val="center"/>
            </w:pPr>
            <w:r>
              <w:rPr>
                <w:sz w:val="20"/>
              </w:rPr>
              <w:t xml:space="preserve">196 278,9</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196 278,9</w:t>
            </w:r>
          </w:p>
        </w:tc>
        <w:tc>
          <w:tcPr>
            <w:tcW w:w="1384" w:type="dxa"/>
            <w:vAlign w:val="center"/>
          </w:tcPr>
          <w:p>
            <w:pPr>
              <w:pStyle w:val="0"/>
              <w:jc w:val="center"/>
            </w:pPr>
            <w:r>
              <w:rPr>
                <w:sz w:val="20"/>
              </w:rPr>
              <w:t xml:space="preserve">25 836,7</w:t>
            </w:r>
          </w:p>
        </w:tc>
        <w:tc>
          <w:tcPr>
            <w:tcW w:w="1384" w:type="dxa"/>
            <w:vAlign w:val="center"/>
          </w:tcPr>
          <w:p>
            <w:pPr>
              <w:pStyle w:val="0"/>
              <w:jc w:val="center"/>
            </w:pPr>
            <w:r>
              <w:rPr>
                <w:sz w:val="20"/>
              </w:rPr>
              <w:t xml:space="preserve">55 359,9</w:t>
            </w:r>
          </w:p>
        </w:tc>
        <w:tc>
          <w:tcPr>
            <w:tcW w:w="1384" w:type="dxa"/>
            <w:vAlign w:val="center"/>
          </w:tcPr>
          <w:p>
            <w:pPr>
              <w:pStyle w:val="0"/>
              <w:jc w:val="center"/>
            </w:pPr>
            <w:r>
              <w:rPr>
                <w:sz w:val="20"/>
              </w:rPr>
              <w:t xml:space="preserve">39 177,9</w:t>
            </w:r>
          </w:p>
        </w:tc>
        <w:tc>
          <w:tcPr>
            <w:tcW w:w="1384" w:type="dxa"/>
            <w:vAlign w:val="center"/>
          </w:tcPr>
          <w:p>
            <w:pPr>
              <w:pStyle w:val="0"/>
              <w:jc w:val="center"/>
            </w:pPr>
            <w:r>
              <w:rPr>
                <w:sz w:val="20"/>
              </w:rPr>
              <w:t xml:space="preserve">37 857,6</w:t>
            </w:r>
          </w:p>
        </w:tc>
        <w:tc>
          <w:tcPr>
            <w:tcW w:w="1384" w:type="dxa"/>
            <w:vAlign w:val="center"/>
          </w:tcPr>
          <w:p>
            <w:pPr>
              <w:pStyle w:val="0"/>
              <w:jc w:val="center"/>
            </w:pPr>
            <w:r>
              <w:rPr>
                <w:sz w:val="20"/>
              </w:rPr>
              <w:t xml:space="preserve">38 046,8</w:t>
            </w:r>
          </w:p>
        </w:tc>
        <w:tc>
          <w:tcPr>
            <w:tcW w:w="1504" w:type="dxa"/>
            <w:vAlign w:val="center"/>
          </w:tcPr>
          <w:p>
            <w:pPr>
              <w:pStyle w:val="0"/>
              <w:jc w:val="center"/>
            </w:pPr>
            <w:r>
              <w:rPr>
                <w:sz w:val="20"/>
              </w:rPr>
              <w:t xml:space="preserve">196 278,9</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1.18.2.</w:t>
            </w:r>
          </w:p>
        </w:tc>
        <w:tc>
          <w:tcPr>
            <w:tcW w:w="2749" w:type="dxa"/>
            <w:vMerge w:val="restart"/>
          </w:tcPr>
          <w:p>
            <w:pPr>
              <w:pStyle w:val="0"/>
              <w:jc w:val="center"/>
            </w:pPr>
            <w:r>
              <w:rPr>
                <w:sz w:val="20"/>
              </w:rPr>
              <w:t xml:space="preserve">Оказание государственной (областной) поддержки в приобретении жилья с помощью жилищных (ипотечных) кредитов (займов) отдельным категориям граждан через кредитные организации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12 131,8</w:t>
            </w:r>
          </w:p>
        </w:tc>
        <w:tc>
          <w:tcPr>
            <w:tcW w:w="1384" w:type="dxa"/>
            <w:vAlign w:val="center"/>
          </w:tcPr>
          <w:p>
            <w:pPr>
              <w:pStyle w:val="0"/>
              <w:jc w:val="center"/>
            </w:pPr>
            <w:r>
              <w:rPr>
                <w:sz w:val="20"/>
              </w:rPr>
              <w:t xml:space="preserve">12 131,8</w:t>
            </w:r>
          </w:p>
        </w:tc>
        <w:tc>
          <w:tcPr>
            <w:tcW w:w="1384"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12 131,8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12 131,8</w:t>
            </w:r>
          </w:p>
        </w:tc>
        <w:tc>
          <w:tcPr>
            <w:tcW w:w="1384" w:type="dxa"/>
            <w:vAlign w:val="center"/>
          </w:tcPr>
          <w:p>
            <w:pPr>
              <w:pStyle w:val="0"/>
              <w:jc w:val="center"/>
            </w:pPr>
            <w:r>
              <w:rPr>
                <w:sz w:val="20"/>
              </w:rPr>
              <w:t xml:space="preserve">12 131,8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12 131,8</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1.18.3.</w:t>
            </w:r>
          </w:p>
        </w:tc>
        <w:tc>
          <w:tcPr>
            <w:tcW w:w="2749" w:type="dxa"/>
            <w:vMerge w:val="restart"/>
          </w:tcPr>
          <w:p>
            <w:pPr>
              <w:pStyle w:val="0"/>
              <w:jc w:val="center"/>
            </w:pPr>
            <w:r>
              <w:rPr>
                <w:sz w:val="20"/>
              </w:rPr>
              <w:t xml:space="preserve">Субсидии АО "ДОМ.РФ"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16 520,4</w:t>
            </w:r>
          </w:p>
        </w:tc>
        <w:tc>
          <w:tcPr>
            <w:tcW w:w="1384" w:type="dxa"/>
            <w:vAlign w:val="center"/>
          </w:tcPr>
          <w:p>
            <w:pPr>
              <w:pStyle w:val="0"/>
            </w:pPr>
            <w:r>
              <w:rPr>
                <w:sz w:val="20"/>
              </w:rPr>
            </w:r>
          </w:p>
        </w:tc>
        <w:tc>
          <w:tcPr>
            <w:tcW w:w="1384" w:type="dxa"/>
            <w:vAlign w:val="center"/>
          </w:tcPr>
          <w:p>
            <w:pPr>
              <w:pStyle w:val="0"/>
              <w:jc w:val="center"/>
            </w:pPr>
            <w:r>
              <w:rPr>
                <w:sz w:val="20"/>
              </w:rPr>
              <w:t xml:space="preserve">16 520,4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16 520,4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16 520,4</w:t>
            </w:r>
          </w:p>
        </w:tc>
        <w:tc>
          <w:tcPr>
            <w:tcW w:w="1384" w:type="dxa"/>
            <w:vAlign w:val="center"/>
          </w:tcPr>
          <w:p>
            <w:pPr>
              <w:pStyle w:val="0"/>
            </w:pPr>
            <w:r>
              <w:rPr>
                <w:sz w:val="20"/>
              </w:rPr>
            </w:r>
          </w:p>
        </w:tc>
        <w:tc>
          <w:tcPr>
            <w:tcW w:w="1384" w:type="dxa"/>
            <w:vAlign w:val="center"/>
          </w:tcPr>
          <w:p>
            <w:pPr>
              <w:pStyle w:val="0"/>
              <w:jc w:val="center"/>
            </w:pPr>
            <w:r>
              <w:rPr>
                <w:sz w:val="20"/>
              </w:rPr>
              <w:t xml:space="preserve">16 520,4</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16 520,4</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1.18.3.1.</w:t>
            </w:r>
          </w:p>
        </w:tc>
        <w:tc>
          <w:tcPr>
            <w:tcW w:w="2749" w:type="dxa"/>
            <w:vMerge w:val="restart"/>
          </w:tcPr>
          <w:p>
            <w:pPr>
              <w:pStyle w:val="0"/>
              <w:jc w:val="center"/>
            </w:pPr>
            <w:r>
              <w:rPr>
                <w:sz w:val="20"/>
              </w:rPr>
              <w:t xml:space="preserve">Субсидии АО "ДОМ.РФ" на возмещение недополученных доходов кредитных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ипотечных кредитов (займов) на приобретение (строительство) жилья на условиях льготного ипотечного кредитования</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20 000,0</w:t>
            </w:r>
          </w:p>
        </w:tc>
        <w:tc>
          <w:tcPr>
            <w:tcW w:w="1384" w:type="dxa"/>
            <w:vAlign w:val="center"/>
          </w:tcPr>
          <w:p>
            <w:pPr>
              <w:pStyle w:val="0"/>
            </w:pPr>
            <w:r>
              <w:rPr>
                <w:sz w:val="20"/>
              </w:rPr>
            </w:r>
          </w:p>
        </w:tc>
        <w:tc>
          <w:tcPr>
            <w:tcW w:w="1384" w:type="dxa"/>
            <w:vAlign w:val="center"/>
          </w:tcPr>
          <w:p>
            <w:pPr>
              <w:pStyle w:val="0"/>
              <w:jc w:val="center"/>
            </w:pPr>
            <w:r>
              <w:rPr>
                <w:sz w:val="20"/>
              </w:rPr>
              <w:t xml:space="preserve">5 000,0</w:t>
            </w:r>
          </w:p>
        </w:tc>
        <w:tc>
          <w:tcPr>
            <w:tcW w:w="1384" w:type="dxa"/>
            <w:vAlign w:val="center"/>
          </w:tcPr>
          <w:p>
            <w:pPr>
              <w:pStyle w:val="0"/>
              <w:jc w:val="center"/>
            </w:pPr>
            <w:r>
              <w:rPr>
                <w:sz w:val="20"/>
              </w:rPr>
              <w:t xml:space="preserve">15 000,0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20 000,0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20 000,0</w:t>
            </w:r>
          </w:p>
        </w:tc>
        <w:tc>
          <w:tcPr>
            <w:tcW w:w="1384" w:type="dxa"/>
            <w:vAlign w:val="center"/>
          </w:tcPr>
          <w:p>
            <w:pPr>
              <w:pStyle w:val="0"/>
            </w:pPr>
            <w:r>
              <w:rPr>
                <w:sz w:val="20"/>
              </w:rPr>
            </w:r>
          </w:p>
        </w:tc>
        <w:tc>
          <w:tcPr>
            <w:tcW w:w="1384" w:type="dxa"/>
            <w:vAlign w:val="center"/>
          </w:tcPr>
          <w:p>
            <w:pPr>
              <w:pStyle w:val="0"/>
              <w:jc w:val="center"/>
            </w:pPr>
            <w:r>
              <w:rPr>
                <w:sz w:val="20"/>
              </w:rPr>
              <w:t xml:space="preserve">5 000,0</w:t>
            </w:r>
          </w:p>
        </w:tc>
        <w:tc>
          <w:tcPr>
            <w:tcW w:w="1384" w:type="dxa"/>
            <w:vAlign w:val="center"/>
          </w:tcPr>
          <w:p>
            <w:pPr>
              <w:pStyle w:val="0"/>
              <w:jc w:val="center"/>
            </w:pPr>
            <w:r>
              <w:rPr>
                <w:sz w:val="20"/>
              </w:rPr>
              <w:t xml:space="preserve">15 000,0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20 000,0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1.18.4.</w:t>
            </w:r>
          </w:p>
        </w:tc>
        <w:tc>
          <w:tcPr>
            <w:tcW w:w="2749" w:type="dxa"/>
            <w:vMerge w:val="restart"/>
          </w:tcPr>
          <w:p>
            <w:pPr>
              <w:pStyle w:val="0"/>
              <w:jc w:val="center"/>
            </w:pPr>
            <w:r>
              <w:rPr>
                <w:sz w:val="20"/>
              </w:rPr>
              <w:t xml:space="preserve">Субсидии гражданам, постоянно проживающим на территории Белгородской области, чье жилое помещение было утрачено или повреждено, а также жителям приграничных территорий, покинувшим опасные районы проживания в связи с проведением специальной военной операции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18 770,7</w:t>
            </w:r>
          </w:p>
        </w:tc>
        <w:tc>
          <w:tcPr>
            <w:tcW w:w="1384" w:type="dxa"/>
            <w:vAlign w:val="center"/>
          </w:tcPr>
          <w:p>
            <w:pPr>
              <w:pStyle w:val="0"/>
            </w:pPr>
            <w:r>
              <w:rPr>
                <w:sz w:val="20"/>
              </w:rPr>
            </w:r>
          </w:p>
        </w:tc>
        <w:tc>
          <w:tcPr>
            <w:tcW w:w="1384" w:type="dxa"/>
            <w:vAlign w:val="center"/>
          </w:tcPr>
          <w:p>
            <w:pPr>
              <w:pStyle w:val="0"/>
              <w:jc w:val="center"/>
            </w:pPr>
            <w:r>
              <w:rPr>
                <w:sz w:val="20"/>
              </w:rPr>
              <w:t xml:space="preserve">21,9</w:t>
            </w:r>
          </w:p>
        </w:tc>
        <w:tc>
          <w:tcPr>
            <w:tcW w:w="1384" w:type="dxa"/>
            <w:vAlign w:val="center"/>
          </w:tcPr>
          <w:p>
            <w:pPr>
              <w:pStyle w:val="0"/>
              <w:jc w:val="center"/>
            </w:pPr>
            <w:r>
              <w:rPr>
                <w:sz w:val="20"/>
              </w:rPr>
              <w:t xml:space="preserve">6 433,6</w:t>
            </w:r>
          </w:p>
        </w:tc>
        <w:tc>
          <w:tcPr>
            <w:tcW w:w="1384" w:type="dxa"/>
            <w:vAlign w:val="center"/>
          </w:tcPr>
          <w:p>
            <w:pPr>
              <w:pStyle w:val="0"/>
              <w:jc w:val="center"/>
            </w:pPr>
            <w:r>
              <w:rPr>
                <w:sz w:val="20"/>
              </w:rPr>
              <w:t xml:space="preserve">6 252,2</w:t>
            </w:r>
          </w:p>
        </w:tc>
        <w:tc>
          <w:tcPr>
            <w:tcW w:w="1384" w:type="dxa"/>
            <w:vAlign w:val="center"/>
          </w:tcPr>
          <w:p>
            <w:pPr>
              <w:pStyle w:val="0"/>
              <w:jc w:val="center"/>
            </w:pPr>
            <w:r>
              <w:rPr>
                <w:sz w:val="20"/>
              </w:rPr>
              <w:t xml:space="preserve">6 063,0</w:t>
            </w:r>
          </w:p>
        </w:tc>
        <w:tc>
          <w:tcPr>
            <w:tcW w:w="1504" w:type="dxa"/>
            <w:vAlign w:val="center"/>
          </w:tcPr>
          <w:p>
            <w:pPr>
              <w:pStyle w:val="0"/>
              <w:jc w:val="center"/>
            </w:pPr>
            <w:r>
              <w:rPr>
                <w:sz w:val="20"/>
              </w:rPr>
              <w:t xml:space="preserve">18 770,7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18 770,7</w:t>
            </w:r>
          </w:p>
        </w:tc>
        <w:tc>
          <w:tcPr>
            <w:tcW w:w="1384" w:type="dxa"/>
            <w:vAlign w:val="center"/>
          </w:tcPr>
          <w:p>
            <w:pPr>
              <w:pStyle w:val="0"/>
            </w:pPr>
            <w:r>
              <w:rPr>
                <w:sz w:val="20"/>
              </w:rPr>
            </w:r>
          </w:p>
        </w:tc>
        <w:tc>
          <w:tcPr>
            <w:tcW w:w="1384" w:type="dxa"/>
            <w:vAlign w:val="center"/>
          </w:tcPr>
          <w:p>
            <w:pPr>
              <w:pStyle w:val="0"/>
              <w:jc w:val="center"/>
            </w:pPr>
            <w:r>
              <w:rPr>
                <w:sz w:val="20"/>
              </w:rPr>
              <w:t xml:space="preserve">21,9</w:t>
            </w:r>
          </w:p>
        </w:tc>
        <w:tc>
          <w:tcPr>
            <w:tcW w:w="1384" w:type="dxa"/>
            <w:vAlign w:val="center"/>
          </w:tcPr>
          <w:p>
            <w:pPr>
              <w:pStyle w:val="0"/>
              <w:jc w:val="center"/>
            </w:pPr>
            <w:r>
              <w:rPr>
                <w:sz w:val="20"/>
              </w:rPr>
              <w:t xml:space="preserve">6 433,6</w:t>
            </w:r>
          </w:p>
        </w:tc>
        <w:tc>
          <w:tcPr>
            <w:tcW w:w="1384" w:type="dxa"/>
            <w:vAlign w:val="center"/>
          </w:tcPr>
          <w:p>
            <w:pPr>
              <w:pStyle w:val="0"/>
              <w:jc w:val="center"/>
            </w:pPr>
            <w:r>
              <w:rPr>
                <w:sz w:val="20"/>
              </w:rPr>
              <w:t xml:space="preserve">6 252,2</w:t>
            </w:r>
          </w:p>
        </w:tc>
        <w:tc>
          <w:tcPr>
            <w:tcW w:w="1384" w:type="dxa"/>
            <w:vAlign w:val="center"/>
          </w:tcPr>
          <w:p>
            <w:pPr>
              <w:pStyle w:val="0"/>
              <w:jc w:val="center"/>
            </w:pPr>
            <w:r>
              <w:rPr>
                <w:sz w:val="20"/>
              </w:rPr>
              <w:t xml:space="preserve">6 063,0</w:t>
            </w:r>
          </w:p>
        </w:tc>
        <w:tc>
          <w:tcPr>
            <w:tcW w:w="1504" w:type="dxa"/>
            <w:vAlign w:val="center"/>
          </w:tcPr>
          <w:p>
            <w:pPr>
              <w:pStyle w:val="0"/>
              <w:jc w:val="center"/>
            </w:pPr>
            <w:r>
              <w:rPr>
                <w:sz w:val="20"/>
              </w:rPr>
              <w:t xml:space="preserve">18 770,7</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1.19.</w:t>
            </w:r>
          </w:p>
        </w:tc>
        <w:tc>
          <w:tcPr>
            <w:tcW w:w="2749" w:type="dxa"/>
            <w:vMerge w:val="restart"/>
          </w:tcPr>
          <w:p>
            <w:pPr>
              <w:pStyle w:val="0"/>
              <w:jc w:val="center"/>
            </w:pPr>
            <w:r>
              <w:rPr>
                <w:sz w:val="20"/>
              </w:rPr>
              <w:t xml:space="preserve">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сопровождением инвестиционных проектов в сферах градостроительной и строительной деятельности, транспортной и дорожной инфраструктур, а также жилищного строительства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17 500,0</w:t>
            </w:r>
          </w:p>
        </w:tc>
        <w:tc>
          <w:tcPr>
            <w:tcW w:w="1384" w:type="dxa"/>
            <w:vAlign w:val="center"/>
          </w:tcPr>
          <w:p>
            <w:pPr>
              <w:pStyle w:val="0"/>
              <w:jc w:val="center"/>
            </w:pPr>
            <w:r>
              <w:rPr>
                <w:sz w:val="20"/>
              </w:rPr>
              <w:t xml:space="preserve">17 500,0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17 500,0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17 500,0</w:t>
            </w:r>
          </w:p>
        </w:tc>
        <w:tc>
          <w:tcPr>
            <w:tcW w:w="1384" w:type="dxa"/>
            <w:vAlign w:val="center"/>
          </w:tcPr>
          <w:p>
            <w:pPr>
              <w:pStyle w:val="0"/>
              <w:jc w:val="center"/>
            </w:pPr>
            <w:r>
              <w:rPr>
                <w:sz w:val="20"/>
              </w:rPr>
              <w:t xml:space="preserve">17 500,0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17 500,0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1.20.</w:t>
            </w:r>
          </w:p>
        </w:tc>
        <w:tc>
          <w:tcPr>
            <w:tcW w:w="2749" w:type="dxa"/>
            <w:vMerge w:val="restart"/>
          </w:tcPr>
          <w:p>
            <w:pPr>
              <w:pStyle w:val="0"/>
              <w:jc w:val="center"/>
            </w:pPr>
            <w:r>
              <w:rPr>
                <w:sz w:val="20"/>
              </w:rPr>
              <w:t xml:space="preserve">Содействие организации деятельности по осуществлению комплексного развития территории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200 003,2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31 935,2</w:t>
            </w:r>
          </w:p>
        </w:tc>
        <w:tc>
          <w:tcPr>
            <w:tcW w:w="1384" w:type="dxa"/>
            <w:vAlign w:val="center"/>
          </w:tcPr>
          <w:p>
            <w:pPr>
              <w:pStyle w:val="0"/>
              <w:jc w:val="center"/>
            </w:pPr>
            <w:r>
              <w:rPr>
                <w:sz w:val="20"/>
              </w:rPr>
              <w:t xml:space="preserve">168 068,0</w:t>
            </w:r>
          </w:p>
        </w:tc>
        <w:tc>
          <w:tcPr>
            <w:tcW w:w="1384" w:type="dxa"/>
            <w:vAlign w:val="center"/>
          </w:tcPr>
          <w:p>
            <w:pPr>
              <w:pStyle w:val="0"/>
              <w:jc w:val="center"/>
            </w:pPr>
            <w:r>
              <w:rPr>
                <w:sz w:val="20"/>
              </w:rPr>
              <w:t xml:space="preserve">0,0</w:t>
            </w:r>
          </w:p>
        </w:tc>
        <w:tc>
          <w:tcPr>
            <w:tcW w:w="1384" w:type="dxa"/>
            <w:vAlign w:val="center"/>
          </w:tcPr>
          <w:p>
            <w:pPr>
              <w:pStyle w:val="0"/>
            </w:pPr>
            <w:r>
              <w:rPr>
                <w:sz w:val="20"/>
              </w:rPr>
            </w:r>
          </w:p>
        </w:tc>
        <w:tc>
          <w:tcPr>
            <w:tcW w:w="1504" w:type="dxa"/>
            <w:vAlign w:val="center"/>
          </w:tcPr>
          <w:p>
            <w:pPr>
              <w:pStyle w:val="0"/>
              <w:jc w:val="center"/>
            </w:pPr>
            <w:r>
              <w:rPr>
                <w:sz w:val="20"/>
              </w:rPr>
              <w:t xml:space="preserve">200 003,2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200 003,2</w:t>
            </w:r>
          </w:p>
        </w:tc>
        <w:tc>
          <w:tcPr>
            <w:tcW w:w="1384" w:type="dxa"/>
            <w:vAlign w:val="center"/>
          </w:tcPr>
          <w:p>
            <w:pPr>
              <w:pStyle w:val="0"/>
            </w:pPr>
            <w:r>
              <w:rPr>
                <w:sz w:val="20"/>
              </w:rPr>
            </w:r>
          </w:p>
        </w:tc>
        <w:tc>
          <w:tcPr>
            <w:tcW w:w="1384" w:type="dxa"/>
            <w:vAlign w:val="center"/>
          </w:tcPr>
          <w:p>
            <w:pPr>
              <w:pStyle w:val="0"/>
              <w:jc w:val="center"/>
            </w:pPr>
            <w:r>
              <w:rPr>
                <w:sz w:val="20"/>
              </w:rPr>
              <w:t xml:space="preserve">31 935,2</w:t>
            </w:r>
          </w:p>
        </w:tc>
        <w:tc>
          <w:tcPr>
            <w:tcW w:w="1384" w:type="dxa"/>
            <w:vAlign w:val="center"/>
          </w:tcPr>
          <w:p>
            <w:pPr>
              <w:pStyle w:val="0"/>
              <w:jc w:val="center"/>
            </w:pPr>
            <w:r>
              <w:rPr>
                <w:sz w:val="20"/>
              </w:rPr>
              <w:t xml:space="preserve">168 068,0</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200 003,2</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1.21.</w:t>
            </w:r>
          </w:p>
        </w:tc>
        <w:tc>
          <w:tcPr>
            <w:tcW w:w="2749" w:type="dxa"/>
            <w:vMerge w:val="restart"/>
          </w:tcPr>
          <w:p>
            <w:pPr>
              <w:pStyle w:val="0"/>
              <w:jc w:val="center"/>
            </w:pPr>
            <w:r>
              <w:rPr>
                <w:sz w:val="20"/>
              </w:rPr>
              <w:t xml:space="preserve">Строительство жилых домов специализированного жилищного фонда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1 772 400,0</w:t>
            </w:r>
          </w:p>
        </w:tc>
        <w:tc>
          <w:tcPr>
            <w:tcW w:w="1384" w:type="dxa"/>
            <w:vAlign w:val="center"/>
          </w:tcPr>
          <w:p>
            <w:pPr>
              <w:pStyle w:val="0"/>
            </w:pPr>
            <w:r>
              <w:rPr>
                <w:sz w:val="20"/>
              </w:rPr>
            </w:r>
          </w:p>
        </w:tc>
        <w:tc>
          <w:tcPr>
            <w:tcW w:w="1384" w:type="dxa"/>
            <w:vAlign w:val="center"/>
          </w:tcPr>
          <w:p>
            <w:pPr>
              <w:pStyle w:val="0"/>
              <w:jc w:val="center"/>
            </w:pPr>
            <w:r>
              <w:rPr>
                <w:sz w:val="20"/>
              </w:rPr>
              <w:t xml:space="preserve">1 022 400,0</w:t>
            </w:r>
          </w:p>
        </w:tc>
        <w:tc>
          <w:tcPr>
            <w:tcW w:w="1384" w:type="dxa"/>
            <w:vAlign w:val="center"/>
          </w:tcPr>
          <w:p>
            <w:pPr>
              <w:pStyle w:val="0"/>
              <w:jc w:val="center"/>
            </w:pPr>
            <w:r>
              <w:rPr>
                <w:sz w:val="20"/>
              </w:rPr>
              <w:t xml:space="preserve">250 000,0</w:t>
            </w:r>
          </w:p>
        </w:tc>
        <w:tc>
          <w:tcPr>
            <w:tcW w:w="1384" w:type="dxa"/>
            <w:vAlign w:val="center"/>
          </w:tcPr>
          <w:p>
            <w:pPr>
              <w:pStyle w:val="0"/>
              <w:jc w:val="center"/>
            </w:pPr>
            <w:r>
              <w:rPr>
                <w:sz w:val="20"/>
              </w:rPr>
              <w:t xml:space="preserve">250 000,0</w:t>
            </w:r>
          </w:p>
        </w:tc>
        <w:tc>
          <w:tcPr>
            <w:tcW w:w="1384" w:type="dxa"/>
            <w:vAlign w:val="center"/>
          </w:tcPr>
          <w:p>
            <w:pPr>
              <w:pStyle w:val="0"/>
              <w:jc w:val="center"/>
            </w:pPr>
            <w:r>
              <w:rPr>
                <w:sz w:val="20"/>
              </w:rPr>
              <w:t xml:space="preserve">250 000,0</w:t>
            </w:r>
          </w:p>
        </w:tc>
        <w:tc>
          <w:tcPr>
            <w:tcW w:w="1504" w:type="dxa"/>
            <w:vAlign w:val="center"/>
          </w:tcPr>
          <w:p>
            <w:pPr>
              <w:pStyle w:val="0"/>
              <w:jc w:val="center"/>
            </w:pPr>
            <w:r>
              <w:rPr>
                <w:sz w:val="20"/>
              </w:rPr>
              <w:t xml:space="preserve">1 772 400,0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1 772 400,0</w:t>
            </w:r>
          </w:p>
        </w:tc>
        <w:tc>
          <w:tcPr>
            <w:tcW w:w="1384" w:type="dxa"/>
            <w:vAlign w:val="center"/>
          </w:tcPr>
          <w:p>
            <w:pPr>
              <w:pStyle w:val="0"/>
            </w:pPr>
            <w:r>
              <w:rPr>
                <w:sz w:val="20"/>
              </w:rPr>
            </w:r>
          </w:p>
        </w:tc>
        <w:tc>
          <w:tcPr>
            <w:tcW w:w="1384" w:type="dxa"/>
            <w:vAlign w:val="center"/>
          </w:tcPr>
          <w:p>
            <w:pPr>
              <w:pStyle w:val="0"/>
              <w:jc w:val="center"/>
            </w:pPr>
            <w:r>
              <w:rPr>
                <w:sz w:val="20"/>
              </w:rPr>
              <w:t xml:space="preserve">1 022 400,0</w:t>
            </w:r>
          </w:p>
        </w:tc>
        <w:tc>
          <w:tcPr>
            <w:tcW w:w="1384" w:type="dxa"/>
            <w:vAlign w:val="center"/>
          </w:tcPr>
          <w:p>
            <w:pPr>
              <w:pStyle w:val="0"/>
              <w:jc w:val="center"/>
            </w:pPr>
            <w:r>
              <w:rPr>
                <w:sz w:val="20"/>
              </w:rPr>
              <w:t xml:space="preserve">250 000,0</w:t>
            </w:r>
          </w:p>
        </w:tc>
        <w:tc>
          <w:tcPr>
            <w:tcW w:w="1384" w:type="dxa"/>
            <w:vAlign w:val="center"/>
          </w:tcPr>
          <w:p>
            <w:pPr>
              <w:pStyle w:val="0"/>
              <w:jc w:val="center"/>
            </w:pPr>
            <w:r>
              <w:rPr>
                <w:sz w:val="20"/>
              </w:rPr>
              <w:t xml:space="preserve">250 000,0</w:t>
            </w:r>
          </w:p>
        </w:tc>
        <w:tc>
          <w:tcPr>
            <w:tcW w:w="1384" w:type="dxa"/>
            <w:vAlign w:val="center"/>
          </w:tcPr>
          <w:p>
            <w:pPr>
              <w:pStyle w:val="0"/>
              <w:jc w:val="center"/>
            </w:pPr>
            <w:r>
              <w:rPr>
                <w:sz w:val="20"/>
              </w:rPr>
              <w:t xml:space="preserve">250 000,0</w:t>
            </w:r>
          </w:p>
        </w:tc>
        <w:tc>
          <w:tcPr>
            <w:tcW w:w="1504" w:type="dxa"/>
            <w:vAlign w:val="center"/>
          </w:tcPr>
          <w:p>
            <w:pPr>
              <w:pStyle w:val="0"/>
              <w:jc w:val="center"/>
            </w:pPr>
            <w:r>
              <w:rPr>
                <w:sz w:val="20"/>
              </w:rPr>
              <w:t xml:space="preserve">1 772 400,0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1.22.</w:t>
            </w:r>
          </w:p>
        </w:tc>
        <w:tc>
          <w:tcPr>
            <w:tcW w:w="2749" w:type="dxa"/>
            <w:vMerge w:val="restart"/>
          </w:tcPr>
          <w:p>
            <w:pPr>
              <w:pStyle w:val="0"/>
              <w:jc w:val="center"/>
            </w:pPr>
            <w:r>
              <w:rPr>
                <w:sz w:val="20"/>
              </w:rPr>
              <w:t xml:space="preserve">Предоставление благоустроенных жилых помещений семьям с детьми-инвалидами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685 509,5</w:t>
            </w:r>
          </w:p>
        </w:tc>
        <w:tc>
          <w:tcPr>
            <w:tcW w:w="1384" w:type="dxa"/>
            <w:vAlign w:val="center"/>
          </w:tcPr>
          <w:p>
            <w:pPr>
              <w:pStyle w:val="0"/>
            </w:pPr>
            <w:r>
              <w:rPr>
                <w:sz w:val="20"/>
              </w:rPr>
            </w:r>
          </w:p>
        </w:tc>
        <w:tc>
          <w:tcPr>
            <w:tcW w:w="1384" w:type="dxa"/>
            <w:vAlign w:val="center"/>
          </w:tcPr>
          <w:p>
            <w:pPr>
              <w:pStyle w:val="0"/>
              <w:jc w:val="center"/>
            </w:pPr>
            <w:r>
              <w:rPr>
                <w:sz w:val="20"/>
              </w:rPr>
              <w:t xml:space="preserve">355 320,0</w:t>
            </w:r>
          </w:p>
        </w:tc>
        <w:tc>
          <w:tcPr>
            <w:tcW w:w="1384" w:type="dxa"/>
            <w:vAlign w:val="center"/>
          </w:tcPr>
          <w:p>
            <w:pPr>
              <w:pStyle w:val="0"/>
              <w:jc w:val="center"/>
            </w:pPr>
            <w:r>
              <w:rPr>
                <w:sz w:val="20"/>
              </w:rPr>
              <w:t xml:space="preserve">155 292,8</w:t>
            </w:r>
          </w:p>
        </w:tc>
        <w:tc>
          <w:tcPr>
            <w:tcW w:w="1384" w:type="dxa"/>
            <w:vAlign w:val="center"/>
          </w:tcPr>
          <w:p>
            <w:pPr>
              <w:pStyle w:val="0"/>
              <w:jc w:val="center"/>
            </w:pPr>
            <w:r>
              <w:rPr>
                <w:sz w:val="20"/>
              </w:rPr>
              <w:t xml:space="preserve">174 896,7</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685 509,5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639 747,1</w:t>
            </w:r>
          </w:p>
        </w:tc>
        <w:tc>
          <w:tcPr>
            <w:tcW w:w="1384" w:type="dxa"/>
            <w:vAlign w:val="center"/>
          </w:tcPr>
          <w:p>
            <w:pPr>
              <w:pStyle w:val="0"/>
            </w:pPr>
            <w:r>
              <w:rPr>
                <w:sz w:val="20"/>
              </w:rPr>
            </w:r>
          </w:p>
        </w:tc>
        <w:tc>
          <w:tcPr>
            <w:tcW w:w="1384" w:type="dxa"/>
            <w:vAlign w:val="center"/>
          </w:tcPr>
          <w:p>
            <w:pPr>
              <w:pStyle w:val="0"/>
              <w:jc w:val="center"/>
            </w:pPr>
            <w:r>
              <w:rPr>
                <w:sz w:val="20"/>
              </w:rPr>
              <w:t xml:space="preserve">330 750,5</w:t>
            </w:r>
          </w:p>
        </w:tc>
        <w:tc>
          <w:tcPr>
            <w:tcW w:w="1384" w:type="dxa"/>
            <w:vAlign w:val="center"/>
          </w:tcPr>
          <w:p>
            <w:pPr>
              <w:pStyle w:val="0"/>
              <w:jc w:val="center"/>
            </w:pPr>
            <w:r>
              <w:rPr>
                <w:sz w:val="20"/>
              </w:rPr>
              <w:t xml:space="preserve">144 326,9</w:t>
            </w:r>
          </w:p>
        </w:tc>
        <w:tc>
          <w:tcPr>
            <w:tcW w:w="1384" w:type="dxa"/>
            <w:vAlign w:val="center"/>
          </w:tcPr>
          <w:p>
            <w:pPr>
              <w:pStyle w:val="0"/>
              <w:jc w:val="center"/>
            </w:pPr>
            <w:r>
              <w:rPr>
                <w:sz w:val="20"/>
              </w:rPr>
              <w:t xml:space="preserve">164 669,7</w:t>
            </w:r>
          </w:p>
        </w:tc>
        <w:tc>
          <w:tcPr>
            <w:tcW w:w="1384" w:type="dxa"/>
            <w:vAlign w:val="center"/>
          </w:tcPr>
          <w:p>
            <w:pPr>
              <w:pStyle w:val="0"/>
            </w:pPr>
            <w:r>
              <w:rPr>
                <w:sz w:val="20"/>
              </w:rPr>
            </w:r>
          </w:p>
        </w:tc>
        <w:tc>
          <w:tcPr>
            <w:tcW w:w="1504" w:type="dxa"/>
            <w:vAlign w:val="center"/>
          </w:tcPr>
          <w:p>
            <w:pPr>
              <w:pStyle w:val="0"/>
              <w:jc w:val="center"/>
            </w:pPr>
            <w:r>
              <w:rPr>
                <w:sz w:val="20"/>
              </w:rPr>
              <w:t xml:space="preserve">639 747,1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45 762,4</w:t>
            </w:r>
          </w:p>
        </w:tc>
        <w:tc>
          <w:tcPr>
            <w:tcW w:w="1384" w:type="dxa"/>
            <w:vAlign w:val="center"/>
          </w:tcPr>
          <w:p>
            <w:pPr>
              <w:pStyle w:val="0"/>
            </w:pPr>
            <w:r>
              <w:rPr>
                <w:sz w:val="20"/>
              </w:rPr>
            </w:r>
          </w:p>
        </w:tc>
        <w:tc>
          <w:tcPr>
            <w:tcW w:w="1384" w:type="dxa"/>
            <w:vAlign w:val="center"/>
          </w:tcPr>
          <w:p>
            <w:pPr>
              <w:pStyle w:val="0"/>
              <w:jc w:val="center"/>
            </w:pPr>
            <w:r>
              <w:rPr>
                <w:sz w:val="20"/>
              </w:rPr>
              <w:t xml:space="preserve">24 569,5</w:t>
            </w:r>
          </w:p>
        </w:tc>
        <w:tc>
          <w:tcPr>
            <w:tcW w:w="1384" w:type="dxa"/>
            <w:vAlign w:val="center"/>
          </w:tcPr>
          <w:p>
            <w:pPr>
              <w:pStyle w:val="0"/>
              <w:jc w:val="center"/>
            </w:pPr>
            <w:r>
              <w:rPr>
                <w:sz w:val="20"/>
              </w:rPr>
              <w:t xml:space="preserve">10 965,9</w:t>
            </w:r>
          </w:p>
        </w:tc>
        <w:tc>
          <w:tcPr>
            <w:tcW w:w="1384" w:type="dxa"/>
            <w:vAlign w:val="center"/>
          </w:tcPr>
          <w:p>
            <w:pPr>
              <w:pStyle w:val="0"/>
              <w:jc w:val="center"/>
            </w:pPr>
            <w:r>
              <w:rPr>
                <w:sz w:val="20"/>
              </w:rPr>
              <w:t xml:space="preserve">10 227,0</w:t>
            </w:r>
          </w:p>
        </w:tc>
        <w:tc>
          <w:tcPr>
            <w:tcW w:w="1384" w:type="dxa"/>
            <w:vAlign w:val="center"/>
          </w:tcPr>
          <w:p>
            <w:pPr>
              <w:pStyle w:val="0"/>
            </w:pPr>
            <w:r>
              <w:rPr>
                <w:sz w:val="20"/>
              </w:rPr>
            </w:r>
          </w:p>
        </w:tc>
        <w:tc>
          <w:tcPr>
            <w:tcW w:w="1504" w:type="dxa"/>
            <w:vAlign w:val="center"/>
          </w:tcPr>
          <w:p>
            <w:pPr>
              <w:pStyle w:val="0"/>
              <w:jc w:val="center"/>
            </w:pPr>
            <w:r>
              <w:rPr>
                <w:sz w:val="20"/>
              </w:rPr>
              <w:t xml:space="preserve">45 762,4</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1.23.</w:t>
            </w:r>
          </w:p>
        </w:tc>
        <w:tc>
          <w:tcPr>
            <w:tcW w:w="2749" w:type="dxa"/>
            <w:vMerge w:val="restart"/>
          </w:tcPr>
          <w:p>
            <w:pPr>
              <w:pStyle w:val="0"/>
              <w:jc w:val="center"/>
            </w:pPr>
            <w:r>
              <w:rPr>
                <w:sz w:val="20"/>
              </w:rPr>
              <w:t xml:space="preserve">Реализация инфраструктурных проектов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35 061 541,1</w:t>
            </w:r>
          </w:p>
        </w:tc>
        <w:tc>
          <w:tcPr>
            <w:tcW w:w="1384" w:type="dxa"/>
            <w:vAlign w:val="center"/>
          </w:tcPr>
          <w:p>
            <w:pPr>
              <w:pStyle w:val="0"/>
            </w:pPr>
            <w:r>
              <w:rPr>
                <w:sz w:val="20"/>
              </w:rPr>
            </w:r>
          </w:p>
        </w:tc>
        <w:tc>
          <w:tcPr>
            <w:tcW w:w="1384" w:type="dxa"/>
            <w:vAlign w:val="center"/>
          </w:tcPr>
          <w:p>
            <w:pPr>
              <w:pStyle w:val="0"/>
              <w:jc w:val="center"/>
            </w:pPr>
            <w:r>
              <w:rPr>
                <w:sz w:val="20"/>
              </w:rPr>
              <w:t xml:space="preserve">2 040 304,3</w:t>
            </w:r>
          </w:p>
        </w:tc>
        <w:tc>
          <w:tcPr>
            <w:tcW w:w="1384" w:type="dxa"/>
            <w:vAlign w:val="center"/>
          </w:tcPr>
          <w:p>
            <w:pPr>
              <w:pStyle w:val="0"/>
              <w:jc w:val="center"/>
            </w:pPr>
            <w:r>
              <w:rPr>
                <w:sz w:val="20"/>
              </w:rPr>
              <w:t xml:space="preserve">10 839 625,4</w:t>
            </w:r>
          </w:p>
        </w:tc>
        <w:tc>
          <w:tcPr>
            <w:tcW w:w="1384" w:type="dxa"/>
            <w:vAlign w:val="center"/>
          </w:tcPr>
          <w:p>
            <w:pPr>
              <w:pStyle w:val="0"/>
              <w:jc w:val="center"/>
            </w:pPr>
            <w:r>
              <w:rPr>
                <w:sz w:val="20"/>
              </w:rPr>
              <w:t xml:space="preserve">10 898 579,2</w:t>
            </w:r>
          </w:p>
        </w:tc>
        <w:tc>
          <w:tcPr>
            <w:tcW w:w="1384" w:type="dxa"/>
            <w:vAlign w:val="center"/>
          </w:tcPr>
          <w:p>
            <w:pPr>
              <w:pStyle w:val="0"/>
              <w:jc w:val="center"/>
            </w:pPr>
            <w:r>
              <w:rPr>
                <w:sz w:val="20"/>
              </w:rPr>
              <w:t xml:space="preserve">11 283 032,2</w:t>
            </w:r>
          </w:p>
        </w:tc>
        <w:tc>
          <w:tcPr>
            <w:tcW w:w="1504" w:type="dxa"/>
            <w:vAlign w:val="center"/>
          </w:tcPr>
          <w:p>
            <w:pPr>
              <w:pStyle w:val="0"/>
              <w:jc w:val="center"/>
            </w:pPr>
            <w:r>
              <w:rPr>
                <w:sz w:val="20"/>
              </w:rPr>
              <w:t xml:space="preserve">35 061 541,1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6 134 699,0</w:t>
            </w:r>
          </w:p>
        </w:tc>
        <w:tc>
          <w:tcPr>
            <w:tcW w:w="1384" w:type="dxa"/>
            <w:vAlign w:val="center"/>
          </w:tcPr>
          <w:p>
            <w:pPr>
              <w:pStyle w:val="0"/>
            </w:pPr>
            <w:r>
              <w:rPr>
                <w:sz w:val="20"/>
              </w:rPr>
            </w:r>
          </w:p>
        </w:tc>
        <w:tc>
          <w:tcPr>
            <w:tcW w:w="1384" w:type="dxa"/>
            <w:vAlign w:val="center"/>
          </w:tcPr>
          <w:p>
            <w:pPr>
              <w:pStyle w:val="0"/>
              <w:jc w:val="center"/>
            </w:pPr>
            <w:r>
              <w:rPr>
                <w:sz w:val="20"/>
              </w:rPr>
              <w:t xml:space="preserve">2 040 304,3</w:t>
            </w:r>
          </w:p>
        </w:tc>
        <w:tc>
          <w:tcPr>
            <w:tcW w:w="1384" w:type="dxa"/>
            <w:vAlign w:val="center"/>
          </w:tcPr>
          <w:p>
            <w:pPr>
              <w:pStyle w:val="0"/>
              <w:jc w:val="center"/>
            </w:pPr>
            <w:r>
              <w:rPr>
                <w:sz w:val="20"/>
              </w:rPr>
              <w:t xml:space="preserve">2 364 275,7</w:t>
            </w:r>
          </w:p>
        </w:tc>
        <w:tc>
          <w:tcPr>
            <w:tcW w:w="1384" w:type="dxa"/>
            <w:vAlign w:val="center"/>
          </w:tcPr>
          <w:p>
            <w:pPr>
              <w:pStyle w:val="0"/>
              <w:jc w:val="center"/>
            </w:pPr>
            <w:r>
              <w:rPr>
                <w:sz w:val="20"/>
              </w:rPr>
              <w:t xml:space="preserve">672 833,0</w:t>
            </w:r>
          </w:p>
        </w:tc>
        <w:tc>
          <w:tcPr>
            <w:tcW w:w="1384" w:type="dxa"/>
            <w:vAlign w:val="center"/>
          </w:tcPr>
          <w:p>
            <w:pPr>
              <w:pStyle w:val="0"/>
              <w:jc w:val="center"/>
            </w:pPr>
            <w:r>
              <w:rPr>
                <w:sz w:val="20"/>
              </w:rPr>
              <w:t xml:space="preserve">1 057 286,0</w:t>
            </w:r>
          </w:p>
        </w:tc>
        <w:tc>
          <w:tcPr>
            <w:tcW w:w="1504" w:type="dxa"/>
            <w:vAlign w:val="center"/>
          </w:tcPr>
          <w:p>
            <w:pPr>
              <w:pStyle w:val="0"/>
              <w:jc w:val="center"/>
            </w:pPr>
            <w:r>
              <w:rPr>
                <w:sz w:val="20"/>
              </w:rPr>
              <w:t xml:space="preserve">6 134 699,0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28 926 842,1</w:t>
            </w:r>
          </w:p>
        </w:tc>
        <w:tc>
          <w:tcPr>
            <w:tcW w:w="1384" w:type="dxa"/>
            <w:vAlign w:val="center"/>
          </w:tcPr>
          <w:p>
            <w:pPr>
              <w:pStyle w:val="0"/>
            </w:pPr>
            <w:r>
              <w:rPr>
                <w:sz w:val="20"/>
              </w:rPr>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8 475 349,7</w:t>
            </w:r>
          </w:p>
        </w:tc>
        <w:tc>
          <w:tcPr>
            <w:tcW w:w="1384" w:type="dxa"/>
            <w:vAlign w:val="center"/>
          </w:tcPr>
          <w:p>
            <w:pPr>
              <w:pStyle w:val="0"/>
              <w:jc w:val="center"/>
            </w:pPr>
            <w:r>
              <w:rPr>
                <w:sz w:val="20"/>
              </w:rPr>
              <w:t xml:space="preserve">10 225 746,2</w:t>
            </w:r>
          </w:p>
        </w:tc>
        <w:tc>
          <w:tcPr>
            <w:tcW w:w="1384" w:type="dxa"/>
            <w:vAlign w:val="center"/>
          </w:tcPr>
          <w:p>
            <w:pPr>
              <w:pStyle w:val="0"/>
              <w:jc w:val="center"/>
            </w:pPr>
            <w:r>
              <w:rPr>
                <w:sz w:val="20"/>
              </w:rPr>
              <w:t xml:space="preserve">10 225 746,2</w:t>
            </w:r>
          </w:p>
        </w:tc>
        <w:tc>
          <w:tcPr>
            <w:tcW w:w="1504" w:type="dxa"/>
            <w:vAlign w:val="center"/>
          </w:tcPr>
          <w:p>
            <w:pPr>
              <w:pStyle w:val="0"/>
              <w:jc w:val="center"/>
            </w:pPr>
            <w:r>
              <w:rPr>
                <w:sz w:val="20"/>
              </w:rPr>
              <w:t xml:space="preserve">28 926 842,1</w:t>
            </w:r>
          </w:p>
        </w:tc>
      </w:tr>
      <w:tr>
        <w:tc>
          <w:tcPr>
            <w:tcW w:w="1849" w:type="dxa"/>
            <w:vMerge w:val="restart"/>
          </w:tcPr>
          <w:p>
            <w:pPr>
              <w:pStyle w:val="0"/>
              <w:jc w:val="center"/>
            </w:pPr>
            <w:r>
              <w:rPr>
                <w:sz w:val="20"/>
              </w:rPr>
              <w:t xml:space="preserve">Мероприятие 1.23.1.</w:t>
            </w:r>
          </w:p>
        </w:tc>
        <w:tc>
          <w:tcPr>
            <w:tcW w:w="2749" w:type="dxa"/>
            <w:vMerge w:val="restart"/>
          </w:tcPr>
          <w:p>
            <w:pPr>
              <w:pStyle w:val="0"/>
              <w:jc w:val="center"/>
            </w:pPr>
            <w:r>
              <w:rPr>
                <w:sz w:val="20"/>
              </w:rPr>
              <w:t xml:space="preserve">Субсидии, предоставляемые АО СЗ "Дирекция ЮЗР" на финансирование затрат по реализации инфраструктурных проектов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3 587 436,0</w:t>
            </w:r>
          </w:p>
        </w:tc>
        <w:tc>
          <w:tcPr>
            <w:tcW w:w="1384" w:type="dxa"/>
            <w:vAlign w:val="center"/>
          </w:tcPr>
          <w:p>
            <w:pPr>
              <w:pStyle w:val="0"/>
            </w:pPr>
            <w:r>
              <w:rPr>
                <w:sz w:val="20"/>
              </w:rPr>
            </w:r>
          </w:p>
        </w:tc>
        <w:tc>
          <w:tcPr>
            <w:tcW w:w="1384" w:type="dxa"/>
            <w:vAlign w:val="center"/>
          </w:tcPr>
          <w:p>
            <w:pPr>
              <w:pStyle w:val="0"/>
              <w:jc w:val="center"/>
            </w:pPr>
            <w:r>
              <w:rPr>
                <w:sz w:val="20"/>
              </w:rPr>
              <w:t xml:space="preserve">669 245,1</w:t>
            </w:r>
          </w:p>
        </w:tc>
        <w:tc>
          <w:tcPr>
            <w:tcW w:w="1384" w:type="dxa"/>
            <w:vAlign w:val="center"/>
          </w:tcPr>
          <w:p>
            <w:pPr>
              <w:pStyle w:val="0"/>
              <w:jc w:val="center"/>
            </w:pPr>
            <w:r>
              <w:rPr>
                <w:sz w:val="20"/>
              </w:rPr>
              <w:t xml:space="preserve">1 561 571,9</w:t>
            </w:r>
          </w:p>
        </w:tc>
        <w:tc>
          <w:tcPr>
            <w:tcW w:w="1384" w:type="dxa"/>
            <w:vAlign w:val="center"/>
          </w:tcPr>
          <w:p>
            <w:pPr>
              <w:pStyle w:val="0"/>
              <w:jc w:val="center"/>
            </w:pPr>
            <w:r>
              <w:rPr>
                <w:sz w:val="20"/>
              </w:rPr>
              <w:t xml:space="preserve">430 333,0</w:t>
            </w:r>
          </w:p>
        </w:tc>
        <w:tc>
          <w:tcPr>
            <w:tcW w:w="1384" w:type="dxa"/>
            <w:vAlign w:val="center"/>
          </w:tcPr>
          <w:p>
            <w:pPr>
              <w:pStyle w:val="0"/>
              <w:jc w:val="center"/>
            </w:pPr>
            <w:r>
              <w:rPr>
                <w:sz w:val="20"/>
              </w:rPr>
              <w:t xml:space="preserve">926 286,0</w:t>
            </w:r>
          </w:p>
        </w:tc>
        <w:tc>
          <w:tcPr>
            <w:tcW w:w="1504" w:type="dxa"/>
            <w:vAlign w:val="center"/>
          </w:tcPr>
          <w:p>
            <w:pPr>
              <w:pStyle w:val="0"/>
              <w:jc w:val="center"/>
            </w:pPr>
            <w:r>
              <w:rPr>
                <w:sz w:val="20"/>
              </w:rPr>
              <w:t xml:space="preserve">3 587 436,0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3 587 436,0</w:t>
            </w:r>
          </w:p>
        </w:tc>
        <w:tc>
          <w:tcPr>
            <w:tcW w:w="1384" w:type="dxa"/>
            <w:vAlign w:val="center"/>
          </w:tcPr>
          <w:p>
            <w:pPr>
              <w:pStyle w:val="0"/>
            </w:pPr>
            <w:r>
              <w:rPr>
                <w:sz w:val="20"/>
              </w:rPr>
            </w:r>
          </w:p>
        </w:tc>
        <w:tc>
          <w:tcPr>
            <w:tcW w:w="1384" w:type="dxa"/>
            <w:vAlign w:val="center"/>
          </w:tcPr>
          <w:p>
            <w:pPr>
              <w:pStyle w:val="0"/>
              <w:jc w:val="center"/>
            </w:pPr>
            <w:r>
              <w:rPr>
                <w:sz w:val="20"/>
              </w:rPr>
              <w:t xml:space="preserve">669 245,1</w:t>
            </w:r>
          </w:p>
        </w:tc>
        <w:tc>
          <w:tcPr>
            <w:tcW w:w="1384" w:type="dxa"/>
            <w:vAlign w:val="center"/>
          </w:tcPr>
          <w:p>
            <w:pPr>
              <w:pStyle w:val="0"/>
              <w:jc w:val="center"/>
            </w:pPr>
            <w:r>
              <w:rPr>
                <w:sz w:val="20"/>
              </w:rPr>
              <w:t xml:space="preserve">1 561 571,9</w:t>
            </w:r>
          </w:p>
        </w:tc>
        <w:tc>
          <w:tcPr>
            <w:tcW w:w="1384" w:type="dxa"/>
            <w:vAlign w:val="center"/>
          </w:tcPr>
          <w:p>
            <w:pPr>
              <w:pStyle w:val="0"/>
              <w:jc w:val="center"/>
            </w:pPr>
            <w:r>
              <w:rPr>
                <w:sz w:val="20"/>
              </w:rPr>
              <w:t xml:space="preserve">430 333,0</w:t>
            </w:r>
          </w:p>
        </w:tc>
        <w:tc>
          <w:tcPr>
            <w:tcW w:w="1384" w:type="dxa"/>
            <w:vAlign w:val="center"/>
          </w:tcPr>
          <w:p>
            <w:pPr>
              <w:pStyle w:val="0"/>
              <w:jc w:val="center"/>
            </w:pPr>
            <w:r>
              <w:rPr>
                <w:sz w:val="20"/>
              </w:rPr>
              <w:t xml:space="preserve">926 286,0</w:t>
            </w:r>
          </w:p>
        </w:tc>
        <w:tc>
          <w:tcPr>
            <w:tcW w:w="1504" w:type="dxa"/>
            <w:vAlign w:val="center"/>
          </w:tcPr>
          <w:p>
            <w:pPr>
              <w:pStyle w:val="0"/>
              <w:jc w:val="center"/>
            </w:pPr>
            <w:r>
              <w:rPr>
                <w:sz w:val="20"/>
              </w:rPr>
              <w:t xml:space="preserve">3 587 436,0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1.23.2.</w:t>
            </w:r>
          </w:p>
        </w:tc>
        <w:tc>
          <w:tcPr>
            <w:tcW w:w="2749" w:type="dxa"/>
            <w:vMerge w:val="restart"/>
          </w:tcPr>
          <w:p>
            <w:pPr>
              <w:pStyle w:val="0"/>
              <w:jc w:val="center"/>
            </w:pPr>
            <w:r>
              <w:rPr>
                <w:sz w:val="20"/>
              </w:rPr>
              <w:t xml:space="preserve">Субсидии, предоставляемые АО "БИК" на финансирование затрат по реализации инфраструктурных проектов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2 173 763,0</w:t>
            </w:r>
          </w:p>
        </w:tc>
        <w:tc>
          <w:tcPr>
            <w:tcW w:w="1384" w:type="dxa"/>
            <w:vAlign w:val="center"/>
          </w:tcPr>
          <w:p>
            <w:pPr>
              <w:pStyle w:val="0"/>
            </w:pPr>
            <w:r>
              <w:rPr>
                <w:sz w:val="20"/>
              </w:rPr>
            </w:r>
          </w:p>
        </w:tc>
        <w:tc>
          <w:tcPr>
            <w:tcW w:w="1384" w:type="dxa"/>
            <w:vAlign w:val="center"/>
          </w:tcPr>
          <w:p>
            <w:pPr>
              <w:pStyle w:val="0"/>
              <w:jc w:val="center"/>
            </w:pPr>
            <w:r>
              <w:rPr>
                <w:sz w:val="20"/>
              </w:rPr>
              <w:t xml:space="preserve">1 371 059,2</w:t>
            </w:r>
          </w:p>
        </w:tc>
        <w:tc>
          <w:tcPr>
            <w:tcW w:w="1384" w:type="dxa"/>
            <w:vAlign w:val="center"/>
          </w:tcPr>
          <w:p>
            <w:pPr>
              <w:pStyle w:val="0"/>
              <w:jc w:val="center"/>
            </w:pPr>
            <w:r>
              <w:rPr>
                <w:sz w:val="20"/>
              </w:rPr>
              <w:t xml:space="preserve">802 703,8</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2 173 763,0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2 173 763,0</w:t>
            </w:r>
          </w:p>
        </w:tc>
        <w:tc>
          <w:tcPr>
            <w:tcW w:w="1384" w:type="dxa"/>
            <w:vAlign w:val="center"/>
          </w:tcPr>
          <w:p>
            <w:pPr>
              <w:pStyle w:val="0"/>
            </w:pPr>
            <w:r>
              <w:rPr>
                <w:sz w:val="20"/>
              </w:rPr>
            </w:r>
          </w:p>
        </w:tc>
        <w:tc>
          <w:tcPr>
            <w:tcW w:w="1384" w:type="dxa"/>
            <w:vAlign w:val="center"/>
          </w:tcPr>
          <w:p>
            <w:pPr>
              <w:pStyle w:val="0"/>
              <w:jc w:val="center"/>
            </w:pPr>
            <w:r>
              <w:rPr>
                <w:sz w:val="20"/>
              </w:rPr>
              <w:t xml:space="preserve">1 371 059,2</w:t>
            </w:r>
          </w:p>
        </w:tc>
        <w:tc>
          <w:tcPr>
            <w:tcW w:w="1384" w:type="dxa"/>
            <w:vAlign w:val="center"/>
          </w:tcPr>
          <w:p>
            <w:pPr>
              <w:pStyle w:val="0"/>
              <w:jc w:val="center"/>
            </w:pPr>
            <w:r>
              <w:rPr>
                <w:sz w:val="20"/>
              </w:rPr>
              <w:t xml:space="preserve">802 703,8</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2 173 763,0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1.23.3.</w:t>
            </w:r>
          </w:p>
        </w:tc>
        <w:tc>
          <w:tcPr>
            <w:tcW w:w="2749" w:type="dxa"/>
            <w:vMerge w:val="restart"/>
          </w:tcPr>
          <w:p>
            <w:pPr>
              <w:pStyle w:val="0"/>
              <w:jc w:val="center"/>
            </w:pPr>
            <w:r>
              <w:rPr>
                <w:sz w:val="20"/>
              </w:rPr>
              <w:t xml:space="preserve">Реализация инвестиционного проекта АО СЗ "Дирекция ЮЗР" по строительству жилья, для обеспечения которого реализуется инфраструктурный проект</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20 377 800,0</w:t>
            </w:r>
          </w:p>
        </w:tc>
        <w:tc>
          <w:tcPr>
            <w:tcW w:w="1384" w:type="dxa"/>
            <w:vAlign w:val="center"/>
          </w:tcPr>
          <w:p>
            <w:pPr>
              <w:pStyle w:val="0"/>
            </w:pPr>
            <w:r>
              <w:rPr>
                <w:sz w:val="20"/>
              </w:rPr>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6 792 600,0</w:t>
            </w:r>
          </w:p>
        </w:tc>
        <w:tc>
          <w:tcPr>
            <w:tcW w:w="1384" w:type="dxa"/>
            <w:vAlign w:val="center"/>
          </w:tcPr>
          <w:p>
            <w:pPr>
              <w:pStyle w:val="0"/>
              <w:jc w:val="center"/>
            </w:pPr>
            <w:r>
              <w:rPr>
                <w:sz w:val="20"/>
              </w:rPr>
              <w:t xml:space="preserve">6 792 600,0</w:t>
            </w:r>
          </w:p>
        </w:tc>
        <w:tc>
          <w:tcPr>
            <w:tcW w:w="1384" w:type="dxa"/>
            <w:vAlign w:val="center"/>
          </w:tcPr>
          <w:p>
            <w:pPr>
              <w:pStyle w:val="0"/>
              <w:jc w:val="center"/>
            </w:pPr>
            <w:r>
              <w:rPr>
                <w:sz w:val="20"/>
              </w:rPr>
              <w:t xml:space="preserve">6 792 600,0</w:t>
            </w:r>
          </w:p>
        </w:tc>
        <w:tc>
          <w:tcPr>
            <w:tcW w:w="1504" w:type="dxa"/>
            <w:vAlign w:val="center"/>
          </w:tcPr>
          <w:p>
            <w:pPr>
              <w:pStyle w:val="0"/>
              <w:jc w:val="center"/>
            </w:pPr>
            <w:r>
              <w:rPr>
                <w:sz w:val="20"/>
              </w:rPr>
              <w:t xml:space="preserve">20 377 800,0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20 377 800,0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6 792 600,0</w:t>
            </w:r>
          </w:p>
        </w:tc>
        <w:tc>
          <w:tcPr>
            <w:tcW w:w="1384" w:type="dxa"/>
            <w:vAlign w:val="center"/>
          </w:tcPr>
          <w:p>
            <w:pPr>
              <w:pStyle w:val="0"/>
              <w:jc w:val="center"/>
            </w:pPr>
            <w:r>
              <w:rPr>
                <w:sz w:val="20"/>
              </w:rPr>
              <w:t xml:space="preserve">6 792 600,0</w:t>
            </w:r>
          </w:p>
        </w:tc>
        <w:tc>
          <w:tcPr>
            <w:tcW w:w="1384" w:type="dxa"/>
            <w:vAlign w:val="center"/>
          </w:tcPr>
          <w:p>
            <w:pPr>
              <w:pStyle w:val="0"/>
              <w:jc w:val="center"/>
            </w:pPr>
            <w:r>
              <w:rPr>
                <w:sz w:val="20"/>
              </w:rPr>
              <w:t xml:space="preserve">6 792 600,0</w:t>
            </w:r>
          </w:p>
        </w:tc>
        <w:tc>
          <w:tcPr>
            <w:tcW w:w="1504" w:type="dxa"/>
            <w:vAlign w:val="center"/>
          </w:tcPr>
          <w:p>
            <w:pPr>
              <w:pStyle w:val="0"/>
              <w:jc w:val="center"/>
            </w:pPr>
            <w:r>
              <w:rPr>
                <w:sz w:val="20"/>
              </w:rPr>
              <w:t xml:space="preserve">20 377 800,0</w:t>
            </w:r>
          </w:p>
        </w:tc>
      </w:tr>
      <w:tr>
        <w:tc>
          <w:tcPr>
            <w:tcW w:w="1849" w:type="dxa"/>
            <w:vMerge w:val="restart"/>
          </w:tcPr>
          <w:p>
            <w:pPr>
              <w:pStyle w:val="0"/>
              <w:jc w:val="center"/>
            </w:pPr>
            <w:r>
              <w:rPr>
                <w:sz w:val="20"/>
              </w:rPr>
              <w:t xml:space="preserve">Мероприятие 1.23.4.</w:t>
            </w:r>
          </w:p>
        </w:tc>
        <w:tc>
          <w:tcPr>
            <w:tcW w:w="2749" w:type="dxa"/>
            <w:vMerge w:val="restart"/>
          </w:tcPr>
          <w:p>
            <w:pPr>
              <w:pStyle w:val="0"/>
              <w:jc w:val="center"/>
            </w:pPr>
            <w:r>
              <w:rPr>
                <w:sz w:val="20"/>
              </w:rPr>
              <w:t xml:space="preserve">Реализация инвестиционного проекта АО "БИК" по строительству жилья, для обеспечения которого реализуется инфраструктурный проект</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8 549 042,1</w:t>
            </w:r>
          </w:p>
        </w:tc>
        <w:tc>
          <w:tcPr>
            <w:tcW w:w="1384" w:type="dxa"/>
            <w:vAlign w:val="center"/>
          </w:tcPr>
          <w:p>
            <w:pPr>
              <w:pStyle w:val="0"/>
            </w:pPr>
            <w:r>
              <w:rPr>
                <w:sz w:val="20"/>
              </w:rPr>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1 682 749,7</w:t>
            </w:r>
          </w:p>
        </w:tc>
        <w:tc>
          <w:tcPr>
            <w:tcW w:w="1384" w:type="dxa"/>
            <w:vAlign w:val="center"/>
          </w:tcPr>
          <w:p>
            <w:pPr>
              <w:pStyle w:val="0"/>
              <w:jc w:val="center"/>
            </w:pPr>
            <w:r>
              <w:rPr>
                <w:sz w:val="20"/>
              </w:rPr>
              <w:t xml:space="preserve">3 433 146,2</w:t>
            </w:r>
          </w:p>
        </w:tc>
        <w:tc>
          <w:tcPr>
            <w:tcW w:w="1384" w:type="dxa"/>
            <w:vAlign w:val="center"/>
          </w:tcPr>
          <w:p>
            <w:pPr>
              <w:pStyle w:val="0"/>
              <w:jc w:val="center"/>
            </w:pPr>
            <w:r>
              <w:rPr>
                <w:sz w:val="20"/>
              </w:rPr>
              <w:t xml:space="preserve">3 433 146,2</w:t>
            </w:r>
          </w:p>
        </w:tc>
        <w:tc>
          <w:tcPr>
            <w:tcW w:w="1504" w:type="dxa"/>
            <w:vAlign w:val="center"/>
          </w:tcPr>
          <w:p>
            <w:pPr>
              <w:pStyle w:val="0"/>
              <w:jc w:val="center"/>
            </w:pPr>
            <w:r>
              <w:rPr>
                <w:sz w:val="20"/>
              </w:rPr>
              <w:t xml:space="preserve">8 549 042,1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8 549 042,1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1 682 749,7</w:t>
            </w:r>
          </w:p>
        </w:tc>
        <w:tc>
          <w:tcPr>
            <w:tcW w:w="1384" w:type="dxa"/>
            <w:vAlign w:val="center"/>
          </w:tcPr>
          <w:p>
            <w:pPr>
              <w:pStyle w:val="0"/>
              <w:jc w:val="center"/>
            </w:pPr>
            <w:r>
              <w:rPr>
                <w:sz w:val="20"/>
              </w:rPr>
              <w:t xml:space="preserve">3 433 146,2</w:t>
            </w:r>
          </w:p>
        </w:tc>
        <w:tc>
          <w:tcPr>
            <w:tcW w:w="1384" w:type="dxa"/>
            <w:vAlign w:val="center"/>
          </w:tcPr>
          <w:p>
            <w:pPr>
              <w:pStyle w:val="0"/>
              <w:jc w:val="center"/>
            </w:pPr>
            <w:r>
              <w:rPr>
                <w:sz w:val="20"/>
              </w:rPr>
              <w:t xml:space="preserve">3 433 146,2</w:t>
            </w:r>
          </w:p>
        </w:tc>
        <w:tc>
          <w:tcPr>
            <w:tcW w:w="1504" w:type="dxa"/>
            <w:vAlign w:val="center"/>
          </w:tcPr>
          <w:p>
            <w:pPr>
              <w:pStyle w:val="0"/>
              <w:jc w:val="center"/>
            </w:pPr>
            <w:r>
              <w:rPr>
                <w:sz w:val="20"/>
              </w:rPr>
              <w:t xml:space="preserve">8 549 042,1</w:t>
            </w:r>
          </w:p>
        </w:tc>
      </w:tr>
      <w:tr>
        <w:tc>
          <w:tcPr>
            <w:tcW w:w="1849" w:type="dxa"/>
            <w:vMerge w:val="restart"/>
          </w:tcPr>
          <w:p>
            <w:pPr>
              <w:pStyle w:val="0"/>
              <w:jc w:val="center"/>
            </w:pPr>
            <w:r>
              <w:rPr>
                <w:sz w:val="20"/>
              </w:rPr>
              <w:t xml:space="preserve">Мероприятие 1.23.5.</w:t>
            </w:r>
          </w:p>
        </w:tc>
        <w:tc>
          <w:tcPr>
            <w:tcW w:w="2749" w:type="dxa"/>
            <w:vMerge w:val="restart"/>
          </w:tcPr>
          <w:p>
            <w:pPr>
              <w:pStyle w:val="0"/>
              <w:jc w:val="center"/>
            </w:pPr>
            <w:r>
              <w:rPr>
                <w:sz w:val="20"/>
              </w:rPr>
              <w:t xml:space="preserve">Субсидии, предоставляемые ООО СЗ "ЖБК-Северный" на финансирование затрат по реализации инфраструктурных проектов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320 000,0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199 000,0</w:t>
            </w:r>
          </w:p>
        </w:tc>
        <w:tc>
          <w:tcPr>
            <w:tcW w:w="1384" w:type="dxa"/>
            <w:vAlign w:val="center"/>
          </w:tcPr>
          <w:p>
            <w:pPr>
              <w:pStyle w:val="0"/>
              <w:jc w:val="center"/>
            </w:pPr>
            <w:r>
              <w:rPr>
                <w:sz w:val="20"/>
              </w:rPr>
              <w:t xml:space="preserve">121 000,0</w:t>
            </w:r>
          </w:p>
        </w:tc>
        <w:tc>
          <w:tcPr>
            <w:tcW w:w="1504" w:type="dxa"/>
            <w:vAlign w:val="center"/>
          </w:tcPr>
          <w:p>
            <w:pPr>
              <w:pStyle w:val="0"/>
              <w:jc w:val="center"/>
            </w:pPr>
            <w:r>
              <w:rPr>
                <w:sz w:val="20"/>
              </w:rPr>
              <w:t xml:space="preserve">320 000,0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320 000,0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199 000,0</w:t>
            </w:r>
          </w:p>
        </w:tc>
        <w:tc>
          <w:tcPr>
            <w:tcW w:w="1384" w:type="dxa"/>
            <w:vAlign w:val="center"/>
          </w:tcPr>
          <w:p>
            <w:pPr>
              <w:pStyle w:val="0"/>
              <w:jc w:val="center"/>
            </w:pPr>
            <w:r>
              <w:rPr>
                <w:sz w:val="20"/>
              </w:rPr>
              <w:t xml:space="preserve">121 000,0</w:t>
            </w:r>
          </w:p>
        </w:tc>
        <w:tc>
          <w:tcPr>
            <w:tcW w:w="1504" w:type="dxa"/>
            <w:vAlign w:val="center"/>
          </w:tcPr>
          <w:p>
            <w:pPr>
              <w:pStyle w:val="0"/>
              <w:jc w:val="center"/>
            </w:pPr>
            <w:r>
              <w:rPr>
                <w:sz w:val="20"/>
              </w:rPr>
              <w:t xml:space="preserve">320 000,0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1.23.6.</w:t>
            </w:r>
          </w:p>
        </w:tc>
        <w:tc>
          <w:tcPr>
            <w:tcW w:w="2749" w:type="dxa"/>
            <w:vMerge w:val="restart"/>
          </w:tcPr>
          <w:p>
            <w:pPr>
              <w:pStyle w:val="0"/>
              <w:jc w:val="center"/>
            </w:pPr>
            <w:r>
              <w:rPr>
                <w:sz w:val="20"/>
              </w:rPr>
              <w:t xml:space="preserve">Субсидии, предоставляемые ООО СЗ "Брик керамикс" на финансирование затрат по реализации инфраструктурных проектов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33 000,0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23 000,0</w:t>
            </w:r>
          </w:p>
        </w:tc>
        <w:tc>
          <w:tcPr>
            <w:tcW w:w="1384" w:type="dxa"/>
            <w:vAlign w:val="center"/>
          </w:tcPr>
          <w:p>
            <w:pPr>
              <w:pStyle w:val="0"/>
              <w:jc w:val="center"/>
            </w:pPr>
            <w:r>
              <w:rPr>
                <w:sz w:val="20"/>
              </w:rPr>
              <w:t xml:space="preserve">10 000,0</w:t>
            </w:r>
          </w:p>
        </w:tc>
        <w:tc>
          <w:tcPr>
            <w:tcW w:w="1504" w:type="dxa"/>
            <w:vAlign w:val="center"/>
          </w:tcPr>
          <w:p>
            <w:pPr>
              <w:pStyle w:val="0"/>
              <w:jc w:val="center"/>
            </w:pPr>
            <w:r>
              <w:rPr>
                <w:sz w:val="20"/>
              </w:rPr>
              <w:t xml:space="preserve">33 000,0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33 000,0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23 000,0</w:t>
            </w:r>
          </w:p>
        </w:tc>
        <w:tc>
          <w:tcPr>
            <w:tcW w:w="1384" w:type="dxa"/>
            <w:vAlign w:val="center"/>
          </w:tcPr>
          <w:p>
            <w:pPr>
              <w:pStyle w:val="0"/>
              <w:jc w:val="center"/>
            </w:pPr>
            <w:r>
              <w:rPr>
                <w:sz w:val="20"/>
              </w:rPr>
              <w:t xml:space="preserve">10 000,0</w:t>
            </w:r>
          </w:p>
        </w:tc>
        <w:tc>
          <w:tcPr>
            <w:tcW w:w="1504" w:type="dxa"/>
            <w:vAlign w:val="center"/>
          </w:tcPr>
          <w:p>
            <w:pPr>
              <w:pStyle w:val="0"/>
              <w:jc w:val="center"/>
            </w:pPr>
            <w:r>
              <w:rPr>
                <w:sz w:val="20"/>
              </w:rPr>
              <w:t xml:space="preserve">33 000,0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1.23.7.</w:t>
            </w:r>
          </w:p>
        </w:tc>
        <w:tc>
          <w:tcPr>
            <w:tcW w:w="2749" w:type="dxa"/>
            <w:vMerge w:val="restart"/>
          </w:tcPr>
          <w:p>
            <w:pPr>
              <w:pStyle w:val="0"/>
              <w:jc w:val="center"/>
            </w:pPr>
            <w:r>
              <w:rPr>
                <w:sz w:val="20"/>
              </w:rPr>
              <w:t xml:space="preserve">Субсидии, предоставляемые ООО СЗ "Брик" на финансирование затрат по реализации инфраструктурных проектов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20 500,0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20 500,0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20 500,0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20 500,0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20 500,0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20 500,0</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Подпрограмма 2</w:t>
            </w:r>
          </w:p>
        </w:tc>
        <w:tc>
          <w:tcPr>
            <w:tcW w:w="2749" w:type="dxa"/>
            <w:vMerge w:val="restart"/>
          </w:tcPr>
          <w:p>
            <w:pPr>
              <w:pStyle w:val="0"/>
              <w:jc w:val="center"/>
            </w:pPr>
            <w:r>
              <w:rPr>
                <w:sz w:val="20"/>
              </w:rPr>
              <w:t xml:space="preserve">Создание условий для обеспечения населения качественными услугами жилищно-коммунального хозяйства</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42 846 550,8</w:t>
            </w:r>
          </w:p>
        </w:tc>
        <w:tc>
          <w:tcPr>
            <w:tcW w:w="1384" w:type="dxa"/>
            <w:vAlign w:val="center"/>
          </w:tcPr>
          <w:p>
            <w:pPr>
              <w:pStyle w:val="0"/>
              <w:jc w:val="center"/>
            </w:pPr>
            <w:r>
              <w:rPr>
                <w:sz w:val="20"/>
              </w:rPr>
              <w:t xml:space="preserve">6 141 797,5</w:t>
            </w:r>
          </w:p>
        </w:tc>
        <w:tc>
          <w:tcPr>
            <w:tcW w:w="1384" w:type="dxa"/>
            <w:vAlign w:val="center"/>
          </w:tcPr>
          <w:p>
            <w:pPr>
              <w:pStyle w:val="0"/>
              <w:jc w:val="center"/>
            </w:pPr>
            <w:r>
              <w:rPr>
                <w:sz w:val="20"/>
              </w:rPr>
              <w:t xml:space="preserve">9 302 188,2</w:t>
            </w:r>
          </w:p>
        </w:tc>
        <w:tc>
          <w:tcPr>
            <w:tcW w:w="1384" w:type="dxa"/>
            <w:vAlign w:val="center"/>
          </w:tcPr>
          <w:p>
            <w:pPr>
              <w:pStyle w:val="0"/>
              <w:jc w:val="center"/>
            </w:pPr>
            <w:r>
              <w:rPr>
                <w:sz w:val="20"/>
              </w:rPr>
              <w:t xml:space="preserve">2 668 981,5</w:t>
            </w:r>
          </w:p>
        </w:tc>
        <w:tc>
          <w:tcPr>
            <w:tcW w:w="1384" w:type="dxa"/>
            <w:vAlign w:val="center"/>
          </w:tcPr>
          <w:p>
            <w:pPr>
              <w:pStyle w:val="0"/>
              <w:jc w:val="center"/>
            </w:pPr>
            <w:r>
              <w:rPr>
                <w:sz w:val="20"/>
              </w:rPr>
              <w:t xml:space="preserve">3 134 970,2</w:t>
            </w:r>
          </w:p>
        </w:tc>
        <w:tc>
          <w:tcPr>
            <w:tcW w:w="1384" w:type="dxa"/>
            <w:vAlign w:val="center"/>
          </w:tcPr>
          <w:p>
            <w:pPr>
              <w:pStyle w:val="0"/>
              <w:jc w:val="center"/>
            </w:pPr>
            <w:r>
              <w:rPr>
                <w:sz w:val="20"/>
              </w:rPr>
              <w:t xml:space="preserve">3 179 564,2</w:t>
            </w:r>
          </w:p>
        </w:tc>
        <w:tc>
          <w:tcPr>
            <w:tcW w:w="1504" w:type="dxa"/>
            <w:vAlign w:val="center"/>
          </w:tcPr>
          <w:p>
            <w:pPr>
              <w:pStyle w:val="0"/>
              <w:jc w:val="center"/>
            </w:pPr>
            <w:r>
              <w:rPr>
                <w:sz w:val="20"/>
              </w:rPr>
              <w:t xml:space="preserve">24 427 501,6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366 797,6</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17 718 091,8</w:t>
            </w:r>
          </w:p>
        </w:tc>
        <w:tc>
          <w:tcPr>
            <w:tcW w:w="1384" w:type="dxa"/>
            <w:vAlign w:val="center"/>
          </w:tcPr>
          <w:p>
            <w:pPr>
              <w:pStyle w:val="0"/>
              <w:jc w:val="center"/>
            </w:pPr>
            <w:r>
              <w:rPr>
                <w:sz w:val="20"/>
              </w:rPr>
              <w:t xml:space="preserve">3 911 467,4</w:t>
            </w:r>
          </w:p>
        </w:tc>
        <w:tc>
          <w:tcPr>
            <w:tcW w:w="1384" w:type="dxa"/>
            <w:vAlign w:val="center"/>
          </w:tcPr>
          <w:p>
            <w:pPr>
              <w:pStyle w:val="0"/>
              <w:jc w:val="center"/>
            </w:pPr>
            <w:r>
              <w:rPr>
                <w:sz w:val="20"/>
              </w:rPr>
              <w:t xml:space="preserve">6 839 980,7</w:t>
            </w:r>
          </w:p>
        </w:tc>
        <w:tc>
          <w:tcPr>
            <w:tcW w:w="1384" w:type="dxa"/>
            <w:vAlign w:val="center"/>
          </w:tcPr>
          <w:p>
            <w:pPr>
              <w:pStyle w:val="0"/>
              <w:jc w:val="center"/>
            </w:pPr>
            <w:r>
              <w:rPr>
                <w:sz w:val="20"/>
              </w:rPr>
              <w:t xml:space="preserve">541 486,0</w:t>
            </w:r>
          </w:p>
        </w:tc>
        <w:tc>
          <w:tcPr>
            <w:tcW w:w="1384" w:type="dxa"/>
            <w:vAlign w:val="center"/>
          </w:tcPr>
          <w:p>
            <w:pPr>
              <w:pStyle w:val="0"/>
              <w:jc w:val="center"/>
            </w:pPr>
            <w:r>
              <w:rPr>
                <w:sz w:val="20"/>
              </w:rPr>
              <w:t xml:space="preserve">1 303 058,0</w:t>
            </w:r>
          </w:p>
        </w:tc>
        <w:tc>
          <w:tcPr>
            <w:tcW w:w="1384" w:type="dxa"/>
            <w:vAlign w:val="center"/>
          </w:tcPr>
          <w:p>
            <w:pPr>
              <w:pStyle w:val="0"/>
              <w:jc w:val="center"/>
            </w:pPr>
            <w:r>
              <w:rPr>
                <w:sz w:val="20"/>
              </w:rPr>
              <w:t xml:space="preserve">1 315 095,0</w:t>
            </w:r>
          </w:p>
        </w:tc>
        <w:tc>
          <w:tcPr>
            <w:tcW w:w="1504" w:type="dxa"/>
            <w:vAlign w:val="center"/>
          </w:tcPr>
          <w:p>
            <w:pPr>
              <w:pStyle w:val="0"/>
              <w:jc w:val="center"/>
            </w:pPr>
            <w:r>
              <w:rPr>
                <w:sz w:val="20"/>
              </w:rPr>
              <w:t xml:space="preserve">13 911 087,1</w:t>
            </w:r>
          </w:p>
        </w:tc>
      </w:tr>
      <w:tr>
        <w:tc>
          <w:tcPr>
            <w:vMerge w:val="continue"/>
          </w:tcPr>
          <w:p/>
        </w:tc>
        <w:tc>
          <w:tcPr>
            <w:vMerge w:val="continue"/>
          </w:tcPr>
          <w:p/>
        </w:tc>
        <w:tc>
          <w:tcPr>
            <w:tcW w:w="2749" w:type="dxa"/>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6 786 386,5</w:t>
            </w:r>
          </w:p>
        </w:tc>
        <w:tc>
          <w:tcPr>
            <w:tcW w:w="1384" w:type="dxa"/>
            <w:vAlign w:val="center"/>
          </w:tcPr>
          <w:p>
            <w:pPr>
              <w:pStyle w:val="0"/>
              <w:jc w:val="center"/>
            </w:pPr>
            <w:r>
              <w:rPr>
                <w:sz w:val="20"/>
              </w:rPr>
              <w:t xml:space="preserve">633 601,9</w:t>
            </w:r>
          </w:p>
        </w:tc>
        <w:tc>
          <w:tcPr>
            <w:tcW w:w="1384" w:type="dxa"/>
            <w:vAlign w:val="center"/>
          </w:tcPr>
          <w:p>
            <w:pPr>
              <w:pStyle w:val="0"/>
              <w:jc w:val="center"/>
            </w:pPr>
            <w:r>
              <w:rPr>
                <w:sz w:val="20"/>
              </w:rPr>
              <w:t xml:space="preserve">672 343,0</w:t>
            </w:r>
          </w:p>
        </w:tc>
        <w:tc>
          <w:tcPr>
            <w:tcW w:w="1384" w:type="dxa"/>
            <w:vAlign w:val="center"/>
          </w:tcPr>
          <w:p>
            <w:pPr>
              <w:pStyle w:val="0"/>
              <w:jc w:val="center"/>
            </w:pPr>
            <w:r>
              <w:rPr>
                <w:sz w:val="20"/>
              </w:rPr>
              <w:t xml:space="preserve">783 564,0</w:t>
            </w:r>
          </w:p>
        </w:tc>
        <w:tc>
          <w:tcPr>
            <w:tcW w:w="1384" w:type="dxa"/>
            <w:vAlign w:val="center"/>
          </w:tcPr>
          <w:p>
            <w:pPr>
              <w:pStyle w:val="0"/>
              <w:jc w:val="center"/>
            </w:pPr>
            <w:r>
              <w:rPr>
                <w:sz w:val="20"/>
              </w:rPr>
              <w:t xml:space="preserve">813 917,0</w:t>
            </w:r>
          </w:p>
        </w:tc>
        <w:tc>
          <w:tcPr>
            <w:tcW w:w="1384" w:type="dxa"/>
            <w:vAlign w:val="center"/>
          </w:tcPr>
          <w:p>
            <w:pPr>
              <w:pStyle w:val="0"/>
              <w:jc w:val="center"/>
            </w:pPr>
            <w:r>
              <w:rPr>
                <w:sz w:val="20"/>
              </w:rPr>
              <w:t xml:space="preserve">846 474,0</w:t>
            </w:r>
          </w:p>
        </w:tc>
        <w:tc>
          <w:tcPr>
            <w:tcW w:w="1504" w:type="dxa"/>
            <w:vAlign w:val="center"/>
          </w:tcPr>
          <w:p>
            <w:pPr>
              <w:pStyle w:val="0"/>
              <w:jc w:val="center"/>
            </w:pPr>
            <w:r>
              <w:rPr>
                <w:sz w:val="20"/>
              </w:rPr>
              <w:t xml:space="preserve">3 749 899,9</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17 975 274,9</w:t>
            </w:r>
          </w:p>
        </w:tc>
        <w:tc>
          <w:tcPr>
            <w:tcW w:w="1384" w:type="dxa"/>
            <w:vAlign w:val="center"/>
          </w:tcPr>
          <w:p>
            <w:pPr>
              <w:pStyle w:val="0"/>
              <w:jc w:val="center"/>
            </w:pPr>
            <w:r>
              <w:rPr>
                <w:sz w:val="20"/>
              </w:rPr>
              <w:t xml:space="preserve">1 596 728,2</w:t>
            </w:r>
          </w:p>
        </w:tc>
        <w:tc>
          <w:tcPr>
            <w:tcW w:w="1384" w:type="dxa"/>
            <w:vAlign w:val="center"/>
          </w:tcPr>
          <w:p>
            <w:pPr>
              <w:pStyle w:val="0"/>
              <w:jc w:val="center"/>
            </w:pPr>
            <w:r>
              <w:rPr>
                <w:sz w:val="20"/>
              </w:rPr>
              <w:t xml:space="preserve">1 789 864,5</w:t>
            </w:r>
          </w:p>
        </w:tc>
        <w:tc>
          <w:tcPr>
            <w:tcW w:w="1384" w:type="dxa"/>
            <w:vAlign w:val="center"/>
          </w:tcPr>
          <w:p>
            <w:pPr>
              <w:pStyle w:val="0"/>
              <w:jc w:val="center"/>
            </w:pPr>
            <w:r>
              <w:rPr>
                <w:sz w:val="20"/>
              </w:rPr>
              <w:t xml:space="preserve">1 343 931,5</w:t>
            </w:r>
          </w:p>
        </w:tc>
        <w:tc>
          <w:tcPr>
            <w:tcW w:w="1384" w:type="dxa"/>
            <w:vAlign w:val="center"/>
          </w:tcPr>
          <w:p>
            <w:pPr>
              <w:pStyle w:val="0"/>
              <w:jc w:val="center"/>
            </w:pPr>
            <w:r>
              <w:rPr>
                <w:sz w:val="20"/>
              </w:rPr>
              <w:t xml:space="preserve">1 017 995,2</w:t>
            </w:r>
          </w:p>
        </w:tc>
        <w:tc>
          <w:tcPr>
            <w:tcW w:w="1384" w:type="dxa"/>
            <w:vAlign w:val="center"/>
          </w:tcPr>
          <w:p>
            <w:pPr>
              <w:pStyle w:val="0"/>
              <w:jc w:val="center"/>
            </w:pPr>
            <w:r>
              <w:rPr>
                <w:sz w:val="20"/>
              </w:rPr>
              <w:t xml:space="preserve">1 017 995,2</w:t>
            </w:r>
          </w:p>
        </w:tc>
        <w:tc>
          <w:tcPr>
            <w:tcW w:w="1504" w:type="dxa"/>
            <w:vAlign w:val="center"/>
          </w:tcPr>
          <w:p>
            <w:pPr>
              <w:pStyle w:val="0"/>
              <w:jc w:val="center"/>
            </w:pPr>
            <w:r>
              <w:rPr>
                <w:sz w:val="20"/>
              </w:rPr>
              <w:t xml:space="preserve">6 766 514,6</w:t>
            </w:r>
          </w:p>
        </w:tc>
      </w:tr>
      <w:tr>
        <w:tc>
          <w:tcPr>
            <w:tcW w:w="1849" w:type="dxa"/>
            <w:vMerge w:val="restart"/>
          </w:tcPr>
          <w:p>
            <w:pPr>
              <w:pStyle w:val="0"/>
              <w:jc w:val="center"/>
            </w:pPr>
            <w:r>
              <w:rPr>
                <w:sz w:val="20"/>
              </w:rPr>
              <w:t xml:space="preserve">Основное мероприятие 2.1.</w:t>
            </w:r>
          </w:p>
        </w:tc>
        <w:tc>
          <w:tcPr>
            <w:tcW w:w="2749" w:type="dxa"/>
            <w:vMerge w:val="restart"/>
          </w:tcPr>
          <w:p>
            <w:pPr>
              <w:pStyle w:val="0"/>
              <w:jc w:val="center"/>
            </w:pPr>
            <w:r>
              <w:rPr>
                <w:sz w:val="20"/>
              </w:rPr>
              <w:t xml:space="preserve">Обеспечение мероприятий по проведению капитального ремонта многоквартирных домов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26 138 954,4</w:t>
            </w:r>
          </w:p>
        </w:tc>
        <w:tc>
          <w:tcPr>
            <w:tcW w:w="1384" w:type="dxa"/>
            <w:vAlign w:val="center"/>
          </w:tcPr>
          <w:p>
            <w:pPr>
              <w:pStyle w:val="0"/>
              <w:jc w:val="center"/>
            </w:pPr>
            <w:r>
              <w:rPr>
                <w:sz w:val="20"/>
              </w:rPr>
              <w:t xml:space="preserve">3 406 043,9</w:t>
            </w:r>
          </w:p>
        </w:tc>
        <w:tc>
          <w:tcPr>
            <w:tcW w:w="1384" w:type="dxa"/>
            <w:vAlign w:val="center"/>
          </w:tcPr>
          <w:p>
            <w:pPr>
              <w:pStyle w:val="0"/>
              <w:jc w:val="center"/>
            </w:pPr>
            <w:r>
              <w:rPr>
                <w:sz w:val="20"/>
              </w:rPr>
              <w:t xml:space="preserve">6 269 515,9</w:t>
            </w:r>
          </w:p>
        </w:tc>
        <w:tc>
          <w:tcPr>
            <w:tcW w:w="1384" w:type="dxa"/>
            <w:vAlign w:val="center"/>
          </w:tcPr>
          <w:p>
            <w:pPr>
              <w:pStyle w:val="0"/>
              <w:jc w:val="center"/>
            </w:pPr>
            <w:r>
              <w:rPr>
                <w:sz w:val="20"/>
              </w:rPr>
              <w:t xml:space="preserve">1 261 783,6</w:t>
            </w:r>
          </w:p>
        </w:tc>
        <w:tc>
          <w:tcPr>
            <w:tcW w:w="1384" w:type="dxa"/>
            <w:vAlign w:val="center"/>
          </w:tcPr>
          <w:p>
            <w:pPr>
              <w:pStyle w:val="0"/>
              <w:jc w:val="center"/>
            </w:pPr>
            <w:r>
              <w:rPr>
                <w:sz w:val="20"/>
              </w:rPr>
              <w:t xml:space="preserve">2 017 995,2</w:t>
            </w:r>
          </w:p>
        </w:tc>
        <w:tc>
          <w:tcPr>
            <w:tcW w:w="1384" w:type="dxa"/>
            <w:vAlign w:val="center"/>
          </w:tcPr>
          <w:p>
            <w:pPr>
              <w:pStyle w:val="0"/>
              <w:jc w:val="center"/>
            </w:pPr>
            <w:r>
              <w:rPr>
                <w:sz w:val="20"/>
              </w:rPr>
              <w:t xml:space="preserve">2 017 995,2</w:t>
            </w:r>
          </w:p>
        </w:tc>
        <w:tc>
          <w:tcPr>
            <w:tcW w:w="1504" w:type="dxa"/>
            <w:vAlign w:val="center"/>
          </w:tcPr>
          <w:p>
            <w:pPr>
              <w:pStyle w:val="0"/>
              <w:jc w:val="center"/>
            </w:pPr>
            <w:r>
              <w:rPr>
                <w:sz w:val="20"/>
              </w:rPr>
              <w:t xml:space="preserve">14 973 333,8</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88 544,6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9 290 518,2</w:t>
            </w:r>
          </w:p>
        </w:tc>
        <w:tc>
          <w:tcPr>
            <w:tcW w:w="1384" w:type="dxa"/>
            <w:vAlign w:val="center"/>
          </w:tcPr>
          <w:p>
            <w:pPr>
              <w:pStyle w:val="0"/>
              <w:jc w:val="center"/>
            </w:pPr>
            <w:r>
              <w:rPr>
                <w:sz w:val="20"/>
              </w:rPr>
              <w:t xml:space="preserve">1 896 110,1</w:t>
            </w:r>
          </w:p>
        </w:tc>
        <w:tc>
          <w:tcPr>
            <w:tcW w:w="1384" w:type="dxa"/>
            <w:vAlign w:val="center"/>
          </w:tcPr>
          <w:p>
            <w:pPr>
              <w:pStyle w:val="0"/>
              <w:jc w:val="center"/>
            </w:pPr>
            <w:r>
              <w:rPr>
                <w:sz w:val="20"/>
              </w:rPr>
              <w:t xml:space="preserve">4 829 472,5</w:t>
            </w:r>
          </w:p>
        </w:tc>
        <w:tc>
          <w:tcPr>
            <w:tcW w:w="1384" w:type="dxa"/>
            <w:vAlign w:val="center"/>
          </w:tcPr>
          <w:p>
            <w:pPr>
              <w:pStyle w:val="0"/>
              <w:jc w:val="center"/>
            </w:pPr>
            <w:r>
              <w:rPr>
                <w:sz w:val="20"/>
              </w:rPr>
              <w:t xml:space="preserve">250 000,0</w:t>
            </w:r>
          </w:p>
        </w:tc>
        <w:tc>
          <w:tcPr>
            <w:tcW w:w="1384"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1 000 000,0</w:t>
            </w:r>
          </w:p>
        </w:tc>
        <w:tc>
          <w:tcPr>
            <w:tcW w:w="1504" w:type="dxa"/>
            <w:vAlign w:val="center"/>
          </w:tcPr>
          <w:p>
            <w:pPr>
              <w:pStyle w:val="0"/>
              <w:jc w:val="center"/>
            </w:pPr>
            <w:r>
              <w:rPr>
                <w:sz w:val="20"/>
              </w:rPr>
              <w:t xml:space="preserve">8 975 582,6</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12 000,0</w:t>
            </w:r>
          </w:p>
        </w:tc>
        <w:tc>
          <w:tcPr>
            <w:tcW w:w="1384" w:type="dxa"/>
            <w:vAlign w:val="center"/>
          </w:tcPr>
          <w:p>
            <w:pPr>
              <w:pStyle w:val="0"/>
              <w:jc w:val="center"/>
            </w:pPr>
            <w:r>
              <w:rPr>
                <w:sz w:val="20"/>
              </w:rPr>
              <w:t xml:space="preserve">12 000,0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12 000,0</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16 747 891,5</w:t>
            </w:r>
          </w:p>
        </w:tc>
        <w:tc>
          <w:tcPr>
            <w:tcW w:w="1384" w:type="dxa"/>
            <w:vAlign w:val="center"/>
          </w:tcPr>
          <w:p>
            <w:pPr>
              <w:pStyle w:val="0"/>
              <w:jc w:val="center"/>
            </w:pPr>
            <w:r>
              <w:rPr>
                <w:sz w:val="20"/>
              </w:rPr>
              <w:t xml:space="preserve">1 497 933,8</w:t>
            </w:r>
          </w:p>
        </w:tc>
        <w:tc>
          <w:tcPr>
            <w:tcW w:w="1384" w:type="dxa"/>
            <w:vAlign w:val="center"/>
          </w:tcPr>
          <w:p>
            <w:pPr>
              <w:pStyle w:val="0"/>
              <w:jc w:val="center"/>
            </w:pPr>
            <w:r>
              <w:rPr>
                <w:sz w:val="20"/>
              </w:rPr>
              <w:t xml:space="preserve">1 440 043,4</w:t>
            </w:r>
          </w:p>
        </w:tc>
        <w:tc>
          <w:tcPr>
            <w:tcW w:w="1384" w:type="dxa"/>
            <w:vAlign w:val="center"/>
          </w:tcPr>
          <w:p>
            <w:pPr>
              <w:pStyle w:val="0"/>
              <w:jc w:val="center"/>
            </w:pPr>
            <w:r>
              <w:rPr>
                <w:sz w:val="20"/>
              </w:rPr>
              <w:t xml:space="preserve">1 011 783,6</w:t>
            </w:r>
          </w:p>
        </w:tc>
        <w:tc>
          <w:tcPr>
            <w:tcW w:w="1384" w:type="dxa"/>
            <w:vAlign w:val="center"/>
          </w:tcPr>
          <w:p>
            <w:pPr>
              <w:pStyle w:val="0"/>
              <w:jc w:val="center"/>
            </w:pPr>
            <w:r>
              <w:rPr>
                <w:sz w:val="20"/>
              </w:rPr>
              <w:t xml:space="preserve">1 017 995,2</w:t>
            </w:r>
          </w:p>
        </w:tc>
        <w:tc>
          <w:tcPr>
            <w:tcW w:w="1384" w:type="dxa"/>
            <w:vAlign w:val="center"/>
          </w:tcPr>
          <w:p>
            <w:pPr>
              <w:pStyle w:val="0"/>
              <w:jc w:val="center"/>
            </w:pPr>
            <w:r>
              <w:rPr>
                <w:sz w:val="20"/>
              </w:rPr>
              <w:t xml:space="preserve">1 017 995,2</w:t>
            </w:r>
          </w:p>
        </w:tc>
        <w:tc>
          <w:tcPr>
            <w:tcW w:w="1504" w:type="dxa"/>
            <w:vAlign w:val="center"/>
          </w:tcPr>
          <w:p>
            <w:pPr>
              <w:pStyle w:val="0"/>
              <w:jc w:val="center"/>
            </w:pPr>
            <w:r>
              <w:rPr>
                <w:sz w:val="20"/>
              </w:rPr>
              <w:t xml:space="preserve">5 985 751,2</w:t>
            </w:r>
          </w:p>
        </w:tc>
      </w:tr>
      <w:tr>
        <w:tc>
          <w:tcPr>
            <w:tcW w:w="1849" w:type="dxa"/>
            <w:vMerge w:val="restart"/>
          </w:tcPr>
          <w:p>
            <w:pPr>
              <w:pStyle w:val="0"/>
              <w:jc w:val="center"/>
            </w:pPr>
            <w:r>
              <w:rPr>
                <w:sz w:val="20"/>
              </w:rPr>
              <w:t xml:space="preserve">Основное мероприятие 2.2.</w:t>
            </w:r>
          </w:p>
        </w:tc>
        <w:tc>
          <w:tcPr>
            <w:tcW w:w="2749" w:type="dxa"/>
            <w:vMerge w:val="restart"/>
          </w:tcPr>
          <w:p>
            <w:pPr>
              <w:pStyle w:val="0"/>
              <w:jc w:val="center"/>
            </w:pPr>
            <w:r>
              <w:rPr>
                <w:sz w:val="20"/>
              </w:rPr>
              <w:t xml:space="preserve">Субсидии на организацию наружного освещения населенных пунктов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9 418 070,0</w:t>
            </w:r>
          </w:p>
        </w:tc>
        <w:tc>
          <w:tcPr>
            <w:tcW w:w="1384" w:type="dxa"/>
            <w:vAlign w:val="center"/>
          </w:tcPr>
          <w:p>
            <w:pPr>
              <w:pStyle w:val="0"/>
              <w:jc w:val="center"/>
            </w:pPr>
            <w:r>
              <w:rPr>
                <w:sz w:val="20"/>
              </w:rPr>
              <w:t xml:space="preserve">848 955,0</w:t>
            </w:r>
          </w:p>
        </w:tc>
        <w:tc>
          <w:tcPr>
            <w:tcW w:w="1384" w:type="dxa"/>
            <w:vAlign w:val="center"/>
          </w:tcPr>
          <w:p>
            <w:pPr>
              <w:pStyle w:val="0"/>
              <w:jc w:val="center"/>
            </w:pPr>
            <w:r>
              <w:rPr>
                <w:sz w:val="20"/>
              </w:rPr>
              <w:t xml:space="preserve">892 008,0</w:t>
            </w:r>
          </w:p>
        </w:tc>
        <w:tc>
          <w:tcPr>
            <w:tcW w:w="1384" w:type="dxa"/>
            <w:vAlign w:val="center"/>
          </w:tcPr>
          <w:p>
            <w:pPr>
              <w:pStyle w:val="0"/>
              <w:jc w:val="center"/>
            </w:pPr>
            <w:r>
              <w:rPr>
                <w:sz w:val="20"/>
              </w:rPr>
              <w:t xml:space="preserve">1 072 906,0</w:t>
            </w:r>
          </w:p>
        </w:tc>
        <w:tc>
          <w:tcPr>
            <w:tcW w:w="1384" w:type="dxa"/>
            <w:vAlign w:val="center"/>
          </w:tcPr>
          <w:p>
            <w:pPr>
              <w:pStyle w:val="0"/>
              <w:jc w:val="center"/>
            </w:pPr>
            <w:r>
              <w:rPr>
                <w:sz w:val="20"/>
              </w:rPr>
              <w:t xml:space="preserve">1 114 831,0</w:t>
            </w:r>
          </w:p>
        </w:tc>
        <w:tc>
          <w:tcPr>
            <w:tcW w:w="1384" w:type="dxa"/>
            <w:vAlign w:val="center"/>
          </w:tcPr>
          <w:p>
            <w:pPr>
              <w:pStyle w:val="0"/>
              <w:jc w:val="center"/>
            </w:pPr>
            <w:r>
              <w:rPr>
                <w:sz w:val="20"/>
              </w:rPr>
              <w:t xml:space="preserve">1 159 425,0</w:t>
            </w:r>
          </w:p>
        </w:tc>
        <w:tc>
          <w:tcPr>
            <w:tcW w:w="1504" w:type="dxa"/>
            <w:vAlign w:val="center"/>
          </w:tcPr>
          <w:p>
            <w:pPr>
              <w:pStyle w:val="0"/>
              <w:jc w:val="center"/>
            </w:pPr>
            <w:r>
              <w:rPr>
                <w:sz w:val="20"/>
              </w:rPr>
              <w:t xml:space="preserve">5 088 125,0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2 844 946,0</w:t>
            </w:r>
          </w:p>
        </w:tc>
        <w:tc>
          <w:tcPr>
            <w:tcW w:w="1384" w:type="dxa"/>
            <w:vAlign w:val="center"/>
          </w:tcPr>
          <w:p>
            <w:pPr>
              <w:pStyle w:val="0"/>
              <w:jc w:val="center"/>
            </w:pPr>
            <w:r>
              <w:rPr>
                <w:sz w:val="20"/>
              </w:rPr>
              <w:t xml:space="preserve">232 578,0</w:t>
            </w:r>
          </w:p>
        </w:tc>
        <w:tc>
          <w:tcPr>
            <w:tcW w:w="1384" w:type="dxa"/>
            <w:vAlign w:val="center"/>
          </w:tcPr>
          <w:p>
            <w:pPr>
              <w:pStyle w:val="0"/>
              <w:jc w:val="center"/>
            </w:pPr>
            <w:r>
              <w:rPr>
                <w:sz w:val="20"/>
              </w:rPr>
              <w:t xml:space="preserve">251 567,0</w:t>
            </w:r>
          </w:p>
        </w:tc>
        <w:tc>
          <w:tcPr>
            <w:tcW w:w="1384" w:type="dxa"/>
            <w:vAlign w:val="center"/>
          </w:tcPr>
          <w:p>
            <w:pPr>
              <w:pStyle w:val="0"/>
              <w:jc w:val="center"/>
            </w:pPr>
            <w:r>
              <w:rPr>
                <w:sz w:val="20"/>
              </w:rPr>
              <w:t xml:space="preserve">289 342,0</w:t>
            </w:r>
          </w:p>
        </w:tc>
        <w:tc>
          <w:tcPr>
            <w:tcW w:w="1384" w:type="dxa"/>
            <w:vAlign w:val="center"/>
          </w:tcPr>
          <w:p>
            <w:pPr>
              <w:pStyle w:val="0"/>
              <w:jc w:val="center"/>
            </w:pPr>
            <w:r>
              <w:rPr>
                <w:sz w:val="20"/>
              </w:rPr>
              <w:t xml:space="preserve">300 914,0</w:t>
            </w:r>
          </w:p>
        </w:tc>
        <w:tc>
          <w:tcPr>
            <w:tcW w:w="1384" w:type="dxa"/>
            <w:vAlign w:val="center"/>
          </w:tcPr>
          <w:p>
            <w:pPr>
              <w:pStyle w:val="0"/>
              <w:jc w:val="center"/>
            </w:pPr>
            <w:r>
              <w:rPr>
                <w:sz w:val="20"/>
              </w:rPr>
              <w:t xml:space="preserve">312 951,0</w:t>
            </w:r>
          </w:p>
        </w:tc>
        <w:tc>
          <w:tcPr>
            <w:tcW w:w="1504" w:type="dxa"/>
            <w:vAlign w:val="center"/>
          </w:tcPr>
          <w:p>
            <w:pPr>
              <w:pStyle w:val="0"/>
              <w:jc w:val="center"/>
            </w:pPr>
            <w:r>
              <w:rPr>
                <w:sz w:val="20"/>
              </w:rPr>
              <w:t xml:space="preserve">1 387 352,0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6 573 124,0</w:t>
            </w:r>
          </w:p>
        </w:tc>
        <w:tc>
          <w:tcPr>
            <w:tcW w:w="1384" w:type="dxa"/>
            <w:vAlign w:val="center"/>
          </w:tcPr>
          <w:p>
            <w:pPr>
              <w:pStyle w:val="0"/>
              <w:jc w:val="center"/>
            </w:pPr>
            <w:r>
              <w:rPr>
                <w:sz w:val="20"/>
              </w:rPr>
              <w:t xml:space="preserve">616 377,0</w:t>
            </w:r>
          </w:p>
        </w:tc>
        <w:tc>
          <w:tcPr>
            <w:tcW w:w="1384" w:type="dxa"/>
            <w:vAlign w:val="center"/>
          </w:tcPr>
          <w:p>
            <w:pPr>
              <w:pStyle w:val="0"/>
              <w:jc w:val="center"/>
            </w:pPr>
            <w:r>
              <w:rPr>
                <w:sz w:val="20"/>
              </w:rPr>
              <w:t xml:space="preserve">640 441,0</w:t>
            </w:r>
          </w:p>
        </w:tc>
        <w:tc>
          <w:tcPr>
            <w:tcW w:w="1384" w:type="dxa"/>
            <w:vAlign w:val="center"/>
          </w:tcPr>
          <w:p>
            <w:pPr>
              <w:pStyle w:val="0"/>
              <w:jc w:val="center"/>
            </w:pPr>
            <w:r>
              <w:rPr>
                <w:sz w:val="20"/>
              </w:rPr>
              <w:t xml:space="preserve">783 564,0</w:t>
            </w:r>
          </w:p>
        </w:tc>
        <w:tc>
          <w:tcPr>
            <w:tcW w:w="1384" w:type="dxa"/>
            <w:vAlign w:val="center"/>
          </w:tcPr>
          <w:p>
            <w:pPr>
              <w:pStyle w:val="0"/>
              <w:jc w:val="center"/>
            </w:pPr>
            <w:r>
              <w:rPr>
                <w:sz w:val="20"/>
              </w:rPr>
              <w:t xml:space="preserve">813 917,0</w:t>
            </w:r>
          </w:p>
        </w:tc>
        <w:tc>
          <w:tcPr>
            <w:tcW w:w="1384" w:type="dxa"/>
            <w:vAlign w:val="center"/>
          </w:tcPr>
          <w:p>
            <w:pPr>
              <w:pStyle w:val="0"/>
              <w:jc w:val="center"/>
            </w:pPr>
            <w:r>
              <w:rPr>
                <w:sz w:val="20"/>
              </w:rPr>
              <w:t xml:space="preserve">846 474,0</w:t>
            </w:r>
          </w:p>
        </w:tc>
        <w:tc>
          <w:tcPr>
            <w:tcW w:w="1504" w:type="dxa"/>
            <w:vAlign w:val="center"/>
          </w:tcPr>
          <w:p>
            <w:pPr>
              <w:pStyle w:val="0"/>
              <w:jc w:val="center"/>
            </w:pPr>
            <w:r>
              <w:rPr>
                <w:sz w:val="20"/>
              </w:rPr>
              <w:t xml:space="preserve">3 700 773,0</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2.3.</w:t>
            </w:r>
          </w:p>
        </w:tc>
        <w:tc>
          <w:tcPr>
            <w:tcW w:w="2749" w:type="dxa"/>
            <w:vMerge w:val="restart"/>
          </w:tcPr>
          <w:p>
            <w:pPr>
              <w:pStyle w:val="0"/>
              <w:jc w:val="center"/>
            </w:pPr>
            <w:r>
              <w:rPr>
                <w:sz w:val="20"/>
              </w:rPr>
              <w:t xml:space="preserve">Субвенции на возмещение расходов</w:t>
            </w:r>
          </w:p>
          <w:p>
            <w:pPr>
              <w:pStyle w:val="0"/>
              <w:jc w:val="center"/>
            </w:pPr>
            <w:r>
              <w:rPr>
                <w:sz w:val="20"/>
              </w:rPr>
              <w:t xml:space="preserve">по гарантированному перечню услуг</w:t>
            </w:r>
          </w:p>
          <w:p>
            <w:pPr>
              <w:pStyle w:val="0"/>
              <w:jc w:val="center"/>
            </w:pPr>
            <w:r>
              <w:rPr>
                <w:sz w:val="20"/>
              </w:rPr>
              <w:t xml:space="preserve">по погребению в рамках </w:t>
            </w:r>
            <w:hyperlink w:history="0" r:id="rId375" w:tooltip="Федеральный закон от 12.01.1996 N 8-ФЗ (ред. от 28.12.2022) &quot;О погребении и похоронном деле&quot; {КонсультантПлюс}">
              <w:r>
                <w:rPr>
                  <w:sz w:val="20"/>
                  <w:color w:val="0000ff"/>
                </w:rPr>
                <w:t xml:space="preserve">статьи 12</w:t>
              </w:r>
            </w:hyperlink>
            <w:r>
              <w:rPr>
                <w:sz w:val="20"/>
              </w:rPr>
              <w:t xml:space="preserve"> Федерального закона</w:t>
            </w:r>
          </w:p>
          <w:p>
            <w:pPr>
              <w:pStyle w:val="0"/>
              <w:jc w:val="center"/>
            </w:pPr>
            <w:r>
              <w:rPr>
                <w:sz w:val="20"/>
              </w:rPr>
              <w:t xml:space="preserve">от 12 января 1996 года N 8-ФЗ</w:t>
            </w:r>
          </w:p>
          <w:p>
            <w:pPr>
              <w:pStyle w:val="0"/>
              <w:jc w:val="center"/>
            </w:pPr>
            <w:r>
              <w:rPr>
                <w:sz w:val="20"/>
              </w:rPr>
              <w:t xml:space="preserve">"О погребении и похоронном деле"</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18 172,3</w:t>
            </w:r>
          </w:p>
        </w:tc>
        <w:tc>
          <w:tcPr>
            <w:tcW w:w="1384" w:type="dxa"/>
            <w:vAlign w:val="center"/>
          </w:tcPr>
          <w:p>
            <w:pPr>
              <w:pStyle w:val="0"/>
              <w:jc w:val="center"/>
            </w:pPr>
            <w:r>
              <w:rPr>
                <w:sz w:val="20"/>
              </w:rPr>
              <w:t xml:space="preserve">1 805,2</w:t>
            </w:r>
          </w:p>
        </w:tc>
        <w:tc>
          <w:tcPr>
            <w:tcW w:w="1384" w:type="dxa"/>
            <w:vAlign w:val="center"/>
          </w:tcPr>
          <w:p>
            <w:pPr>
              <w:pStyle w:val="0"/>
              <w:jc w:val="center"/>
            </w:pPr>
            <w:r>
              <w:rPr>
                <w:sz w:val="20"/>
              </w:rPr>
              <w:t xml:space="preserve">2 067,1</w:t>
            </w:r>
          </w:p>
        </w:tc>
        <w:tc>
          <w:tcPr>
            <w:tcW w:w="1384" w:type="dxa"/>
            <w:vAlign w:val="center"/>
          </w:tcPr>
          <w:p>
            <w:pPr>
              <w:pStyle w:val="0"/>
              <w:jc w:val="center"/>
            </w:pPr>
            <w:r>
              <w:rPr>
                <w:sz w:val="20"/>
              </w:rPr>
              <w:t xml:space="preserve">2 144,0</w:t>
            </w:r>
          </w:p>
        </w:tc>
        <w:tc>
          <w:tcPr>
            <w:tcW w:w="1384" w:type="dxa"/>
            <w:vAlign w:val="center"/>
          </w:tcPr>
          <w:p>
            <w:pPr>
              <w:pStyle w:val="0"/>
              <w:jc w:val="center"/>
            </w:pPr>
            <w:r>
              <w:rPr>
                <w:sz w:val="20"/>
              </w:rPr>
              <w:t xml:space="preserve">2 144,0</w:t>
            </w:r>
          </w:p>
        </w:tc>
        <w:tc>
          <w:tcPr>
            <w:tcW w:w="1384" w:type="dxa"/>
            <w:vAlign w:val="center"/>
          </w:tcPr>
          <w:p>
            <w:pPr>
              <w:pStyle w:val="0"/>
              <w:jc w:val="center"/>
            </w:pPr>
            <w:r>
              <w:rPr>
                <w:sz w:val="20"/>
              </w:rPr>
              <w:t xml:space="preserve">2 144,0</w:t>
            </w:r>
          </w:p>
        </w:tc>
        <w:tc>
          <w:tcPr>
            <w:tcW w:w="1504" w:type="dxa"/>
            <w:vAlign w:val="center"/>
          </w:tcPr>
          <w:p>
            <w:pPr>
              <w:pStyle w:val="0"/>
              <w:jc w:val="center"/>
            </w:pPr>
            <w:r>
              <w:rPr>
                <w:sz w:val="20"/>
              </w:rPr>
              <w:t xml:space="preserve">10 304,3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18 172,3</w:t>
            </w:r>
          </w:p>
        </w:tc>
        <w:tc>
          <w:tcPr>
            <w:tcW w:w="1384" w:type="dxa"/>
            <w:vAlign w:val="center"/>
          </w:tcPr>
          <w:p>
            <w:pPr>
              <w:pStyle w:val="0"/>
              <w:jc w:val="center"/>
            </w:pPr>
            <w:r>
              <w:rPr>
                <w:sz w:val="20"/>
              </w:rPr>
              <w:t xml:space="preserve">1 805,2</w:t>
            </w:r>
          </w:p>
        </w:tc>
        <w:tc>
          <w:tcPr>
            <w:tcW w:w="1384" w:type="dxa"/>
            <w:vAlign w:val="center"/>
          </w:tcPr>
          <w:p>
            <w:pPr>
              <w:pStyle w:val="0"/>
              <w:jc w:val="center"/>
            </w:pPr>
            <w:r>
              <w:rPr>
                <w:sz w:val="20"/>
              </w:rPr>
              <w:t xml:space="preserve">2 067,1</w:t>
            </w:r>
          </w:p>
        </w:tc>
        <w:tc>
          <w:tcPr>
            <w:tcW w:w="1384" w:type="dxa"/>
            <w:vAlign w:val="center"/>
          </w:tcPr>
          <w:p>
            <w:pPr>
              <w:pStyle w:val="0"/>
              <w:jc w:val="center"/>
            </w:pPr>
            <w:r>
              <w:rPr>
                <w:sz w:val="20"/>
              </w:rPr>
              <w:t xml:space="preserve">2 144,0</w:t>
            </w:r>
          </w:p>
        </w:tc>
        <w:tc>
          <w:tcPr>
            <w:tcW w:w="1384" w:type="dxa"/>
            <w:vAlign w:val="center"/>
          </w:tcPr>
          <w:p>
            <w:pPr>
              <w:pStyle w:val="0"/>
              <w:jc w:val="center"/>
            </w:pPr>
            <w:r>
              <w:rPr>
                <w:sz w:val="20"/>
              </w:rPr>
              <w:t xml:space="preserve">2 144,0</w:t>
            </w:r>
          </w:p>
        </w:tc>
        <w:tc>
          <w:tcPr>
            <w:tcW w:w="1384" w:type="dxa"/>
            <w:vAlign w:val="center"/>
          </w:tcPr>
          <w:p>
            <w:pPr>
              <w:pStyle w:val="0"/>
              <w:jc w:val="center"/>
            </w:pPr>
            <w:r>
              <w:rPr>
                <w:sz w:val="20"/>
              </w:rPr>
              <w:t xml:space="preserve">2 144,0</w:t>
            </w:r>
          </w:p>
        </w:tc>
        <w:tc>
          <w:tcPr>
            <w:tcW w:w="1504" w:type="dxa"/>
            <w:vAlign w:val="center"/>
          </w:tcPr>
          <w:p>
            <w:pPr>
              <w:pStyle w:val="0"/>
              <w:jc w:val="center"/>
            </w:pPr>
            <w:r>
              <w:rPr>
                <w:sz w:val="20"/>
              </w:rPr>
              <w:t xml:space="preserve">10 304,3</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2.4.</w:t>
            </w:r>
          </w:p>
        </w:tc>
        <w:tc>
          <w:tcPr>
            <w:tcW w:w="2749" w:type="dxa"/>
            <w:vMerge w:val="restart"/>
          </w:tcPr>
          <w:p>
            <w:pPr>
              <w:pStyle w:val="0"/>
              <w:jc w:val="center"/>
            </w:pPr>
            <w:r>
              <w:rPr>
                <w:sz w:val="20"/>
              </w:rPr>
              <w:t xml:space="preserve">Организация и проведение областных конкурсов по благоустройству муниципальных образований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27 690,6</w:t>
            </w:r>
          </w:p>
        </w:tc>
        <w:tc>
          <w:tcPr>
            <w:tcW w:w="1384" w:type="dxa"/>
            <w:vAlign w:val="center"/>
          </w:tcPr>
          <w:p>
            <w:pPr>
              <w:pStyle w:val="0"/>
              <w:jc w:val="center"/>
            </w:pPr>
            <w:r>
              <w:rPr>
                <w:sz w:val="20"/>
              </w:rPr>
              <w:t xml:space="preserve">1 970,6</w:t>
            </w:r>
          </w:p>
        </w:tc>
        <w:tc>
          <w:tcPr>
            <w:tcW w:w="1384" w:type="dxa"/>
            <w:vAlign w:val="center"/>
          </w:tcPr>
          <w:p>
            <w:pPr>
              <w:pStyle w:val="0"/>
              <w:jc w:val="center"/>
            </w:pPr>
            <w:r>
              <w:rPr>
                <w:sz w:val="20"/>
              </w:rPr>
              <w:t xml:space="preserve">2 000,0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3 970,6</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27 690,6</w:t>
            </w:r>
          </w:p>
        </w:tc>
        <w:tc>
          <w:tcPr>
            <w:tcW w:w="1384" w:type="dxa"/>
            <w:vAlign w:val="center"/>
          </w:tcPr>
          <w:p>
            <w:pPr>
              <w:pStyle w:val="0"/>
              <w:jc w:val="center"/>
            </w:pPr>
            <w:r>
              <w:rPr>
                <w:sz w:val="20"/>
              </w:rPr>
              <w:t xml:space="preserve">1 970,6</w:t>
            </w:r>
          </w:p>
        </w:tc>
        <w:tc>
          <w:tcPr>
            <w:tcW w:w="1384" w:type="dxa"/>
            <w:vAlign w:val="center"/>
          </w:tcPr>
          <w:p>
            <w:pPr>
              <w:pStyle w:val="0"/>
              <w:jc w:val="center"/>
            </w:pPr>
            <w:r>
              <w:rPr>
                <w:sz w:val="20"/>
              </w:rPr>
              <w:t xml:space="preserve">2 000,0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3 970,6</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2.5.</w:t>
            </w:r>
          </w:p>
        </w:tc>
        <w:tc>
          <w:tcPr>
            <w:tcW w:w="2749" w:type="dxa"/>
            <w:vMerge w:val="restart"/>
          </w:tcPr>
          <w:p>
            <w:pPr>
              <w:pStyle w:val="0"/>
              <w:jc w:val="center"/>
            </w:pPr>
            <w:r>
              <w:rPr>
                <w:sz w:val="20"/>
              </w:rPr>
              <w:t xml:space="preserve">Реализация мероприятий по обеспечению населения чистой питьевой водой</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1 828 338,5</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1 362 979,6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18 739,0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446 619,9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2.11.</w:t>
            </w:r>
          </w:p>
        </w:tc>
        <w:tc>
          <w:tcPr>
            <w:tcW w:w="2749" w:type="dxa"/>
            <w:vMerge w:val="restart"/>
          </w:tcPr>
          <w:p>
            <w:pPr>
              <w:pStyle w:val="0"/>
              <w:jc w:val="center"/>
            </w:pPr>
            <w:r>
              <w:rPr>
                <w:sz w:val="20"/>
              </w:rPr>
              <w:t xml:space="preserve">Проведение мероприятий по очистке, дезинфекции и благоустройству прилегающей территории шахтных колодцев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77 236,3</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69 716,7</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7 519,6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2.12.</w:t>
            </w:r>
          </w:p>
        </w:tc>
        <w:tc>
          <w:tcPr>
            <w:tcW w:w="2749" w:type="dxa"/>
            <w:vMerge w:val="restart"/>
          </w:tcPr>
          <w:p>
            <w:pPr>
              <w:pStyle w:val="0"/>
              <w:jc w:val="center"/>
            </w:pPr>
            <w:r>
              <w:rPr>
                <w:sz w:val="20"/>
              </w:rPr>
              <w:t xml:space="preserve">Реализация мероприятий</w:t>
            </w:r>
          </w:p>
          <w:p>
            <w:pPr>
              <w:pStyle w:val="0"/>
              <w:jc w:val="center"/>
            </w:pPr>
            <w:r>
              <w:rPr>
                <w:sz w:val="20"/>
              </w:rPr>
              <w:t xml:space="preserve">по созданию условий для повышения благоустройства городских и сельских территорий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3 907 958,4</w:t>
            </w:r>
          </w:p>
        </w:tc>
        <w:tc>
          <w:tcPr>
            <w:tcW w:w="1384" w:type="dxa"/>
            <w:vAlign w:val="center"/>
          </w:tcPr>
          <w:p>
            <w:pPr>
              <w:pStyle w:val="0"/>
              <w:jc w:val="center"/>
            </w:pPr>
            <w:r>
              <w:rPr>
                <w:sz w:val="20"/>
              </w:rPr>
              <w:t xml:space="preserve">1 770 378,3</w:t>
            </w:r>
          </w:p>
        </w:tc>
        <w:tc>
          <w:tcPr>
            <w:tcW w:w="1384" w:type="dxa"/>
            <w:vAlign w:val="center"/>
          </w:tcPr>
          <w:p>
            <w:pPr>
              <w:pStyle w:val="0"/>
              <w:jc w:val="center"/>
            </w:pPr>
            <w:r>
              <w:rPr>
                <w:sz w:val="20"/>
              </w:rPr>
              <w:t xml:space="preserve">1 786 776,1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3 557 154,4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3 837 269,3</w:t>
            </w:r>
          </w:p>
        </w:tc>
        <w:tc>
          <w:tcPr>
            <w:tcW w:w="1384" w:type="dxa"/>
            <w:vAlign w:val="center"/>
          </w:tcPr>
          <w:p>
            <w:pPr>
              <w:pStyle w:val="0"/>
              <w:jc w:val="center"/>
            </w:pPr>
            <w:r>
              <w:rPr>
                <w:sz w:val="20"/>
              </w:rPr>
              <w:t xml:space="preserve">1 766 042,2</w:t>
            </w:r>
          </w:p>
        </w:tc>
        <w:tc>
          <w:tcPr>
            <w:tcW w:w="1384" w:type="dxa"/>
            <w:vAlign w:val="center"/>
          </w:tcPr>
          <w:p>
            <w:pPr>
              <w:pStyle w:val="0"/>
              <w:jc w:val="center"/>
            </w:pPr>
            <w:r>
              <w:rPr>
                <w:sz w:val="20"/>
              </w:rPr>
              <w:t xml:space="preserve">1 754 874,1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3 520 916,3</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34 451,0</w:t>
            </w:r>
          </w:p>
        </w:tc>
        <w:tc>
          <w:tcPr>
            <w:tcW w:w="1384" w:type="dxa"/>
            <w:vAlign w:val="center"/>
          </w:tcPr>
          <w:p>
            <w:pPr>
              <w:pStyle w:val="0"/>
              <w:jc w:val="center"/>
            </w:pPr>
            <w:r>
              <w:rPr>
                <w:sz w:val="20"/>
              </w:rPr>
              <w:t xml:space="preserve">4 336,1</w:t>
            </w:r>
          </w:p>
        </w:tc>
        <w:tc>
          <w:tcPr>
            <w:tcW w:w="1384" w:type="dxa"/>
            <w:vAlign w:val="center"/>
          </w:tcPr>
          <w:p>
            <w:pPr>
              <w:pStyle w:val="0"/>
              <w:jc w:val="center"/>
            </w:pPr>
            <w:r>
              <w:rPr>
                <w:sz w:val="20"/>
              </w:rPr>
              <w:t xml:space="preserve">31 902,0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2.13</w:t>
            </w:r>
          </w:p>
        </w:tc>
        <w:tc>
          <w:tcPr>
            <w:tcW w:w="2749" w:type="dxa"/>
            <w:vMerge w:val="restart"/>
          </w:tcPr>
          <w:p>
            <w:pPr>
              <w:pStyle w:val="0"/>
              <w:jc w:val="center"/>
            </w:pPr>
            <w:r>
              <w:rPr>
                <w:sz w:val="20"/>
              </w:rPr>
              <w:t xml:space="preserve">Обеспечение мероприятий по ускоренной замене лифтового оборудования</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780 763,4</w:t>
            </w:r>
          </w:p>
        </w:tc>
        <w:tc>
          <w:tcPr>
            <w:tcW w:w="1384" w:type="dxa"/>
            <w:vAlign w:val="center"/>
          </w:tcPr>
          <w:p>
            <w:pPr>
              <w:pStyle w:val="0"/>
              <w:jc w:val="center"/>
            </w:pPr>
            <w:r>
              <w:rPr>
                <w:sz w:val="20"/>
              </w:rPr>
              <w:t xml:space="preserve">98 794,4</w:t>
            </w:r>
          </w:p>
        </w:tc>
        <w:tc>
          <w:tcPr>
            <w:tcW w:w="1384" w:type="dxa"/>
            <w:vAlign w:val="center"/>
          </w:tcPr>
          <w:p>
            <w:pPr>
              <w:pStyle w:val="0"/>
              <w:jc w:val="center"/>
            </w:pPr>
            <w:r>
              <w:rPr>
                <w:sz w:val="20"/>
              </w:rPr>
              <w:t xml:space="preserve">349 821,1</w:t>
            </w:r>
          </w:p>
        </w:tc>
        <w:tc>
          <w:tcPr>
            <w:tcW w:w="1384" w:type="dxa"/>
            <w:vAlign w:val="center"/>
          </w:tcPr>
          <w:p>
            <w:pPr>
              <w:pStyle w:val="0"/>
              <w:jc w:val="center"/>
            </w:pPr>
            <w:r>
              <w:rPr>
                <w:sz w:val="20"/>
              </w:rPr>
              <w:t xml:space="preserve">332 147,9</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780 763,4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780 763,4</w:t>
            </w:r>
          </w:p>
        </w:tc>
        <w:tc>
          <w:tcPr>
            <w:tcW w:w="1384" w:type="dxa"/>
            <w:vAlign w:val="center"/>
          </w:tcPr>
          <w:p>
            <w:pPr>
              <w:pStyle w:val="0"/>
              <w:jc w:val="center"/>
            </w:pPr>
            <w:r>
              <w:rPr>
                <w:sz w:val="20"/>
              </w:rPr>
              <w:t xml:space="preserve">98 794,4</w:t>
            </w:r>
          </w:p>
        </w:tc>
        <w:tc>
          <w:tcPr>
            <w:tcW w:w="1384" w:type="dxa"/>
            <w:vAlign w:val="center"/>
          </w:tcPr>
          <w:p>
            <w:pPr>
              <w:pStyle w:val="0"/>
              <w:jc w:val="center"/>
            </w:pPr>
            <w:r>
              <w:rPr>
                <w:sz w:val="20"/>
              </w:rPr>
              <w:t xml:space="preserve">349 821,1</w:t>
            </w:r>
          </w:p>
        </w:tc>
        <w:tc>
          <w:tcPr>
            <w:tcW w:w="1384" w:type="dxa"/>
            <w:vAlign w:val="center"/>
          </w:tcPr>
          <w:p>
            <w:pPr>
              <w:pStyle w:val="0"/>
              <w:jc w:val="center"/>
            </w:pPr>
            <w:r>
              <w:rPr>
                <w:sz w:val="20"/>
              </w:rPr>
              <w:t xml:space="preserve">332 147,9</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780 763,4</w:t>
            </w:r>
          </w:p>
        </w:tc>
      </w:tr>
      <w:tr>
        <w:tc>
          <w:tcPr>
            <w:tcW w:w="1849" w:type="dxa"/>
            <w:vMerge w:val="restart"/>
          </w:tcPr>
          <w:p>
            <w:pPr>
              <w:pStyle w:val="0"/>
              <w:jc w:val="center"/>
            </w:pPr>
            <w:r>
              <w:rPr>
                <w:sz w:val="20"/>
              </w:rPr>
              <w:t xml:space="preserve">Основное мероприятие 2.14</w:t>
            </w:r>
          </w:p>
        </w:tc>
        <w:tc>
          <w:tcPr>
            <w:tcW w:w="2749" w:type="dxa"/>
            <w:vMerge w:val="restart"/>
          </w:tcPr>
          <w:p>
            <w:pPr>
              <w:pStyle w:val="0"/>
              <w:jc w:val="center"/>
            </w:pPr>
            <w:r>
              <w:rPr>
                <w:sz w:val="20"/>
              </w:rPr>
              <w:t xml:space="preserve">Организация и проведение конкурсов, направленных на повышение качества городской среды</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4 479,9</w:t>
            </w:r>
          </w:p>
        </w:tc>
        <w:tc>
          <w:tcPr>
            <w:tcW w:w="1384" w:type="dxa"/>
            <w:vAlign w:val="center"/>
          </w:tcPr>
          <w:p>
            <w:pPr>
              <w:pStyle w:val="0"/>
              <w:jc w:val="center"/>
            </w:pPr>
            <w:r>
              <w:rPr>
                <w:sz w:val="20"/>
              </w:rPr>
              <w:t xml:space="preserve">4 479,9</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4 479,9</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4 211,1</w:t>
            </w:r>
          </w:p>
        </w:tc>
        <w:tc>
          <w:tcPr>
            <w:tcW w:w="1384" w:type="dxa"/>
            <w:vAlign w:val="center"/>
          </w:tcPr>
          <w:p>
            <w:pPr>
              <w:pStyle w:val="0"/>
              <w:jc w:val="center"/>
            </w:pPr>
            <w:r>
              <w:rPr>
                <w:sz w:val="20"/>
              </w:rPr>
              <w:t xml:space="preserve">4 211,1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4 211,1</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268,8</w:t>
            </w:r>
          </w:p>
        </w:tc>
        <w:tc>
          <w:tcPr>
            <w:tcW w:w="1384" w:type="dxa"/>
            <w:vAlign w:val="center"/>
          </w:tcPr>
          <w:p>
            <w:pPr>
              <w:pStyle w:val="0"/>
              <w:jc w:val="center"/>
            </w:pPr>
            <w:r>
              <w:rPr>
                <w:sz w:val="20"/>
              </w:rPr>
              <w:t xml:space="preserve">268,8</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268,8</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2.15</w:t>
            </w:r>
          </w:p>
        </w:tc>
        <w:tc>
          <w:tcPr>
            <w:tcW w:w="2749" w:type="dxa"/>
            <w:vMerge w:val="restart"/>
          </w:tcPr>
          <w:p>
            <w:pPr>
              <w:pStyle w:val="0"/>
              <w:jc w:val="center"/>
            </w:pPr>
            <w:r>
              <w:rPr>
                <w:sz w:val="20"/>
              </w:rPr>
              <w:t xml:space="preserve">Проектирование общественных территорий</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9 370,2</w:t>
            </w:r>
          </w:p>
        </w:tc>
        <w:tc>
          <w:tcPr>
            <w:tcW w:w="1384" w:type="dxa"/>
            <w:vAlign w:val="center"/>
          </w:tcPr>
          <w:p>
            <w:pPr>
              <w:pStyle w:val="0"/>
              <w:jc w:val="center"/>
            </w:pPr>
            <w:r>
              <w:rPr>
                <w:sz w:val="20"/>
              </w:rPr>
              <w:t xml:space="preserve">9 370,2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9 370,2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8 750,2</w:t>
            </w:r>
          </w:p>
        </w:tc>
        <w:tc>
          <w:tcPr>
            <w:tcW w:w="1384" w:type="dxa"/>
            <w:vAlign w:val="center"/>
          </w:tcPr>
          <w:p>
            <w:pPr>
              <w:pStyle w:val="0"/>
              <w:jc w:val="center"/>
            </w:pPr>
            <w:r>
              <w:rPr>
                <w:sz w:val="20"/>
              </w:rPr>
              <w:t xml:space="preserve">8 750,2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8 750,2</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620,0</w:t>
            </w:r>
          </w:p>
        </w:tc>
        <w:tc>
          <w:tcPr>
            <w:tcW w:w="1384" w:type="dxa"/>
            <w:vAlign w:val="center"/>
          </w:tcPr>
          <w:p>
            <w:pPr>
              <w:pStyle w:val="0"/>
              <w:jc w:val="center"/>
            </w:pPr>
            <w:r>
              <w:rPr>
                <w:sz w:val="20"/>
              </w:rPr>
              <w:t xml:space="preserve">620,0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620,0</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Подпрограмма 3</w:t>
            </w:r>
          </w:p>
        </w:tc>
        <w:tc>
          <w:tcPr>
            <w:tcW w:w="2749" w:type="dxa"/>
            <w:vMerge w:val="restart"/>
          </w:tcPr>
          <w:p>
            <w:pPr>
              <w:pStyle w:val="0"/>
              <w:jc w:val="center"/>
            </w:pPr>
            <w:r>
              <w:rPr>
                <w:sz w:val="20"/>
              </w:rPr>
              <w:t xml:space="preserve">Обеспечение реализации государственной программы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3 088 539,5</w:t>
            </w:r>
          </w:p>
        </w:tc>
        <w:tc>
          <w:tcPr>
            <w:tcW w:w="1384" w:type="dxa"/>
            <w:vAlign w:val="center"/>
          </w:tcPr>
          <w:p>
            <w:pPr>
              <w:pStyle w:val="0"/>
              <w:jc w:val="center"/>
            </w:pPr>
            <w:r>
              <w:rPr>
                <w:sz w:val="20"/>
              </w:rPr>
              <w:t xml:space="preserve">275 190,5</w:t>
            </w:r>
          </w:p>
        </w:tc>
        <w:tc>
          <w:tcPr>
            <w:tcW w:w="1384" w:type="dxa"/>
            <w:vAlign w:val="center"/>
          </w:tcPr>
          <w:p>
            <w:pPr>
              <w:pStyle w:val="0"/>
              <w:jc w:val="center"/>
            </w:pPr>
            <w:r>
              <w:rPr>
                <w:sz w:val="20"/>
              </w:rPr>
              <w:t xml:space="preserve">352 950,9</w:t>
            </w:r>
          </w:p>
        </w:tc>
        <w:tc>
          <w:tcPr>
            <w:tcW w:w="1384" w:type="dxa"/>
            <w:vAlign w:val="center"/>
          </w:tcPr>
          <w:p>
            <w:pPr>
              <w:pStyle w:val="0"/>
              <w:jc w:val="center"/>
            </w:pPr>
            <w:r>
              <w:rPr>
                <w:sz w:val="20"/>
              </w:rPr>
              <w:t xml:space="preserve">348 750,6</w:t>
            </w:r>
          </w:p>
        </w:tc>
        <w:tc>
          <w:tcPr>
            <w:tcW w:w="1384" w:type="dxa"/>
            <w:vAlign w:val="center"/>
          </w:tcPr>
          <w:p>
            <w:pPr>
              <w:pStyle w:val="0"/>
              <w:jc w:val="center"/>
            </w:pPr>
            <w:r>
              <w:rPr>
                <w:sz w:val="20"/>
              </w:rPr>
              <w:t xml:space="preserve">366 112,1</w:t>
            </w:r>
          </w:p>
        </w:tc>
        <w:tc>
          <w:tcPr>
            <w:tcW w:w="1384" w:type="dxa"/>
            <w:vAlign w:val="center"/>
          </w:tcPr>
          <w:p>
            <w:pPr>
              <w:pStyle w:val="0"/>
              <w:jc w:val="center"/>
            </w:pPr>
            <w:r>
              <w:rPr>
                <w:sz w:val="20"/>
              </w:rPr>
              <w:t xml:space="preserve">379 519,3</w:t>
            </w:r>
          </w:p>
        </w:tc>
        <w:tc>
          <w:tcPr>
            <w:tcW w:w="1504" w:type="dxa"/>
            <w:vAlign w:val="center"/>
          </w:tcPr>
          <w:p>
            <w:pPr>
              <w:pStyle w:val="0"/>
              <w:jc w:val="center"/>
            </w:pPr>
            <w:r>
              <w:rPr>
                <w:sz w:val="20"/>
              </w:rPr>
              <w:t xml:space="preserve">1 722 523,4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3 088 539,5</w:t>
            </w:r>
          </w:p>
        </w:tc>
        <w:tc>
          <w:tcPr>
            <w:tcW w:w="1384" w:type="dxa"/>
            <w:vAlign w:val="center"/>
          </w:tcPr>
          <w:p>
            <w:pPr>
              <w:pStyle w:val="0"/>
              <w:jc w:val="center"/>
            </w:pPr>
            <w:r>
              <w:rPr>
                <w:sz w:val="20"/>
              </w:rPr>
              <w:t xml:space="preserve">275 190,5</w:t>
            </w:r>
          </w:p>
        </w:tc>
        <w:tc>
          <w:tcPr>
            <w:tcW w:w="1384" w:type="dxa"/>
            <w:vAlign w:val="center"/>
          </w:tcPr>
          <w:p>
            <w:pPr>
              <w:pStyle w:val="0"/>
              <w:jc w:val="center"/>
            </w:pPr>
            <w:r>
              <w:rPr>
                <w:sz w:val="20"/>
              </w:rPr>
              <w:t xml:space="preserve">352 950,9</w:t>
            </w:r>
          </w:p>
        </w:tc>
        <w:tc>
          <w:tcPr>
            <w:tcW w:w="1384" w:type="dxa"/>
            <w:vAlign w:val="center"/>
          </w:tcPr>
          <w:p>
            <w:pPr>
              <w:pStyle w:val="0"/>
              <w:jc w:val="center"/>
            </w:pPr>
            <w:r>
              <w:rPr>
                <w:sz w:val="20"/>
              </w:rPr>
              <w:t xml:space="preserve">348 750,6</w:t>
            </w:r>
          </w:p>
        </w:tc>
        <w:tc>
          <w:tcPr>
            <w:tcW w:w="1384" w:type="dxa"/>
            <w:vAlign w:val="center"/>
          </w:tcPr>
          <w:p>
            <w:pPr>
              <w:pStyle w:val="0"/>
              <w:jc w:val="center"/>
            </w:pPr>
            <w:r>
              <w:rPr>
                <w:sz w:val="20"/>
              </w:rPr>
              <w:t xml:space="preserve">366 112,1</w:t>
            </w:r>
          </w:p>
        </w:tc>
        <w:tc>
          <w:tcPr>
            <w:tcW w:w="1384" w:type="dxa"/>
            <w:vAlign w:val="center"/>
          </w:tcPr>
          <w:p>
            <w:pPr>
              <w:pStyle w:val="0"/>
              <w:jc w:val="center"/>
            </w:pPr>
            <w:r>
              <w:rPr>
                <w:sz w:val="20"/>
              </w:rPr>
              <w:t xml:space="preserve">379 519,3</w:t>
            </w:r>
          </w:p>
        </w:tc>
        <w:tc>
          <w:tcPr>
            <w:tcW w:w="1504" w:type="dxa"/>
            <w:vAlign w:val="center"/>
          </w:tcPr>
          <w:p>
            <w:pPr>
              <w:pStyle w:val="0"/>
              <w:jc w:val="center"/>
            </w:pPr>
            <w:r>
              <w:rPr>
                <w:sz w:val="20"/>
              </w:rPr>
              <w:t xml:space="preserve">1 722 523,4</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3.1.</w:t>
            </w:r>
          </w:p>
        </w:tc>
        <w:tc>
          <w:tcPr>
            <w:tcW w:w="2749" w:type="dxa"/>
            <w:vMerge w:val="restart"/>
          </w:tcPr>
          <w:p>
            <w:pPr>
              <w:pStyle w:val="0"/>
              <w:jc w:val="center"/>
            </w:pPr>
            <w:r>
              <w:rPr>
                <w:sz w:val="20"/>
              </w:rPr>
              <w:t xml:space="preserve">Обеспечение функций государственных органов, в том числе территориальных органов</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1 738 470,2</w:t>
            </w:r>
          </w:p>
        </w:tc>
        <w:tc>
          <w:tcPr>
            <w:tcW w:w="1384" w:type="dxa"/>
            <w:vAlign w:val="center"/>
          </w:tcPr>
          <w:p>
            <w:pPr>
              <w:pStyle w:val="0"/>
              <w:jc w:val="center"/>
            </w:pPr>
            <w:r>
              <w:rPr>
                <w:sz w:val="20"/>
              </w:rPr>
              <w:t xml:space="preserve">141 085,0</w:t>
            </w:r>
          </w:p>
        </w:tc>
        <w:tc>
          <w:tcPr>
            <w:tcW w:w="1384" w:type="dxa"/>
            <w:vAlign w:val="center"/>
          </w:tcPr>
          <w:p>
            <w:pPr>
              <w:pStyle w:val="0"/>
              <w:jc w:val="center"/>
            </w:pPr>
            <w:r>
              <w:rPr>
                <w:sz w:val="20"/>
              </w:rPr>
              <w:t xml:space="preserve">193 271,4</w:t>
            </w:r>
          </w:p>
        </w:tc>
        <w:tc>
          <w:tcPr>
            <w:tcW w:w="1384" w:type="dxa"/>
            <w:vAlign w:val="center"/>
          </w:tcPr>
          <w:p>
            <w:pPr>
              <w:pStyle w:val="0"/>
              <w:jc w:val="center"/>
            </w:pPr>
            <w:r>
              <w:rPr>
                <w:sz w:val="20"/>
              </w:rPr>
              <w:t xml:space="preserve">188 593,0</w:t>
            </w:r>
          </w:p>
        </w:tc>
        <w:tc>
          <w:tcPr>
            <w:tcW w:w="1384" w:type="dxa"/>
            <w:vAlign w:val="center"/>
          </w:tcPr>
          <w:p>
            <w:pPr>
              <w:pStyle w:val="0"/>
              <w:jc w:val="center"/>
            </w:pPr>
            <w:r>
              <w:rPr>
                <w:sz w:val="20"/>
              </w:rPr>
              <w:t xml:space="preserve">197 441,0</w:t>
            </w:r>
          </w:p>
        </w:tc>
        <w:tc>
          <w:tcPr>
            <w:tcW w:w="1384" w:type="dxa"/>
            <w:vAlign w:val="center"/>
          </w:tcPr>
          <w:p>
            <w:pPr>
              <w:pStyle w:val="0"/>
              <w:jc w:val="center"/>
            </w:pPr>
            <w:r>
              <w:rPr>
                <w:sz w:val="20"/>
              </w:rPr>
              <w:t xml:space="preserve">204 666,0</w:t>
            </w:r>
          </w:p>
        </w:tc>
        <w:tc>
          <w:tcPr>
            <w:tcW w:w="1504" w:type="dxa"/>
            <w:vAlign w:val="center"/>
          </w:tcPr>
          <w:p>
            <w:pPr>
              <w:pStyle w:val="0"/>
              <w:jc w:val="center"/>
            </w:pPr>
            <w:r>
              <w:rPr>
                <w:sz w:val="20"/>
              </w:rPr>
              <w:t xml:space="preserve">925 056,4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1 738 470,2</w:t>
            </w:r>
          </w:p>
        </w:tc>
        <w:tc>
          <w:tcPr>
            <w:tcW w:w="1384" w:type="dxa"/>
            <w:vAlign w:val="center"/>
          </w:tcPr>
          <w:p>
            <w:pPr>
              <w:pStyle w:val="0"/>
              <w:jc w:val="center"/>
            </w:pPr>
            <w:r>
              <w:rPr>
                <w:sz w:val="20"/>
              </w:rPr>
              <w:t xml:space="preserve">141 085,0</w:t>
            </w:r>
          </w:p>
        </w:tc>
        <w:tc>
          <w:tcPr>
            <w:tcW w:w="1384" w:type="dxa"/>
            <w:vAlign w:val="center"/>
          </w:tcPr>
          <w:p>
            <w:pPr>
              <w:pStyle w:val="0"/>
              <w:jc w:val="center"/>
            </w:pPr>
            <w:r>
              <w:rPr>
                <w:sz w:val="20"/>
              </w:rPr>
              <w:t xml:space="preserve">193 271,4</w:t>
            </w:r>
          </w:p>
        </w:tc>
        <w:tc>
          <w:tcPr>
            <w:tcW w:w="1384" w:type="dxa"/>
            <w:vAlign w:val="center"/>
          </w:tcPr>
          <w:p>
            <w:pPr>
              <w:pStyle w:val="0"/>
              <w:jc w:val="center"/>
            </w:pPr>
            <w:r>
              <w:rPr>
                <w:sz w:val="20"/>
              </w:rPr>
              <w:t xml:space="preserve">188 593,0</w:t>
            </w:r>
          </w:p>
        </w:tc>
        <w:tc>
          <w:tcPr>
            <w:tcW w:w="1384" w:type="dxa"/>
            <w:vAlign w:val="center"/>
          </w:tcPr>
          <w:p>
            <w:pPr>
              <w:pStyle w:val="0"/>
              <w:jc w:val="center"/>
            </w:pPr>
            <w:r>
              <w:rPr>
                <w:sz w:val="20"/>
              </w:rPr>
              <w:t xml:space="preserve">197 441,0</w:t>
            </w:r>
          </w:p>
        </w:tc>
        <w:tc>
          <w:tcPr>
            <w:tcW w:w="1384" w:type="dxa"/>
            <w:vAlign w:val="center"/>
          </w:tcPr>
          <w:p>
            <w:pPr>
              <w:pStyle w:val="0"/>
              <w:jc w:val="center"/>
            </w:pPr>
            <w:r>
              <w:rPr>
                <w:sz w:val="20"/>
              </w:rPr>
              <w:t xml:space="preserve">204 666,0</w:t>
            </w:r>
          </w:p>
        </w:tc>
        <w:tc>
          <w:tcPr>
            <w:tcW w:w="1504" w:type="dxa"/>
            <w:vAlign w:val="center"/>
          </w:tcPr>
          <w:p>
            <w:pPr>
              <w:pStyle w:val="0"/>
              <w:jc w:val="center"/>
            </w:pPr>
            <w:r>
              <w:rPr>
                <w:sz w:val="20"/>
              </w:rPr>
              <w:t xml:space="preserve">925 056,4</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3.3.</w:t>
            </w:r>
          </w:p>
        </w:tc>
        <w:tc>
          <w:tcPr>
            <w:tcW w:w="2749" w:type="dxa"/>
            <w:vMerge w:val="restart"/>
          </w:tcPr>
          <w:p>
            <w:pPr>
              <w:pStyle w:val="0"/>
              <w:jc w:val="center"/>
            </w:pPr>
            <w:r>
              <w:rPr>
                <w:sz w:val="20"/>
              </w:rPr>
              <w:t xml:space="preserve">Обеспечение деятельности (оказание услуг) государственных учреждений (организаций)</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1 301 104,3</w:t>
            </w:r>
          </w:p>
        </w:tc>
        <w:tc>
          <w:tcPr>
            <w:tcW w:w="1384" w:type="dxa"/>
            <w:vAlign w:val="center"/>
          </w:tcPr>
          <w:p>
            <w:pPr>
              <w:pStyle w:val="0"/>
              <w:jc w:val="center"/>
            </w:pPr>
            <w:r>
              <w:rPr>
                <w:sz w:val="20"/>
              </w:rPr>
              <w:t xml:space="preserve">126 186,5</w:t>
            </w:r>
          </w:p>
        </w:tc>
        <w:tc>
          <w:tcPr>
            <w:tcW w:w="1384" w:type="dxa"/>
            <w:vAlign w:val="center"/>
          </w:tcPr>
          <w:p>
            <w:pPr>
              <w:pStyle w:val="0"/>
              <w:jc w:val="center"/>
            </w:pPr>
            <w:r>
              <w:rPr>
                <w:sz w:val="20"/>
              </w:rPr>
              <w:t xml:space="preserve">159 679,5</w:t>
            </w:r>
          </w:p>
        </w:tc>
        <w:tc>
          <w:tcPr>
            <w:tcW w:w="1384" w:type="dxa"/>
            <w:vAlign w:val="center"/>
          </w:tcPr>
          <w:p>
            <w:pPr>
              <w:pStyle w:val="0"/>
              <w:jc w:val="center"/>
            </w:pPr>
            <w:r>
              <w:rPr>
                <w:sz w:val="20"/>
              </w:rPr>
              <w:t xml:space="preserve">160 157,6</w:t>
            </w:r>
          </w:p>
        </w:tc>
        <w:tc>
          <w:tcPr>
            <w:tcW w:w="1384" w:type="dxa"/>
            <w:vAlign w:val="center"/>
          </w:tcPr>
          <w:p>
            <w:pPr>
              <w:pStyle w:val="0"/>
              <w:jc w:val="center"/>
            </w:pPr>
            <w:r>
              <w:rPr>
                <w:sz w:val="20"/>
              </w:rPr>
              <w:t xml:space="preserve">168 671,1</w:t>
            </w:r>
          </w:p>
        </w:tc>
        <w:tc>
          <w:tcPr>
            <w:tcW w:w="1384" w:type="dxa"/>
            <w:vAlign w:val="center"/>
          </w:tcPr>
          <w:p>
            <w:pPr>
              <w:pStyle w:val="0"/>
              <w:jc w:val="center"/>
            </w:pPr>
            <w:r>
              <w:rPr>
                <w:sz w:val="20"/>
              </w:rPr>
              <w:t xml:space="preserve">174 853,3</w:t>
            </w:r>
          </w:p>
        </w:tc>
        <w:tc>
          <w:tcPr>
            <w:tcW w:w="1504" w:type="dxa"/>
            <w:vAlign w:val="center"/>
          </w:tcPr>
          <w:p>
            <w:pPr>
              <w:pStyle w:val="0"/>
              <w:jc w:val="center"/>
            </w:pPr>
            <w:r>
              <w:rPr>
                <w:sz w:val="20"/>
              </w:rPr>
              <w:t xml:space="preserve">789 548,0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1 301 104,3</w:t>
            </w:r>
          </w:p>
        </w:tc>
        <w:tc>
          <w:tcPr>
            <w:tcW w:w="1384" w:type="dxa"/>
            <w:vAlign w:val="center"/>
          </w:tcPr>
          <w:p>
            <w:pPr>
              <w:pStyle w:val="0"/>
              <w:jc w:val="center"/>
            </w:pPr>
            <w:r>
              <w:rPr>
                <w:sz w:val="20"/>
              </w:rPr>
              <w:t xml:space="preserve">126 186,5</w:t>
            </w:r>
          </w:p>
        </w:tc>
        <w:tc>
          <w:tcPr>
            <w:tcW w:w="1384" w:type="dxa"/>
            <w:vAlign w:val="center"/>
          </w:tcPr>
          <w:p>
            <w:pPr>
              <w:pStyle w:val="0"/>
              <w:jc w:val="center"/>
            </w:pPr>
            <w:r>
              <w:rPr>
                <w:sz w:val="20"/>
              </w:rPr>
              <w:t xml:space="preserve">159 679,5</w:t>
            </w:r>
          </w:p>
        </w:tc>
        <w:tc>
          <w:tcPr>
            <w:tcW w:w="1384" w:type="dxa"/>
            <w:vAlign w:val="center"/>
          </w:tcPr>
          <w:p>
            <w:pPr>
              <w:pStyle w:val="0"/>
              <w:jc w:val="center"/>
            </w:pPr>
            <w:r>
              <w:rPr>
                <w:sz w:val="20"/>
              </w:rPr>
              <w:t xml:space="preserve">160 157,6</w:t>
            </w:r>
          </w:p>
        </w:tc>
        <w:tc>
          <w:tcPr>
            <w:tcW w:w="1384" w:type="dxa"/>
            <w:vAlign w:val="center"/>
          </w:tcPr>
          <w:p>
            <w:pPr>
              <w:pStyle w:val="0"/>
              <w:jc w:val="center"/>
            </w:pPr>
            <w:r>
              <w:rPr>
                <w:sz w:val="20"/>
              </w:rPr>
              <w:t xml:space="preserve">168 671,1</w:t>
            </w:r>
          </w:p>
        </w:tc>
        <w:tc>
          <w:tcPr>
            <w:tcW w:w="1384" w:type="dxa"/>
            <w:vAlign w:val="center"/>
          </w:tcPr>
          <w:p>
            <w:pPr>
              <w:pStyle w:val="0"/>
              <w:jc w:val="center"/>
            </w:pPr>
            <w:r>
              <w:rPr>
                <w:sz w:val="20"/>
              </w:rPr>
              <w:t xml:space="preserve">174 853,3</w:t>
            </w:r>
          </w:p>
        </w:tc>
        <w:tc>
          <w:tcPr>
            <w:tcW w:w="1504" w:type="dxa"/>
            <w:vAlign w:val="center"/>
          </w:tcPr>
          <w:p>
            <w:pPr>
              <w:pStyle w:val="0"/>
              <w:jc w:val="center"/>
            </w:pPr>
            <w:r>
              <w:rPr>
                <w:sz w:val="20"/>
              </w:rPr>
              <w:t xml:space="preserve">789 548,0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3.4.</w:t>
            </w:r>
          </w:p>
        </w:tc>
        <w:tc>
          <w:tcPr>
            <w:tcW w:w="2749" w:type="dxa"/>
            <w:vMerge w:val="restart"/>
          </w:tcPr>
          <w:p>
            <w:pPr>
              <w:pStyle w:val="0"/>
              <w:jc w:val="center"/>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34 214,0</w:t>
            </w:r>
          </w:p>
        </w:tc>
        <w:tc>
          <w:tcPr>
            <w:tcW w:w="1384" w:type="dxa"/>
            <w:vAlign w:val="center"/>
          </w:tcPr>
          <w:p>
            <w:pPr>
              <w:pStyle w:val="0"/>
              <w:jc w:val="center"/>
            </w:pPr>
            <w:r>
              <w:rPr>
                <w:sz w:val="20"/>
              </w:rPr>
              <w:t xml:space="preserve">7 919,0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7 919,0</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34 214,0</w:t>
            </w:r>
          </w:p>
        </w:tc>
        <w:tc>
          <w:tcPr>
            <w:tcW w:w="1384" w:type="dxa"/>
            <w:vAlign w:val="center"/>
          </w:tcPr>
          <w:p>
            <w:pPr>
              <w:pStyle w:val="0"/>
              <w:jc w:val="center"/>
            </w:pPr>
            <w:r>
              <w:rPr>
                <w:sz w:val="20"/>
              </w:rPr>
              <w:t xml:space="preserve">7 919,0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7 919,0</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Подпрограмма 4</w:t>
            </w:r>
          </w:p>
        </w:tc>
        <w:tc>
          <w:tcPr>
            <w:tcW w:w="2749" w:type="dxa"/>
            <w:vMerge w:val="restart"/>
          </w:tcPr>
          <w:p>
            <w:pPr>
              <w:pStyle w:val="0"/>
              <w:jc w:val="center"/>
            </w:pPr>
            <w:r>
              <w:rPr>
                <w:sz w:val="20"/>
              </w:rPr>
              <w:t xml:space="preserve">Развитие и модернизация коммунального комплекса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12 711 368,9</w:t>
            </w:r>
          </w:p>
        </w:tc>
        <w:tc>
          <w:tcPr>
            <w:tcW w:w="1384" w:type="dxa"/>
            <w:vAlign w:val="center"/>
          </w:tcPr>
          <w:p>
            <w:pPr>
              <w:pStyle w:val="0"/>
              <w:jc w:val="center"/>
            </w:pPr>
            <w:r>
              <w:rPr>
                <w:sz w:val="20"/>
              </w:rPr>
              <w:t xml:space="preserve">2 653 639,2</w:t>
            </w:r>
          </w:p>
        </w:tc>
        <w:tc>
          <w:tcPr>
            <w:tcW w:w="1384" w:type="dxa"/>
            <w:vAlign w:val="center"/>
          </w:tcPr>
          <w:p>
            <w:pPr>
              <w:pStyle w:val="0"/>
              <w:jc w:val="center"/>
            </w:pPr>
            <w:r>
              <w:rPr>
                <w:sz w:val="20"/>
              </w:rPr>
              <w:t xml:space="preserve">3 226 230,0</w:t>
            </w:r>
          </w:p>
        </w:tc>
        <w:tc>
          <w:tcPr>
            <w:tcW w:w="1384" w:type="dxa"/>
            <w:vAlign w:val="center"/>
          </w:tcPr>
          <w:p>
            <w:pPr>
              <w:pStyle w:val="0"/>
              <w:jc w:val="center"/>
            </w:pPr>
            <w:r>
              <w:rPr>
                <w:sz w:val="20"/>
              </w:rPr>
              <w:t xml:space="preserve">1 678 350,5</w:t>
            </w:r>
          </w:p>
        </w:tc>
        <w:tc>
          <w:tcPr>
            <w:tcW w:w="1384" w:type="dxa"/>
            <w:vAlign w:val="center"/>
          </w:tcPr>
          <w:p>
            <w:pPr>
              <w:pStyle w:val="0"/>
              <w:jc w:val="center"/>
            </w:pPr>
            <w:r>
              <w:rPr>
                <w:sz w:val="20"/>
              </w:rPr>
              <w:t xml:space="preserve">1 091 542,0</w:t>
            </w:r>
          </w:p>
        </w:tc>
        <w:tc>
          <w:tcPr>
            <w:tcW w:w="1384" w:type="dxa"/>
            <w:vAlign w:val="center"/>
          </w:tcPr>
          <w:p>
            <w:pPr>
              <w:pStyle w:val="0"/>
              <w:jc w:val="center"/>
            </w:pPr>
            <w:r>
              <w:rPr>
                <w:sz w:val="20"/>
              </w:rPr>
              <w:t xml:space="preserve">1 091 430,0</w:t>
            </w:r>
          </w:p>
        </w:tc>
        <w:tc>
          <w:tcPr>
            <w:tcW w:w="1504" w:type="dxa"/>
            <w:vAlign w:val="center"/>
          </w:tcPr>
          <w:p>
            <w:pPr>
              <w:pStyle w:val="0"/>
              <w:jc w:val="center"/>
            </w:pPr>
            <w:r>
              <w:rPr>
                <w:sz w:val="20"/>
              </w:rPr>
              <w:t xml:space="preserve">9 741 191,7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1 294 820,9</w:t>
            </w:r>
          </w:p>
        </w:tc>
        <w:tc>
          <w:tcPr>
            <w:tcW w:w="1384" w:type="dxa"/>
            <w:vAlign w:val="center"/>
          </w:tcPr>
          <w:p>
            <w:pPr>
              <w:pStyle w:val="0"/>
              <w:jc w:val="center"/>
            </w:pPr>
            <w:r>
              <w:rPr>
                <w:sz w:val="20"/>
              </w:rPr>
              <w:t xml:space="preserve">353 421,8</w:t>
            </w:r>
          </w:p>
        </w:tc>
        <w:tc>
          <w:tcPr>
            <w:tcW w:w="1384" w:type="dxa"/>
            <w:vAlign w:val="center"/>
          </w:tcPr>
          <w:p>
            <w:pPr>
              <w:pStyle w:val="0"/>
              <w:jc w:val="center"/>
            </w:pPr>
            <w:r>
              <w:rPr>
                <w:sz w:val="20"/>
              </w:rPr>
              <w:t xml:space="preserve">285 681,2</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639 103,0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10 740 350,7</w:t>
            </w:r>
          </w:p>
        </w:tc>
        <w:tc>
          <w:tcPr>
            <w:tcW w:w="1384" w:type="dxa"/>
            <w:vAlign w:val="center"/>
          </w:tcPr>
          <w:p>
            <w:pPr>
              <w:pStyle w:val="0"/>
              <w:jc w:val="center"/>
            </w:pPr>
            <w:r>
              <w:rPr>
                <w:sz w:val="20"/>
              </w:rPr>
              <w:t xml:space="preserve">1 981 643,3</w:t>
            </w:r>
          </w:p>
        </w:tc>
        <w:tc>
          <w:tcPr>
            <w:tcW w:w="1384" w:type="dxa"/>
            <w:vAlign w:val="center"/>
          </w:tcPr>
          <w:p>
            <w:pPr>
              <w:pStyle w:val="0"/>
              <w:jc w:val="center"/>
            </w:pPr>
            <w:r>
              <w:rPr>
                <w:sz w:val="20"/>
              </w:rPr>
              <w:t xml:space="preserve">2 910 971,7</w:t>
            </w:r>
          </w:p>
        </w:tc>
        <w:tc>
          <w:tcPr>
            <w:tcW w:w="1384" w:type="dxa"/>
            <w:vAlign w:val="center"/>
          </w:tcPr>
          <w:p>
            <w:pPr>
              <w:pStyle w:val="0"/>
              <w:jc w:val="center"/>
            </w:pPr>
            <w:r>
              <w:rPr>
                <w:sz w:val="20"/>
              </w:rPr>
              <w:t xml:space="preserve">1 678 350,5</w:t>
            </w:r>
          </w:p>
        </w:tc>
        <w:tc>
          <w:tcPr>
            <w:tcW w:w="1384" w:type="dxa"/>
            <w:vAlign w:val="center"/>
          </w:tcPr>
          <w:p>
            <w:pPr>
              <w:pStyle w:val="0"/>
              <w:jc w:val="center"/>
            </w:pPr>
            <w:r>
              <w:rPr>
                <w:sz w:val="20"/>
              </w:rPr>
              <w:t xml:space="preserve">1 091 542,0</w:t>
            </w:r>
          </w:p>
        </w:tc>
        <w:tc>
          <w:tcPr>
            <w:tcW w:w="1384" w:type="dxa"/>
            <w:vAlign w:val="center"/>
          </w:tcPr>
          <w:p>
            <w:pPr>
              <w:pStyle w:val="0"/>
              <w:jc w:val="center"/>
            </w:pPr>
            <w:r>
              <w:rPr>
                <w:sz w:val="20"/>
              </w:rPr>
              <w:t xml:space="preserve">1 091 430,0</w:t>
            </w:r>
          </w:p>
        </w:tc>
        <w:tc>
          <w:tcPr>
            <w:tcW w:w="1504" w:type="dxa"/>
            <w:vAlign w:val="center"/>
          </w:tcPr>
          <w:p>
            <w:pPr>
              <w:pStyle w:val="0"/>
              <w:jc w:val="center"/>
            </w:pPr>
            <w:r>
              <w:rPr>
                <w:sz w:val="20"/>
              </w:rPr>
              <w:t xml:space="preserve">8 753 937,5</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34 362,1</w:t>
            </w:r>
          </w:p>
        </w:tc>
        <w:tc>
          <w:tcPr>
            <w:tcW w:w="1384" w:type="dxa"/>
            <w:vAlign w:val="center"/>
          </w:tcPr>
          <w:p>
            <w:pPr>
              <w:pStyle w:val="0"/>
              <w:jc w:val="center"/>
            </w:pPr>
            <w:r>
              <w:rPr>
                <w:sz w:val="20"/>
              </w:rPr>
              <w:t xml:space="preserve">4 785,0</w:t>
            </w:r>
          </w:p>
        </w:tc>
        <w:tc>
          <w:tcPr>
            <w:tcW w:w="1384" w:type="dxa"/>
            <w:vAlign w:val="center"/>
          </w:tcPr>
          <w:p>
            <w:pPr>
              <w:pStyle w:val="0"/>
              <w:jc w:val="center"/>
            </w:pPr>
            <w:r>
              <w:rPr>
                <w:sz w:val="20"/>
              </w:rPr>
              <w:t xml:space="preserve">29 577,1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34 362,1</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641 835,1</w:t>
            </w:r>
          </w:p>
        </w:tc>
        <w:tc>
          <w:tcPr>
            <w:tcW w:w="1384" w:type="dxa"/>
            <w:vAlign w:val="center"/>
          </w:tcPr>
          <w:p>
            <w:pPr>
              <w:pStyle w:val="0"/>
              <w:jc w:val="center"/>
            </w:pPr>
            <w:r>
              <w:rPr>
                <w:sz w:val="20"/>
              </w:rPr>
              <w:t xml:space="preserve">313 789,1</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313 789,1</w:t>
            </w:r>
          </w:p>
        </w:tc>
      </w:tr>
      <w:tr>
        <w:tc>
          <w:tcPr>
            <w:tcW w:w="1849" w:type="dxa"/>
            <w:vMerge w:val="restart"/>
          </w:tcPr>
          <w:p>
            <w:pPr>
              <w:pStyle w:val="0"/>
              <w:jc w:val="center"/>
            </w:pPr>
            <w:r>
              <w:rPr>
                <w:sz w:val="20"/>
              </w:rPr>
              <w:t xml:space="preserve">Основное мероприятие 4.1.</w:t>
            </w:r>
          </w:p>
        </w:tc>
        <w:tc>
          <w:tcPr>
            <w:tcW w:w="2749" w:type="dxa"/>
            <w:vMerge w:val="restart"/>
          </w:tcPr>
          <w:p>
            <w:pPr>
              <w:pStyle w:val="0"/>
              <w:jc w:val="center"/>
            </w:pPr>
            <w:r>
              <w:rPr>
                <w:sz w:val="20"/>
              </w:rPr>
              <w:t xml:space="preserve">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9 760 798,0</w:t>
            </w:r>
          </w:p>
        </w:tc>
        <w:tc>
          <w:tcPr>
            <w:tcW w:w="1384" w:type="dxa"/>
            <w:vAlign w:val="center"/>
          </w:tcPr>
          <w:p>
            <w:pPr>
              <w:pStyle w:val="0"/>
              <w:jc w:val="center"/>
            </w:pPr>
            <w:r>
              <w:rPr>
                <w:sz w:val="20"/>
              </w:rPr>
              <w:t xml:space="preserve">1 938 234,8</w:t>
            </w:r>
          </w:p>
        </w:tc>
        <w:tc>
          <w:tcPr>
            <w:tcW w:w="1384" w:type="dxa"/>
            <w:vAlign w:val="center"/>
          </w:tcPr>
          <w:p>
            <w:pPr>
              <w:pStyle w:val="0"/>
              <w:jc w:val="center"/>
            </w:pPr>
            <w:r>
              <w:rPr>
                <w:sz w:val="20"/>
              </w:rPr>
              <w:t xml:space="preserve">2 658 753,7</w:t>
            </w:r>
          </w:p>
        </w:tc>
        <w:tc>
          <w:tcPr>
            <w:tcW w:w="1384" w:type="dxa"/>
            <w:vAlign w:val="center"/>
          </w:tcPr>
          <w:p>
            <w:pPr>
              <w:pStyle w:val="0"/>
              <w:jc w:val="center"/>
            </w:pPr>
            <w:r>
              <w:rPr>
                <w:sz w:val="20"/>
              </w:rPr>
              <w:t xml:space="preserve">1 407 000,0</w:t>
            </w:r>
          </w:p>
        </w:tc>
        <w:tc>
          <w:tcPr>
            <w:tcW w:w="1384" w:type="dxa"/>
            <w:vAlign w:val="center"/>
          </w:tcPr>
          <w:p>
            <w:pPr>
              <w:pStyle w:val="0"/>
              <w:jc w:val="center"/>
            </w:pPr>
            <w:r>
              <w:rPr>
                <w:sz w:val="20"/>
              </w:rPr>
              <w:t xml:space="preserve">1 050 000,0</w:t>
            </w:r>
          </w:p>
        </w:tc>
        <w:tc>
          <w:tcPr>
            <w:tcW w:w="1384" w:type="dxa"/>
            <w:vAlign w:val="center"/>
          </w:tcPr>
          <w:p>
            <w:pPr>
              <w:pStyle w:val="0"/>
              <w:jc w:val="center"/>
            </w:pPr>
            <w:r>
              <w:rPr>
                <w:sz w:val="20"/>
              </w:rPr>
              <w:t xml:space="preserve">1 050 000,0</w:t>
            </w:r>
          </w:p>
        </w:tc>
        <w:tc>
          <w:tcPr>
            <w:tcW w:w="1504" w:type="dxa"/>
            <w:vAlign w:val="center"/>
          </w:tcPr>
          <w:p>
            <w:pPr>
              <w:pStyle w:val="0"/>
              <w:jc w:val="center"/>
            </w:pPr>
            <w:r>
              <w:rPr>
                <w:sz w:val="20"/>
              </w:rPr>
              <w:t xml:space="preserve">8 103 988,5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9 662 303,3</w:t>
            </w:r>
          </w:p>
        </w:tc>
        <w:tc>
          <w:tcPr>
            <w:tcW w:w="1384" w:type="dxa"/>
            <w:vAlign w:val="center"/>
          </w:tcPr>
          <w:p>
            <w:pPr>
              <w:pStyle w:val="0"/>
              <w:jc w:val="center"/>
            </w:pPr>
            <w:r>
              <w:rPr>
                <w:sz w:val="20"/>
              </w:rPr>
              <w:t xml:space="preserve">1 933 449,8</w:t>
            </w:r>
          </w:p>
        </w:tc>
        <w:tc>
          <w:tcPr>
            <w:tcW w:w="1384" w:type="dxa"/>
            <w:vAlign w:val="center"/>
          </w:tcPr>
          <w:p>
            <w:pPr>
              <w:pStyle w:val="0"/>
              <w:jc w:val="center"/>
            </w:pPr>
            <w:r>
              <w:rPr>
                <w:sz w:val="20"/>
              </w:rPr>
              <w:t xml:space="preserve">2 629 176,6</w:t>
            </w:r>
          </w:p>
        </w:tc>
        <w:tc>
          <w:tcPr>
            <w:tcW w:w="1384" w:type="dxa"/>
            <w:vAlign w:val="center"/>
          </w:tcPr>
          <w:p>
            <w:pPr>
              <w:pStyle w:val="0"/>
              <w:jc w:val="center"/>
            </w:pPr>
            <w:r>
              <w:rPr>
                <w:sz w:val="20"/>
              </w:rPr>
              <w:t xml:space="preserve">1 407 000,0</w:t>
            </w:r>
          </w:p>
        </w:tc>
        <w:tc>
          <w:tcPr>
            <w:tcW w:w="1384" w:type="dxa"/>
            <w:vAlign w:val="center"/>
          </w:tcPr>
          <w:p>
            <w:pPr>
              <w:pStyle w:val="0"/>
              <w:jc w:val="center"/>
            </w:pPr>
            <w:r>
              <w:rPr>
                <w:sz w:val="20"/>
              </w:rPr>
              <w:t xml:space="preserve">1 050 000,0</w:t>
            </w:r>
          </w:p>
        </w:tc>
        <w:tc>
          <w:tcPr>
            <w:tcW w:w="1384" w:type="dxa"/>
            <w:vAlign w:val="center"/>
          </w:tcPr>
          <w:p>
            <w:pPr>
              <w:pStyle w:val="0"/>
              <w:jc w:val="center"/>
            </w:pPr>
            <w:r>
              <w:rPr>
                <w:sz w:val="20"/>
              </w:rPr>
              <w:t xml:space="preserve">1 050 000,0</w:t>
            </w:r>
          </w:p>
        </w:tc>
        <w:tc>
          <w:tcPr>
            <w:tcW w:w="1504" w:type="dxa"/>
            <w:vAlign w:val="center"/>
          </w:tcPr>
          <w:p>
            <w:pPr>
              <w:pStyle w:val="0"/>
              <w:jc w:val="center"/>
            </w:pPr>
            <w:r>
              <w:rPr>
                <w:sz w:val="20"/>
              </w:rPr>
              <w:t xml:space="preserve">8 069 626,4</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34 362,1</w:t>
            </w:r>
          </w:p>
        </w:tc>
        <w:tc>
          <w:tcPr>
            <w:tcW w:w="1384" w:type="dxa"/>
            <w:vAlign w:val="center"/>
          </w:tcPr>
          <w:p>
            <w:pPr>
              <w:pStyle w:val="0"/>
              <w:jc w:val="center"/>
            </w:pPr>
            <w:r>
              <w:rPr>
                <w:sz w:val="20"/>
              </w:rPr>
              <w:t xml:space="preserve">4 785,0</w:t>
            </w:r>
          </w:p>
        </w:tc>
        <w:tc>
          <w:tcPr>
            <w:tcW w:w="1384" w:type="dxa"/>
            <w:vAlign w:val="center"/>
          </w:tcPr>
          <w:p>
            <w:pPr>
              <w:pStyle w:val="0"/>
              <w:jc w:val="center"/>
            </w:pPr>
            <w:r>
              <w:rPr>
                <w:sz w:val="20"/>
              </w:rPr>
              <w:t xml:space="preserve">29 577,1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34 362,1</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64 132,6</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Мероприятие 4.1.1.</w:t>
            </w:r>
          </w:p>
        </w:tc>
        <w:tc>
          <w:tcPr>
            <w:tcW w:w="2749" w:type="dxa"/>
            <w:vMerge w:val="restart"/>
          </w:tcPr>
          <w:p>
            <w:pPr>
              <w:pStyle w:val="0"/>
              <w:jc w:val="center"/>
            </w:pPr>
            <w:r>
              <w:rPr>
                <w:sz w:val="20"/>
              </w:rPr>
              <w:t xml:space="preserve">Субсидия на строительство и модернизацию (реконструкцию) государственной собственности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7 190 315,5</w:t>
            </w:r>
          </w:p>
        </w:tc>
        <w:tc>
          <w:tcPr>
            <w:tcW w:w="1384" w:type="dxa"/>
            <w:vAlign w:val="center"/>
          </w:tcPr>
          <w:p>
            <w:pPr>
              <w:pStyle w:val="0"/>
              <w:jc w:val="center"/>
            </w:pPr>
            <w:r>
              <w:rPr>
                <w:sz w:val="20"/>
              </w:rPr>
              <w:t xml:space="preserve">1 729 967,7</w:t>
            </w:r>
          </w:p>
        </w:tc>
        <w:tc>
          <w:tcPr>
            <w:tcW w:w="1384" w:type="dxa"/>
            <w:vAlign w:val="center"/>
          </w:tcPr>
          <w:p>
            <w:pPr>
              <w:pStyle w:val="0"/>
              <w:jc w:val="center"/>
            </w:pPr>
            <w:r>
              <w:rPr>
                <w:sz w:val="20"/>
              </w:rPr>
              <w:t xml:space="preserve">1 974 198,0</w:t>
            </w:r>
          </w:p>
        </w:tc>
        <w:tc>
          <w:tcPr>
            <w:tcW w:w="1384" w:type="dxa"/>
            <w:vAlign w:val="center"/>
          </w:tcPr>
          <w:p>
            <w:pPr>
              <w:pStyle w:val="0"/>
              <w:jc w:val="center"/>
            </w:pPr>
            <w:r>
              <w:rPr>
                <w:sz w:val="20"/>
              </w:rPr>
              <w:t xml:space="preserve">986 000,0</w:t>
            </w:r>
          </w:p>
        </w:tc>
        <w:tc>
          <w:tcPr>
            <w:tcW w:w="1384" w:type="dxa"/>
            <w:vAlign w:val="center"/>
          </w:tcPr>
          <w:p>
            <w:pPr>
              <w:pStyle w:val="0"/>
              <w:jc w:val="center"/>
            </w:pPr>
            <w:r>
              <w:rPr>
                <w:sz w:val="20"/>
              </w:rPr>
              <w:t xml:space="preserve">800 000,0</w:t>
            </w:r>
          </w:p>
        </w:tc>
        <w:tc>
          <w:tcPr>
            <w:tcW w:w="1384" w:type="dxa"/>
            <w:vAlign w:val="center"/>
          </w:tcPr>
          <w:p>
            <w:pPr>
              <w:pStyle w:val="0"/>
              <w:jc w:val="center"/>
            </w:pPr>
            <w:r>
              <w:rPr>
                <w:sz w:val="20"/>
              </w:rPr>
              <w:t xml:space="preserve">800 000,0</w:t>
            </w:r>
          </w:p>
        </w:tc>
        <w:tc>
          <w:tcPr>
            <w:tcW w:w="1504" w:type="dxa"/>
            <w:vAlign w:val="center"/>
          </w:tcPr>
          <w:p>
            <w:pPr>
              <w:pStyle w:val="0"/>
              <w:jc w:val="center"/>
            </w:pPr>
            <w:r>
              <w:rPr>
                <w:sz w:val="20"/>
              </w:rPr>
              <w:t xml:space="preserve">6 290 165,7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7 190 115,5</w:t>
            </w:r>
          </w:p>
        </w:tc>
        <w:tc>
          <w:tcPr>
            <w:tcW w:w="1384" w:type="dxa"/>
            <w:vAlign w:val="center"/>
          </w:tcPr>
          <w:p>
            <w:pPr>
              <w:pStyle w:val="0"/>
              <w:jc w:val="center"/>
            </w:pPr>
            <w:r>
              <w:rPr>
                <w:sz w:val="20"/>
              </w:rPr>
              <w:t xml:space="preserve">1 729 967,7</w:t>
            </w:r>
          </w:p>
        </w:tc>
        <w:tc>
          <w:tcPr>
            <w:tcW w:w="1384" w:type="dxa"/>
            <w:vAlign w:val="center"/>
          </w:tcPr>
          <w:p>
            <w:pPr>
              <w:pStyle w:val="0"/>
              <w:jc w:val="center"/>
            </w:pPr>
            <w:r>
              <w:rPr>
                <w:sz w:val="20"/>
              </w:rPr>
              <w:t xml:space="preserve">1 974 198,0</w:t>
            </w:r>
          </w:p>
        </w:tc>
        <w:tc>
          <w:tcPr>
            <w:tcW w:w="1384" w:type="dxa"/>
            <w:vAlign w:val="center"/>
          </w:tcPr>
          <w:p>
            <w:pPr>
              <w:pStyle w:val="0"/>
              <w:jc w:val="center"/>
            </w:pPr>
            <w:r>
              <w:rPr>
                <w:sz w:val="20"/>
              </w:rPr>
              <w:t xml:space="preserve">986 000,0</w:t>
            </w:r>
          </w:p>
        </w:tc>
        <w:tc>
          <w:tcPr>
            <w:tcW w:w="1384" w:type="dxa"/>
            <w:vAlign w:val="center"/>
          </w:tcPr>
          <w:p>
            <w:pPr>
              <w:pStyle w:val="0"/>
              <w:jc w:val="center"/>
            </w:pPr>
            <w:r>
              <w:rPr>
                <w:sz w:val="20"/>
              </w:rPr>
              <w:t xml:space="preserve">800 000,0</w:t>
            </w:r>
          </w:p>
        </w:tc>
        <w:tc>
          <w:tcPr>
            <w:tcW w:w="1384" w:type="dxa"/>
            <w:vAlign w:val="center"/>
          </w:tcPr>
          <w:p>
            <w:pPr>
              <w:pStyle w:val="0"/>
              <w:jc w:val="center"/>
            </w:pPr>
            <w:r>
              <w:rPr>
                <w:sz w:val="20"/>
              </w:rPr>
              <w:t xml:space="preserve">800 000,0</w:t>
            </w:r>
          </w:p>
        </w:tc>
        <w:tc>
          <w:tcPr>
            <w:tcW w:w="1504" w:type="dxa"/>
            <w:vAlign w:val="center"/>
          </w:tcPr>
          <w:p>
            <w:pPr>
              <w:pStyle w:val="0"/>
              <w:jc w:val="center"/>
            </w:pPr>
            <w:r>
              <w:rPr>
                <w:sz w:val="20"/>
              </w:rPr>
              <w:t xml:space="preserve">6 290 165,7</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200,0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4.1.2.</w:t>
            </w:r>
          </w:p>
        </w:tc>
        <w:tc>
          <w:tcPr>
            <w:tcW w:w="2749" w:type="dxa"/>
            <w:vMerge w:val="restart"/>
          </w:tcPr>
          <w:p>
            <w:pPr>
              <w:pStyle w:val="0"/>
              <w:jc w:val="center"/>
            </w:pPr>
            <w:r>
              <w:rPr>
                <w:sz w:val="20"/>
              </w:rPr>
              <w:t xml:space="preserve">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1 355 087,9</w:t>
            </w:r>
          </w:p>
        </w:tc>
        <w:tc>
          <w:tcPr>
            <w:tcW w:w="1384" w:type="dxa"/>
            <w:vAlign w:val="center"/>
          </w:tcPr>
          <w:p>
            <w:pPr>
              <w:pStyle w:val="0"/>
            </w:pPr>
            <w:r>
              <w:rPr>
                <w:sz w:val="20"/>
              </w:rPr>
            </w:r>
          </w:p>
        </w:tc>
        <w:tc>
          <w:tcPr>
            <w:tcW w:w="1384" w:type="dxa"/>
            <w:vAlign w:val="center"/>
          </w:tcPr>
          <w:p>
            <w:pPr>
              <w:pStyle w:val="0"/>
              <w:jc w:val="center"/>
            </w:pPr>
            <w:r>
              <w:rPr>
                <w:sz w:val="20"/>
              </w:rPr>
              <w:t xml:space="preserve">135 762,3</w:t>
            </w:r>
          </w:p>
        </w:tc>
        <w:tc>
          <w:tcPr>
            <w:tcW w:w="1384" w:type="dxa"/>
            <w:vAlign w:val="center"/>
          </w:tcPr>
          <w:p>
            <w:pPr>
              <w:pStyle w:val="0"/>
              <w:jc w:val="center"/>
            </w:pPr>
            <w:r>
              <w:rPr>
                <w:sz w:val="20"/>
              </w:rPr>
              <w:t xml:space="preserve">200 000,0</w:t>
            </w:r>
          </w:p>
        </w:tc>
        <w:tc>
          <w:tcPr>
            <w:tcW w:w="1384" w:type="dxa"/>
            <w:vAlign w:val="center"/>
          </w:tcPr>
          <w:p>
            <w:pPr>
              <w:pStyle w:val="0"/>
              <w:jc w:val="center"/>
            </w:pPr>
            <w:r>
              <w:rPr>
                <w:sz w:val="20"/>
              </w:rPr>
              <w:t xml:space="preserve">200 000,0</w:t>
            </w:r>
          </w:p>
        </w:tc>
        <w:tc>
          <w:tcPr>
            <w:tcW w:w="1384" w:type="dxa"/>
            <w:vAlign w:val="center"/>
          </w:tcPr>
          <w:p>
            <w:pPr>
              <w:pStyle w:val="0"/>
              <w:jc w:val="center"/>
            </w:pPr>
            <w:r>
              <w:rPr>
                <w:sz w:val="20"/>
              </w:rPr>
              <w:t xml:space="preserve">200 000,0</w:t>
            </w:r>
          </w:p>
        </w:tc>
        <w:tc>
          <w:tcPr>
            <w:tcW w:w="1504" w:type="dxa"/>
            <w:vAlign w:val="center"/>
          </w:tcPr>
          <w:p>
            <w:pPr>
              <w:pStyle w:val="0"/>
              <w:jc w:val="center"/>
            </w:pPr>
            <w:r>
              <w:rPr>
                <w:sz w:val="20"/>
              </w:rPr>
              <w:t xml:space="preserve">735 762,3</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1 293 155,3</w:t>
            </w:r>
          </w:p>
        </w:tc>
        <w:tc>
          <w:tcPr>
            <w:tcW w:w="1384" w:type="dxa"/>
            <w:vAlign w:val="center"/>
          </w:tcPr>
          <w:p>
            <w:pPr>
              <w:pStyle w:val="0"/>
            </w:pPr>
            <w:r>
              <w:rPr>
                <w:sz w:val="20"/>
              </w:rPr>
            </w:r>
          </w:p>
        </w:tc>
        <w:tc>
          <w:tcPr>
            <w:tcW w:w="1384" w:type="dxa"/>
            <w:vAlign w:val="center"/>
          </w:tcPr>
          <w:p>
            <w:pPr>
              <w:pStyle w:val="0"/>
              <w:jc w:val="center"/>
            </w:pPr>
            <w:r>
              <w:rPr>
                <w:sz w:val="20"/>
              </w:rPr>
              <w:t xml:space="preserve">135 762,3</w:t>
            </w:r>
          </w:p>
        </w:tc>
        <w:tc>
          <w:tcPr>
            <w:tcW w:w="1384" w:type="dxa"/>
            <w:vAlign w:val="center"/>
          </w:tcPr>
          <w:p>
            <w:pPr>
              <w:pStyle w:val="0"/>
              <w:jc w:val="center"/>
            </w:pPr>
            <w:r>
              <w:rPr>
                <w:sz w:val="20"/>
              </w:rPr>
              <w:t xml:space="preserve">200 000,0</w:t>
            </w:r>
          </w:p>
        </w:tc>
        <w:tc>
          <w:tcPr>
            <w:tcW w:w="1384" w:type="dxa"/>
            <w:vAlign w:val="center"/>
          </w:tcPr>
          <w:p>
            <w:pPr>
              <w:pStyle w:val="0"/>
              <w:jc w:val="center"/>
            </w:pPr>
            <w:r>
              <w:rPr>
                <w:sz w:val="20"/>
              </w:rPr>
              <w:t xml:space="preserve">200 000,0</w:t>
            </w:r>
          </w:p>
        </w:tc>
        <w:tc>
          <w:tcPr>
            <w:tcW w:w="1384" w:type="dxa"/>
            <w:vAlign w:val="center"/>
          </w:tcPr>
          <w:p>
            <w:pPr>
              <w:pStyle w:val="0"/>
              <w:jc w:val="center"/>
            </w:pPr>
            <w:r>
              <w:rPr>
                <w:sz w:val="20"/>
              </w:rPr>
              <w:t xml:space="preserve">200 000,0</w:t>
            </w:r>
          </w:p>
        </w:tc>
        <w:tc>
          <w:tcPr>
            <w:tcW w:w="1504" w:type="dxa"/>
            <w:vAlign w:val="center"/>
          </w:tcPr>
          <w:p>
            <w:pPr>
              <w:pStyle w:val="0"/>
              <w:jc w:val="center"/>
            </w:pPr>
            <w:r>
              <w:rPr>
                <w:sz w:val="20"/>
              </w:rPr>
              <w:t xml:space="preserve">735 762,3</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61 932,6</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4.1.3.</w:t>
            </w:r>
          </w:p>
        </w:tc>
        <w:tc>
          <w:tcPr>
            <w:tcW w:w="2749" w:type="dxa"/>
            <w:vMerge w:val="restart"/>
          </w:tcPr>
          <w:p>
            <w:pPr>
              <w:pStyle w:val="0"/>
              <w:jc w:val="center"/>
            </w:pPr>
            <w:r>
              <w:rPr>
                <w:sz w:val="20"/>
              </w:rPr>
              <w:t xml:space="preserve">Разработка проектно-сметной документации</w:t>
            </w:r>
          </w:p>
          <w:p>
            <w:pPr>
              <w:pStyle w:val="0"/>
              <w:jc w:val="center"/>
            </w:pPr>
            <w:r>
              <w:rPr>
                <w:sz w:val="20"/>
              </w:rPr>
              <w:t xml:space="preserve">на строительство и модернизацию объектов государственной собственности</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841 616,3</w:t>
            </w:r>
          </w:p>
        </w:tc>
        <w:tc>
          <w:tcPr>
            <w:tcW w:w="1384" w:type="dxa"/>
            <w:vAlign w:val="center"/>
          </w:tcPr>
          <w:p>
            <w:pPr>
              <w:pStyle w:val="0"/>
              <w:jc w:val="center"/>
            </w:pPr>
            <w:r>
              <w:rPr>
                <w:sz w:val="20"/>
              </w:rPr>
              <w:t xml:space="preserve">148 482,1</w:t>
            </w:r>
          </w:p>
        </w:tc>
        <w:tc>
          <w:tcPr>
            <w:tcW w:w="1384" w:type="dxa"/>
            <w:vAlign w:val="center"/>
          </w:tcPr>
          <w:p>
            <w:pPr>
              <w:pStyle w:val="0"/>
              <w:jc w:val="center"/>
            </w:pPr>
            <w:r>
              <w:rPr>
                <w:sz w:val="20"/>
              </w:rPr>
              <w:t xml:space="preserve">234 800,0</w:t>
            </w:r>
          </w:p>
        </w:tc>
        <w:tc>
          <w:tcPr>
            <w:tcW w:w="1384" w:type="dxa"/>
            <w:vAlign w:val="center"/>
          </w:tcPr>
          <w:p>
            <w:pPr>
              <w:pStyle w:val="0"/>
              <w:jc w:val="center"/>
            </w:pPr>
            <w:r>
              <w:rPr>
                <w:sz w:val="20"/>
              </w:rPr>
              <w:t xml:space="preserve">221 000,0</w:t>
            </w:r>
          </w:p>
        </w:tc>
        <w:tc>
          <w:tcPr>
            <w:tcW w:w="1384" w:type="dxa"/>
            <w:vAlign w:val="center"/>
          </w:tcPr>
          <w:p>
            <w:pPr>
              <w:pStyle w:val="0"/>
              <w:jc w:val="center"/>
            </w:pPr>
            <w:r>
              <w:rPr>
                <w:sz w:val="20"/>
              </w:rPr>
              <w:t xml:space="preserve">50 000,0</w:t>
            </w:r>
          </w:p>
        </w:tc>
        <w:tc>
          <w:tcPr>
            <w:tcW w:w="1384" w:type="dxa"/>
            <w:vAlign w:val="center"/>
          </w:tcPr>
          <w:p>
            <w:pPr>
              <w:pStyle w:val="0"/>
              <w:jc w:val="center"/>
            </w:pPr>
            <w:r>
              <w:rPr>
                <w:sz w:val="20"/>
              </w:rPr>
              <w:t xml:space="preserve">50 000,0</w:t>
            </w:r>
          </w:p>
        </w:tc>
        <w:tc>
          <w:tcPr>
            <w:tcW w:w="1504" w:type="dxa"/>
            <w:vAlign w:val="center"/>
          </w:tcPr>
          <w:p>
            <w:pPr>
              <w:pStyle w:val="0"/>
              <w:jc w:val="center"/>
            </w:pPr>
            <w:r>
              <w:rPr>
                <w:sz w:val="20"/>
              </w:rPr>
              <w:t xml:space="preserve">704 282,1</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839 616,3</w:t>
            </w:r>
          </w:p>
        </w:tc>
        <w:tc>
          <w:tcPr>
            <w:tcW w:w="1384" w:type="dxa"/>
            <w:vAlign w:val="center"/>
          </w:tcPr>
          <w:p>
            <w:pPr>
              <w:pStyle w:val="0"/>
              <w:jc w:val="center"/>
            </w:pPr>
            <w:r>
              <w:rPr>
                <w:sz w:val="20"/>
              </w:rPr>
              <w:t xml:space="preserve">148 482,1</w:t>
            </w:r>
          </w:p>
        </w:tc>
        <w:tc>
          <w:tcPr>
            <w:tcW w:w="1384" w:type="dxa"/>
            <w:vAlign w:val="center"/>
          </w:tcPr>
          <w:p>
            <w:pPr>
              <w:pStyle w:val="0"/>
              <w:jc w:val="center"/>
            </w:pPr>
            <w:r>
              <w:rPr>
                <w:sz w:val="20"/>
              </w:rPr>
              <w:t xml:space="preserve">234 800,0</w:t>
            </w:r>
          </w:p>
        </w:tc>
        <w:tc>
          <w:tcPr>
            <w:tcW w:w="1384" w:type="dxa"/>
            <w:vAlign w:val="center"/>
          </w:tcPr>
          <w:p>
            <w:pPr>
              <w:pStyle w:val="0"/>
              <w:jc w:val="center"/>
            </w:pPr>
            <w:r>
              <w:rPr>
                <w:sz w:val="20"/>
              </w:rPr>
              <w:t xml:space="preserve">221 000,0</w:t>
            </w:r>
          </w:p>
        </w:tc>
        <w:tc>
          <w:tcPr>
            <w:tcW w:w="1384" w:type="dxa"/>
            <w:vAlign w:val="center"/>
          </w:tcPr>
          <w:p>
            <w:pPr>
              <w:pStyle w:val="0"/>
              <w:jc w:val="center"/>
            </w:pPr>
            <w:r>
              <w:rPr>
                <w:sz w:val="20"/>
              </w:rPr>
              <w:t xml:space="preserve">50 000,0</w:t>
            </w:r>
          </w:p>
        </w:tc>
        <w:tc>
          <w:tcPr>
            <w:tcW w:w="1384" w:type="dxa"/>
            <w:vAlign w:val="center"/>
          </w:tcPr>
          <w:p>
            <w:pPr>
              <w:pStyle w:val="0"/>
              <w:jc w:val="center"/>
            </w:pPr>
            <w:r>
              <w:rPr>
                <w:sz w:val="20"/>
              </w:rPr>
              <w:t xml:space="preserve">50 000,0</w:t>
            </w:r>
          </w:p>
        </w:tc>
        <w:tc>
          <w:tcPr>
            <w:tcW w:w="1504" w:type="dxa"/>
            <w:vAlign w:val="center"/>
          </w:tcPr>
          <w:p>
            <w:pPr>
              <w:pStyle w:val="0"/>
              <w:jc w:val="center"/>
            </w:pPr>
            <w:r>
              <w:rPr>
                <w:sz w:val="20"/>
              </w:rPr>
              <w:t xml:space="preserve">704 282,1</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2 000,0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4.1.4.</w:t>
            </w:r>
          </w:p>
        </w:tc>
        <w:tc>
          <w:tcPr>
            <w:tcW w:w="2749" w:type="dxa"/>
            <w:vMerge w:val="restart"/>
          </w:tcPr>
          <w:p>
            <w:pPr>
              <w:pStyle w:val="0"/>
              <w:jc w:val="center"/>
            </w:pPr>
            <w:r>
              <w:rPr>
                <w:sz w:val="20"/>
              </w:rPr>
              <w:t xml:space="preserve">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373 778,4</w:t>
            </w:r>
          </w:p>
        </w:tc>
        <w:tc>
          <w:tcPr>
            <w:tcW w:w="1384" w:type="dxa"/>
            <w:vAlign w:val="center"/>
          </w:tcPr>
          <w:p>
            <w:pPr>
              <w:pStyle w:val="0"/>
              <w:jc w:val="center"/>
            </w:pPr>
            <w:r>
              <w:rPr>
                <w:sz w:val="20"/>
              </w:rPr>
              <w:t xml:space="preserve">59 785,0</w:t>
            </w:r>
          </w:p>
        </w:tc>
        <w:tc>
          <w:tcPr>
            <w:tcW w:w="1384" w:type="dxa"/>
            <w:vAlign w:val="center"/>
          </w:tcPr>
          <w:p>
            <w:pPr>
              <w:pStyle w:val="0"/>
              <w:jc w:val="center"/>
            </w:pPr>
            <w:r>
              <w:rPr>
                <w:sz w:val="20"/>
              </w:rPr>
              <w:t xml:space="preserve">313 993,4</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pPr>
            <w:r>
              <w:rPr>
                <w:sz w:val="20"/>
              </w:rPr>
            </w:r>
          </w:p>
        </w:tc>
        <w:tc>
          <w:tcPr>
            <w:tcW w:w="1504" w:type="dxa"/>
            <w:vAlign w:val="center"/>
          </w:tcPr>
          <w:p>
            <w:pPr>
              <w:pStyle w:val="0"/>
              <w:jc w:val="center"/>
            </w:pPr>
            <w:r>
              <w:rPr>
                <w:sz w:val="20"/>
              </w:rPr>
              <w:t xml:space="preserve">373 778,4</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339 416,3</w:t>
            </w:r>
          </w:p>
        </w:tc>
        <w:tc>
          <w:tcPr>
            <w:tcW w:w="1384" w:type="dxa"/>
            <w:vAlign w:val="center"/>
          </w:tcPr>
          <w:p>
            <w:pPr>
              <w:pStyle w:val="0"/>
              <w:jc w:val="center"/>
            </w:pPr>
            <w:r>
              <w:rPr>
                <w:sz w:val="20"/>
              </w:rPr>
              <w:t xml:space="preserve">55 000,0</w:t>
            </w:r>
          </w:p>
        </w:tc>
        <w:tc>
          <w:tcPr>
            <w:tcW w:w="1384" w:type="dxa"/>
            <w:vAlign w:val="center"/>
          </w:tcPr>
          <w:p>
            <w:pPr>
              <w:pStyle w:val="0"/>
              <w:jc w:val="center"/>
            </w:pPr>
            <w:r>
              <w:rPr>
                <w:sz w:val="20"/>
              </w:rPr>
              <w:t xml:space="preserve">284 416,3</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339 416,3</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jc w:val="center"/>
            </w:pPr>
            <w:r>
              <w:rPr>
                <w:sz w:val="20"/>
              </w:rPr>
              <w:t xml:space="preserve">34 362,1</w:t>
            </w:r>
          </w:p>
        </w:tc>
        <w:tc>
          <w:tcPr>
            <w:tcW w:w="1384" w:type="dxa"/>
            <w:vAlign w:val="center"/>
          </w:tcPr>
          <w:p>
            <w:pPr>
              <w:pStyle w:val="0"/>
              <w:jc w:val="center"/>
            </w:pPr>
            <w:r>
              <w:rPr>
                <w:sz w:val="20"/>
              </w:rPr>
              <w:t xml:space="preserve">4 785,0</w:t>
            </w:r>
          </w:p>
        </w:tc>
        <w:tc>
          <w:tcPr>
            <w:tcW w:w="1384" w:type="dxa"/>
            <w:vAlign w:val="center"/>
          </w:tcPr>
          <w:p>
            <w:pPr>
              <w:pStyle w:val="0"/>
              <w:jc w:val="center"/>
            </w:pPr>
            <w:r>
              <w:rPr>
                <w:sz w:val="20"/>
              </w:rPr>
              <w:t xml:space="preserve">29 577,1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34 362,1</w:t>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4.2.</w:t>
            </w:r>
          </w:p>
        </w:tc>
        <w:tc>
          <w:tcPr>
            <w:tcW w:w="2749" w:type="dxa"/>
            <w:vMerge w:val="restart"/>
          </w:tcPr>
          <w:p>
            <w:pPr>
              <w:pStyle w:val="0"/>
              <w:jc w:val="center"/>
            </w:pPr>
            <w:r>
              <w:rPr>
                <w:sz w:val="20"/>
              </w:rPr>
              <w:t xml:space="preserve">Субсидии ГУП Белгородской области "Белоблводоканал" на возмещение затрат, связанных с производственной деятельностью</w:t>
            </w:r>
          </w:p>
        </w:tc>
        <w:tc>
          <w:tcPr>
            <w:tcW w:w="2749" w:type="dxa"/>
            <w:vAlign w:val="center"/>
          </w:tcPr>
          <w:p>
            <w:pPr>
              <w:pStyle w:val="0"/>
            </w:pPr>
            <w:r>
              <w:rPr>
                <w:sz w:val="20"/>
              </w:rPr>
              <w:t xml:space="preserve">Всего, в том числе:</w:t>
            </w:r>
          </w:p>
        </w:tc>
        <w:tc>
          <w:tcPr>
            <w:tcW w:w="1909" w:type="dxa"/>
            <w:vAlign w:val="center"/>
          </w:tcPr>
          <w:p>
            <w:pPr>
              <w:pStyle w:val="0"/>
              <w:jc w:val="center"/>
            </w:pPr>
            <w:r>
              <w:rPr>
                <w:sz w:val="20"/>
              </w:rPr>
              <w:t xml:space="preserve">287 061,5</w:t>
            </w:r>
          </w:p>
        </w:tc>
        <w:tc>
          <w:tcPr>
            <w:tcW w:w="1384" w:type="dxa"/>
            <w:vAlign w:val="center"/>
          </w:tcPr>
          <w:p>
            <w:pPr>
              <w:pStyle w:val="0"/>
            </w:pPr>
            <w:r>
              <w:rPr>
                <w:sz w:val="20"/>
              </w:rPr>
            </w:r>
          </w:p>
        </w:tc>
        <w:tc>
          <w:tcPr>
            <w:tcW w:w="1384" w:type="dxa"/>
            <w:vAlign w:val="center"/>
          </w:tcPr>
          <w:p>
            <w:pPr>
              <w:pStyle w:val="0"/>
              <w:jc w:val="center"/>
            </w:pPr>
            <w:r>
              <w:rPr>
                <w:sz w:val="20"/>
              </w:rPr>
              <w:t xml:space="preserve">177 077,5</w:t>
            </w:r>
          </w:p>
        </w:tc>
        <w:tc>
          <w:tcPr>
            <w:tcW w:w="1384" w:type="dxa"/>
            <w:vAlign w:val="center"/>
          </w:tcPr>
          <w:p>
            <w:pPr>
              <w:pStyle w:val="0"/>
              <w:jc w:val="center"/>
            </w:pPr>
            <w:r>
              <w:rPr>
                <w:sz w:val="20"/>
              </w:rPr>
              <w:t xml:space="preserve">27 012,0</w:t>
            </w:r>
          </w:p>
        </w:tc>
        <w:tc>
          <w:tcPr>
            <w:tcW w:w="1384" w:type="dxa"/>
            <w:vAlign w:val="center"/>
          </w:tcPr>
          <w:p>
            <w:pPr>
              <w:pStyle w:val="0"/>
              <w:jc w:val="center"/>
            </w:pPr>
            <w:r>
              <w:rPr>
                <w:sz w:val="20"/>
              </w:rPr>
              <w:t xml:space="preserve">41 542,0</w:t>
            </w:r>
          </w:p>
        </w:tc>
        <w:tc>
          <w:tcPr>
            <w:tcW w:w="1384" w:type="dxa"/>
            <w:vAlign w:val="center"/>
          </w:tcPr>
          <w:p>
            <w:pPr>
              <w:pStyle w:val="0"/>
              <w:jc w:val="center"/>
            </w:pPr>
            <w:r>
              <w:rPr>
                <w:sz w:val="20"/>
              </w:rPr>
              <w:t xml:space="preserve">41 430,0</w:t>
            </w:r>
          </w:p>
        </w:tc>
        <w:tc>
          <w:tcPr>
            <w:tcW w:w="1504" w:type="dxa"/>
            <w:vAlign w:val="center"/>
          </w:tcPr>
          <w:p>
            <w:pPr>
              <w:pStyle w:val="0"/>
              <w:jc w:val="center"/>
            </w:pPr>
            <w:r>
              <w:rPr>
                <w:sz w:val="20"/>
              </w:rPr>
              <w:t xml:space="preserve">287 061,5</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287 061,5</w:t>
            </w:r>
          </w:p>
        </w:tc>
        <w:tc>
          <w:tcPr>
            <w:tcW w:w="1384" w:type="dxa"/>
            <w:vAlign w:val="center"/>
          </w:tcPr>
          <w:p>
            <w:pPr>
              <w:pStyle w:val="0"/>
            </w:pPr>
            <w:r>
              <w:rPr>
                <w:sz w:val="20"/>
              </w:rPr>
            </w:r>
          </w:p>
        </w:tc>
        <w:tc>
          <w:tcPr>
            <w:tcW w:w="1384" w:type="dxa"/>
            <w:vAlign w:val="center"/>
          </w:tcPr>
          <w:p>
            <w:pPr>
              <w:pStyle w:val="0"/>
              <w:jc w:val="center"/>
            </w:pPr>
            <w:r>
              <w:rPr>
                <w:sz w:val="20"/>
              </w:rPr>
              <w:t xml:space="preserve">177 077,5</w:t>
            </w:r>
          </w:p>
        </w:tc>
        <w:tc>
          <w:tcPr>
            <w:tcW w:w="1384" w:type="dxa"/>
            <w:vAlign w:val="center"/>
          </w:tcPr>
          <w:p>
            <w:pPr>
              <w:pStyle w:val="0"/>
              <w:jc w:val="center"/>
            </w:pPr>
            <w:r>
              <w:rPr>
                <w:sz w:val="20"/>
              </w:rPr>
              <w:t xml:space="preserve">27 012,0</w:t>
            </w:r>
          </w:p>
        </w:tc>
        <w:tc>
          <w:tcPr>
            <w:tcW w:w="1384" w:type="dxa"/>
            <w:vAlign w:val="center"/>
          </w:tcPr>
          <w:p>
            <w:pPr>
              <w:pStyle w:val="0"/>
              <w:jc w:val="center"/>
            </w:pPr>
            <w:r>
              <w:rPr>
                <w:sz w:val="20"/>
              </w:rPr>
              <w:t xml:space="preserve">41 542,0</w:t>
            </w:r>
          </w:p>
        </w:tc>
        <w:tc>
          <w:tcPr>
            <w:tcW w:w="1384" w:type="dxa"/>
            <w:vAlign w:val="center"/>
          </w:tcPr>
          <w:p>
            <w:pPr>
              <w:pStyle w:val="0"/>
              <w:jc w:val="center"/>
            </w:pPr>
            <w:r>
              <w:rPr>
                <w:sz w:val="20"/>
              </w:rPr>
              <w:t xml:space="preserve">41 430,0</w:t>
            </w:r>
          </w:p>
        </w:tc>
        <w:tc>
          <w:tcPr>
            <w:tcW w:w="1504" w:type="dxa"/>
            <w:vAlign w:val="center"/>
          </w:tcPr>
          <w:p>
            <w:pPr>
              <w:pStyle w:val="0"/>
              <w:jc w:val="center"/>
            </w:pPr>
            <w:r>
              <w:rPr>
                <w:sz w:val="20"/>
              </w:rPr>
              <w:t xml:space="preserve">287 061,5</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tcW w:w="1849" w:type="dxa"/>
            <w:vMerge w:val="restart"/>
          </w:tcPr>
          <w:p>
            <w:pPr>
              <w:pStyle w:val="0"/>
              <w:jc w:val="center"/>
            </w:pPr>
            <w:r>
              <w:rPr>
                <w:sz w:val="20"/>
              </w:rPr>
              <w:t xml:space="preserve">Мероприятие 4.3.</w:t>
            </w:r>
          </w:p>
        </w:tc>
        <w:tc>
          <w:tcPr>
            <w:tcW w:w="2749" w:type="dxa"/>
            <w:vMerge w:val="restart"/>
          </w:tcPr>
          <w:p>
            <w:pPr>
              <w:pStyle w:val="0"/>
              <w:jc w:val="center"/>
            </w:pPr>
            <w:r>
              <w:rPr>
                <w:sz w:val="20"/>
              </w:rPr>
              <w:t xml:space="preserve">Обеспечение мероприятий по модернизации систем коммунальной инфраструктуры</w:t>
            </w:r>
          </w:p>
        </w:tc>
        <w:tc>
          <w:tcPr>
            <w:tcW w:w="2749" w:type="dxa"/>
            <w:vAlign w:val="center"/>
          </w:tcPr>
          <w:p>
            <w:pPr>
              <w:pStyle w:val="0"/>
            </w:pPr>
            <w:r>
              <w:rPr>
                <w:sz w:val="20"/>
              </w:rPr>
              <w:t xml:space="preserve">Всего</w:t>
            </w:r>
          </w:p>
        </w:tc>
        <w:tc>
          <w:tcPr>
            <w:tcW w:w="1909" w:type="dxa"/>
            <w:vAlign w:val="center"/>
          </w:tcPr>
          <w:p>
            <w:pPr>
              <w:pStyle w:val="0"/>
              <w:jc w:val="center"/>
            </w:pPr>
            <w:r>
              <w:rPr>
                <w:sz w:val="20"/>
              </w:rPr>
              <w:t xml:space="preserve">2 307 687,0</w:t>
            </w:r>
          </w:p>
        </w:tc>
        <w:tc>
          <w:tcPr>
            <w:tcW w:w="1384" w:type="dxa"/>
            <w:vAlign w:val="center"/>
          </w:tcPr>
          <w:p>
            <w:pPr>
              <w:pStyle w:val="0"/>
              <w:jc w:val="center"/>
            </w:pPr>
            <w:r>
              <w:rPr>
                <w:sz w:val="20"/>
              </w:rPr>
              <w:t xml:space="preserve">715 404,4</w:t>
            </w:r>
          </w:p>
        </w:tc>
        <w:tc>
          <w:tcPr>
            <w:tcW w:w="1384" w:type="dxa"/>
            <w:vAlign w:val="center"/>
          </w:tcPr>
          <w:p>
            <w:pPr>
              <w:pStyle w:val="0"/>
              <w:jc w:val="center"/>
            </w:pPr>
            <w:r>
              <w:rPr>
                <w:sz w:val="20"/>
              </w:rPr>
              <w:t xml:space="preserve">390 398,8</w:t>
            </w:r>
          </w:p>
        </w:tc>
        <w:tc>
          <w:tcPr>
            <w:tcW w:w="1384" w:type="dxa"/>
            <w:vAlign w:val="center"/>
          </w:tcPr>
          <w:p>
            <w:pPr>
              <w:pStyle w:val="0"/>
              <w:jc w:val="center"/>
            </w:pPr>
            <w:r>
              <w:rPr>
                <w:sz w:val="20"/>
              </w:rPr>
              <w:t xml:space="preserve">244 338,5</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1 350 141,7</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1 153 460,8</w:t>
            </w:r>
          </w:p>
        </w:tc>
        <w:tc>
          <w:tcPr>
            <w:tcW w:w="1384" w:type="dxa"/>
            <w:vAlign w:val="center"/>
          </w:tcPr>
          <w:p>
            <w:pPr>
              <w:pStyle w:val="0"/>
              <w:jc w:val="center"/>
            </w:pPr>
            <w:r>
              <w:rPr>
                <w:sz w:val="20"/>
              </w:rPr>
              <w:t xml:space="preserve">353 421,8</w:t>
            </w:r>
          </w:p>
        </w:tc>
        <w:tc>
          <w:tcPr>
            <w:tcW w:w="1384" w:type="dxa"/>
            <w:vAlign w:val="center"/>
          </w:tcPr>
          <w:p>
            <w:pPr>
              <w:pStyle w:val="0"/>
              <w:jc w:val="center"/>
            </w:pPr>
            <w:r>
              <w:rPr>
                <w:sz w:val="20"/>
              </w:rPr>
              <w:t xml:space="preserve">285 681,2</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639 103,0</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576 523,7</w:t>
            </w:r>
          </w:p>
        </w:tc>
        <w:tc>
          <w:tcPr>
            <w:tcW w:w="1384" w:type="dxa"/>
            <w:vAlign w:val="center"/>
          </w:tcPr>
          <w:p>
            <w:pPr>
              <w:pStyle w:val="0"/>
              <w:jc w:val="center"/>
            </w:pPr>
            <w:r>
              <w:rPr>
                <w:sz w:val="20"/>
              </w:rPr>
              <w:t xml:space="preserve">48 193,5</w:t>
            </w:r>
          </w:p>
        </w:tc>
        <w:tc>
          <w:tcPr>
            <w:tcW w:w="1384" w:type="dxa"/>
            <w:vAlign w:val="center"/>
          </w:tcPr>
          <w:p>
            <w:pPr>
              <w:pStyle w:val="0"/>
              <w:jc w:val="center"/>
            </w:pPr>
            <w:r>
              <w:rPr>
                <w:sz w:val="20"/>
              </w:rPr>
              <w:t xml:space="preserve">104 717,6</w:t>
            </w:r>
          </w:p>
        </w:tc>
        <w:tc>
          <w:tcPr>
            <w:tcW w:w="1384" w:type="dxa"/>
            <w:vAlign w:val="center"/>
          </w:tcPr>
          <w:p>
            <w:pPr>
              <w:pStyle w:val="0"/>
              <w:jc w:val="center"/>
            </w:pPr>
            <w:r>
              <w:rPr>
                <w:sz w:val="20"/>
              </w:rPr>
              <w:t xml:space="preserve">244 338,5</w:t>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397 249,6</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577 702,6</w:t>
            </w:r>
          </w:p>
        </w:tc>
        <w:tc>
          <w:tcPr>
            <w:tcW w:w="1384" w:type="dxa"/>
            <w:vAlign w:val="center"/>
          </w:tcPr>
          <w:p>
            <w:pPr>
              <w:pStyle w:val="0"/>
              <w:jc w:val="center"/>
            </w:pPr>
            <w:r>
              <w:rPr>
                <w:sz w:val="20"/>
              </w:rPr>
              <w:t xml:space="preserve">313 789,1</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313 789,1</w:t>
            </w:r>
          </w:p>
        </w:tc>
      </w:tr>
      <w:tr>
        <w:tc>
          <w:tcPr>
            <w:tcW w:w="1849" w:type="dxa"/>
            <w:vMerge w:val="restart"/>
          </w:tcPr>
          <w:p>
            <w:pPr>
              <w:pStyle w:val="0"/>
              <w:jc w:val="center"/>
            </w:pPr>
            <w:r>
              <w:rPr>
                <w:sz w:val="20"/>
              </w:rPr>
              <w:t xml:space="preserve">Подпрограмма 5</w:t>
            </w:r>
          </w:p>
        </w:tc>
        <w:tc>
          <w:tcPr>
            <w:tcW w:w="2749" w:type="dxa"/>
            <w:vMerge w:val="restart"/>
          </w:tcPr>
          <w:p>
            <w:pPr>
              <w:pStyle w:val="0"/>
              <w:jc w:val="center"/>
            </w:pPr>
            <w:r>
              <w:rPr>
                <w:sz w:val="20"/>
              </w:rPr>
              <w:t xml:space="preserve">Повышение качества питьевой воды для населения Белгородской области</w:t>
            </w:r>
          </w:p>
          <w:p>
            <w:pPr>
              <w:pStyle w:val="0"/>
              <w:jc w:val="center"/>
            </w:pPr>
            <w:r>
              <w:rPr>
                <w:sz w:val="20"/>
              </w:rPr>
              <w:t xml:space="preserve">на 2019 - 2024 годы</w:t>
            </w:r>
          </w:p>
        </w:tc>
        <w:tc>
          <w:tcPr>
            <w:tcW w:w="2749" w:type="dxa"/>
            <w:vAlign w:val="center"/>
          </w:tcPr>
          <w:p>
            <w:pPr>
              <w:pStyle w:val="0"/>
            </w:pPr>
            <w:r>
              <w:rPr>
                <w:sz w:val="20"/>
              </w:rPr>
              <w:t xml:space="preserve">Всего</w:t>
            </w:r>
          </w:p>
        </w:tc>
        <w:tc>
          <w:tcPr>
            <w:tcW w:w="1909" w:type="dxa"/>
            <w:vAlign w:val="center"/>
          </w:tcPr>
          <w:p>
            <w:pPr>
              <w:pStyle w:val="0"/>
              <w:jc w:val="center"/>
            </w:pPr>
            <w:r>
              <w:rPr>
                <w:sz w:val="20"/>
              </w:rPr>
              <w:t xml:space="preserve">1 959 757,4</w:t>
            </w:r>
          </w:p>
        </w:tc>
        <w:tc>
          <w:tcPr>
            <w:tcW w:w="1384" w:type="dxa"/>
            <w:vAlign w:val="center"/>
          </w:tcPr>
          <w:p>
            <w:pPr>
              <w:pStyle w:val="0"/>
              <w:jc w:val="center"/>
            </w:pPr>
            <w:r>
              <w:rPr>
                <w:sz w:val="20"/>
              </w:rPr>
              <w:t xml:space="preserve">430 517,3</w:t>
            </w:r>
          </w:p>
        </w:tc>
        <w:tc>
          <w:tcPr>
            <w:tcW w:w="1384" w:type="dxa"/>
            <w:vAlign w:val="center"/>
          </w:tcPr>
          <w:p>
            <w:pPr>
              <w:pStyle w:val="0"/>
              <w:jc w:val="center"/>
            </w:pPr>
            <w:r>
              <w:rPr>
                <w:sz w:val="20"/>
              </w:rPr>
              <w:t xml:space="preserve">533 565,0</w:t>
            </w:r>
          </w:p>
        </w:tc>
        <w:tc>
          <w:tcPr>
            <w:tcW w:w="1384" w:type="dxa"/>
            <w:vAlign w:val="center"/>
          </w:tcPr>
          <w:p>
            <w:pPr>
              <w:pStyle w:val="0"/>
              <w:jc w:val="center"/>
            </w:pPr>
            <w:r>
              <w:rPr>
                <w:sz w:val="20"/>
              </w:rPr>
              <w:t xml:space="preserve">556 511,0</w:t>
            </w:r>
          </w:p>
        </w:tc>
        <w:tc>
          <w:tcPr>
            <w:tcW w:w="1384" w:type="dxa"/>
            <w:vAlign w:val="center"/>
          </w:tcPr>
          <w:p>
            <w:pPr>
              <w:pStyle w:val="0"/>
              <w:jc w:val="center"/>
            </w:pPr>
            <w:r>
              <w:rPr>
                <w:sz w:val="20"/>
              </w:rPr>
              <w:t xml:space="preserve">367 993,9</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1 888 587,2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1 847 796,6</w:t>
            </w:r>
          </w:p>
        </w:tc>
        <w:tc>
          <w:tcPr>
            <w:tcW w:w="1384" w:type="dxa"/>
            <w:vAlign w:val="center"/>
          </w:tcPr>
          <w:p>
            <w:pPr>
              <w:pStyle w:val="0"/>
              <w:jc w:val="center"/>
            </w:pPr>
            <w:r>
              <w:rPr>
                <w:sz w:val="20"/>
              </w:rPr>
              <w:t xml:space="preserve">385 295,8</w:t>
            </w:r>
          </w:p>
        </w:tc>
        <w:tc>
          <w:tcPr>
            <w:tcW w:w="1384" w:type="dxa"/>
            <w:vAlign w:val="center"/>
          </w:tcPr>
          <w:p>
            <w:pPr>
              <w:pStyle w:val="0"/>
              <w:jc w:val="center"/>
            </w:pPr>
            <w:r>
              <w:rPr>
                <w:sz w:val="20"/>
              </w:rPr>
              <w:t xml:space="preserve">512 221,4</w:t>
            </w:r>
          </w:p>
        </w:tc>
        <w:tc>
          <w:tcPr>
            <w:tcW w:w="1384" w:type="dxa"/>
            <w:vAlign w:val="center"/>
          </w:tcPr>
          <w:p>
            <w:pPr>
              <w:pStyle w:val="0"/>
              <w:jc w:val="center"/>
            </w:pPr>
            <w:r>
              <w:rPr>
                <w:sz w:val="20"/>
              </w:rPr>
              <w:t xml:space="preserve">534 250,0</w:t>
            </w:r>
          </w:p>
        </w:tc>
        <w:tc>
          <w:tcPr>
            <w:tcW w:w="1384" w:type="dxa"/>
            <w:vAlign w:val="center"/>
          </w:tcPr>
          <w:p>
            <w:pPr>
              <w:pStyle w:val="0"/>
              <w:jc w:val="center"/>
            </w:pPr>
            <w:r>
              <w:rPr>
                <w:sz w:val="20"/>
              </w:rPr>
              <w:t xml:space="preserve">353 274,1</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1 785 041,3</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111 960,8</w:t>
            </w:r>
          </w:p>
        </w:tc>
        <w:tc>
          <w:tcPr>
            <w:tcW w:w="1384" w:type="dxa"/>
            <w:vAlign w:val="center"/>
          </w:tcPr>
          <w:p>
            <w:pPr>
              <w:pStyle w:val="0"/>
              <w:jc w:val="center"/>
            </w:pPr>
            <w:r>
              <w:rPr>
                <w:sz w:val="20"/>
              </w:rPr>
              <w:t xml:space="preserve">45 221,5</w:t>
            </w:r>
          </w:p>
        </w:tc>
        <w:tc>
          <w:tcPr>
            <w:tcW w:w="1384" w:type="dxa"/>
            <w:vAlign w:val="center"/>
          </w:tcPr>
          <w:p>
            <w:pPr>
              <w:pStyle w:val="0"/>
              <w:jc w:val="center"/>
            </w:pPr>
            <w:r>
              <w:rPr>
                <w:sz w:val="20"/>
              </w:rPr>
              <w:t xml:space="preserve">21 343,6</w:t>
            </w:r>
          </w:p>
        </w:tc>
        <w:tc>
          <w:tcPr>
            <w:tcW w:w="1384" w:type="dxa"/>
            <w:vAlign w:val="center"/>
          </w:tcPr>
          <w:p>
            <w:pPr>
              <w:pStyle w:val="0"/>
              <w:jc w:val="center"/>
            </w:pPr>
            <w:r>
              <w:rPr>
                <w:sz w:val="20"/>
              </w:rPr>
              <w:t xml:space="preserve">22 261,0</w:t>
            </w:r>
          </w:p>
        </w:tc>
        <w:tc>
          <w:tcPr>
            <w:tcW w:w="1384" w:type="dxa"/>
            <w:vAlign w:val="center"/>
          </w:tcPr>
          <w:p>
            <w:pPr>
              <w:pStyle w:val="0"/>
              <w:jc w:val="center"/>
            </w:pPr>
            <w:r>
              <w:rPr>
                <w:sz w:val="20"/>
              </w:rPr>
              <w:t xml:space="preserve">14 719,8</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103 545,9</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F5</w:t>
            </w:r>
          </w:p>
        </w:tc>
        <w:tc>
          <w:tcPr>
            <w:tcW w:w="2749" w:type="dxa"/>
            <w:vMerge w:val="restart"/>
          </w:tcPr>
          <w:p>
            <w:pPr>
              <w:pStyle w:val="0"/>
              <w:jc w:val="center"/>
            </w:pPr>
            <w:r>
              <w:rPr>
                <w:sz w:val="20"/>
              </w:rPr>
              <w:t xml:space="preserve">"Чистая вода"</w:t>
            </w:r>
          </w:p>
        </w:tc>
        <w:tc>
          <w:tcPr>
            <w:tcW w:w="2749" w:type="dxa"/>
            <w:vAlign w:val="center"/>
          </w:tcPr>
          <w:p>
            <w:pPr>
              <w:pStyle w:val="0"/>
            </w:pPr>
            <w:r>
              <w:rPr>
                <w:sz w:val="20"/>
              </w:rPr>
              <w:t xml:space="preserve">Всего</w:t>
            </w:r>
          </w:p>
        </w:tc>
        <w:tc>
          <w:tcPr>
            <w:tcW w:w="1909" w:type="dxa"/>
            <w:vAlign w:val="center"/>
          </w:tcPr>
          <w:p>
            <w:pPr>
              <w:pStyle w:val="0"/>
              <w:jc w:val="center"/>
            </w:pPr>
            <w:r>
              <w:rPr>
                <w:sz w:val="20"/>
              </w:rPr>
              <w:t xml:space="preserve">1 953 957,4</w:t>
            </w:r>
          </w:p>
        </w:tc>
        <w:tc>
          <w:tcPr>
            <w:tcW w:w="1384" w:type="dxa"/>
            <w:vAlign w:val="center"/>
          </w:tcPr>
          <w:p>
            <w:pPr>
              <w:pStyle w:val="0"/>
              <w:jc w:val="center"/>
            </w:pPr>
            <w:r>
              <w:rPr>
                <w:sz w:val="20"/>
              </w:rPr>
              <w:t xml:space="preserve">430 517,3</w:t>
            </w:r>
          </w:p>
        </w:tc>
        <w:tc>
          <w:tcPr>
            <w:tcW w:w="1384" w:type="dxa"/>
            <w:vAlign w:val="center"/>
          </w:tcPr>
          <w:p>
            <w:pPr>
              <w:pStyle w:val="0"/>
              <w:jc w:val="center"/>
            </w:pPr>
            <w:r>
              <w:rPr>
                <w:sz w:val="20"/>
              </w:rPr>
              <w:t xml:space="preserve">533 565,0</w:t>
            </w:r>
          </w:p>
        </w:tc>
        <w:tc>
          <w:tcPr>
            <w:tcW w:w="1384" w:type="dxa"/>
            <w:vAlign w:val="center"/>
          </w:tcPr>
          <w:p>
            <w:pPr>
              <w:pStyle w:val="0"/>
              <w:jc w:val="center"/>
            </w:pPr>
            <w:r>
              <w:rPr>
                <w:sz w:val="20"/>
              </w:rPr>
              <w:t xml:space="preserve">556 511,0</w:t>
            </w:r>
          </w:p>
        </w:tc>
        <w:tc>
          <w:tcPr>
            <w:tcW w:w="1384" w:type="dxa"/>
            <w:vAlign w:val="center"/>
          </w:tcPr>
          <w:p>
            <w:pPr>
              <w:pStyle w:val="0"/>
              <w:jc w:val="center"/>
            </w:pPr>
            <w:r>
              <w:rPr>
                <w:sz w:val="20"/>
              </w:rPr>
              <w:t xml:space="preserve">367 993,9</w:t>
            </w:r>
          </w:p>
        </w:tc>
        <w:tc>
          <w:tcPr>
            <w:tcW w:w="1384" w:type="dxa"/>
            <w:vAlign w:val="center"/>
          </w:tcPr>
          <w:p>
            <w:pPr>
              <w:pStyle w:val="0"/>
              <w:jc w:val="center"/>
            </w:pPr>
            <w:r>
              <w:rPr>
                <w:sz w:val="20"/>
              </w:rPr>
              <w:t xml:space="preserve">0,0</w:t>
            </w:r>
          </w:p>
        </w:tc>
        <w:tc>
          <w:tcPr>
            <w:tcW w:w="1504" w:type="dxa"/>
            <w:vAlign w:val="center"/>
          </w:tcPr>
          <w:p>
            <w:pPr>
              <w:pStyle w:val="0"/>
              <w:jc w:val="center"/>
            </w:pPr>
            <w:r>
              <w:rPr>
                <w:sz w:val="20"/>
              </w:rPr>
              <w:t xml:space="preserve">1 888 587,2</w:t>
            </w:r>
          </w:p>
        </w:tc>
      </w:tr>
      <w:tr>
        <w:tc>
          <w:tcPr>
            <w:vMerge w:val="continue"/>
          </w:tcPr>
          <w:p/>
        </w:tc>
        <w:tc>
          <w:tcPr>
            <w:vMerge w:val="continue"/>
          </w:tcPr>
          <w:p/>
        </w:tc>
        <w:tc>
          <w:tcPr>
            <w:tcW w:w="2749" w:type="dxa"/>
            <w:vAlign w:val="center"/>
          </w:tcPr>
          <w:p>
            <w:pPr>
              <w:pStyle w:val="0"/>
            </w:pPr>
            <w:r>
              <w:rPr>
                <w:sz w:val="20"/>
              </w:rPr>
              <w:t xml:space="preserve">федеральный бюджет</w:t>
            </w:r>
          </w:p>
        </w:tc>
        <w:tc>
          <w:tcPr>
            <w:tcW w:w="1909" w:type="dxa"/>
            <w:vAlign w:val="center"/>
          </w:tcPr>
          <w:p>
            <w:pPr>
              <w:pStyle w:val="0"/>
              <w:jc w:val="center"/>
            </w:pPr>
            <w:r>
              <w:rPr>
                <w:sz w:val="20"/>
              </w:rPr>
              <w:t xml:space="preserve">1 847 796,6</w:t>
            </w:r>
          </w:p>
        </w:tc>
        <w:tc>
          <w:tcPr>
            <w:tcW w:w="1384" w:type="dxa"/>
            <w:vAlign w:val="center"/>
          </w:tcPr>
          <w:p>
            <w:pPr>
              <w:pStyle w:val="0"/>
              <w:jc w:val="center"/>
            </w:pPr>
            <w:r>
              <w:rPr>
                <w:sz w:val="20"/>
              </w:rPr>
              <w:t xml:space="preserve">385 295,8</w:t>
            </w:r>
          </w:p>
        </w:tc>
        <w:tc>
          <w:tcPr>
            <w:tcW w:w="1384" w:type="dxa"/>
            <w:vAlign w:val="center"/>
          </w:tcPr>
          <w:p>
            <w:pPr>
              <w:pStyle w:val="0"/>
              <w:jc w:val="center"/>
            </w:pPr>
            <w:r>
              <w:rPr>
                <w:sz w:val="20"/>
              </w:rPr>
              <w:t xml:space="preserve">512 221,4</w:t>
            </w:r>
          </w:p>
        </w:tc>
        <w:tc>
          <w:tcPr>
            <w:tcW w:w="1384" w:type="dxa"/>
            <w:vAlign w:val="center"/>
          </w:tcPr>
          <w:p>
            <w:pPr>
              <w:pStyle w:val="0"/>
              <w:jc w:val="center"/>
            </w:pPr>
            <w:r>
              <w:rPr>
                <w:sz w:val="20"/>
              </w:rPr>
              <w:t xml:space="preserve">534 250,0</w:t>
            </w:r>
          </w:p>
        </w:tc>
        <w:tc>
          <w:tcPr>
            <w:tcW w:w="1384" w:type="dxa"/>
            <w:vAlign w:val="center"/>
          </w:tcPr>
          <w:p>
            <w:pPr>
              <w:pStyle w:val="0"/>
              <w:jc w:val="center"/>
            </w:pPr>
            <w:r>
              <w:rPr>
                <w:sz w:val="20"/>
              </w:rPr>
              <w:t xml:space="preserve">353 274,1</w:t>
            </w:r>
          </w:p>
        </w:tc>
        <w:tc>
          <w:tcPr>
            <w:tcW w:w="1384" w:type="dxa"/>
            <w:vAlign w:val="center"/>
          </w:tcPr>
          <w:p>
            <w:pPr>
              <w:pStyle w:val="0"/>
            </w:pPr>
            <w:r>
              <w:rPr>
                <w:sz w:val="20"/>
              </w:rPr>
            </w:r>
          </w:p>
        </w:tc>
        <w:tc>
          <w:tcPr>
            <w:tcW w:w="1504" w:type="dxa"/>
            <w:vAlign w:val="center"/>
          </w:tcPr>
          <w:p>
            <w:pPr>
              <w:pStyle w:val="0"/>
              <w:jc w:val="center"/>
            </w:pPr>
            <w:r>
              <w:rPr>
                <w:sz w:val="20"/>
              </w:rPr>
              <w:t xml:space="preserve">1 785 041,3</w:t>
            </w:r>
          </w:p>
        </w:tc>
      </w:tr>
      <w:tr>
        <w:tc>
          <w:tcPr>
            <w:vMerge w:val="continue"/>
          </w:tcPr>
          <w:p/>
        </w:tc>
        <w:tc>
          <w:tcPr>
            <w:vMerge w:val="continue"/>
          </w:tcPr>
          <w:p/>
        </w:tc>
        <w:tc>
          <w:tcPr>
            <w:tcW w:w="2749" w:type="dxa"/>
            <w:vAlign w:val="center"/>
          </w:tcPr>
          <w:p>
            <w:pPr>
              <w:pStyle w:val="0"/>
            </w:pPr>
            <w:r>
              <w:rPr>
                <w:sz w:val="20"/>
              </w:rPr>
              <w:t xml:space="preserve">областной бюджет</w:t>
            </w:r>
          </w:p>
        </w:tc>
        <w:tc>
          <w:tcPr>
            <w:tcW w:w="1909" w:type="dxa"/>
            <w:vAlign w:val="center"/>
          </w:tcPr>
          <w:p>
            <w:pPr>
              <w:pStyle w:val="0"/>
              <w:jc w:val="center"/>
            </w:pPr>
            <w:r>
              <w:rPr>
                <w:sz w:val="20"/>
              </w:rPr>
              <w:t xml:space="preserve">106 160,8</w:t>
            </w:r>
          </w:p>
        </w:tc>
        <w:tc>
          <w:tcPr>
            <w:tcW w:w="1384" w:type="dxa"/>
            <w:vAlign w:val="center"/>
          </w:tcPr>
          <w:p>
            <w:pPr>
              <w:pStyle w:val="0"/>
              <w:jc w:val="center"/>
            </w:pPr>
            <w:r>
              <w:rPr>
                <w:sz w:val="20"/>
              </w:rPr>
              <w:t xml:space="preserve">45 221,5</w:t>
            </w:r>
          </w:p>
        </w:tc>
        <w:tc>
          <w:tcPr>
            <w:tcW w:w="1384" w:type="dxa"/>
            <w:vAlign w:val="center"/>
          </w:tcPr>
          <w:p>
            <w:pPr>
              <w:pStyle w:val="0"/>
              <w:jc w:val="center"/>
            </w:pPr>
            <w:r>
              <w:rPr>
                <w:sz w:val="20"/>
              </w:rPr>
              <w:t xml:space="preserve">21 343,6</w:t>
            </w:r>
          </w:p>
        </w:tc>
        <w:tc>
          <w:tcPr>
            <w:tcW w:w="1384" w:type="dxa"/>
            <w:vAlign w:val="center"/>
          </w:tcPr>
          <w:p>
            <w:pPr>
              <w:pStyle w:val="0"/>
              <w:jc w:val="center"/>
            </w:pPr>
            <w:r>
              <w:rPr>
                <w:sz w:val="20"/>
              </w:rPr>
              <w:t xml:space="preserve">22 261,0</w:t>
            </w:r>
          </w:p>
        </w:tc>
        <w:tc>
          <w:tcPr>
            <w:tcW w:w="1384" w:type="dxa"/>
            <w:vAlign w:val="center"/>
          </w:tcPr>
          <w:p>
            <w:pPr>
              <w:pStyle w:val="0"/>
              <w:jc w:val="center"/>
            </w:pPr>
            <w:r>
              <w:rPr>
                <w:sz w:val="20"/>
              </w:rPr>
              <w:t xml:space="preserve">14 719,8</w:t>
            </w:r>
          </w:p>
        </w:tc>
        <w:tc>
          <w:tcPr>
            <w:tcW w:w="1384" w:type="dxa"/>
            <w:vAlign w:val="center"/>
          </w:tcPr>
          <w:p>
            <w:pPr>
              <w:pStyle w:val="0"/>
            </w:pPr>
            <w:r>
              <w:rPr>
                <w:sz w:val="20"/>
              </w:rPr>
            </w:r>
          </w:p>
        </w:tc>
        <w:tc>
          <w:tcPr>
            <w:tcW w:w="1504" w:type="dxa"/>
            <w:vAlign w:val="center"/>
          </w:tcPr>
          <w:p>
            <w:pPr>
              <w:pStyle w:val="0"/>
              <w:jc w:val="center"/>
            </w:pPr>
            <w:r>
              <w:rPr>
                <w:sz w:val="20"/>
              </w:rPr>
              <w:t xml:space="preserve">103 545,9</w:t>
            </w:r>
          </w:p>
        </w:tc>
      </w:tr>
      <w:tr>
        <w:tc>
          <w:tcPr>
            <w:vMerge w:val="continue"/>
          </w:tcPr>
          <w:p/>
        </w:tc>
        <w:tc>
          <w:tcPr>
            <w:vMerge w:val="continue"/>
          </w:tcPr>
          <w:p/>
        </w:tc>
        <w:tc>
          <w:tcPr>
            <w:tcW w:w="2749" w:type="dxa"/>
            <w:vAlign w:val="center"/>
          </w:tcPr>
          <w:p>
            <w:pPr>
              <w:pStyle w:val="0"/>
            </w:pPr>
            <w:r>
              <w:rPr>
                <w:sz w:val="20"/>
              </w:rPr>
              <w:t xml:space="preserve">консолидированные бюджеты муниципальных образований</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территориальные внебюджетные фонды</w:t>
            </w:r>
          </w:p>
        </w:tc>
        <w:tc>
          <w:tcPr>
            <w:tcW w:w="1909"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иные источники</w:t>
            </w:r>
          </w:p>
        </w:tc>
        <w:tc>
          <w:tcPr>
            <w:tcW w:w="1909"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504" w:type="dxa"/>
            <w:vAlign w:val="center"/>
          </w:tcPr>
          <w:p>
            <w:pPr>
              <w:pStyle w:val="0"/>
              <w:jc w:val="center"/>
            </w:pPr>
            <w:r>
              <w:rPr>
                <w:sz w:val="20"/>
              </w:rPr>
              <w:t xml:space="preserve">0,0</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bookmarkStart w:id="22530" w:name="P22530"/>
    <w:bookmarkEnd w:id="22530"/>
    <w:p>
      <w:pPr>
        <w:pStyle w:val="0"/>
        <w:outlineLvl w:val="1"/>
        <w:jc w:val="right"/>
      </w:pPr>
      <w:r>
        <w:rPr>
          <w:sz w:val="20"/>
        </w:rPr>
        <w:t xml:space="preserve">Приложение N 3</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28.12.2020 </w:t>
            </w:r>
            <w:hyperlink w:history="0" r:id="rId376" w:tooltip="Постановление Правительства Белгородской обл. от 28.12.2020 N 613-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613-пп</w:t>
              </w:r>
            </w:hyperlink>
            <w:r>
              <w:rPr>
                <w:sz w:val="20"/>
                <w:color w:val="392c69"/>
              </w:rPr>
              <w:t xml:space="preserve">, от 22.03.2021 </w:t>
            </w:r>
            <w:hyperlink w:history="0" r:id="rId377" w:tooltip="Постановление Правительства Белгородской обл. от 22.03.2021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 от 24.05.2021 </w:t>
            </w:r>
            <w:hyperlink w:history="0" r:id="rId378" w:tooltip="Постановление Правительства Белгородской обл. от 24.05.2021 N 182-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182-пп</w:t>
              </w:r>
            </w:hyperlink>
            <w:r>
              <w:rPr>
                <w:sz w:val="20"/>
                <w:color w:val="392c69"/>
              </w:rPr>
              <w:t xml:space="preserve">,</w:t>
            </w:r>
          </w:p>
          <w:p>
            <w:pPr>
              <w:pStyle w:val="0"/>
              <w:jc w:val="center"/>
            </w:pPr>
            <w:r>
              <w:rPr>
                <w:sz w:val="20"/>
                <w:color w:val="392c69"/>
              </w:rPr>
              <w:t xml:space="preserve">от 18.10.2021 </w:t>
            </w:r>
            <w:hyperlink w:history="0" r:id="rId379"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478-пп</w:t>
              </w:r>
            </w:hyperlink>
            <w:r>
              <w:rPr>
                <w:sz w:val="20"/>
                <w:color w:val="392c69"/>
              </w:rPr>
              <w:t xml:space="preserve">, от 27.12.2021 </w:t>
            </w:r>
            <w:hyperlink w:history="0" r:id="rId380"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681-пп</w:t>
              </w:r>
            </w:hyperlink>
            <w:r>
              <w:rPr>
                <w:sz w:val="20"/>
                <w:color w:val="392c69"/>
              </w:rPr>
              <w:t xml:space="preserve">, от 21.02.2022 </w:t>
            </w:r>
            <w:hyperlink w:history="0" r:id="rId38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w:t>
            </w:r>
          </w:p>
          <w:p>
            <w:pPr>
              <w:pStyle w:val="0"/>
              <w:jc w:val="center"/>
            </w:pPr>
            <w:r>
              <w:rPr>
                <w:sz w:val="20"/>
                <w:color w:val="392c69"/>
              </w:rPr>
              <w:t xml:space="preserve">от 22.08.2022 </w:t>
            </w:r>
            <w:hyperlink w:history="0" r:id="rId382"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496-пп</w:t>
              </w:r>
            </w:hyperlink>
            <w:r>
              <w:rPr>
                <w:sz w:val="20"/>
                <w:color w:val="392c69"/>
              </w:rPr>
              <w:t xml:space="preserve">, от 30.12.2022 </w:t>
            </w:r>
            <w:hyperlink w:history="0" r:id="rId383"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841-пп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2"/>
        <w:jc w:val="center"/>
      </w:pPr>
      <w:r>
        <w:rPr>
          <w:sz w:val="20"/>
        </w:rPr>
        <w:t xml:space="preserve">Ресурсное обеспечение государственной программы Белгородской</w:t>
      </w:r>
    </w:p>
    <w:p>
      <w:pPr>
        <w:pStyle w:val="2"/>
        <w:jc w:val="center"/>
      </w:pPr>
      <w:r>
        <w:rPr>
          <w:sz w:val="20"/>
        </w:rPr>
        <w:t xml:space="preserve">области "Обеспечение доступным и комфортным жильем</w:t>
      </w:r>
    </w:p>
    <w:p>
      <w:pPr>
        <w:pStyle w:val="2"/>
        <w:jc w:val="center"/>
      </w:pPr>
      <w:r>
        <w:rPr>
          <w:sz w:val="20"/>
        </w:rPr>
        <w:t xml:space="preserve">и коммунальными услугами жителей Белгородской области"</w:t>
      </w:r>
    </w:p>
    <w:p>
      <w:pPr>
        <w:pStyle w:val="2"/>
        <w:jc w:val="center"/>
      </w:pPr>
      <w:r>
        <w:rPr>
          <w:sz w:val="20"/>
        </w:rPr>
        <w:t xml:space="preserve">за счет средств бюджета Белгородской области на 1 этапе</w:t>
      </w:r>
    </w:p>
    <w:p>
      <w:pPr>
        <w:pStyle w:val="2"/>
        <w:jc w:val="center"/>
      </w:pPr>
      <w:r>
        <w:rPr>
          <w:sz w:val="20"/>
        </w:rPr>
        <w:t xml:space="preserve">реализации (2014 - 2020 годы)</w:t>
      </w:r>
    </w:p>
    <w:p>
      <w:pPr>
        <w:pStyle w:val="0"/>
        <w:jc w:val="center"/>
      </w:pPr>
      <w:r>
        <w:rPr>
          <w:sz w:val="20"/>
        </w:rPr>
      </w:r>
    </w:p>
    <w:p>
      <w:pPr>
        <w:pStyle w:val="0"/>
        <w:jc w:val="right"/>
      </w:pPr>
      <w:r>
        <w:rPr>
          <w:sz w:val="20"/>
        </w:rPr>
        <w:t xml:space="preserve">Таблица 1</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04"/>
        <w:gridCol w:w="2835"/>
        <w:gridCol w:w="2749"/>
        <w:gridCol w:w="694"/>
        <w:gridCol w:w="619"/>
        <w:gridCol w:w="1587"/>
        <w:gridCol w:w="619"/>
        <w:gridCol w:w="1384"/>
        <w:gridCol w:w="1384"/>
        <w:gridCol w:w="1204"/>
        <w:gridCol w:w="1384"/>
        <w:gridCol w:w="1384"/>
        <w:gridCol w:w="1384"/>
        <w:gridCol w:w="1264"/>
        <w:gridCol w:w="1384"/>
      </w:tblGrid>
      <w:tr>
        <w:tc>
          <w:tcPr>
            <w:tcW w:w="1304" w:type="dxa"/>
            <w:vMerge w:val="restart"/>
          </w:tcPr>
          <w:p>
            <w:pPr>
              <w:pStyle w:val="0"/>
              <w:jc w:val="center"/>
            </w:pPr>
            <w:r>
              <w:rPr>
                <w:sz w:val="20"/>
              </w:rPr>
              <w:t xml:space="preserve">Статус</w:t>
            </w:r>
          </w:p>
        </w:tc>
        <w:tc>
          <w:tcPr>
            <w:tcW w:w="2835"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Ответственный исполнитель, соисполнители, участники</w:t>
            </w:r>
          </w:p>
        </w:tc>
        <w:tc>
          <w:tcPr>
            <w:gridSpan w:val="4"/>
            <w:tcW w:w="3519" w:type="dxa"/>
          </w:tcPr>
          <w:p>
            <w:pPr>
              <w:pStyle w:val="0"/>
              <w:jc w:val="center"/>
            </w:pPr>
            <w:r>
              <w:rPr>
                <w:sz w:val="20"/>
              </w:rPr>
              <w:t xml:space="preserve">Код бюджетной классификации</w:t>
            </w:r>
          </w:p>
        </w:tc>
        <w:tc>
          <w:tcPr>
            <w:gridSpan w:val="7"/>
            <w:tcW w:w="9388" w:type="dxa"/>
          </w:tcPr>
          <w:p>
            <w:pPr>
              <w:pStyle w:val="0"/>
              <w:jc w:val="center"/>
            </w:pPr>
            <w:r>
              <w:rPr>
                <w:sz w:val="20"/>
              </w:rPr>
              <w:t xml:space="preserve">Расходы (тыс. рублей), годы</w:t>
            </w:r>
          </w:p>
        </w:tc>
        <w:tc>
          <w:tcPr>
            <w:tcW w:w="1384" w:type="dxa"/>
            <w:vMerge w:val="restart"/>
          </w:tcPr>
          <w:p>
            <w:pPr>
              <w:pStyle w:val="0"/>
              <w:jc w:val="center"/>
            </w:pPr>
            <w:r>
              <w:rPr>
                <w:sz w:val="20"/>
              </w:rPr>
              <w:t xml:space="preserve">Итого на 1 этапе (2014 - 2020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619" w:type="dxa"/>
          </w:tcPr>
          <w:p>
            <w:pPr>
              <w:pStyle w:val="0"/>
              <w:jc w:val="center"/>
            </w:pPr>
            <w:r>
              <w:rPr>
                <w:sz w:val="20"/>
              </w:rPr>
              <w:t xml:space="preserve">Рз, Пр</w:t>
            </w:r>
          </w:p>
        </w:tc>
        <w:tc>
          <w:tcPr>
            <w:tcW w:w="1587" w:type="dxa"/>
          </w:tcPr>
          <w:p>
            <w:pPr>
              <w:pStyle w:val="0"/>
              <w:jc w:val="center"/>
            </w:pPr>
            <w:r>
              <w:rPr>
                <w:sz w:val="20"/>
              </w:rPr>
              <w:t xml:space="preserve">ЦСР</w:t>
            </w:r>
          </w:p>
        </w:tc>
        <w:tc>
          <w:tcPr>
            <w:tcW w:w="619" w:type="dxa"/>
          </w:tcPr>
          <w:p>
            <w:pPr>
              <w:pStyle w:val="0"/>
              <w:jc w:val="center"/>
            </w:pPr>
            <w:r>
              <w:rPr>
                <w:sz w:val="20"/>
              </w:rPr>
              <w:t xml:space="preserve">ВР</w:t>
            </w:r>
          </w:p>
        </w:tc>
        <w:tc>
          <w:tcPr>
            <w:tcW w:w="1384" w:type="dxa"/>
          </w:tcPr>
          <w:p>
            <w:pPr>
              <w:pStyle w:val="0"/>
              <w:jc w:val="center"/>
            </w:pPr>
            <w:r>
              <w:rPr>
                <w:sz w:val="20"/>
              </w:rPr>
              <w:t xml:space="preserve">2014 год</w:t>
            </w:r>
          </w:p>
        </w:tc>
        <w:tc>
          <w:tcPr>
            <w:tcW w:w="1384" w:type="dxa"/>
          </w:tcPr>
          <w:p>
            <w:pPr>
              <w:pStyle w:val="0"/>
              <w:jc w:val="center"/>
            </w:pPr>
            <w:r>
              <w:rPr>
                <w:sz w:val="20"/>
              </w:rPr>
              <w:t xml:space="preserve">2015 год</w:t>
            </w:r>
          </w:p>
        </w:tc>
        <w:tc>
          <w:tcPr>
            <w:tcW w:w="1204" w:type="dxa"/>
          </w:tcPr>
          <w:p>
            <w:pPr>
              <w:pStyle w:val="0"/>
              <w:jc w:val="center"/>
            </w:pPr>
            <w:r>
              <w:rPr>
                <w:sz w:val="20"/>
              </w:rPr>
              <w:t xml:space="preserve">2016 год</w:t>
            </w:r>
          </w:p>
        </w:tc>
        <w:tc>
          <w:tcPr>
            <w:tcW w:w="1384" w:type="dxa"/>
          </w:tcPr>
          <w:p>
            <w:pPr>
              <w:pStyle w:val="0"/>
              <w:jc w:val="center"/>
            </w:pPr>
            <w:r>
              <w:rPr>
                <w:sz w:val="20"/>
              </w:rPr>
              <w:t xml:space="preserve">2017 год</w:t>
            </w:r>
          </w:p>
        </w:tc>
        <w:tc>
          <w:tcPr>
            <w:tcW w:w="1384" w:type="dxa"/>
          </w:tcPr>
          <w:p>
            <w:pPr>
              <w:pStyle w:val="0"/>
              <w:jc w:val="center"/>
            </w:pPr>
            <w:r>
              <w:rPr>
                <w:sz w:val="20"/>
              </w:rPr>
              <w:t xml:space="preserve">2018 год</w:t>
            </w:r>
          </w:p>
        </w:tc>
        <w:tc>
          <w:tcPr>
            <w:tcW w:w="1384" w:type="dxa"/>
          </w:tcPr>
          <w:p>
            <w:pPr>
              <w:pStyle w:val="0"/>
              <w:jc w:val="center"/>
            </w:pPr>
            <w:r>
              <w:rPr>
                <w:sz w:val="20"/>
              </w:rPr>
              <w:t xml:space="preserve">2019 год</w:t>
            </w:r>
          </w:p>
        </w:tc>
        <w:tc>
          <w:tcPr>
            <w:tcW w:w="1264" w:type="dxa"/>
          </w:tcPr>
          <w:p>
            <w:pPr>
              <w:pStyle w:val="0"/>
              <w:jc w:val="center"/>
            </w:pPr>
            <w:r>
              <w:rPr>
                <w:sz w:val="20"/>
              </w:rPr>
              <w:t xml:space="preserve">2020 год</w:t>
            </w:r>
          </w:p>
        </w:tc>
        <w:tc>
          <w:tcPr>
            <w:vMerge w:val="continue"/>
          </w:tcPr>
          <w:p/>
        </w:tc>
      </w:tr>
      <w:tr>
        <w:tc>
          <w:tcPr>
            <w:tcW w:w="1304" w:type="dxa"/>
          </w:tcPr>
          <w:p>
            <w:pPr>
              <w:pStyle w:val="0"/>
              <w:jc w:val="center"/>
            </w:pPr>
            <w:r>
              <w:rPr>
                <w:sz w:val="20"/>
              </w:rPr>
              <w:t xml:space="preserve">1</w:t>
            </w:r>
          </w:p>
        </w:tc>
        <w:tc>
          <w:tcPr>
            <w:tcW w:w="2835" w:type="dxa"/>
          </w:tcPr>
          <w:p>
            <w:pPr>
              <w:pStyle w:val="0"/>
              <w:jc w:val="center"/>
            </w:pPr>
            <w:r>
              <w:rPr>
                <w:sz w:val="20"/>
              </w:rPr>
              <w:t xml:space="preserve">2</w:t>
            </w:r>
          </w:p>
        </w:tc>
        <w:tc>
          <w:tcPr>
            <w:tcW w:w="2749" w:type="dxa"/>
          </w:tcPr>
          <w:p>
            <w:pPr>
              <w:pStyle w:val="0"/>
              <w:jc w:val="center"/>
            </w:pPr>
            <w:r>
              <w:rPr>
                <w:sz w:val="20"/>
              </w:rPr>
              <w:t xml:space="preserve">3</w:t>
            </w:r>
          </w:p>
        </w:tc>
        <w:tc>
          <w:tcPr>
            <w:tcW w:w="694" w:type="dxa"/>
          </w:tcPr>
          <w:p>
            <w:pPr>
              <w:pStyle w:val="0"/>
              <w:jc w:val="center"/>
            </w:pPr>
            <w:r>
              <w:rPr>
                <w:sz w:val="20"/>
              </w:rPr>
              <w:t xml:space="preserve">4</w:t>
            </w:r>
          </w:p>
        </w:tc>
        <w:tc>
          <w:tcPr>
            <w:tcW w:w="619" w:type="dxa"/>
          </w:tcPr>
          <w:p>
            <w:pPr>
              <w:pStyle w:val="0"/>
              <w:jc w:val="center"/>
            </w:pPr>
            <w:r>
              <w:rPr>
                <w:sz w:val="20"/>
              </w:rPr>
              <w:t xml:space="preserve">5</w:t>
            </w:r>
          </w:p>
        </w:tc>
        <w:tc>
          <w:tcPr>
            <w:tcW w:w="1587" w:type="dxa"/>
          </w:tcPr>
          <w:p>
            <w:pPr>
              <w:pStyle w:val="0"/>
              <w:jc w:val="center"/>
            </w:pPr>
            <w:r>
              <w:rPr>
                <w:sz w:val="20"/>
              </w:rPr>
              <w:t xml:space="preserve">6</w:t>
            </w:r>
          </w:p>
        </w:tc>
        <w:tc>
          <w:tcPr>
            <w:tcW w:w="619" w:type="dxa"/>
          </w:tcPr>
          <w:p>
            <w:pPr>
              <w:pStyle w:val="0"/>
              <w:jc w:val="center"/>
            </w:pPr>
            <w:r>
              <w:rPr>
                <w:sz w:val="20"/>
              </w:rPr>
              <w:t xml:space="preserve">7</w:t>
            </w:r>
          </w:p>
        </w:tc>
        <w:tc>
          <w:tcPr>
            <w:tcW w:w="1384" w:type="dxa"/>
          </w:tcPr>
          <w:p>
            <w:pPr>
              <w:pStyle w:val="0"/>
              <w:jc w:val="center"/>
            </w:pPr>
            <w:r>
              <w:rPr>
                <w:sz w:val="20"/>
              </w:rPr>
              <w:t xml:space="preserve">8</w:t>
            </w:r>
          </w:p>
        </w:tc>
        <w:tc>
          <w:tcPr>
            <w:tcW w:w="1384" w:type="dxa"/>
          </w:tcPr>
          <w:p>
            <w:pPr>
              <w:pStyle w:val="0"/>
              <w:jc w:val="center"/>
            </w:pPr>
            <w:r>
              <w:rPr>
                <w:sz w:val="20"/>
              </w:rPr>
              <w:t xml:space="preserve">9</w:t>
            </w:r>
          </w:p>
        </w:tc>
        <w:tc>
          <w:tcPr>
            <w:tcW w:w="1204" w:type="dxa"/>
          </w:tcPr>
          <w:p>
            <w:pPr>
              <w:pStyle w:val="0"/>
              <w:jc w:val="center"/>
            </w:pPr>
            <w:r>
              <w:rPr>
                <w:sz w:val="20"/>
              </w:rPr>
              <w:t xml:space="preserve">10</w:t>
            </w:r>
          </w:p>
        </w:tc>
        <w:tc>
          <w:tcPr>
            <w:tcW w:w="1384" w:type="dxa"/>
          </w:tcPr>
          <w:p>
            <w:pPr>
              <w:pStyle w:val="0"/>
              <w:jc w:val="center"/>
            </w:pPr>
            <w:r>
              <w:rPr>
                <w:sz w:val="20"/>
              </w:rPr>
              <w:t xml:space="preserve">11</w:t>
            </w:r>
          </w:p>
        </w:tc>
        <w:tc>
          <w:tcPr>
            <w:tcW w:w="1384" w:type="dxa"/>
          </w:tcPr>
          <w:p>
            <w:pPr>
              <w:pStyle w:val="0"/>
              <w:jc w:val="center"/>
            </w:pPr>
            <w:r>
              <w:rPr>
                <w:sz w:val="20"/>
              </w:rPr>
              <w:t xml:space="preserve">12</w:t>
            </w:r>
          </w:p>
        </w:tc>
        <w:tc>
          <w:tcPr>
            <w:tcW w:w="1384" w:type="dxa"/>
          </w:tcPr>
          <w:p>
            <w:pPr>
              <w:pStyle w:val="0"/>
              <w:jc w:val="center"/>
            </w:pPr>
            <w:r>
              <w:rPr>
                <w:sz w:val="20"/>
              </w:rPr>
              <w:t xml:space="preserve">13</w:t>
            </w:r>
          </w:p>
        </w:tc>
        <w:tc>
          <w:tcPr>
            <w:tcW w:w="1264" w:type="dxa"/>
          </w:tcPr>
          <w:p>
            <w:pPr>
              <w:pStyle w:val="0"/>
              <w:jc w:val="center"/>
            </w:pPr>
            <w:r>
              <w:rPr>
                <w:sz w:val="20"/>
              </w:rPr>
              <w:t xml:space="preserve">14</w:t>
            </w:r>
          </w:p>
        </w:tc>
        <w:tc>
          <w:tcPr>
            <w:tcW w:w="1384" w:type="dxa"/>
          </w:tcPr>
          <w:p>
            <w:pPr>
              <w:pStyle w:val="0"/>
              <w:jc w:val="center"/>
            </w:pPr>
            <w:r>
              <w:rPr>
                <w:sz w:val="20"/>
              </w:rPr>
              <w:t xml:space="preserve">15</w:t>
            </w:r>
          </w:p>
        </w:tc>
      </w:tr>
      <w:tr>
        <w:tc>
          <w:tcPr>
            <w:tcW w:w="1304" w:type="dxa"/>
            <w:vMerge w:val="restart"/>
          </w:tcPr>
          <w:p>
            <w:pPr>
              <w:pStyle w:val="0"/>
              <w:jc w:val="center"/>
            </w:pPr>
            <w:r>
              <w:rPr>
                <w:sz w:val="20"/>
              </w:rPr>
              <w:t xml:space="preserve">Государственная программа</w:t>
            </w:r>
          </w:p>
        </w:tc>
        <w:tc>
          <w:tcPr>
            <w:tcW w:w="2835" w:type="dxa"/>
            <w:vMerge w:val="restart"/>
          </w:tcPr>
          <w:p>
            <w:pPr>
              <w:pStyle w:val="0"/>
              <w:jc w:val="center"/>
            </w:pPr>
            <w:r>
              <w:rPr>
                <w:sz w:val="20"/>
              </w:rPr>
              <w:t xml:space="preserve">Обеспечение доступным и комфортным жильем и коммунальными услугами жителей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1 183 201,74</w:t>
            </w:r>
          </w:p>
        </w:tc>
        <w:tc>
          <w:tcPr>
            <w:tcW w:w="1384" w:type="dxa"/>
            <w:vAlign w:val="center"/>
          </w:tcPr>
          <w:p>
            <w:pPr>
              <w:pStyle w:val="0"/>
              <w:jc w:val="center"/>
            </w:pPr>
            <w:r>
              <w:rPr>
                <w:sz w:val="20"/>
              </w:rPr>
              <w:t xml:space="preserve">1 078 805,52</w:t>
            </w:r>
          </w:p>
        </w:tc>
        <w:tc>
          <w:tcPr>
            <w:tcW w:w="1204" w:type="dxa"/>
            <w:vAlign w:val="center"/>
          </w:tcPr>
          <w:p>
            <w:pPr>
              <w:pStyle w:val="0"/>
              <w:jc w:val="center"/>
            </w:pPr>
            <w:r>
              <w:rPr>
                <w:sz w:val="20"/>
              </w:rPr>
              <w:t xml:space="preserve">894 346,35</w:t>
            </w:r>
          </w:p>
        </w:tc>
        <w:tc>
          <w:tcPr>
            <w:tcW w:w="1384" w:type="dxa"/>
            <w:vAlign w:val="center"/>
          </w:tcPr>
          <w:p>
            <w:pPr>
              <w:pStyle w:val="0"/>
              <w:jc w:val="center"/>
            </w:pPr>
            <w:r>
              <w:rPr>
                <w:sz w:val="20"/>
              </w:rPr>
              <w:t xml:space="preserve">1 343 290,63</w:t>
            </w:r>
          </w:p>
        </w:tc>
        <w:tc>
          <w:tcPr>
            <w:tcW w:w="1384" w:type="dxa"/>
            <w:vAlign w:val="center"/>
          </w:tcPr>
          <w:p>
            <w:pPr>
              <w:pStyle w:val="0"/>
              <w:jc w:val="center"/>
            </w:pPr>
            <w:r>
              <w:rPr>
                <w:sz w:val="20"/>
              </w:rPr>
              <w:t xml:space="preserve">2 021 505,94</w:t>
            </w:r>
          </w:p>
        </w:tc>
        <w:tc>
          <w:tcPr>
            <w:tcW w:w="1384" w:type="dxa"/>
            <w:vAlign w:val="center"/>
          </w:tcPr>
          <w:p>
            <w:pPr>
              <w:pStyle w:val="0"/>
              <w:jc w:val="center"/>
            </w:pPr>
            <w:r>
              <w:rPr>
                <w:sz w:val="20"/>
              </w:rPr>
              <w:t xml:space="preserve">4 207 513,24</w:t>
            </w:r>
          </w:p>
        </w:tc>
        <w:tc>
          <w:tcPr>
            <w:tcW w:w="1264" w:type="dxa"/>
            <w:vAlign w:val="center"/>
          </w:tcPr>
          <w:p>
            <w:pPr>
              <w:pStyle w:val="0"/>
              <w:jc w:val="center"/>
            </w:pPr>
            <w:r>
              <w:rPr>
                <w:sz w:val="20"/>
              </w:rPr>
              <w:t xml:space="preserve">6 171 046,9</w:t>
            </w:r>
          </w:p>
        </w:tc>
        <w:tc>
          <w:tcPr>
            <w:tcW w:w="1384" w:type="dxa"/>
            <w:vAlign w:val="center"/>
          </w:tcPr>
          <w:p>
            <w:pPr>
              <w:pStyle w:val="0"/>
              <w:jc w:val="center"/>
            </w:pPr>
            <w:r>
              <w:rPr>
                <w:sz w:val="20"/>
              </w:rPr>
              <w:t xml:space="preserve">16 899 710,3</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905 510,86</w:t>
            </w:r>
          </w:p>
        </w:tc>
        <w:tc>
          <w:tcPr>
            <w:tcW w:w="1384" w:type="dxa"/>
            <w:vAlign w:val="center"/>
          </w:tcPr>
          <w:p>
            <w:pPr>
              <w:pStyle w:val="0"/>
              <w:jc w:val="center"/>
            </w:pPr>
            <w:r>
              <w:rPr>
                <w:sz w:val="20"/>
              </w:rPr>
              <w:t xml:space="preserve">610 270,00</w:t>
            </w:r>
          </w:p>
        </w:tc>
        <w:tc>
          <w:tcPr>
            <w:tcW w:w="1204" w:type="dxa"/>
            <w:vAlign w:val="center"/>
          </w:tcPr>
          <w:p>
            <w:pPr>
              <w:pStyle w:val="0"/>
              <w:jc w:val="center"/>
            </w:pPr>
            <w:r>
              <w:rPr>
                <w:sz w:val="20"/>
              </w:rPr>
              <w:t xml:space="preserve">599 677,00</w:t>
            </w:r>
          </w:p>
        </w:tc>
        <w:tc>
          <w:tcPr>
            <w:tcW w:w="1384" w:type="dxa"/>
            <w:vAlign w:val="center"/>
          </w:tcPr>
          <w:p>
            <w:pPr>
              <w:pStyle w:val="0"/>
              <w:jc w:val="center"/>
            </w:pPr>
            <w:r>
              <w:rPr>
                <w:sz w:val="20"/>
              </w:rPr>
              <w:t xml:space="preserve">917 019,00</w:t>
            </w:r>
          </w:p>
        </w:tc>
        <w:tc>
          <w:tcPr>
            <w:tcW w:w="1384" w:type="dxa"/>
            <w:vAlign w:val="center"/>
          </w:tcPr>
          <w:p>
            <w:pPr>
              <w:pStyle w:val="0"/>
              <w:jc w:val="center"/>
            </w:pPr>
            <w:r>
              <w:rPr>
                <w:sz w:val="20"/>
              </w:rPr>
              <w:t xml:space="preserve">1 361 040,67</w:t>
            </w:r>
          </w:p>
        </w:tc>
        <w:tc>
          <w:tcPr>
            <w:tcW w:w="1384" w:type="dxa"/>
            <w:vAlign w:val="center"/>
          </w:tcPr>
          <w:p>
            <w:pPr>
              <w:pStyle w:val="0"/>
              <w:jc w:val="center"/>
            </w:pPr>
            <w:r>
              <w:rPr>
                <w:sz w:val="20"/>
              </w:rPr>
              <w:t xml:space="preserve">2 932 162,50</w:t>
            </w:r>
          </w:p>
        </w:tc>
        <w:tc>
          <w:tcPr>
            <w:tcW w:w="1264" w:type="dxa"/>
            <w:vAlign w:val="center"/>
          </w:tcPr>
          <w:p>
            <w:pPr>
              <w:pStyle w:val="0"/>
              <w:jc w:val="center"/>
            </w:pPr>
            <w:r>
              <w:rPr>
                <w:sz w:val="20"/>
              </w:rPr>
              <w:t xml:space="preserve">2 968 005,3</w:t>
            </w:r>
          </w:p>
        </w:tc>
        <w:tc>
          <w:tcPr>
            <w:tcW w:w="1384" w:type="dxa"/>
            <w:vAlign w:val="center"/>
          </w:tcPr>
          <w:p>
            <w:pPr>
              <w:pStyle w:val="0"/>
              <w:jc w:val="center"/>
            </w:pPr>
            <w:r>
              <w:rPr>
                <w:sz w:val="20"/>
              </w:rPr>
              <w:t xml:space="preserve">10 293 685,3</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jc w:val="center"/>
            </w:pPr>
            <w:r>
              <w:rPr>
                <w:sz w:val="20"/>
              </w:rPr>
              <w:t xml:space="preserve">310 595,52</w:t>
            </w:r>
          </w:p>
        </w:tc>
        <w:tc>
          <w:tcPr>
            <w:tcW w:w="1204" w:type="dxa"/>
            <w:vAlign w:val="center"/>
          </w:tcPr>
          <w:p>
            <w:pPr>
              <w:pStyle w:val="0"/>
              <w:jc w:val="center"/>
            </w:pPr>
            <w:r>
              <w:rPr>
                <w:sz w:val="20"/>
              </w:rPr>
              <w:t xml:space="preserve">274 686,35</w:t>
            </w:r>
          </w:p>
        </w:tc>
        <w:tc>
          <w:tcPr>
            <w:tcW w:w="1384" w:type="dxa"/>
            <w:vAlign w:val="center"/>
          </w:tcPr>
          <w:p>
            <w:pPr>
              <w:pStyle w:val="0"/>
              <w:jc w:val="center"/>
            </w:pPr>
            <w:r>
              <w:rPr>
                <w:sz w:val="20"/>
              </w:rPr>
              <w:t xml:space="preserve">405 755,63</w:t>
            </w:r>
          </w:p>
        </w:tc>
        <w:tc>
          <w:tcPr>
            <w:tcW w:w="1384" w:type="dxa"/>
            <w:vAlign w:val="center"/>
          </w:tcPr>
          <w:p>
            <w:pPr>
              <w:pStyle w:val="0"/>
              <w:jc w:val="center"/>
            </w:pPr>
            <w:r>
              <w:rPr>
                <w:sz w:val="20"/>
              </w:rPr>
              <w:t xml:space="preserve">634 055,94</w:t>
            </w:r>
          </w:p>
        </w:tc>
        <w:tc>
          <w:tcPr>
            <w:tcW w:w="1384" w:type="dxa"/>
            <w:vAlign w:val="center"/>
          </w:tcPr>
          <w:p>
            <w:pPr>
              <w:pStyle w:val="0"/>
              <w:jc w:val="center"/>
            </w:pPr>
            <w:r>
              <w:rPr>
                <w:sz w:val="20"/>
              </w:rPr>
              <w:t xml:space="preserve">1 250 680,59</w:t>
            </w:r>
          </w:p>
        </w:tc>
        <w:tc>
          <w:tcPr>
            <w:tcW w:w="1264" w:type="dxa"/>
            <w:vAlign w:val="center"/>
          </w:tcPr>
          <w:p>
            <w:pPr>
              <w:pStyle w:val="0"/>
              <w:jc w:val="center"/>
            </w:pPr>
            <w:r>
              <w:rPr>
                <w:sz w:val="20"/>
              </w:rPr>
              <w:t xml:space="preserve">3 176 423,0</w:t>
            </w:r>
          </w:p>
        </w:tc>
        <w:tc>
          <w:tcPr>
            <w:tcW w:w="1384" w:type="dxa"/>
            <w:vAlign w:val="center"/>
          </w:tcPr>
          <w:p>
            <w:pPr>
              <w:pStyle w:val="0"/>
              <w:jc w:val="center"/>
            </w:pPr>
            <w:r>
              <w:rPr>
                <w:sz w:val="20"/>
              </w:rPr>
              <w:t xml:space="preserve">6 052 197,0</w:t>
            </w:r>
          </w:p>
        </w:tc>
      </w:tr>
      <w:tr>
        <w:tc>
          <w:tcPr>
            <w:vMerge w:val="continue"/>
          </w:tcPr>
          <w:p/>
        </w:tc>
        <w:tc>
          <w:tcPr>
            <w:vMerge w:val="continue"/>
          </w:tcPr>
          <w:p/>
        </w:tc>
        <w:tc>
          <w:tcPr>
            <w:tcW w:w="2749" w:type="dxa"/>
          </w:tcPr>
          <w:p>
            <w:pPr>
              <w:pStyle w:val="0"/>
            </w:pPr>
            <w:r>
              <w:rPr>
                <w:sz w:val="20"/>
              </w:rPr>
              <w:t xml:space="preserve">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09 3 0019</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267 836,88</w:t>
            </w:r>
          </w:p>
        </w:tc>
        <w:tc>
          <w:tcPr>
            <w:tcW w:w="1384" w:type="dxa"/>
            <w:vAlign w:val="center"/>
          </w:tcPr>
          <w:p>
            <w:pPr>
              <w:pStyle w:val="0"/>
              <w:jc w:val="center"/>
            </w:pPr>
            <w:r>
              <w:rPr>
                <w:sz w:val="20"/>
              </w:rPr>
              <w:t xml:space="preserve">139 701,00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407 537,9</w:t>
            </w:r>
          </w:p>
        </w:tc>
      </w:tr>
      <w:tr>
        <w:tc>
          <w:tcPr>
            <w:vMerge w:val="continue"/>
          </w:tcPr>
          <w:p/>
        </w:tc>
        <w:tc>
          <w:tcPr>
            <w:vMerge w:val="continue"/>
          </w:tcPr>
          <w:p/>
        </w:tc>
        <w:tc>
          <w:tcPr>
            <w:tcW w:w="2749" w:type="dxa"/>
          </w:tcPr>
          <w:p>
            <w:pPr>
              <w:pStyle w:val="0"/>
            </w:pPr>
            <w:r>
              <w:rPr>
                <w:sz w:val="20"/>
              </w:rPr>
              <w:t xml:space="preserve">Управление государственного жилищного надзора области</w:t>
            </w:r>
          </w:p>
        </w:tc>
        <w:tc>
          <w:tcPr>
            <w:tcW w:w="694" w:type="dxa"/>
            <w:vAlign w:val="center"/>
          </w:tcPr>
          <w:p>
            <w:pPr>
              <w:pStyle w:val="0"/>
              <w:jc w:val="center"/>
            </w:pPr>
            <w:r>
              <w:rPr>
                <w:sz w:val="20"/>
              </w:rPr>
              <w:t xml:space="preserve">819</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9 854,00</w:t>
            </w:r>
          </w:p>
        </w:tc>
        <w:tc>
          <w:tcPr>
            <w:tcW w:w="1384" w:type="dxa"/>
            <w:vAlign w:val="center"/>
          </w:tcPr>
          <w:p>
            <w:pPr>
              <w:pStyle w:val="0"/>
              <w:jc w:val="center"/>
            </w:pPr>
            <w:r>
              <w:rPr>
                <w:sz w:val="20"/>
              </w:rPr>
              <w:t xml:space="preserve">18 239,00</w:t>
            </w:r>
          </w:p>
        </w:tc>
        <w:tc>
          <w:tcPr>
            <w:tcW w:w="1204" w:type="dxa"/>
            <w:vAlign w:val="center"/>
          </w:tcPr>
          <w:p>
            <w:pPr>
              <w:pStyle w:val="0"/>
              <w:jc w:val="center"/>
            </w:pPr>
            <w:r>
              <w:rPr>
                <w:sz w:val="20"/>
              </w:rPr>
              <w:t xml:space="preserve">19 983,00</w:t>
            </w:r>
          </w:p>
        </w:tc>
        <w:tc>
          <w:tcPr>
            <w:tcW w:w="1384" w:type="dxa"/>
            <w:vAlign w:val="center"/>
          </w:tcPr>
          <w:p>
            <w:pPr>
              <w:pStyle w:val="0"/>
              <w:jc w:val="center"/>
            </w:pPr>
            <w:r>
              <w:rPr>
                <w:sz w:val="20"/>
              </w:rPr>
              <w:t xml:space="preserve">20 416,00</w:t>
            </w:r>
          </w:p>
        </w:tc>
        <w:tc>
          <w:tcPr>
            <w:tcW w:w="1384" w:type="dxa"/>
            <w:vAlign w:val="center"/>
          </w:tcPr>
          <w:p>
            <w:pPr>
              <w:pStyle w:val="0"/>
              <w:jc w:val="center"/>
            </w:pPr>
            <w:r>
              <w:rPr>
                <w:sz w:val="20"/>
              </w:rPr>
              <w:t xml:space="preserve">26 309,33</w:t>
            </w:r>
          </w:p>
        </w:tc>
        <w:tc>
          <w:tcPr>
            <w:tcW w:w="1384" w:type="dxa"/>
            <w:vAlign w:val="center"/>
          </w:tcPr>
          <w:p>
            <w:pPr>
              <w:pStyle w:val="0"/>
              <w:jc w:val="center"/>
            </w:pPr>
            <w:r>
              <w:rPr>
                <w:sz w:val="20"/>
              </w:rPr>
              <w:t xml:space="preserve">24 570,15</w:t>
            </w:r>
          </w:p>
        </w:tc>
        <w:tc>
          <w:tcPr>
            <w:tcW w:w="1264" w:type="dxa"/>
            <w:vAlign w:val="center"/>
          </w:tcPr>
          <w:p>
            <w:pPr>
              <w:pStyle w:val="0"/>
              <w:jc w:val="center"/>
            </w:pPr>
            <w:r>
              <w:rPr>
                <w:sz w:val="20"/>
              </w:rPr>
              <w:t xml:space="preserve">26 618,6</w:t>
            </w:r>
          </w:p>
        </w:tc>
        <w:tc>
          <w:tcPr>
            <w:tcW w:w="1384" w:type="dxa"/>
            <w:vAlign w:val="center"/>
          </w:tcPr>
          <w:p>
            <w:pPr>
              <w:pStyle w:val="0"/>
              <w:jc w:val="center"/>
            </w:pPr>
            <w:r>
              <w:rPr>
                <w:sz w:val="20"/>
              </w:rPr>
              <w:t xml:space="preserve">145 990,1</w:t>
            </w:r>
          </w:p>
        </w:tc>
      </w:tr>
      <w:tr>
        <w:tc>
          <w:tcPr>
            <w:vMerge w:val="continue"/>
          </w:tcPr>
          <w:p/>
        </w:tc>
        <w:tc>
          <w:tcPr>
            <w:vMerge w:val="continue"/>
          </w:tcPr>
          <w:p/>
        </w:tc>
        <w:tc>
          <w:tcPr>
            <w:tcW w:w="2749" w:type="dxa"/>
          </w:tcPr>
          <w:p>
            <w:pPr>
              <w:pStyle w:val="0"/>
            </w:pPr>
            <w:r>
              <w:rPr>
                <w:sz w:val="20"/>
              </w:rPr>
              <w:t xml:space="preserve">Управление архитектуры и градостроительства области</w:t>
            </w:r>
          </w:p>
        </w:tc>
        <w:tc>
          <w:tcPr>
            <w:tcW w:w="694" w:type="dxa"/>
            <w:vAlign w:val="center"/>
          </w:tcPr>
          <w:p>
            <w:pPr>
              <w:pStyle w:val="0"/>
              <w:jc w:val="center"/>
            </w:pPr>
            <w:r>
              <w:rPr>
                <w:sz w:val="20"/>
              </w:rPr>
              <w:t xml:space="preserve">815</w:t>
            </w:r>
          </w:p>
        </w:tc>
        <w:tc>
          <w:tcPr>
            <w:tcW w:w="619" w:type="dxa"/>
            <w:vAlign w:val="center"/>
          </w:tcPr>
          <w:p>
            <w:pPr>
              <w:pStyle w:val="0"/>
              <w:jc w:val="center"/>
            </w:pPr>
            <w:r>
              <w:rPr>
                <w:sz w:val="20"/>
              </w:rPr>
              <w:t xml:space="preserve">0412</w:t>
            </w:r>
          </w:p>
        </w:tc>
        <w:tc>
          <w:tcPr>
            <w:tcW w:w="1587"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100,00</w:t>
            </w:r>
          </w:p>
        </w:tc>
        <w:tc>
          <w:tcPr>
            <w:tcW w:w="1384" w:type="dxa"/>
            <w:vAlign w:val="center"/>
          </w:tcPr>
          <w:p>
            <w:pPr>
              <w:pStyle w:val="0"/>
              <w:jc w:val="center"/>
            </w:pPr>
            <w:r>
              <w:rPr>
                <w:sz w:val="20"/>
              </w:rPr>
              <w:t xml:space="preserve">100,00</w:t>
            </w:r>
          </w:p>
        </w:tc>
        <w:tc>
          <w:tcPr>
            <w:tcW w:w="1384" w:type="dxa"/>
            <w:vAlign w:val="center"/>
          </w:tcPr>
          <w:p>
            <w:pPr>
              <w:pStyle w:val="0"/>
              <w:jc w:val="center"/>
            </w:pPr>
            <w:r>
              <w:rPr>
                <w:sz w:val="20"/>
              </w:rPr>
              <w:t xml:space="preserve">100,00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300,0</w:t>
            </w:r>
          </w:p>
        </w:tc>
      </w:tr>
      <w:tr>
        <w:tc>
          <w:tcPr>
            <w:tcW w:w="1304" w:type="dxa"/>
            <w:vMerge w:val="restart"/>
          </w:tcPr>
          <w:p>
            <w:pPr>
              <w:pStyle w:val="0"/>
              <w:jc w:val="center"/>
            </w:pPr>
            <w:r>
              <w:rPr>
                <w:sz w:val="20"/>
              </w:rPr>
              <w:t xml:space="preserve">Подпрограмма 1</w:t>
            </w:r>
          </w:p>
        </w:tc>
        <w:tc>
          <w:tcPr>
            <w:tcW w:w="2835" w:type="dxa"/>
            <w:vMerge w:val="restart"/>
          </w:tcPr>
          <w:p>
            <w:pPr>
              <w:pStyle w:val="0"/>
              <w:jc w:val="center"/>
            </w:pPr>
            <w:r>
              <w:rPr>
                <w:sz w:val="20"/>
              </w:rPr>
              <w:t xml:space="preserve">Стимулирование развития жилищного строительства на территории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526 801,00</w:t>
            </w:r>
          </w:p>
        </w:tc>
        <w:tc>
          <w:tcPr>
            <w:tcW w:w="1384" w:type="dxa"/>
            <w:vAlign w:val="center"/>
          </w:tcPr>
          <w:p>
            <w:pPr>
              <w:pStyle w:val="0"/>
              <w:jc w:val="center"/>
            </w:pPr>
            <w:r>
              <w:rPr>
                <w:sz w:val="20"/>
              </w:rPr>
              <w:t xml:space="preserve">465 855,32</w:t>
            </w:r>
          </w:p>
        </w:tc>
        <w:tc>
          <w:tcPr>
            <w:tcW w:w="1204" w:type="dxa"/>
            <w:vAlign w:val="center"/>
          </w:tcPr>
          <w:p>
            <w:pPr>
              <w:pStyle w:val="0"/>
              <w:jc w:val="center"/>
            </w:pPr>
            <w:r>
              <w:rPr>
                <w:sz w:val="20"/>
              </w:rPr>
              <w:t xml:space="preserve">423 147,35</w:t>
            </w:r>
          </w:p>
        </w:tc>
        <w:tc>
          <w:tcPr>
            <w:tcW w:w="1384" w:type="dxa"/>
            <w:vAlign w:val="center"/>
          </w:tcPr>
          <w:p>
            <w:pPr>
              <w:pStyle w:val="0"/>
              <w:jc w:val="center"/>
            </w:pPr>
            <w:r>
              <w:rPr>
                <w:sz w:val="20"/>
              </w:rPr>
              <w:t xml:space="preserve">577 227,12</w:t>
            </w:r>
          </w:p>
        </w:tc>
        <w:tc>
          <w:tcPr>
            <w:tcW w:w="1384" w:type="dxa"/>
            <w:vAlign w:val="center"/>
          </w:tcPr>
          <w:p>
            <w:pPr>
              <w:pStyle w:val="0"/>
              <w:jc w:val="center"/>
            </w:pPr>
            <w:r>
              <w:rPr>
                <w:sz w:val="20"/>
              </w:rPr>
              <w:t xml:space="preserve">1 045 639,63</w:t>
            </w:r>
          </w:p>
        </w:tc>
        <w:tc>
          <w:tcPr>
            <w:tcW w:w="1384" w:type="dxa"/>
            <w:vAlign w:val="center"/>
          </w:tcPr>
          <w:p>
            <w:pPr>
              <w:pStyle w:val="0"/>
              <w:jc w:val="center"/>
            </w:pPr>
            <w:r>
              <w:rPr>
                <w:sz w:val="20"/>
              </w:rPr>
              <w:t xml:space="preserve">2 546 673,50</w:t>
            </w:r>
          </w:p>
        </w:tc>
        <w:tc>
          <w:tcPr>
            <w:tcW w:w="1264" w:type="dxa"/>
            <w:vAlign w:val="center"/>
          </w:tcPr>
          <w:p>
            <w:pPr>
              <w:pStyle w:val="0"/>
              <w:jc w:val="center"/>
            </w:pPr>
            <w:r>
              <w:rPr>
                <w:sz w:val="20"/>
              </w:rPr>
              <w:t xml:space="preserve">3 615 348,0</w:t>
            </w:r>
          </w:p>
        </w:tc>
        <w:tc>
          <w:tcPr>
            <w:tcW w:w="1384" w:type="dxa"/>
            <w:vAlign w:val="center"/>
          </w:tcPr>
          <w:p>
            <w:pPr>
              <w:pStyle w:val="0"/>
              <w:jc w:val="center"/>
            </w:pPr>
            <w:r>
              <w:rPr>
                <w:sz w:val="20"/>
              </w:rPr>
              <w:t xml:space="preserve">9 200 691,9</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526 801,00</w:t>
            </w:r>
          </w:p>
        </w:tc>
        <w:tc>
          <w:tcPr>
            <w:tcW w:w="1384" w:type="dxa"/>
            <w:vAlign w:val="center"/>
          </w:tcPr>
          <w:p>
            <w:pPr>
              <w:pStyle w:val="0"/>
              <w:jc w:val="center"/>
            </w:pPr>
            <w:r>
              <w:rPr>
                <w:sz w:val="20"/>
              </w:rPr>
              <w:t xml:space="preserve">366 889,00</w:t>
            </w:r>
          </w:p>
        </w:tc>
        <w:tc>
          <w:tcPr>
            <w:tcW w:w="1204" w:type="dxa"/>
            <w:vAlign w:val="center"/>
          </w:tcPr>
          <w:p>
            <w:pPr>
              <w:pStyle w:val="0"/>
              <w:jc w:val="center"/>
            </w:pPr>
            <w:r>
              <w:rPr>
                <w:sz w:val="20"/>
              </w:rPr>
              <w:t xml:space="preserve">340 002,00</w:t>
            </w:r>
          </w:p>
        </w:tc>
        <w:tc>
          <w:tcPr>
            <w:tcW w:w="1384" w:type="dxa"/>
            <w:vAlign w:val="center"/>
          </w:tcPr>
          <w:p>
            <w:pPr>
              <w:pStyle w:val="0"/>
              <w:jc w:val="center"/>
            </w:pPr>
            <w:r>
              <w:rPr>
                <w:sz w:val="20"/>
              </w:rPr>
              <w:t xml:space="preserve">567 452,00</w:t>
            </w:r>
          </w:p>
        </w:tc>
        <w:tc>
          <w:tcPr>
            <w:tcW w:w="1384" w:type="dxa"/>
            <w:vAlign w:val="center"/>
          </w:tcPr>
          <w:p>
            <w:pPr>
              <w:pStyle w:val="0"/>
              <w:jc w:val="center"/>
            </w:pPr>
            <w:r>
              <w:rPr>
                <w:sz w:val="20"/>
              </w:rPr>
              <w:t xml:space="preserve">943 973,00</w:t>
            </w:r>
          </w:p>
        </w:tc>
        <w:tc>
          <w:tcPr>
            <w:tcW w:w="1384" w:type="dxa"/>
            <w:vAlign w:val="center"/>
          </w:tcPr>
          <w:p>
            <w:pPr>
              <w:pStyle w:val="0"/>
              <w:jc w:val="center"/>
            </w:pPr>
            <w:r>
              <w:rPr>
                <w:sz w:val="20"/>
              </w:rPr>
              <w:t xml:space="preserve">2 358 991,50</w:t>
            </w:r>
          </w:p>
        </w:tc>
        <w:tc>
          <w:tcPr>
            <w:tcW w:w="1264" w:type="dxa"/>
            <w:vAlign w:val="center"/>
          </w:tcPr>
          <w:p>
            <w:pPr>
              <w:pStyle w:val="0"/>
              <w:jc w:val="center"/>
            </w:pPr>
            <w:r>
              <w:rPr>
                <w:sz w:val="20"/>
              </w:rPr>
              <w:t xml:space="preserve">2 642 392,0</w:t>
            </w:r>
          </w:p>
        </w:tc>
        <w:tc>
          <w:tcPr>
            <w:tcW w:w="1384" w:type="dxa"/>
            <w:vAlign w:val="center"/>
          </w:tcPr>
          <w:p>
            <w:pPr>
              <w:pStyle w:val="0"/>
              <w:jc w:val="center"/>
            </w:pPr>
            <w:r>
              <w:rPr>
                <w:sz w:val="20"/>
              </w:rPr>
              <w:t xml:space="preserve">7 746 500,5</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jc w:val="center"/>
            </w:pPr>
            <w:r>
              <w:rPr>
                <w:sz w:val="20"/>
              </w:rPr>
              <w:t xml:space="preserve">98 966,32</w:t>
            </w:r>
          </w:p>
        </w:tc>
        <w:tc>
          <w:tcPr>
            <w:tcW w:w="1204" w:type="dxa"/>
            <w:vAlign w:val="center"/>
          </w:tcPr>
          <w:p>
            <w:pPr>
              <w:pStyle w:val="0"/>
              <w:jc w:val="center"/>
            </w:pPr>
            <w:r>
              <w:rPr>
                <w:sz w:val="20"/>
              </w:rPr>
              <w:t xml:space="preserve">83 145,35</w:t>
            </w:r>
          </w:p>
        </w:tc>
        <w:tc>
          <w:tcPr>
            <w:tcW w:w="1384" w:type="dxa"/>
            <w:vAlign w:val="center"/>
          </w:tcPr>
          <w:p>
            <w:pPr>
              <w:pStyle w:val="0"/>
              <w:jc w:val="center"/>
            </w:pPr>
            <w:r>
              <w:rPr>
                <w:sz w:val="20"/>
              </w:rPr>
              <w:t xml:space="preserve">9 775,12</w:t>
            </w:r>
          </w:p>
        </w:tc>
        <w:tc>
          <w:tcPr>
            <w:tcW w:w="1384" w:type="dxa"/>
            <w:vAlign w:val="center"/>
          </w:tcPr>
          <w:p>
            <w:pPr>
              <w:pStyle w:val="0"/>
              <w:jc w:val="center"/>
            </w:pPr>
            <w:r>
              <w:rPr>
                <w:sz w:val="20"/>
              </w:rPr>
              <w:t xml:space="preserve">101 666,63</w:t>
            </w:r>
          </w:p>
        </w:tc>
        <w:tc>
          <w:tcPr>
            <w:tcW w:w="1384" w:type="dxa"/>
            <w:vAlign w:val="center"/>
          </w:tcPr>
          <w:p>
            <w:pPr>
              <w:pStyle w:val="0"/>
              <w:jc w:val="center"/>
            </w:pPr>
            <w:r>
              <w:rPr>
                <w:sz w:val="20"/>
              </w:rPr>
              <w:t xml:space="preserve">187 682,00</w:t>
            </w:r>
          </w:p>
        </w:tc>
        <w:tc>
          <w:tcPr>
            <w:tcW w:w="1264" w:type="dxa"/>
            <w:vAlign w:val="center"/>
          </w:tcPr>
          <w:p>
            <w:pPr>
              <w:pStyle w:val="0"/>
              <w:jc w:val="center"/>
            </w:pPr>
            <w:r>
              <w:rPr>
                <w:sz w:val="20"/>
              </w:rPr>
              <w:t xml:space="preserve">972 956,0</w:t>
            </w:r>
          </w:p>
        </w:tc>
        <w:tc>
          <w:tcPr>
            <w:tcW w:w="1384" w:type="dxa"/>
            <w:vAlign w:val="center"/>
          </w:tcPr>
          <w:p>
            <w:pPr>
              <w:pStyle w:val="0"/>
              <w:jc w:val="center"/>
            </w:pPr>
            <w:r>
              <w:rPr>
                <w:sz w:val="20"/>
              </w:rPr>
              <w:t xml:space="preserve">1 454 191,4</w:t>
            </w:r>
          </w:p>
        </w:tc>
      </w:tr>
      <w:tr>
        <w:tc>
          <w:tcPr>
            <w:tcW w:w="1304" w:type="dxa"/>
            <w:vMerge w:val="restart"/>
          </w:tcPr>
          <w:p>
            <w:pPr>
              <w:pStyle w:val="0"/>
              <w:jc w:val="center"/>
            </w:pPr>
            <w:r>
              <w:rPr>
                <w:sz w:val="20"/>
              </w:rPr>
              <w:t xml:space="preserve">Основное мероприятие 1.4</w:t>
            </w:r>
          </w:p>
        </w:tc>
        <w:tc>
          <w:tcPr>
            <w:tcW w:w="2835" w:type="dxa"/>
            <w:vMerge w:val="restart"/>
          </w:tcPr>
          <w:p>
            <w:pPr>
              <w:pStyle w:val="0"/>
              <w:jc w:val="center"/>
            </w:pPr>
            <w:r>
              <w:rPr>
                <w:sz w:val="20"/>
              </w:rPr>
              <w:t xml:space="preserve">Обеспечение жильем ветеранов Великой Отечественной войны</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26 200,0</w:t>
            </w:r>
          </w:p>
        </w:tc>
        <w:tc>
          <w:tcPr>
            <w:tcW w:w="1384" w:type="dxa"/>
            <w:vAlign w:val="center"/>
          </w:tcPr>
          <w:p>
            <w:pPr>
              <w:pStyle w:val="0"/>
              <w:jc w:val="center"/>
            </w:pPr>
            <w:r>
              <w:rPr>
                <w:sz w:val="20"/>
              </w:rPr>
              <w:t xml:space="preserve">26 200,0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04 5134F</w:t>
            </w:r>
          </w:p>
        </w:tc>
        <w:tc>
          <w:tcPr>
            <w:tcW w:w="619" w:type="dxa"/>
            <w:vAlign w:val="center"/>
          </w:tcPr>
          <w:p>
            <w:pPr>
              <w:pStyle w:val="0"/>
              <w:jc w:val="center"/>
            </w:pPr>
            <w:r>
              <w:rPr>
                <w:sz w:val="20"/>
              </w:rPr>
              <w:t xml:space="preserve">300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1 403,5</w:t>
            </w:r>
          </w:p>
        </w:tc>
        <w:tc>
          <w:tcPr>
            <w:tcW w:w="1384" w:type="dxa"/>
            <w:vAlign w:val="center"/>
          </w:tcPr>
          <w:p>
            <w:pPr>
              <w:pStyle w:val="0"/>
              <w:jc w:val="center"/>
            </w:pPr>
            <w:r>
              <w:rPr>
                <w:sz w:val="20"/>
              </w:rPr>
              <w:t xml:space="preserve">1 403,5</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04 5134F</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24 796,5</w:t>
            </w:r>
          </w:p>
        </w:tc>
        <w:tc>
          <w:tcPr>
            <w:tcW w:w="1384" w:type="dxa"/>
            <w:vAlign w:val="center"/>
          </w:tcPr>
          <w:p>
            <w:pPr>
              <w:pStyle w:val="0"/>
              <w:jc w:val="center"/>
            </w:pPr>
            <w:r>
              <w:rPr>
                <w:sz w:val="20"/>
              </w:rPr>
              <w:t xml:space="preserve">24 796,5</w:t>
            </w:r>
          </w:p>
        </w:tc>
      </w:tr>
      <w:tr>
        <w:tc>
          <w:tcPr>
            <w:tcW w:w="1304" w:type="dxa"/>
            <w:vMerge w:val="restart"/>
          </w:tcPr>
          <w:p>
            <w:pPr>
              <w:pStyle w:val="0"/>
              <w:jc w:val="center"/>
            </w:pPr>
            <w:r>
              <w:rPr>
                <w:sz w:val="20"/>
              </w:rPr>
              <w:t xml:space="preserve">Основное мероприятие 1.5</w:t>
            </w:r>
          </w:p>
        </w:tc>
        <w:tc>
          <w:tcPr>
            <w:tcW w:w="2835" w:type="dxa"/>
            <w:vMerge w:val="restart"/>
          </w:tcPr>
          <w:p>
            <w:pPr>
              <w:pStyle w:val="0"/>
              <w:jc w:val="center"/>
            </w:pPr>
            <w:r>
              <w:rPr>
                <w:sz w:val="20"/>
              </w:rPr>
              <w:t xml:space="preserve">Обеспечение жильем ветеранов, инвалидов и семей, имеющих детей-инвалидов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33 763,8</w:t>
            </w:r>
          </w:p>
        </w:tc>
        <w:tc>
          <w:tcPr>
            <w:tcW w:w="1384" w:type="dxa"/>
            <w:vAlign w:val="center"/>
          </w:tcPr>
          <w:p>
            <w:pPr>
              <w:pStyle w:val="0"/>
              <w:jc w:val="center"/>
            </w:pPr>
            <w:r>
              <w:rPr>
                <w:sz w:val="20"/>
              </w:rPr>
              <w:t xml:space="preserve">33 763,8</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09 1 05 51350</w:t>
            </w:r>
          </w:p>
        </w:tc>
        <w:tc>
          <w:tcPr>
            <w:tcW w:w="619" w:type="dxa"/>
            <w:vAlign w:val="center"/>
          </w:tcPr>
          <w:p>
            <w:pPr>
              <w:pStyle w:val="0"/>
              <w:jc w:val="center"/>
            </w:pPr>
            <w:r>
              <w:rPr>
                <w:sz w:val="20"/>
              </w:rPr>
              <w:t xml:space="preserve">300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807,0</w:t>
            </w:r>
          </w:p>
        </w:tc>
        <w:tc>
          <w:tcPr>
            <w:tcW w:w="1384" w:type="dxa"/>
            <w:vAlign w:val="center"/>
          </w:tcPr>
          <w:p>
            <w:pPr>
              <w:pStyle w:val="0"/>
              <w:jc w:val="center"/>
            </w:pPr>
            <w:r>
              <w:rPr>
                <w:sz w:val="20"/>
              </w:rPr>
              <w:t xml:space="preserve">807,0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09 1 05 51760</w:t>
            </w:r>
          </w:p>
        </w:tc>
        <w:tc>
          <w:tcPr>
            <w:tcW w:w="619" w:type="dxa"/>
            <w:vAlign w:val="center"/>
          </w:tcPr>
          <w:p>
            <w:pPr>
              <w:pStyle w:val="0"/>
              <w:jc w:val="center"/>
            </w:pPr>
            <w:r>
              <w:rPr>
                <w:sz w:val="20"/>
              </w:rPr>
              <w:t xml:space="preserve">300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513,3</w:t>
            </w:r>
          </w:p>
        </w:tc>
        <w:tc>
          <w:tcPr>
            <w:tcW w:w="1384" w:type="dxa"/>
            <w:vAlign w:val="center"/>
          </w:tcPr>
          <w:p>
            <w:pPr>
              <w:pStyle w:val="0"/>
              <w:jc w:val="center"/>
            </w:pPr>
            <w:r>
              <w:rPr>
                <w:sz w:val="20"/>
              </w:rPr>
              <w:t xml:space="preserve">513,3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09 1 05 51350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17 358,2</w:t>
            </w:r>
          </w:p>
        </w:tc>
        <w:tc>
          <w:tcPr>
            <w:tcW w:w="1384" w:type="dxa"/>
            <w:vAlign w:val="center"/>
          </w:tcPr>
          <w:p>
            <w:pPr>
              <w:pStyle w:val="0"/>
              <w:jc w:val="center"/>
            </w:pPr>
            <w:r>
              <w:rPr>
                <w:sz w:val="20"/>
              </w:rPr>
              <w:t xml:space="preserve">17 358,2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09 1 05 51760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15 085,3</w:t>
            </w:r>
          </w:p>
        </w:tc>
        <w:tc>
          <w:tcPr>
            <w:tcW w:w="1384" w:type="dxa"/>
            <w:vAlign w:val="center"/>
          </w:tcPr>
          <w:p>
            <w:pPr>
              <w:pStyle w:val="0"/>
              <w:jc w:val="center"/>
            </w:pPr>
            <w:r>
              <w:rPr>
                <w:sz w:val="20"/>
              </w:rPr>
              <w:t xml:space="preserve">15 085,3</w:t>
            </w:r>
          </w:p>
        </w:tc>
      </w:tr>
      <w:tr>
        <w:tc>
          <w:tcPr>
            <w:tcW w:w="1304" w:type="dxa"/>
            <w:vMerge w:val="restart"/>
          </w:tcPr>
          <w:p>
            <w:pPr>
              <w:pStyle w:val="0"/>
              <w:jc w:val="center"/>
            </w:pPr>
            <w:r>
              <w:rPr>
                <w:sz w:val="20"/>
              </w:rPr>
              <w:t xml:space="preserve">Основное мероприятие 1.6</w:t>
            </w:r>
          </w:p>
        </w:tc>
        <w:tc>
          <w:tcPr>
            <w:tcW w:w="2835" w:type="dxa"/>
            <w:vMerge w:val="restart"/>
          </w:tcPr>
          <w:p>
            <w:pPr>
              <w:pStyle w:val="0"/>
              <w:jc w:val="center"/>
            </w:pPr>
            <w:r>
              <w:rPr>
                <w:sz w:val="20"/>
              </w:rPr>
              <w:t xml:space="preserve">Обеспечение жильем молодых семей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25 000,00</w:t>
            </w:r>
          </w:p>
        </w:tc>
        <w:tc>
          <w:tcPr>
            <w:tcW w:w="1384" w:type="dxa"/>
            <w:vAlign w:val="center"/>
          </w:tcPr>
          <w:p>
            <w:pPr>
              <w:pStyle w:val="0"/>
              <w:jc w:val="center"/>
            </w:pPr>
            <w:r>
              <w:rPr>
                <w:sz w:val="20"/>
              </w:rPr>
              <w:t xml:space="preserve">28 573,00</w:t>
            </w:r>
          </w:p>
        </w:tc>
        <w:tc>
          <w:tcPr>
            <w:tcW w:w="1204" w:type="dxa"/>
            <w:vAlign w:val="center"/>
          </w:tcPr>
          <w:p>
            <w:pPr>
              <w:pStyle w:val="0"/>
              <w:jc w:val="center"/>
            </w:pPr>
            <w:r>
              <w:rPr>
                <w:sz w:val="20"/>
              </w:rPr>
              <w:t xml:space="preserve">25 817,00</w:t>
            </w:r>
          </w:p>
        </w:tc>
        <w:tc>
          <w:tcPr>
            <w:tcW w:w="1384" w:type="dxa"/>
            <w:vAlign w:val="center"/>
          </w:tcPr>
          <w:p>
            <w:pPr>
              <w:pStyle w:val="0"/>
            </w:pPr>
            <w:r>
              <w:rPr>
                <w:sz w:val="20"/>
              </w:rPr>
              <w:t xml:space="preserve">25 300,00</w:t>
            </w:r>
          </w:p>
        </w:tc>
        <w:tc>
          <w:tcPr>
            <w:tcW w:w="1384" w:type="dxa"/>
            <w:vAlign w:val="center"/>
          </w:tcPr>
          <w:p>
            <w:pPr>
              <w:pStyle w:val="0"/>
              <w:jc w:val="center"/>
            </w:pPr>
            <w:r>
              <w:rPr>
                <w:sz w:val="20"/>
              </w:rPr>
              <w:t xml:space="preserve">42 114,00</w:t>
            </w:r>
          </w:p>
        </w:tc>
        <w:tc>
          <w:tcPr>
            <w:tcW w:w="1384" w:type="dxa"/>
            <w:vAlign w:val="center"/>
          </w:tcPr>
          <w:p>
            <w:pPr>
              <w:pStyle w:val="0"/>
              <w:jc w:val="center"/>
            </w:pPr>
            <w:r>
              <w:rPr>
                <w:sz w:val="20"/>
              </w:rPr>
              <w:t xml:space="preserve">68 771,90</w:t>
            </w:r>
          </w:p>
        </w:tc>
        <w:tc>
          <w:tcPr>
            <w:tcW w:w="1264" w:type="dxa"/>
            <w:vAlign w:val="center"/>
          </w:tcPr>
          <w:p>
            <w:pPr>
              <w:pStyle w:val="0"/>
              <w:jc w:val="center"/>
            </w:pPr>
            <w:r>
              <w:rPr>
                <w:sz w:val="20"/>
              </w:rPr>
              <w:t xml:space="preserve">100 549,5</w:t>
            </w:r>
          </w:p>
        </w:tc>
        <w:tc>
          <w:tcPr>
            <w:tcW w:w="1384" w:type="dxa"/>
            <w:vAlign w:val="center"/>
          </w:tcPr>
          <w:p>
            <w:pPr>
              <w:pStyle w:val="0"/>
              <w:jc w:val="center"/>
            </w:pPr>
            <w:r>
              <w:rPr>
                <w:sz w:val="20"/>
              </w:rPr>
              <w:t xml:space="preserve">316 125,4</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06 R0200</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24 545,00</w:t>
            </w:r>
          </w:p>
        </w:tc>
        <w:tc>
          <w:tcPr>
            <w:tcW w:w="1384" w:type="dxa"/>
            <w:vAlign w:val="center"/>
          </w:tcPr>
          <w:p>
            <w:pPr>
              <w:pStyle w:val="0"/>
              <w:jc w:val="center"/>
            </w:pPr>
            <w:r>
              <w:rPr>
                <w:sz w:val="20"/>
              </w:rPr>
              <w:t xml:space="preserve">28 337,00</w:t>
            </w:r>
          </w:p>
        </w:tc>
        <w:tc>
          <w:tcPr>
            <w:tcW w:w="1204" w:type="dxa"/>
            <w:vAlign w:val="center"/>
          </w:tcPr>
          <w:p>
            <w:pPr>
              <w:pStyle w:val="0"/>
              <w:jc w:val="center"/>
            </w:pPr>
            <w:r>
              <w:rPr>
                <w:sz w:val="20"/>
              </w:rPr>
              <w:t xml:space="preserve">25 817,00</w:t>
            </w:r>
          </w:p>
        </w:tc>
        <w:tc>
          <w:tcPr>
            <w:tcW w:w="1384" w:type="dxa"/>
            <w:vAlign w:val="center"/>
          </w:tcPr>
          <w:p>
            <w:pPr>
              <w:pStyle w:val="0"/>
            </w:pPr>
            <w:r>
              <w:rPr>
                <w:sz w:val="20"/>
              </w:rPr>
              <w:t xml:space="preserve">25 146,00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103 845,0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06 R0200</w:t>
            </w:r>
          </w:p>
        </w:tc>
        <w:tc>
          <w:tcPr>
            <w:tcW w:w="619" w:type="dxa"/>
            <w:vAlign w:val="center"/>
          </w:tcPr>
          <w:p>
            <w:pPr>
              <w:pStyle w:val="0"/>
              <w:jc w:val="center"/>
            </w:pPr>
            <w:r>
              <w:rPr>
                <w:sz w:val="20"/>
              </w:rPr>
              <w:t xml:space="preserve">300</w:t>
            </w:r>
          </w:p>
        </w:tc>
        <w:tc>
          <w:tcPr>
            <w:tcW w:w="1384" w:type="dxa"/>
            <w:vAlign w:val="center"/>
          </w:tcPr>
          <w:p>
            <w:pPr>
              <w:pStyle w:val="0"/>
              <w:jc w:val="center"/>
            </w:pPr>
            <w:r>
              <w:rPr>
                <w:sz w:val="20"/>
              </w:rPr>
              <w:t xml:space="preserve">455,00</w:t>
            </w:r>
          </w:p>
        </w:tc>
        <w:tc>
          <w:tcPr>
            <w:tcW w:w="1384" w:type="dxa"/>
            <w:vAlign w:val="center"/>
          </w:tcPr>
          <w:p>
            <w:pPr>
              <w:pStyle w:val="0"/>
              <w:jc w:val="center"/>
            </w:pPr>
            <w:r>
              <w:rPr>
                <w:sz w:val="20"/>
              </w:rPr>
              <w:t xml:space="preserve">236,00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691,0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09 1 06 R4970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t xml:space="preserve">41 420,00</w:t>
            </w:r>
          </w:p>
        </w:tc>
        <w:tc>
          <w:tcPr>
            <w:tcW w:w="1384" w:type="dxa"/>
            <w:vAlign w:val="center"/>
          </w:tcPr>
          <w:p>
            <w:pPr>
              <w:pStyle w:val="0"/>
              <w:jc w:val="center"/>
            </w:pPr>
            <w:r>
              <w:rPr>
                <w:sz w:val="20"/>
              </w:rPr>
              <w:t xml:space="preserve">67 271,90</w:t>
            </w:r>
          </w:p>
        </w:tc>
        <w:tc>
          <w:tcPr>
            <w:tcW w:w="1264" w:type="dxa"/>
            <w:vAlign w:val="center"/>
          </w:tcPr>
          <w:p>
            <w:pPr>
              <w:pStyle w:val="0"/>
              <w:jc w:val="center"/>
            </w:pPr>
            <w:r>
              <w:rPr>
                <w:sz w:val="20"/>
              </w:rPr>
              <w:t xml:space="preserve">99 027,2</w:t>
            </w:r>
          </w:p>
        </w:tc>
        <w:tc>
          <w:tcPr>
            <w:tcW w:w="1384" w:type="dxa"/>
            <w:vAlign w:val="center"/>
          </w:tcPr>
          <w:p>
            <w:pPr>
              <w:pStyle w:val="0"/>
              <w:jc w:val="center"/>
            </w:pPr>
            <w:r>
              <w:rPr>
                <w:sz w:val="20"/>
              </w:rPr>
              <w:t xml:space="preserve">207 719,1</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09 1 06 23770</w:t>
            </w:r>
          </w:p>
        </w:tc>
        <w:tc>
          <w:tcPr>
            <w:tcW w:w="619" w:type="dxa"/>
            <w:vAlign w:val="center"/>
          </w:tcPr>
          <w:p>
            <w:pPr>
              <w:pStyle w:val="0"/>
              <w:jc w:val="center"/>
            </w:pPr>
            <w:r>
              <w:rPr>
                <w:sz w:val="20"/>
              </w:rPr>
              <w:t xml:space="preserve">300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930,00</w:t>
            </w:r>
          </w:p>
        </w:tc>
        <w:tc>
          <w:tcPr>
            <w:tcW w:w="1264" w:type="dxa"/>
            <w:vAlign w:val="center"/>
          </w:tcPr>
          <w:p>
            <w:pPr>
              <w:pStyle w:val="0"/>
              <w:jc w:val="center"/>
            </w:pPr>
            <w:r>
              <w:rPr>
                <w:sz w:val="20"/>
              </w:rPr>
              <w:t xml:space="preserve">1 302,0</w:t>
            </w:r>
          </w:p>
        </w:tc>
        <w:tc>
          <w:tcPr>
            <w:tcW w:w="1384" w:type="dxa"/>
            <w:vAlign w:val="center"/>
          </w:tcPr>
          <w:p>
            <w:pPr>
              <w:pStyle w:val="0"/>
              <w:jc w:val="center"/>
            </w:pPr>
            <w:r>
              <w:rPr>
                <w:sz w:val="20"/>
              </w:rPr>
              <w:t xml:space="preserve">2 232,0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09 1 06 R4970</w:t>
            </w:r>
          </w:p>
        </w:tc>
        <w:tc>
          <w:tcPr>
            <w:tcW w:w="619" w:type="dxa"/>
            <w:vAlign w:val="center"/>
          </w:tcPr>
          <w:p>
            <w:pPr>
              <w:pStyle w:val="0"/>
              <w:jc w:val="center"/>
            </w:pPr>
            <w:r>
              <w:rPr>
                <w:sz w:val="20"/>
              </w:rPr>
              <w:t xml:space="preserve">300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22,3</w:t>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09 1 06 73770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154,00</w:t>
            </w:r>
          </w:p>
        </w:tc>
        <w:tc>
          <w:tcPr>
            <w:tcW w:w="1384" w:type="dxa"/>
            <w:vAlign w:val="center"/>
          </w:tcPr>
          <w:p>
            <w:pPr>
              <w:pStyle w:val="0"/>
              <w:jc w:val="center"/>
            </w:pPr>
            <w:r>
              <w:rPr>
                <w:sz w:val="20"/>
              </w:rPr>
              <w:t xml:space="preserve">694,00</w:t>
            </w:r>
          </w:p>
        </w:tc>
        <w:tc>
          <w:tcPr>
            <w:tcW w:w="1384" w:type="dxa"/>
            <w:vAlign w:val="center"/>
          </w:tcPr>
          <w:p>
            <w:pPr>
              <w:pStyle w:val="0"/>
              <w:jc w:val="center"/>
            </w:pPr>
            <w:r>
              <w:rPr>
                <w:sz w:val="20"/>
              </w:rPr>
              <w:t xml:space="preserve">570,00</w:t>
            </w:r>
          </w:p>
        </w:tc>
        <w:tc>
          <w:tcPr>
            <w:tcW w:w="1264" w:type="dxa"/>
            <w:vAlign w:val="center"/>
          </w:tcPr>
          <w:p>
            <w:pPr>
              <w:pStyle w:val="0"/>
              <w:jc w:val="center"/>
            </w:pPr>
            <w:r>
              <w:rPr>
                <w:sz w:val="20"/>
              </w:rPr>
              <w:t xml:space="preserve">198,0</w:t>
            </w:r>
          </w:p>
        </w:tc>
        <w:tc>
          <w:tcPr>
            <w:tcW w:w="1384" w:type="dxa"/>
            <w:vAlign w:val="center"/>
          </w:tcPr>
          <w:p>
            <w:pPr>
              <w:pStyle w:val="0"/>
              <w:jc w:val="center"/>
            </w:pPr>
            <w:r>
              <w:rPr>
                <w:sz w:val="20"/>
              </w:rPr>
              <w:t xml:space="preserve">1616,0</w:t>
            </w:r>
          </w:p>
        </w:tc>
      </w:tr>
      <w:tr>
        <w:tc>
          <w:tcPr>
            <w:tcW w:w="1304" w:type="dxa"/>
            <w:vMerge w:val="restart"/>
          </w:tcPr>
          <w:p>
            <w:pPr>
              <w:pStyle w:val="0"/>
              <w:jc w:val="center"/>
            </w:pPr>
            <w:r>
              <w:rPr>
                <w:sz w:val="20"/>
              </w:rPr>
              <w:t xml:space="preserve">Основное мероприятие 1.7</w:t>
            </w:r>
          </w:p>
        </w:tc>
        <w:tc>
          <w:tcPr>
            <w:tcW w:w="2835" w:type="dxa"/>
            <w:vMerge w:val="restart"/>
          </w:tcPr>
          <w:p>
            <w:pPr>
              <w:pStyle w:val="0"/>
              <w:jc w:val="center"/>
            </w:pPr>
            <w:r>
              <w:rPr>
                <w:sz w:val="20"/>
              </w:rPr>
              <w:t xml:space="preserve">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156 604,00</w:t>
            </w:r>
          </w:p>
        </w:tc>
        <w:tc>
          <w:tcPr>
            <w:tcW w:w="1384" w:type="dxa"/>
            <w:vAlign w:val="center"/>
          </w:tcPr>
          <w:p>
            <w:pPr>
              <w:pStyle w:val="0"/>
              <w:jc w:val="center"/>
            </w:pPr>
            <w:r>
              <w:rPr>
                <w:sz w:val="20"/>
              </w:rPr>
              <w:t xml:space="preserve">189 568,00</w:t>
            </w:r>
          </w:p>
        </w:tc>
        <w:tc>
          <w:tcPr>
            <w:tcW w:w="1204" w:type="dxa"/>
            <w:vAlign w:val="center"/>
          </w:tcPr>
          <w:p>
            <w:pPr>
              <w:pStyle w:val="0"/>
              <w:jc w:val="center"/>
            </w:pPr>
            <w:r>
              <w:rPr>
                <w:sz w:val="20"/>
              </w:rPr>
              <w:t xml:space="preserve">234 185,00</w:t>
            </w:r>
          </w:p>
        </w:tc>
        <w:tc>
          <w:tcPr>
            <w:tcW w:w="1384" w:type="dxa"/>
            <w:vAlign w:val="center"/>
          </w:tcPr>
          <w:p>
            <w:pPr>
              <w:pStyle w:val="0"/>
              <w:jc w:val="center"/>
            </w:pPr>
            <w:r>
              <w:rPr>
                <w:sz w:val="20"/>
              </w:rPr>
              <w:t xml:space="preserve">253 618,00</w:t>
            </w:r>
          </w:p>
        </w:tc>
        <w:tc>
          <w:tcPr>
            <w:tcW w:w="1384" w:type="dxa"/>
            <w:vAlign w:val="center"/>
          </w:tcPr>
          <w:p>
            <w:pPr>
              <w:pStyle w:val="0"/>
              <w:jc w:val="center"/>
            </w:pPr>
            <w:r>
              <w:rPr>
                <w:sz w:val="20"/>
              </w:rPr>
              <w:t xml:space="preserve">317 844,00</w:t>
            </w:r>
          </w:p>
        </w:tc>
        <w:tc>
          <w:tcPr>
            <w:tcW w:w="1384" w:type="dxa"/>
            <w:vAlign w:val="center"/>
          </w:tcPr>
          <w:p>
            <w:pPr>
              <w:pStyle w:val="0"/>
              <w:jc w:val="center"/>
            </w:pPr>
            <w:r>
              <w:rPr>
                <w:sz w:val="20"/>
              </w:rPr>
              <w:t xml:space="preserve">384 804,20</w:t>
            </w:r>
          </w:p>
        </w:tc>
        <w:tc>
          <w:tcPr>
            <w:tcW w:w="1264" w:type="dxa"/>
            <w:vAlign w:val="center"/>
          </w:tcPr>
          <w:p>
            <w:pPr>
              <w:pStyle w:val="0"/>
              <w:jc w:val="center"/>
            </w:pPr>
            <w:r>
              <w:rPr>
                <w:sz w:val="20"/>
              </w:rPr>
              <w:t xml:space="preserve">459 158,9</w:t>
            </w:r>
          </w:p>
        </w:tc>
        <w:tc>
          <w:tcPr>
            <w:tcW w:w="1384" w:type="dxa"/>
            <w:vAlign w:val="center"/>
          </w:tcPr>
          <w:p>
            <w:pPr>
              <w:pStyle w:val="0"/>
              <w:jc w:val="center"/>
            </w:pPr>
            <w:r>
              <w:rPr>
                <w:sz w:val="20"/>
              </w:rPr>
              <w:t xml:space="preserve">1 995 782,1</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09 1 07 R0820</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156 604,00</w:t>
            </w:r>
          </w:p>
        </w:tc>
        <w:tc>
          <w:tcPr>
            <w:tcW w:w="1384" w:type="dxa"/>
            <w:vAlign w:val="center"/>
          </w:tcPr>
          <w:p>
            <w:pPr>
              <w:pStyle w:val="0"/>
              <w:jc w:val="center"/>
            </w:pPr>
            <w:r>
              <w:rPr>
                <w:sz w:val="20"/>
              </w:rPr>
              <w:t xml:space="preserve">189 568,00</w:t>
            </w:r>
          </w:p>
        </w:tc>
        <w:tc>
          <w:tcPr>
            <w:tcW w:w="1204" w:type="dxa"/>
            <w:vAlign w:val="center"/>
          </w:tcPr>
          <w:p>
            <w:pPr>
              <w:pStyle w:val="0"/>
              <w:jc w:val="center"/>
            </w:pPr>
            <w:r>
              <w:rPr>
                <w:sz w:val="20"/>
              </w:rPr>
              <w:t xml:space="preserve">157 643,00</w:t>
            </w:r>
          </w:p>
        </w:tc>
        <w:tc>
          <w:tcPr>
            <w:tcW w:w="1384" w:type="dxa"/>
            <w:vAlign w:val="center"/>
          </w:tcPr>
          <w:p>
            <w:pPr>
              <w:pStyle w:val="0"/>
              <w:jc w:val="center"/>
            </w:pPr>
            <w:r>
              <w:rPr>
                <w:sz w:val="20"/>
              </w:rPr>
              <w:t xml:space="preserve">15 042,00</w:t>
            </w:r>
          </w:p>
        </w:tc>
        <w:tc>
          <w:tcPr>
            <w:tcW w:w="1384" w:type="dxa"/>
            <w:vAlign w:val="center"/>
          </w:tcPr>
          <w:p>
            <w:pPr>
              <w:pStyle w:val="0"/>
              <w:jc w:val="center"/>
            </w:pPr>
            <w:r>
              <w:rPr>
                <w:sz w:val="20"/>
              </w:rPr>
              <w:t xml:space="preserve">6 632,00</w:t>
            </w:r>
          </w:p>
        </w:tc>
        <w:tc>
          <w:tcPr>
            <w:tcW w:w="1384" w:type="dxa"/>
            <w:vAlign w:val="center"/>
          </w:tcPr>
          <w:p>
            <w:pPr>
              <w:pStyle w:val="0"/>
              <w:jc w:val="center"/>
            </w:pPr>
            <w:r>
              <w:rPr>
                <w:sz w:val="20"/>
              </w:rPr>
              <w:t xml:space="preserve">7 176,20</w:t>
            </w:r>
          </w:p>
        </w:tc>
        <w:tc>
          <w:tcPr>
            <w:tcW w:w="1264" w:type="dxa"/>
            <w:vAlign w:val="center"/>
          </w:tcPr>
          <w:p>
            <w:pPr>
              <w:pStyle w:val="0"/>
              <w:jc w:val="center"/>
            </w:pPr>
            <w:r>
              <w:rPr>
                <w:sz w:val="20"/>
              </w:rPr>
              <w:t xml:space="preserve">22 913,5</w:t>
            </w:r>
          </w:p>
        </w:tc>
        <w:tc>
          <w:tcPr>
            <w:tcW w:w="1384" w:type="dxa"/>
            <w:vAlign w:val="center"/>
          </w:tcPr>
          <w:p>
            <w:pPr>
              <w:pStyle w:val="0"/>
              <w:jc w:val="center"/>
            </w:pPr>
            <w:r>
              <w:rPr>
                <w:sz w:val="20"/>
              </w:rPr>
              <w:t xml:space="preserve">555 578,7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09 1 07 70550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jc w:val="center"/>
            </w:pPr>
            <w:r>
              <w:rPr>
                <w:sz w:val="20"/>
              </w:rPr>
              <w:t xml:space="preserve">76 542,00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76 542,0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1004</w:t>
            </w:r>
          </w:p>
        </w:tc>
        <w:tc>
          <w:tcPr>
            <w:tcW w:w="1587" w:type="dxa"/>
            <w:vAlign w:val="center"/>
          </w:tcPr>
          <w:p>
            <w:pPr>
              <w:pStyle w:val="0"/>
              <w:jc w:val="center"/>
            </w:pPr>
            <w:r>
              <w:rPr>
                <w:sz w:val="20"/>
              </w:rPr>
              <w:t xml:space="preserve">09 1 07 70820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238 576,00</w:t>
            </w:r>
          </w:p>
        </w:tc>
        <w:tc>
          <w:tcPr>
            <w:tcW w:w="1384" w:type="dxa"/>
            <w:vAlign w:val="center"/>
          </w:tcPr>
          <w:p>
            <w:pPr>
              <w:pStyle w:val="0"/>
              <w:jc w:val="center"/>
            </w:pPr>
            <w:r>
              <w:rPr>
                <w:sz w:val="20"/>
              </w:rPr>
              <w:t xml:space="preserve">311 212,00</w:t>
            </w:r>
          </w:p>
        </w:tc>
        <w:tc>
          <w:tcPr>
            <w:tcW w:w="1384" w:type="dxa"/>
            <w:vAlign w:val="center"/>
          </w:tcPr>
          <w:p>
            <w:pPr>
              <w:pStyle w:val="0"/>
              <w:jc w:val="center"/>
            </w:pPr>
            <w:r>
              <w:rPr>
                <w:sz w:val="20"/>
              </w:rPr>
              <w:t xml:space="preserve">377 628,00</w:t>
            </w:r>
          </w:p>
        </w:tc>
        <w:tc>
          <w:tcPr>
            <w:tcW w:w="1264" w:type="dxa"/>
            <w:vAlign w:val="center"/>
          </w:tcPr>
          <w:p>
            <w:pPr>
              <w:pStyle w:val="0"/>
              <w:jc w:val="center"/>
            </w:pPr>
            <w:r>
              <w:rPr>
                <w:sz w:val="20"/>
              </w:rPr>
              <w:t xml:space="preserve">436 245,4</w:t>
            </w:r>
          </w:p>
        </w:tc>
        <w:tc>
          <w:tcPr>
            <w:tcW w:w="1384" w:type="dxa"/>
            <w:vAlign w:val="center"/>
          </w:tcPr>
          <w:p>
            <w:pPr>
              <w:pStyle w:val="0"/>
              <w:jc w:val="center"/>
            </w:pPr>
            <w:r>
              <w:rPr>
                <w:sz w:val="20"/>
              </w:rPr>
              <w:t xml:space="preserve">1 363 661,4</w:t>
            </w:r>
          </w:p>
        </w:tc>
      </w:tr>
      <w:tr>
        <w:tc>
          <w:tcPr>
            <w:tcW w:w="1304" w:type="dxa"/>
            <w:vMerge w:val="restart"/>
          </w:tcPr>
          <w:p>
            <w:pPr>
              <w:pStyle w:val="0"/>
              <w:jc w:val="center"/>
            </w:pPr>
            <w:r>
              <w:rPr>
                <w:sz w:val="20"/>
              </w:rPr>
              <w:t xml:space="preserve">Основное мероприятие 1.8</w:t>
            </w:r>
          </w:p>
        </w:tc>
        <w:tc>
          <w:tcPr>
            <w:tcW w:w="2835" w:type="dxa"/>
            <w:vMerge w:val="restart"/>
          </w:tcPr>
          <w:p>
            <w:pPr>
              <w:pStyle w:val="0"/>
              <w:jc w:val="center"/>
            </w:pPr>
            <w:r>
              <w:rPr>
                <w:sz w:val="20"/>
              </w:rPr>
              <w:t xml:space="preserve">Реализация мероприятий в области улучшения жилищных условий иных категорий граждан:</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26 423,00</w:t>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3 000,00</w:t>
            </w:r>
          </w:p>
        </w:tc>
        <w:tc>
          <w:tcPr>
            <w:tcW w:w="1264" w:type="dxa"/>
            <w:vAlign w:val="center"/>
          </w:tcPr>
          <w:p>
            <w:pPr>
              <w:pStyle w:val="0"/>
              <w:jc w:val="center"/>
            </w:pPr>
            <w:r>
              <w:rPr>
                <w:sz w:val="20"/>
              </w:rPr>
              <w:t xml:space="preserve">15 700,0</w:t>
            </w:r>
          </w:p>
        </w:tc>
        <w:tc>
          <w:tcPr>
            <w:tcW w:w="1384" w:type="dxa"/>
            <w:vAlign w:val="center"/>
          </w:tcPr>
          <w:p>
            <w:pPr>
              <w:pStyle w:val="0"/>
              <w:jc w:val="center"/>
            </w:pPr>
            <w:r>
              <w:rPr>
                <w:sz w:val="20"/>
              </w:rPr>
              <w:t xml:space="preserve">45 123,0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26 423,00</w:t>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26 423,0</w:t>
            </w:r>
          </w:p>
        </w:tc>
      </w:tr>
      <w:tr>
        <w:tc>
          <w:tcPr>
            <w:vMerge w:val="continue"/>
          </w:tcPr>
          <w:p/>
        </w:tc>
        <w:tc>
          <w:tcPr>
            <w:tcW w:w="2835" w:type="dxa"/>
            <w:vMerge w:val="restart"/>
          </w:tcPr>
          <w:p>
            <w:pPr>
              <w:pStyle w:val="0"/>
              <w:jc w:val="center"/>
            </w:pPr>
            <w:r>
              <w:rPr>
                <w:sz w:val="20"/>
              </w:rPr>
              <w:t xml:space="preserve">строительство жилья для квалифицированных специалистов</w:t>
            </w: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09 1 2379</w:t>
            </w:r>
          </w:p>
        </w:tc>
        <w:tc>
          <w:tcPr>
            <w:tcW w:w="619" w:type="dxa"/>
            <w:vAlign w:val="center"/>
          </w:tcPr>
          <w:p>
            <w:pPr>
              <w:pStyle w:val="0"/>
              <w:jc w:val="center"/>
            </w:pPr>
            <w:r>
              <w:rPr>
                <w:sz w:val="20"/>
              </w:rPr>
              <w:t xml:space="preserve">400</w:t>
            </w:r>
          </w:p>
        </w:tc>
        <w:tc>
          <w:tcPr>
            <w:tcW w:w="1384" w:type="dxa"/>
            <w:vAlign w:val="center"/>
          </w:tcPr>
          <w:p>
            <w:pPr>
              <w:pStyle w:val="0"/>
              <w:jc w:val="center"/>
            </w:pPr>
            <w:r>
              <w:rPr>
                <w:sz w:val="20"/>
              </w:rPr>
              <w:t xml:space="preserve">14 250,00</w:t>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14 250,0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09 1 08 40390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15 700,0</w:t>
            </w:r>
          </w:p>
        </w:tc>
        <w:tc>
          <w:tcPr>
            <w:tcW w:w="1384" w:type="dxa"/>
            <w:vAlign w:val="center"/>
          </w:tcPr>
          <w:p>
            <w:pPr>
              <w:pStyle w:val="0"/>
              <w:jc w:val="center"/>
            </w:pPr>
            <w:r>
              <w:rPr>
                <w:sz w:val="20"/>
              </w:rPr>
              <w:t xml:space="preserve">15 700,0</w:t>
            </w:r>
          </w:p>
        </w:tc>
      </w:tr>
      <w:tr>
        <w:tc>
          <w:tcPr>
            <w:tcW w:w="1304" w:type="dxa"/>
            <w:vMerge w:val="restart"/>
          </w:tcPr>
          <w:p>
            <w:pPr>
              <w:pStyle w:val="0"/>
            </w:pPr>
            <w:r>
              <w:rPr>
                <w:sz w:val="20"/>
              </w:rPr>
            </w:r>
          </w:p>
        </w:tc>
        <w:tc>
          <w:tcPr>
            <w:tcW w:w="2835" w:type="dxa"/>
          </w:tcPr>
          <w:p>
            <w:pPr>
              <w:pStyle w:val="0"/>
              <w:jc w:val="center"/>
            </w:pPr>
            <w:r>
              <w:rPr>
                <w:sz w:val="20"/>
              </w:rPr>
              <w:t xml:space="preserve">приобретение жилья для граждан, усыновивших детей (по решению суда)</w:t>
            </w: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09 1 7379</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12 173,00</w:t>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12 173,0</w:t>
            </w:r>
          </w:p>
        </w:tc>
      </w:tr>
      <w:tr>
        <w:tc>
          <w:tcPr>
            <w:vMerge w:val="continue"/>
          </w:tcPr>
          <w:p/>
        </w:tc>
        <w:tc>
          <w:tcPr>
            <w:tcW w:w="2835" w:type="dxa"/>
          </w:tcPr>
          <w:p>
            <w:pPr>
              <w:pStyle w:val="0"/>
              <w:jc w:val="center"/>
            </w:pPr>
            <w:r>
              <w:rPr>
                <w:sz w:val="20"/>
              </w:rPr>
              <w:t xml:space="preserve">приобретение жилья для граждан, попавших в трудную жизненную ситуацию</w:t>
            </w: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09 1 08 70550</w:t>
            </w:r>
          </w:p>
        </w:tc>
        <w:tc>
          <w:tcPr>
            <w:tcW w:w="619" w:type="dxa"/>
            <w:vAlign w:val="center"/>
          </w:tcPr>
          <w:p>
            <w:pPr>
              <w:pStyle w:val="0"/>
              <w:jc w:val="center"/>
            </w:pPr>
            <w:r>
              <w:rPr>
                <w:sz w:val="20"/>
              </w:rPr>
              <w:t xml:space="preserve">540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3 000,00</w:t>
            </w:r>
          </w:p>
        </w:tc>
        <w:tc>
          <w:tcPr>
            <w:tcW w:w="1264" w:type="dxa"/>
            <w:vAlign w:val="center"/>
          </w:tcPr>
          <w:p>
            <w:pPr>
              <w:pStyle w:val="0"/>
            </w:pPr>
            <w:r>
              <w:rPr>
                <w:sz w:val="20"/>
              </w:rPr>
            </w:r>
          </w:p>
        </w:tc>
        <w:tc>
          <w:tcPr>
            <w:tcW w:w="1384" w:type="dxa"/>
            <w:vAlign w:val="center"/>
          </w:tcPr>
          <w:p>
            <w:pPr>
              <w:pStyle w:val="0"/>
              <w:jc w:val="center"/>
            </w:pPr>
            <w:r>
              <w:rPr>
                <w:sz w:val="20"/>
              </w:rPr>
              <w:t xml:space="preserve">3 000,0</w:t>
            </w:r>
          </w:p>
        </w:tc>
      </w:tr>
      <w:tr>
        <w:tc>
          <w:tcPr>
            <w:tcW w:w="1304" w:type="dxa"/>
            <w:vMerge w:val="restart"/>
          </w:tcPr>
          <w:p>
            <w:pPr>
              <w:pStyle w:val="0"/>
              <w:jc w:val="center"/>
            </w:pPr>
            <w:r>
              <w:rPr>
                <w:sz w:val="20"/>
              </w:rPr>
              <w:t xml:space="preserve">Основное мероприятие 1.9</w:t>
            </w:r>
          </w:p>
        </w:tc>
        <w:tc>
          <w:tcPr>
            <w:tcW w:w="2835" w:type="dxa"/>
            <w:vMerge w:val="restart"/>
          </w:tcPr>
          <w:p>
            <w:pPr>
              <w:pStyle w:val="0"/>
              <w:jc w:val="center"/>
            </w:pPr>
            <w:r>
              <w:rPr>
                <w:sz w:val="20"/>
              </w:rPr>
              <w:t xml:space="preserve">Инженерное обустройство микрорайонов массовой застройки индивидуального жилищного строительства</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51 000,00</w:t>
            </w:r>
          </w:p>
        </w:tc>
        <w:tc>
          <w:tcPr>
            <w:tcW w:w="1384" w:type="dxa"/>
            <w:vAlign w:val="center"/>
          </w:tcPr>
          <w:p>
            <w:pPr>
              <w:pStyle w:val="0"/>
              <w:jc w:val="center"/>
            </w:pPr>
            <w:r>
              <w:rPr>
                <w:sz w:val="20"/>
              </w:rPr>
              <w:t xml:space="preserve">50 000,00</w:t>
            </w:r>
          </w:p>
        </w:tc>
        <w:tc>
          <w:tcPr>
            <w:tcW w:w="1204" w:type="dxa"/>
            <w:vAlign w:val="center"/>
          </w:tcPr>
          <w:p>
            <w:pPr>
              <w:pStyle w:val="0"/>
              <w:jc w:val="center"/>
            </w:pPr>
            <w:r>
              <w:rPr>
                <w:sz w:val="20"/>
              </w:rPr>
              <w:t xml:space="preserve">80 000,00</w:t>
            </w:r>
          </w:p>
        </w:tc>
        <w:tc>
          <w:tcPr>
            <w:tcW w:w="1384" w:type="dxa"/>
            <w:vAlign w:val="center"/>
          </w:tcPr>
          <w:p>
            <w:pPr>
              <w:pStyle w:val="0"/>
              <w:jc w:val="center"/>
            </w:pPr>
            <w:r>
              <w:rPr>
                <w:sz w:val="20"/>
              </w:rPr>
              <w:t xml:space="preserve">53 260,00</w:t>
            </w:r>
          </w:p>
        </w:tc>
        <w:tc>
          <w:tcPr>
            <w:tcW w:w="1384" w:type="dxa"/>
            <w:vAlign w:val="center"/>
          </w:tcPr>
          <w:p>
            <w:pPr>
              <w:pStyle w:val="0"/>
              <w:jc w:val="center"/>
            </w:pPr>
            <w:r>
              <w:rPr>
                <w:sz w:val="20"/>
              </w:rPr>
              <w:t xml:space="preserve">95 745,00</w:t>
            </w:r>
          </w:p>
        </w:tc>
        <w:tc>
          <w:tcPr>
            <w:tcW w:w="1384" w:type="dxa"/>
            <w:vAlign w:val="center"/>
          </w:tcPr>
          <w:p>
            <w:pPr>
              <w:pStyle w:val="0"/>
              <w:jc w:val="center"/>
            </w:pPr>
            <w:r>
              <w:rPr>
                <w:sz w:val="20"/>
              </w:rPr>
              <w:t xml:space="preserve">1 030 469,00</w:t>
            </w:r>
          </w:p>
        </w:tc>
        <w:tc>
          <w:tcPr>
            <w:tcW w:w="1264" w:type="dxa"/>
            <w:vAlign w:val="center"/>
          </w:tcPr>
          <w:p>
            <w:pPr>
              <w:pStyle w:val="0"/>
              <w:jc w:val="center"/>
            </w:pPr>
            <w:r>
              <w:rPr>
                <w:sz w:val="20"/>
              </w:rPr>
              <w:t xml:space="preserve">406 675,4</w:t>
            </w:r>
          </w:p>
        </w:tc>
        <w:tc>
          <w:tcPr>
            <w:tcW w:w="1384" w:type="dxa"/>
            <w:vAlign w:val="center"/>
          </w:tcPr>
          <w:p>
            <w:pPr>
              <w:pStyle w:val="0"/>
              <w:jc w:val="center"/>
            </w:pPr>
            <w:r>
              <w:rPr>
                <w:sz w:val="20"/>
              </w:rPr>
              <w:t xml:space="preserve">1 767 149,4</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09 1 09 43780</w:t>
            </w:r>
          </w:p>
        </w:tc>
        <w:tc>
          <w:tcPr>
            <w:tcW w:w="619" w:type="dxa"/>
            <w:vAlign w:val="center"/>
          </w:tcPr>
          <w:p>
            <w:pPr>
              <w:pStyle w:val="0"/>
              <w:jc w:val="center"/>
            </w:pPr>
            <w:r>
              <w:rPr>
                <w:sz w:val="20"/>
              </w:rPr>
              <w:t xml:space="preserve">400</w:t>
            </w:r>
          </w:p>
        </w:tc>
        <w:tc>
          <w:tcPr>
            <w:tcW w:w="1384" w:type="dxa"/>
            <w:vAlign w:val="center"/>
          </w:tcPr>
          <w:p>
            <w:pPr>
              <w:pStyle w:val="0"/>
              <w:jc w:val="center"/>
            </w:pPr>
            <w:r>
              <w:rPr>
                <w:sz w:val="20"/>
              </w:rPr>
              <w:t xml:space="preserve">51 000,00</w:t>
            </w:r>
          </w:p>
        </w:tc>
        <w:tc>
          <w:tcPr>
            <w:tcW w:w="1384" w:type="dxa"/>
            <w:vAlign w:val="center"/>
          </w:tcPr>
          <w:p>
            <w:pPr>
              <w:pStyle w:val="0"/>
              <w:jc w:val="center"/>
            </w:pPr>
            <w:r>
              <w:rPr>
                <w:sz w:val="20"/>
              </w:rPr>
              <w:t xml:space="preserve">50 000,00</w:t>
            </w:r>
          </w:p>
        </w:tc>
        <w:tc>
          <w:tcPr>
            <w:tcW w:w="1204" w:type="dxa"/>
            <w:vAlign w:val="center"/>
          </w:tcPr>
          <w:p>
            <w:pPr>
              <w:pStyle w:val="0"/>
              <w:jc w:val="center"/>
            </w:pPr>
            <w:r>
              <w:rPr>
                <w:sz w:val="20"/>
              </w:rPr>
              <w:t xml:space="preserve">80 000,00</w:t>
            </w:r>
          </w:p>
        </w:tc>
        <w:tc>
          <w:tcPr>
            <w:tcW w:w="1384" w:type="dxa"/>
            <w:vAlign w:val="center"/>
          </w:tcPr>
          <w:p>
            <w:pPr>
              <w:pStyle w:val="0"/>
              <w:jc w:val="center"/>
            </w:pPr>
            <w:r>
              <w:rPr>
                <w:sz w:val="20"/>
              </w:rPr>
              <w:t xml:space="preserve">7 820,00</w:t>
            </w:r>
          </w:p>
        </w:tc>
        <w:tc>
          <w:tcPr>
            <w:tcW w:w="1384" w:type="dxa"/>
            <w:vAlign w:val="center"/>
          </w:tcPr>
          <w:p>
            <w:pPr>
              <w:pStyle w:val="0"/>
            </w:pPr>
            <w:r>
              <w:rPr>
                <w:sz w:val="20"/>
              </w:rPr>
            </w:r>
          </w:p>
        </w:tc>
        <w:tc>
          <w:tcPr>
            <w:tcW w:w="1384" w:type="dxa"/>
            <w:vAlign w:val="center"/>
          </w:tcPr>
          <w:p>
            <w:pPr>
              <w:pStyle w:val="0"/>
              <w:jc w:val="center"/>
            </w:pPr>
            <w:r>
              <w:rPr>
                <w:sz w:val="20"/>
              </w:rPr>
              <w:t xml:space="preserve">745 134,00</w:t>
            </w:r>
          </w:p>
        </w:tc>
        <w:tc>
          <w:tcPr>
            <w:tcW w:w="1264" w:type="dxa"/>
            <w:vAlign w:val="center"/>
          </w:tcPr>
          <w:p>
            <w:pPr>
              <w:pStyle w:val="0"/>
              <w:jc w:val="center"/>
            </w:pPr>
            <w:r>
              <w:rPr>
                <w:sz w:val="20"/>
              </w:rPr>
              <w:t xml:space="preserve">261 026,0</w:t>
            </w:r>
          </w:p>
        </w:tc>
        <w:tc>
          <w:tcPr>
            <w:tcW w:w="1384" w:type="dxa"/>
            <w:vAlign w:val="center"/>
          </w:tcPr>
          <w:p>
            <w:pPr>
              <w:pStyle w:val="0"/>
              <w:jc w:val="center"/>
            </w:pPr>
            <w:r>
              <w:rPr>
                <w:sz w:val="20"/>
              </w:rPr>
              <w:t xml:space="preserve">1 194 980,0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09 1 09 73780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45 440,00</w:t>
            </w:r>
          </w:p>
        </w:tc>
        <w:tc>
          <w:tcPr>
            <w:tcW w:w="1384" w:type="dxa"/>
            <w:vAlign w:val="center"/>
          </w:tcPr>
          <w:p>
            <w:pPr>
              <w:pStyle w:val="0"/>
              <w:jc w:val="center"/>
            </w:pPr>
            <w:r>
              <w:rPr>
                <w:sz w:val="20"/>
              </w:rPr>
              <w:t xml:space="preserve">31 945,00</w:t>
            </w:r>
          </w:p>
        </w:tc>
        <w:tc>
          <w:tcPr>
            <w:tcW w:w="1384" w:type="dxa"/>
            <w:vAlign w:val="center"/>
          </w:tcPr>
          <w:p>
            <w:pPr>
              <w:pStyle w:val="0"/>
              <w:jc w:val="center"/>
            </w:pPr>
            <w:r>
              <w:rPr>
                <w:sz w:val="20"/>
              </w:rPr>
              <w:t xml:space="preserve">285 335,00</w:t>
            </w:r>
          </w:p>
        </w:tc>
        <w:tc>
          <w:tcPr>
            <w:tcW w:w="1264" w:type="dxa"/>
            <w:vAlign w:val="center"/>
          </w:tcPr>
          <w:p>
            <w:pPr>
              <w:pStyle w:val="0"/>
            </w:pPr>
            <w:r>
              <w:rPr>
                <w:sz w:val="20"/>
              </w:rPr>
            </w:r>
          </w:p>
        </w:tc>
        <w:tc>
          <w:tcPr>
            <w:tcW w:w="1384" w:type="dxa"/>
            <w:vAlign w:val="center"/>
          </w:tcPr>
          <w:p>
            <w:pPr>
              <w:pStyle w:val="0"/>
              <w:jc w:val="center"/>
            </w:pPr>
            <w:r>
              <w:rPr>
                <w:sz w:val="20"/>
              </w:rPr>
              <w:t xml:space="preserve">362 720,0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09 1 09 60470</w:t>
            </w:r>
          </w:p>
        </w:tc>
        <w:tc>
          <w:tcPr>
            <w:tcW w:w="619" w:type="dxa"/>
            <w:vAlign w:val="center"/>
          </w:tcPr>
          <w:p>
            <w:pPr>
              <w:pStyle w:val="0"/>
              <w:jc w:val="center"/>
            </w:pPr>
            <w:r>
              <w:rPr>
                <w:sz w:val="20"/>
              </w:rPr>
              <w:t xml:space="preserve">412</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63 800,00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63 800,0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09 1 09 20550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120 500,0</w:t>
            </w:r>
          </w:p>
        </w:tc>
        <w:tc>
          <w:tcPr>
            <w:tcW w:w="1384" w:type="dxa"/>
            <w:vAlign w:val="center"/>
          </w:tcPr>
          <w:p>
            <w:pPr>
              <w:pStyle w:val="0"/>
              <w:jc w:val="center"/>
            </w:pPr>
            <w:r>
              <w:rPr>
                <w:sz w:val="20"/>
              </w:rPr>
              <w:t xml:space="preserve">120 500,0</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09 1 09 73780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25 149,4</w:t>
            </w:r>
          </w:p>
        </w:tc>
        <w:tc>
          <w:tcPr>
            <w:tcW w:w="1384" w:type="dxa"/>
            <w:vAlign w:val="center"/>
          </w:tcPr>
          <w:p>
            <w:pPr>
              <w:pStyle w:val="0"/>
              <w:jc w:val="center"/>
            </w:pPr>
            <w:r>
              <w:rPr>
                <w:sz w:val="20"/>
              </w:rPr>
              <w:t xml:space="preserve">25 149,4</w:t>
            </w:r>
          </w:p>
        </w:tc>
      </w:tr>
      <w:tr>
        <w:tc>
          <w:tcPr>
            <w:tcW w:w="1304" w:type="dxa"/>
            <w:vMerge w:val="restart"/>
          </w:tcPr>
          <w:p>
            <w:pPr>
              <w:pStyle w:val="0"/>
              <w:jc w:val="center"/>
            </w:pPr>
            <w:r>
              <w:rPr>
                <w:sz w:val="20"/>
              </w:rPr>
              <w:t xml:space="preserve">Основное мероприятие 1.13</w:t>
            </w:r>
          </w:p>
        </w:tc>
        <w:tc>
          <w:tcPr>
            <w:tcW w:w="2835" w:type="dxa"/>
          </w:tcPr>
          <w:p>
            <w:pPr>
              <w:pStyle w:val="0"/>
              <w:jc w:val="center"/>
            </w:pPr>
            <w:r>
              <w:rPr>
                <w:sz w:val="20"/>
              </w:rPr>
              <w:t xml:space="preserve">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101 000,5</w:t>
            </w:r>
          </w:p>
        </w:tc>
        <w:tc>
          <w:tcPr>
            <w:tcW w:w="1384" w:type="dxa"/>
            <w:vAlign w:val="center"/>
          </w:tcPr>
          <w:p>
            <w:pPr>
              <w:pStyle w:val="0"/>
              <w:jc w:val="center"/>
            </w:pPr>
            <w:r>
              <w:rPr>
                <w:sz w:val="20"/>
              </w:rPr>
              <w:t xml:space="preserve">101 000,5</w:t>
            </w:r>
          </w:p>
        </w:tc>
      </w:tr>
      <w:tr>
        <w:tc>
          <w:tcPr>
            <w:vMerge w:val="continue"/>
          </w:tcPr>
          <w:p/>
        </w:tc>
        <w:tc>
          <w:tcPr>
            <w:tcW w:w="2835" w:type="dxa"/>
          </w:tcPr>
          <w:p>
            <w:pPr>
              <w:pStyle w:val="0"/>
              <w:jc w:val="center"/>
            </w:pPr>
            <w:r>
              <w:rPr>
                <w:sz w:val="20"/>
              </w:rPr>
              <w:t xml:space="preserve">Субсидия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w:t>
            </w:r>
          </w:p>
        </w:tc>
        <w:tc>
          <w:tcPr>
            <w:tcW w:w="2749" w:type="dxa"/>
          </w:tcPr>
          <w:p>
            <w:pPr>
              <w:pStyle w:val="0"/>
            </w:pPr>
            <w:r>
              <w:rPr>
                <w:sz w:val="20"/>
              </w:rPr>
              <w:t xml:space="preserve">Ответственный исполнитель - департамент строительства и транспорта области, АО "Белгородская ипотечная корпорация"</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09 1 13 60690</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101 000,5</w:t>
            </w:r>
          </w:p>
        </w:tc>
        <w:tc>
          <w:tcPr>
            <w:tcW w:w="1384" w:type="dxa"/>
            <w:vAlign w:val="center"/>
          </w:tcPr>
          <w:p>
            <w:pPr>
              <w:pStyle w:val="0"/>
              <w:jc w:val="center"/>
            </w:pPr>
            <w:r>
              <w:rPr>
                <w:sz w:val="20"/>
              </w:rPr>
              <w:t xml:space="preserve">101 000,5</w:t>
            </w:r>
          </w:p>
        </w:tc>
      </w:tr>
      <w:tr>
        <w:tc>
          <w:tcPr>
            <w:tcW w:w="1304" w:type="dxa"/>
            <w:vMerge w:val="restart"/>
          </w:tcPr>
          <w:p>
            <w:pPr>
              <w:pStyle w:val="0"/>
              <w:jc w:val="center"/>
            </w:pPr>
            <w:r>
              <w:rPr>
                <w:sz w:val="20"/>
              </w:rPr>
              <w:t xml:space="preserve">Основное мероприятие 1.14</w:t>
            </w:r>
          </w:p>
        </w:tc>
        <w:tc>
          <w:tcPr>
            <w:tcW w:w="2835" w:type="dxa"/>
            <w:vMerge w:val="restart"/>
          </w:tcPr>
          <w:p>
            <w:pPr>
              <w:pStyle w:val="0"/>
              <w:jc w:val="center"/>
            </w:pPr>
            <w:r>
              <w:rPr>
                <w:sz w:val="20"/>
              </w:rPr>
              <w:t xml:space="preserve">Обеспечение мероприятий по переселению граждан из аварийного жилищного фонда</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09 1 14 09602</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267 774,00</w:t>
            </w:r>
          </w:p>
        </w:tc>
        <w:tc>
          <w:tcPr>
            <w:tcW w:w="1384" w:type="dxa"/>
            <w:vAlign w:val="center"/>
          </w:tcPr>
          <w:p>
            <w:pPr>
              <w:pStyle w:val="0"/>
              <w:jc w:val="center"/>
            </w:pPr>
            <w:r>
              <w:rPr>
                <w:sz w:val="20"/>
              </w:rPr>
              <w:t xml:space="preserve">197 714,32</w:t>
            </w:r>
          </w:p>
        </w:tc>
        <w:tc>
          <w:tcPr>
            <w:tcW w:w="1204" w:type="dxa"/>
            <w:vAlign w:val="center"/>
          </w:tcPr>
          <w:p>
            <w:pPr>
              <w:pStyle w:val="0"/>
              <w:jc w:val="center"/>
            </w:pPr>
            <w:r>
              <w:rPr>
                <w:sz w:val="20"/>
              </w:rPr>
              <w:t xml:space="preserve">83 145,35</w:t>
            </w:r>
          </w:p>
        </w:tc>
        <w:tc>
          <w:tcPr>
            <w:tcW w:w="1384" w:type="dxa"/>
            <w:vAlign w:val="center"/>
          </w:tcPr>
          <w:p>
            <w:pPr>
              <w:pStyle w:val="0"/>
              <w:jc w:val="center"/>
            </w:pPr>
            <w:r>
              <w:rPr>
                <w:sz w:val="20"/>
              </w:rPr>
              <w:t xml:space="preserve">9 775,12</w:t>
            </w:r>
          </w:p>
        </w:tc>
        <w:tc>
          <w:tcPr>
            <w:tcW w:w="1384" w:type="dxa"/>
            <w:vAlign w:val="center"/>
          </w:tcPr>
          <w:p>
            <w:pPr>
              <w:pStyle w:val="0"/>
              <w:jc w:val="center"/>
            </w:pPr>
            <w:r>
              <w:rPr>
                <w:sz w:val="20"/>
              </w:rPr>
              <w:t xml:space="preserve">101 666,63</w:t>
            </w:r>
          </w:p>
        </w:tc>
        <w:tc>
          <w:tcPr>
            <w:tcW w:w="1384" w:type="dxa"/>
            <w:vAlign w:val="center"/>
          </w:tcPr>
          <w:p>
            <w:pPr>
              <w:pStyle w:val="0"/>
              <w:jc w:val="center"/>
            </w:pPr>
            <w:r>
              <w:rPr>
                <w:sz w:val="20"/>
              </w:rPr>
              <w:t xml:space="preserve">166 035,00</w:t>
            </w:r>
          </w:p>
        </w:tc>
        <w:tc>
          <w:tcPr>
            <w:tcW w:w="1264" w:type="dxa"/>
            <w:vAlign w:val="center"/>
          </w:tcPr>
          <w:p>
            <w:pPr>
              <w:pStyle w:val="0"/>
              <w:jc w:val="center"/>
            </w:pPr>
            <w:r>
              <w:rPr>
                <w:sz w:val="20"/>
              </w:rPr>
              <w:t xml:space="preserve">230 606,1</w:t>
            </w:r>
          </w:p>
        </w:tc>
        <w:tc>
          <w:tcPr>
            <w:tcW w:w="1384" w:type="dxa"/>
            <w:vAlign w:val="center"/>
          </w:tcPr>
          <w:p>
            <w:pPr>
              <w:pStyle w:val="0"/>
              <w:jc w:val="center"/>
            </w:pPr>
            <w:r>
              <w:rPr>
                <w:sz w:val="20"/>
              </w:rPr>
              <w:t xml:space="preserve">1 056 716,5</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09 1 14 09602</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267 774,00</w:t>
            </w:r>
          </w:p>
        </w:tc>
        <w:tc>
          <w:tcPr>
            <w:tcW w:w="1384" w:type="dxa"/>
            <w:vAlign w:val="center"/>
          </w:tcPr>
          <w:p>
            <w:pPr>
              <w:pStyle w:val="0"/>
              <w:jc w:val="center"/>
            </w:pPr>
            <w:r>
              <w:rPr>
                <w:sz w:val="20"/>
              </w:rPr>
              <w:t xml:space="preserve">98 748,00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366 522,0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09 1 14 09602</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jc w:val="center"/>
            </w:pPr>
            <w:r>
              <w:rPr>
                <w:sz w:val="20"/>
              </w:rPr>
              <w:t xml:space="preserve">98 966,32</w:t>
            </w:r>
          </w:p>
        </w:tc>
        <w:tc>
          <w:tcPr>
            <w:tcW w:w="1204" w:type="dxa"/>
            <w:vAlign w:val="center"/>
          </w:tcPr>
          <w:p>
            <w:pPr>
              <w:pStyle w:val="0"/>
              <w:jc w:val="center"/>
            </w:pPr>
            <w:r>
              <w:rPr>
                <w:sz w:val="20"/>
              </w:rPr>
              <w:t xml:space="preserve">83 145,35</w:t>
            </w:r>
          </w:p>
        </w:tc>
        <w:tc>
          <w:tcPr>
            <w:tcW w:w="1384" w:type="dxa"/>
            <w:vAlign w:val="center"/>
          </w:tcPr>
          <w:p>
            <w:pPr>
              <w:pStyle w:val="0"/>
              <w:jc w:val="center"/>
            </w:pPr>
            <w:r>
              <w:rPr>
                <w:sz w:val="20"/>
              </w:rPr>
              <w:t xml:space="preserve">9 775,12</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191 886,8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09 1 14 71390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101 666,63</w:t>
            </w:r>
          </w:p>
        </w:tc>
        <w:tc>
          <w:tcPr>
            <w:tcW w:w="1384" w:type="dxa"/>
            <w:vAlign w:val="center"/>
          </w:tcPr>
          <w:p>
            <w:pPr>
              <w:pStyle w:val="0"/>
              <w:jc w:val="center"/>
            </w:pPr>
            <w:r>
              <w:rPr>
                <w:sz w:val="20"/>
              </w:rPr>
              <w:t xml:space="preserve">123 615,30</w:t>
            </w:r>
          </w:p>
        </w:tc>
        <w:tc>
          <w:tcPr>
            <w:tcW w:w="1264" w:type="dxa"/>
            <w:vAlign w:val="center"/>
          </w:tcPr>
          <w:p>
            <w:pPr>
              <w:pStyle w:val="0"/>
              <w:jc w:val="center"/>
            </w:pPr>
            <w:r>
              <w:rPr>
                <w:sz w:val="20"/>
              </w:rPr>
              <w:t xml:space="preserve">77 337,6</w:t>
            </w:r>
          </w:p>
        </w:tc>
        <w:tc>
          <w:tcPr>
            <w:tcW w:w="1384" w:type="dxa"/>
            <w:vAlign w:val="center"/>
          </w:tcPr>
          <w:p>
            <w:pPr>
              <w:pStyle w:val="0"/>
              <w:jc w:val="center"/>
            </w:pPr>
            <w:r>
              <w:rPr>
                <w:sz w:val="20"/>
              </w:rPr>
              <w:t xml:space="preserve">302 619,5</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09 1 14 60560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42 419,70</w:t>
            </w:r>
          </w:p>
        </w:tc>
        <w:tc>
          <w:tcPr>
            <w:tcW w:w="1264" w:type="dxa"/>
            <w:vAlign w:val="center"/>
          </w:tcPr>
          <w:p>
            <w:pPr>
              <w:pStyle w:val="0"/>
              <w:jc w:val="center"/>
            </w:pPr>
            <w:r>
              <w:rPr>
                <w:sz w:val="20"/>
              </w:rPr>
              <w:t xml:space="preserve">153 268,5</w:t>
            </w:r>
          </w:p>
        </w:tc>
        <w:tc>
          <w:tcPr>
            <w:tcW w:w="1384" w:type="dxa"/>
            <w:vAlign w:val="center"/>
          </w:tcPr>
          <w:p>
            <w:pPr>
              <w:pStyle w:val="0"/>
              <w:jc w:val="center"/>
            </w:pPr>
            <w:r>
              <w:rPr>
                <w:sz w:val="20"/>
              </w:rPr>
              <w:t xml:space="preserve">195 688,2</w:t>
            </w:r>
          </w:p>
        </w:tc>
      </w:tr>
      <w:tr>
        <w:tc>
          <w:tcPr>
            <w:tcW w:w="1304" w:type="dxa"/>
            <w:vMerge w:val="restart"/>
          </w:tcPr>
          <w:p>
            <w:pPr>
              <w:pStyle w:val="0"/>
              <w:jc w:val="center"/>
            </w:pPr>
            <w:r>
              <w:rPr>
                <w:sz w:val="20"/>
              </w:rPr>
              <w:t xml:space="preserve">Основное мероприятие 1.16</w:t>
            </w:r>
          </w:p>
        </w:tc>
        <w:tc>
          <w:tcPr>
            <w:tcW w:w="2835" w:type="dxa"/>
            <w:vMerge w:val="restart"/>
          </w:tcPr>
          <w:p>
            <w:pPr>
              <w:pStyle w:val="0"/>
              <w:jc w:val="center"/>
            </w:pPr>
            <w:r>
              <w:rPr>
                <w:sz w:val="20"/>
              </w:rPr>
              <w:t xml:space="preserve">Обеспечение земельных участков для жилищного строительства дорожной, социальной и инженерной инфраструктурами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235 274,00</w:t>
            </w:r>
          </w:p>
        </w:tc>
        <w:tc>
          <w:tcPr>
            <w:tcW w:w="1384" w:type="dxa"/>
            <w:vAlign w:val="center"/>
          </w:tcPr>
          <w:p>
            <w:pPr>
              <w:pStyle w:val="0"/>
              <w:jc w:val="center"/>
            </w:pPr>
            <w:r>
              <w:rPr>
                <w:sz w:val="20"/>
              </w:rPr>
              <w:t xml:space="preserve">250 270,00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485 544,0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0701</w:t>
            </w:r>
          </w:p>
        </w:tc>
        <w:tc>
          <w:tcPr>
            <w:tcW w:w="1587" w:type="dxa"/>
            <w:vAlign w:val="center"/>
          </w:tcPr>
          <w:p>
            <w:pPr>
              <w:pStyle w:val="0"/>
              <w:jc w:val="center"/>
            </w:pPr>
            <w:r>
              <w:rPr>
                <w:sz w:val="20"/>
              </w:rPr>
              <w:t xml:space="preserve">09 1 16 R0210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70 423,00</w:t>
            </w:r>
          </w:p>
        </w:tc>
        <w:tc>
          <w:tcPr>
            <w:tcW w:w="1384" w:type="dxa"/>
            <w:vAlign w:val="center"/>
          </w:tcPr>
          <w:p>
            <w:pPr>
              <w:pStyle w:val="0"/>
              <w:jc w:val="center"/>
            </w:pPr>
            <w:r>
              <w:rPr>
                <w:sz w:val="20"/>
              </w:rPr>
              <w:t xml:space="preserve">67 137,00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137 560,0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0702</w:t>
            </w:r>
          </w:p>
        </w:tc>
        <w:tc>
          <w:tcPr>
            <w:tcW w:w="1587" w:type="dxa"/>
            <w:vAlign w:val="center"/>
          </w:tcPr>
          <w:p>
            <w:pPr>
              <w:pStyle w:val="0"/>
              <w:jc w:val="center"/>
            </w:pPr>
            <w:r>
              <w:rPr>
                <w:sz w:val="20"/>
              </w:rPr>
              <w:t xml:space="preserve">09 1 16 R0210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164 851,00</w:t>
            </w:r>
          </w:p>
        </w:tc>
        <w:tc>
          <w:tcPr>
            <w:tcW w:w="1384" w:type="dxa"/>
            <w:vAlign w:val="center"/>
          </w:tcPr>
          <w:p>
            <w:pPr>
              <w:pStyle w:val="0"/>
              <w:jc w:val="center"/>
            </w:pPr>
            <w:r>
              <w:rPr>
                <w:sz w:val="20"/>
              </w:rPr>
              <w:t xml:space="preserve">85 399,00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250 250,0</w:t>
            </w:r>
          </w:p>
        </w:tc>
      </w:tr>
      <w:tr>
        <w:tc>
          <w:tcPr>
            <w:tcW w:w="1304" w:type="dxa"/>
            <w:vMerge w:val="restart"/>
          </w:tcPr>
          <w:p>
            <w:pPr>
              <w:pStyle w:val="0"/>
            </w:pPr>
            <w:r>
              <w:rPr>
                <w:sz w:val="20"/>
              </w:rPr>
            </w:r>
          </w:p>
        </w:tc>
        <w:tc>
          <w:tcPr>
            <w:tcW w:w="2835" w:type="dxa"/>
            <w:vMerge w:val="restart"/>
          </w:tcPr>
          <w:p>
            <w:pPr>
              <w:pStyle w:val="0"/>
            </w:pPr>
            <w:r>
              <w:rPr>
                <w:sz w:val="20"/>
              </w:rPr>
            </w:r>
          </w:p>
        </w:tc>
        <w:tc>
          <w:tcPr>
            <w:tcW w:w="2749" w:type="dxa"/>
            <w:vMerge w:val="restart"/>
          </w:tcPr>
          <w:p>
            <w:pPr>
              <w:pStyle w:val="0"/>
            </w:pPr>
            <w:r>
              <w:rPr>
                <w:sz w:val="20"/>
              </w:rPr>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0702</w:t>
            </w:r>
          </w:p>
        </w:tc>
        <w:tc>
          <w:tcPr>
            <w:tcW w:w="1587" w:type="dxa"/>
            <w:vAlign w:val="center"/>
          </w:tcPr>
          <w:p>
            <w:pPr>
              <w:pStyle w:val="0"/>
              <w:jc w:val="center"/>
            </w:pPr>
            <w:r>
              <w:rPr>
                <w:sz w:val="20"/>
              </w:rPr>
              <w:t xml:space="preserve">09 1 16 R0210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14 637,00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14 637,0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0702</w:t>
            </w:r>
          </w:p>
        </w:tc>
        <w:tc>
          <w:tcPr>
            <w:tcW w:w="1587" w:type="dxa"/>
            <w:vAlign w:val="center"/>
          </w:tcPr>
          <w:p>
            <w:pPr>
              <w:pStyle w:val="0"/>
              <w:jc w:val="center"/>
            </w:pPr>
            <w:r>
              <w:rPr>
                <w:sz w:val="20"/>
              </w:rPr>
              <w:t xml:space="preserve">09 1 16 71120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83 097,00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83 097,0</w:t>
            </w:r>
          </w:p>
        </w:tc>
      </w:tr>
      <w:tr>
        <w:tc>
          <w:tcPr>
            <w:tcW w:w="1304" w:type="dxa"/>
            <w:vMerge w:val="restart"/>
          </w:tcPr>
          <w:p>
            <w:pPr>
              <w:pStyle w:val="0"/>
              <w:jc w:val="center"/>
            </w:pPr>
            <w:r>
              <w:rPr>
                <w:sz w:val="20"/>
              </w:rPr>
              <w:t xml:space="preserve">Проект 1.F1</w:t>
            </w:r>
          </w:p>
        </w:tc>
        <w:tc>
          <w:tcPr>
            <w:tcW w:w="2835" w:type="dxa"/>
            <w:vMerge w:val="restart"/>
          </w:tcPr>
          <w:p>
            <w:pPr>
              <w:pStyle w:val="0"/>
              <w:jc w:val="center"/>
            </w:pPr>
            <w:r>
              <w:rPr>
                <w:sz w:val="20"/>
              </w:rPr>
              <w:t xml:space="preserve">"Жилье"</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212 446,40</w:t>
            </w:r>
          </w:p>
        </w:tc>
        <w:tc>
          <w:tcPr>
            <w:tcW w:w="1264" w:type="dxa"/>
            <w:vAlign w:val="center"/>
          </w:tcPr>
          <w:p>
            <w:pPr>
              <w:pStyle w:val="0"/>
              <w:jc w:val="center"/>
            </w:pPr>
            <w:r>
              <w:rPr>
                <w:sz w:val="20"/>
              </w:rPr>
              <w:t xml:space="preserve">1 482 699,7</w:t>
            </w:r>
          </w:p>
        </w:tc>
        <w:tc>
          <w:tcPr>
            <w:tcW w:w="1384" w:type="dxa"/>
            <w:vAlign w:val="center"/>
          </w:tcPr>
          <w:p>
            <w:pPr>
              <w:pStyle w:val="0"/>
              <w:jc w:val="center"/>
            </w:pPr>
            <w:r>
              <w:rPr>
                <w:sz w:val="20"/>
              </w:rPr>
              <w:t xml:space="preserve">1 695 146,1</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0701</w:t>
            </w:r>
          </w:p>
        </w:tc>
        <w:tc>
          <w:tcPr>
            <w:tcW w:w="1587"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51 691,40</w:t>
            </w:r>
          </w:p>
        </w:tc>
        <w:tc>
          <w:tcPr>
            <w:tcW w:w="1264" w:type="dxa"/>
            <w:vAlign w:val="center"/>
          </w:tcPr>
          <w:p>
            <w:pPr>
              <w:pStyle w:val="0"/>
              <w:jc w:val="center"/>
            </w:pPr>
            <w:r>
              <w:rPr>
                <w:sz w:val="20"/>
              </w:rPr>
              <w:t xml:space="preserve">396 997,6</w:t>
            </w:r>
          </w:p>
        </w:tc>
        <w:tc>
          <w:tcPr>
            <w:tcW w:w="1384" w:type="dxa"/>
            <w:vAlign w:val="center"/>
          </w:tcPr>
          <w:p>
            <w:pPr>
              <w:pStyle w:val="0"/>
              <w:jc w:val="center"/>
            </w:pPr>
            <w:r>
              <w:rPr>
                <w:sz w:val="20"/>
              </w:rPr>
              <w:t xml:space="preserve">448 689,0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0702</w:t>
            </w:r>
          </w:p>
        </w:tc>
        <w:tc>
          <w:tcPr>
            <w:tcW w:w="1587"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92 308,00</w:t>
            </w:r>
          </w:p>
        </w:tc>
        <w:tc>
          <w:tcPr>
            <w:tcW w:w="1264" w:type="dxa"/>
            <w:vAlign w:val="center"/>
          </w:tcPr>
          <w:p>
            <w:pPr>
              <w:pStyle w:val="0"/>
            </w:pPr>
            <w:r>
              <w:rPr>
                <w:sz w:val="20"/>
              </w:rPr>
            </w:r>
          </w:p>
        </w:tc>
        <w:tc>
          <w:tcPr>
            <w:tcW w:w="1384" w:type="dxa"/>
            <w:vAlign w:val="center"/>
          </w:tcPr>
          <w:p>
            <w:pPr>
              <w:pStyle w:val="0"/>
              <w:jc w:val="center"/>
            </w:pPr>
            <w:r>
              <w:rPr>
                <w:sz w:val="20"/>
              </w:rPr>
              <w:t xml:space="preserve">92 308,0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0701</w:t>
            </w:r>
          </w:p>
        </w:tc>
        <w:tc>
          <w:tcPr>
            <w:tcW w:w="1587" w:type="dxa"/>
            <w:vAlign w:val="center"/>
          </w:tcPr>
          <w:p>
            <w:pPr>
              <w:pStyle w:val="0"/>
              <w:jc w:val="center"/>
            </w:pPr>
            <w:r>
              <w:rPr>
                <w:sz w:val="20"/>
              </w:rPr>
              <w:t xml:space="preserve">09 1 F1 F0000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29 320,00</w:t>
            </w:r>
          </w:p>
        </w:tc>
        <w:tc>
          <w:tcPr>
            <w:tcW w:w="1264" w:type="dxa"/>
            <w:vAlign w:val="center"/>
          </w:tcPr>
          <w:p>
            <w:pPr>
              <w:pStyle w:val="0"/>
              <w:jc w:val="center"/>
            </w:pPr>
            <w:r>
              <w:rPr>
                <w:sz w:val="20"/>
              </w:rPr>
              <w:t xml:space="preserve">1 851,0</w:t>
            </w:r>
          </w:p>
        </w:tc>
        <w:tc>
          <w:tcPr>
            <w:tcW w:w="1384" w:type="dxa"/>
            <w:vAlign w:val="center"/>
          </w:tcPr>
          <w:p>
            <w:pPr>
              <w:pStyle w:val="0"/>
              <w:jc w:val="center"/>
            </w:pPr>
            <w:r>
              <w:rPr>
                <w:sz w:val="20"/>
              </w:rPr>
              <w:t xml:space="preserve">31 171,0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0702</w:t>
            </w:r>
          </w:p>
        </w:tc>
        <w:tc>
          <w:tcPr>
            <w:tcW w:w="1587"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39 127,00</w:t>
            </w:r>
          </w:p>
        </w:tc>
        <w:tc>
          <w:tcPr>
            <w:tcW w:w="1264" w:type="dxa"/>
            <w:vAlign w:val="center"/>
          </w:tcPr>
          <w:p>
            <w:pPr>
              <w:pStyle w:val="0"/>
              <w:jc w:val="center"/>
            </w:pPr>
            <w:r>
              <w:rPr>
                <w:sz w:val="20"/>
              </w:rPr>
              <w:t xml:space="preserve">524 511,3</w:t>
            </w:r>
          </w:p>
        </w:tc>
        <w:tc>
          <w:tcPr>
            <w:tcW w:w="1384" w:type="dxa"/>
            <w:vAlign w:val="center"/>
          </w:tcPr>
          <w:p>
            <w:pPr>
              <w:pStyle w:val="0"/>
              <w:jc w:val="center"/>
            </w:pPr>
            <w:r>
              <w:rPr>
                <w:sz w:val="20"/>
              </w:rPr>
              <w:t xml:space="preserve">563 638,3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559 339,8</w:t>
            </w:r>
          </w:p>
        </w:tc>
        <w:tc>
          <w:tcPr>
            <w:tcW w:w="1384" w:type="dxa"/>
            <w:vAlign w:val="center"/>
          </w:tcPr>
          <w:p>
            <w:pPr>
              <w:pStyle w:val="0"/>
              <w:jc w:val="center"/>
            </w:pPr>
            <w:r>
              <w:rPr>
                <w:sz w:val="20"/>
              </w:rPr>
              <w:t xml:space="preserve">559 339,8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0702</w:t>
            </w:r>
          </w:p>
        </w:tc>
        <w:tc>
          <w:tcPr>
            <w:tcW w:w="1587" w:type="dxa"/>
            <w:vAlign w:val="center"/>
          </w:tcPr>
          <w:p>
            <w:pPr>
              <w:pStyle w:val="0"/>
              <w:jc w:val="center"/>
            </w:pPr>
            <w:r>
              <w:rPr>
                <w:sz w:val="20"/>
              </w:rPr>
              <w:t xml:space="preserve">09 1 F1 F0000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304" w:type="dxa"/>
            <w:vMerge w:val="restart"/>
          </w:tcPr>
          <w:p>
            <w:pPr>
              <w:pStyle w:val="0"/>
              <w:jc w:val="center"/>
            </w:pPr>
            <w:r>
              <w:rPr>
                <w:sz w:val="20"/>
              </w:rPr>
              <w:t xml:space="preserve">Проект 1. F1</w:t>
            </w:r>
          </w:p>
        </w:tc>
        <w:tc>
          <w:tcPr>
            <w:tcW w:w="2835" w:type="dxa"/>
            <w:vMerge w:val="restart"/>
          </w:tcPr>
          <w:p>
            <w:pPr>
              <w:pStyle w:val="0"/>
              <w:jc w:val="center"/>
            </w:pPr>
            <w:r>
              <w:rPr>
                <w:sz w:val="20"/>
              </w:rPr>
              <w:t xml:space="preserve">"Жилье" (резервный фонд)</w:t>
            </w: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149 510,9</w:t>
            </w:r>
          </w:p>
        </w:tc>
        <w:tc>
          <w:tcPr>
            <w:tcW w:w="1384" w:type="dxa"/>
            <w:vAlign w:val="center"/>
          </w:tcPr>
          <w:p>
            <w:pPr>
              <w:pStyle w:val="0"/>
              <w:jc w:val="center"/>
            </w:pPr>
            <w:r>
              <w:rPr>
                <w:sz w:val="20"/>
              </w:rPr>
              <w:t xml:space="preserve">149 510,9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1 F1 5021F</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31 457,8</w:t>
            </w:r>
          </w:p>
        </w:tc>
        <w:tc>
          <w:tcPr>
            <w:tcW w:w="1384" w:type="dxa"/>
            <w:vAlign w:val="center"/>
          </w:tcPr>
          <w:p>
            <w:pPr>
              <w:pStyle w:val="0"/>
              <w:jc w:val="center"/>
            </w:pPr>
            <w:r>
              <w:rPr>
                <w:sz w:val="20"/>
              </w:rPr>
              <w:t xml:space="preserve">31 457,8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0702</w:t>
            </w:r>
          </w:p>
        </w:tc>
        <w:tc>
          <w:tcPr>
            <w:tcW w:w="1587" w:type="dxa"/>
            <w:vAlign w:val="center"/>
          </w:tcPr>
          <w:p>
            <w:pPr>
              <w:pStyle w:val="0"/>
              <w:jc w:val="center"/>
            </w:pPr>
            <w:r>
              <w:rPr>
                <w:sz w:val="20"/>
              </w:rPr>
              <w:t xml:space="preserve">09 1 F1 5021F</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43 953,1</w:t>
            </w:r>
          </w:p>
        </w:tc>
        <w:tc>
          <w:tcPr>
            <w:tcW w:w="1384" w:type="dxa"/>
            <w:vAlign w:val="center"/>
          </w:tcPr>
          <w:p>
            <w:pPr>
              <w:pStyle w:val="0"/>
              <w:jc w:val="center"/>
            </w:pPr>
            <w:r>
              <w:rPr>
                <w:sz w:val="20"/>
              </w:rPr>
              <w:t xml:space="preserve">43 953,1</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1 F1 5021F</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74 100,0</w:t>
            </w:r>
          </w:p>
        </w:tc>
        <w:tc>
          <w:tcPr>
            <w:tcW w:w="1384" w:type="dxa"/>
            <w:vAlign w:val="center"/>
          </w:tcPr>
          <w:p>
            <w:pPr>
              <w:pStyle w:val="0"/>
              <w:jc w:val="center"/>
            </w:pPr>
            <w:r>
              <w:rPr>
                <w:sz w:val="20"/>
              </w:rPr>
              <w:t xml:space="preserve">74 100,0</w:t>
            </w:r>
          </w:p>
        </w:tc>
      </w:tr>
      <w:tr>
        <w:tc>
          <w:tcPr>
            <w:tcW w:w="1304" w:type="dxa"/>
            <w:vMerge w:val="restart"/>
          </w:tcPr>
          <w:p>
            <w:pPr>
              <w:pStyle w:val="0"/>
              <w:jc w:val="center"/>
            </w:pPr>
            <w:r>
              <w:rPr>
                <w:sz w:val="20"/>
              </w:rPr>
              <w:t xml:space="preserve">Проект 1.F3</w:t>
            </w:r>
          </w:p>
        </w:tc>
        <w:tc>
          <w:tcPr>
            <w:tcW w:w="2835" w:type="dxa"/>
            <w:vMerge w:val="restart"/>
          </w:tcPr>
          <w:p>
            <w:pPr>
              <w:pStyle w:val="0"/>
              <w:jc w:val="center"/>
            </w:pPr>
            <w:r>
              <w:rPr>
                <w:sz w:val="20"/>
              </w:rPr>
              <w:t xml:space="preserve">Обеспечение устойчивого сокращения непригодного для проживания жилищного фонда</w:t>
            </w:r>
          </w:p>
        </w:tc>
        <w:tc>
          <w:tcPr>
            <w:tcW w:w="2749" w:type="dxa"/>
            <w:vMerge w:val="restart"/>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F3 67484</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3 591,10</w:t>
            </w:r>
          </w:p>
        </w:tc>
        <w:tc>
          <w:tcPr>
            <w:tcW w:w="1264" w:type="dxa"/>
            <w:vAlign w:val="center"/>
          </w:tcPr>
          <w:p>
            <w:pPr>
              <w:pStyle w:val="0"/>
              <w:jc w:val="center"/>
            </w:pPr>
            <w:r>
              <w:rPr>
                <w:sz w:val="20"/>
              </w:rPr>
              <w:t xml:space="preserve">54 144,1</w:t>
            </w:r>
          </w:p>
        </w:tc>
        <w:tc>
          <w:tcPr>
            <w:tcW w:w="1384" w:type="dxa"/>
            <w:vAlign w:val="center"/>
          </w:tcPr>
          <w:p>
            <w:pPr>
              <w:pStyle w:val="0"/>
              <w:jc w:val="center"/>
            </w:pPr>
            <w:r>
              <w:rPr>
                <w:sz w:val="20"/>
              </w:rPr>
              <w:t xml:space="preserve">57 735,2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F3 67484</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18 055,90</w:t>
            </w:r>
          </w:p>
        </w:tc>
        <w:tc>
          <w:tcPr>
            <w:tcW w:w="1264" w:type="dxa"/>
            <w:vAlign w:val="center"/>
          </w:tcPr>
          <w:p>
            <w:pPr>
              <w:pStyle w:val="0"/>
              <w:jc w:val="center"/>
            </w:pPr>
            <w:r>
              <w:rPr>
                <w:sz w:val="20"/>
              </w:rPr>
              <w:t xml:space="preserve">31 215,5</w:t>
            </w:r>
          </w:p>
        </w:tc>
        <w:tc>
          <w:tcPr>
            <w:tcW w:w="1384" w:type="dxa"/>
            <w:vAlign w:val="center"/>
          </w:tcPr>
          <w:p>
            <w:pPr>
              <w:pStyle w:val="0"/>
              <w:jc w:val="center"/>
            </w:pPr>
            <w:r>
              <w:rPr>
                <w:sz w:val="20"/>
              </w:rPr>
              <w:t xml:space="preserve">49 271,4</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F3 67483</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307 615,6</w:t>
            </w:r>
          </w:p>
        </w:tc>
        <w:tc>
          <w:tcPr>
            <w:tcW w:w="1384" w:type="dxa"/>
            <w:vAlign w:val="center"/>
          </w:tcPr>
          <w:p>
            <w:pPr>
              <w:pStyle w:val="0"/>
              <w:jc w:val="center"/>
            </w:pPr>
            <w:r>
              <w:rPr>
                <w:sz w:val="20"/>
              </w:rPr>
              <w:t xml:space="preserve">307 615,6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А3 67483</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324 225,3</w:t>
            </w:r>
          </w:p>
        </w:tc>
        <w:tc>
          <w:tcPr>
            <w:tcW w:w="1384" w:type="dxa"/>
            <w:vAlign w:val="center"/>
          </w:tcPr>
          <w:p>
            <w:pPr>
              <w:pStyle w:val="0"/>
              <w:jc w:val="center"/>
            </w:pPr>
            <w:r>
              <w:rPr>
                <w:sz w:val="20"/>
              </w:rPr>
              <w:t xml:space="preserve">324 225,3</w:t>
            </w:r>
          </w:p>
        </w:tc>
      </w:tr>
      <w:tr>
        <w:tc>
          <w:tcPr>
            <w:tcW w:w="1304" w:type="dxa"/>
            <w:vMerge w:val="restart"/>
          </w:tcPr>
          <w:p>
            <w:pPr>
              <w:pStyle w:val="0"/>
              <w:jc w:val="center"/>
            </w:pPr>
            <w:r>
              <w:rPr>
                <w:sz w:val="20"/>
              </w:rPr>
              <w:t xml:space="preserve">Основное мероприятие 1.17</w:t>
            </w:r>
          </w:p>
        </w:tc>
        <w:tc>
          <w:tcPr>
            <w:tcW w:w="2835" w:type="dxa"/>
            <w:vMerge w:val="restart"/>
          </w:tcPr>
          <w:p>
            <w:pPr>
              <w:pStyle w:val="0"/>
              <w:jc w:val="center"/>
            </w:pPr>
            <w:r>
              <w:rPr>
                <w:sz w:val="20"/>
              </w:rPr>
              <w:t xml:space="preserve">Реализация мероприятий по строительству жилья для молодых специалистов и их семей в рамках проекта "Новая Жизнь"</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09 1 17</w:t>
            </w:r>
          </w:p>
        </w:tc>
        <w:tc>
          <w:tcPr>
            <w:tcW w:w="619" w:type="dxa"/>
            <w:vAlign w:val="center"/>
          </w:tcPr>
          <w:p>
            <w:pPr>
              <w:pStyle w:val="0"/>
              <w:jc w:val="center"/>
            </w:pPr>
            <w:r>
              <w:rPr>
                <w:sz w:val="20"/>
              </w:rPr>
              <w:t xml:space="preserve">451</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238 000,00</w:t>
            </w:r>
          </w:p>
        </w:tc>
        <w:tc>
          <w:tcPr>
            <w:tcW w:w="1384" w:type="dxa"/>
            <w:vAlign w:val="center"/>
          </w:tcPr>
          <w:p>
            <w:pPr>
              <w:pStyle w:val="0"/>
              <w:jc w:val="center"/>
            </w:pPr>
            <w:r>
              <w:rPr>
                <w:sz w:val="20"/>
              </w:rPr>
              <w:t xml:space="preserve">659 500,00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897 500,0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09 1 17 60490</w:t>
            </w:r>
          </w:p>
        </w:tc>
        <w:tc>
          <w:tcPr>
            <w:tcW w:w="619" w:type="dxa"/>
            <w:vAlign w:val="center"/>
          </w:tcPr>
          <w:p>
            <w:pPr>
              <w:pStyle w:val="0"/>
              <w:jc w:val="center"/>
            </w:pPr>
            <w:r>
              <w:rPr>
                <w:sz w:val="20"/>
              </w:rPr>
              <w:t xml:space="preserve">451</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238 000,00</w:t>
            </w:r>
          </w:p>
        </w:tc>
        <w:tc>
          <w:tcPr>
            <w:tcW w:w="1384" w:type="dxa"/>
            <w:vAlign w:val="center"/>
          </w:tcPr>
          <w:p>
            <w:pPr>
              <w:pStyle w:val="0"/>
              <w:jc w:val="center"/>
            </w:pPr>
            <w:r>
              <w:rPr>
                <w:sz w:val="20"/>
              </w:rPr>
              <w:t xml:space="preserve">267 000,00</w:t>
            </w:r>
          </w:p>
        </w:tc>
        <w:tc>
          <w:tcPr>
            <w:tcW w:w="1264" w:type="dxa"/>
            <w:vAlign w:val="center"/>
          </w:tcPr>
          <w:p>
            <w:pPr>
              <w:pStyle w:val="0"/>
            </w:pPr>
            <w:r>
              <w:rPr>
                <w:sz w:val="20"/>
              </w:rPr>
            </w:r>
          </w:p>
        </w:tc>
        <w:tc>
          <w:tcPr>
            <w:tcW w:w="1384" w:type="dxa"/>
            <w:vAlign w:val="center"/>
          </w:tcPr>
          <w:p>
            <w:pPr>
              <w:pStyle w:val="0"/>
              <w:jc w:val="center"/>
            </w:pPr>
            <w:r>
              <w:rPr>
                <w:sz w:val="20"/>
              </w:rPr>
              <w:t xml:space="preserve">505 000,0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09 1 17 60490</w:t>
            </w:r>
          </w:p>
        </w:tc>
        <w:tc>
          <w:tcPr>
            <w:tcW w:w="619" w:type="dxa"/>
            <w:vAlign w:val="center"/>
          </w:tcPr>
          <w:p>
            <w:pPr>
              <w:pStyle w:val="0"/>
              <w:jc w:val="center"/>
            </w:pPr>
            <w:r>
              <w:rPr>
                <w:sz w:val="20"/>
              </w:rPr>
              <w:t xml:space="preserve">451</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392 500,00</w:t>
            </w:r>
          </w:p>
        </w:tc>
        <w:tc>
          <w:tcPr>
            <w:tcW w:w="1264" w:type="dxa"/>
            <w:vAlign w:val="center"/>
          </w:tcPr>
          <w:p>
            <w:pPr>
              <w:pStyle w:val="0"/>
            </w:pPr>
            <w:r>
              <w:rPr>
                <w:sz w:val="20"/>
              </w:rPr>
            </w:r>
          </w:p>
        </w:tc>
        <w:tc>
          <w:tcPr>
            <w:tcW w:w="1384" w:type="dxa"/>
            <w:vAlign w:val="center"/>
          </w:tcPr>
          <w:p>
            <w:pPr>
              <w:pStyle w:val="0"/>
              <w:jc w:val="center"/>
            </w:pPr>
            <w:r>
              <w:rPr>
                <w:sz w:val="20"/>
              </w:rPr>
              <w:t xml:space="preserve">392 500,0</w:t>
            </w:r>
          </w:p>
        </w:tc>
      </w:tr>
      <w:tr>
        <w:tc>
          <w:tcPr>
            <w:tcW w:w="1304" w:type="dxa"/>
          </w:tcPr>
          <w:p>
            <w:pPr>
              <w:pStyle w:val="0"/>
              <w:jc w:val="center"/>
            </w:pPr>
            <w:r>
              <w:rPr>
                <w:sz w:val="20"/>
              </w:rPr>
              <w:t xml:space="preserve">Основное мероприятие 1.18</w:t>
            </w:r>
          </w:p>
        </w:tc>
        <w:tc>
          <w:tcPr>
            <w:tcW w:w="2835" w:type="dxa"/>
          </w:tcPr>
          <w:p>
            <w:pPr>
              <w:pStyle w:val="0"/>
              <w:jc w:val="center"/>
            </w:pPr>
            <w:r>
              <w:rPr>
                <w:sz w:val="20"/>
              </w:rPr>
              <w:t xml:space="preserve">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1003</w:t>
            </w:r>
          </w:p>
        </w:tc>
        <w:tc>
          <w:tcPr>
            <w:tcW w:w="1587" w:type="dxa"/>
            <w:vAlign w:val="center"/>
          </w:tcPr>
          <w:p>
            <w:pPr>
              <w:pStyle w:val="0"/>
              <w:jc w:val="center"/>
            </w:pPr>
            <w:r>
              <w:rPr>
                <w:sz w:val="20"/>
              </w:rPr>
              <w:t xml:space="preserve">09 1 18 73840</w:t>
            </w:r>
          </w:p>
        </w:tc>
        <w:tc>
          <w:tcPr>
            <w:tcW w:w="619" w:type="dxa"/>
            <w:vAlign w:val="center"/>
          </w:tcPr>
          <w:p>
            <w:pPr>
              <w:pStyle w:val="0"/>
              <w:jc w:val="center"/>
            </w:pPr>
            <w:r>
              <w:rPr>
                <w:sz w:val="20"/>
              </w:rPr>
              <w:t xml:space="preserve">530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12 782,7</w:t>
            </w:r>
          </w:p>
        </w:tc>
        <w:tc>
          <w:tcPr>
            <w:tcW w:w="1384" w:type="dxa"/>
            <w:vAlign w:val="center"/>
          </w:tcPr>
          <w:p>
            <w:pPr>
              <w:pStyle w:val="0"/>
              <w:jc w:val="center"/>
            </w:pPr>
            <w:r>
              <w:rPr>
                <w:sz w:val="20"/>
              </w:rPr>
              <w:t xml:space="preserve">12 782,7</w:t>
            </w:r>
          </w:p>
        </w:tc>
      </w:tr>
      <w:tr>
        <w:tc>
          <w:tcPr>
            <w:tcW w:w="1304" w:type="dxa"/>
            <w:vMerge w:val="restart"/>
          </w:tcPr>
          <w:p>
            <w:pPr>
              <w:pStyle w:val="0"/>
              <w:jc w:val="center"/>
            </w:pPr>
            <w:r>
              <w:rPr>
                <w:sz w:val="20"/>
              </w:rPr>
              <w:t xml:space="preserve">Подпрограмма 2</w:t>
            </w:r>
          </w:p>
        </w:tc>
        <w:tc>
          <w:tcPr>
            <w:tcW w:w="2835" w:type="dxa"/>
            <w:vMerge w:val="restart"/>
          </w:tcPr>
          <w:p>
            <w:pPr>
              <w:pStyle w:val="0"/>
              <w:jc w:val="center"/>
            </w:pPr>
            <w:r>
              <w:rPr>
                <w:sz w:val="20"/>
              </w:rPr>
              <w:t xml:space="preserve">Создание условий для обеспечения населения качественными услугами жилищно-коммунального хозяйства</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482 421,20</w:t>
            </w:r>
          </w:p>
        </w:tc>
        <w:tc>
          <w:tcPr>
            <w:tcW w:w="1384" w:type="dxa"/>
            <w:vAlign w:val="center"/>
          </w:tcPr>
          <w:p>
            <w:pPr>
              <w:pStyle w:val="0"/>
              <w:jc w:val="center"/>
            </w:pPr>
            <w:r>
              <w:rPr>
                <w:sz w:val="20"/>
              </w:rPr>
              <w:t xml:space="preserve">444 930,00</w:t>
            </w:r>
          </w:p>
        </w:tc>
        <w:tc>
          <w:tcPr>
            <w:tcW w:w="1204" w:type="dxa"/>
            <w:vAlign w:val="center"/>
          </w:tcPr>
          <w:p>
            <w:pPr>
              <w:pStyle w:val="0"/>
              <w:jc w:val="center"/>
            </w:pPr>
            <w:r>
              <w:rPr>
                <w:sz w:val="20"/>
              </w:rPr>
              <w:t xml:space="preserve">297 388,00</w:t>
            </w:r>
          </w:p>
        </w:tc>
        <w:tc>
          <w:tcPr>
            <w:tcW w:w="1384" w:type="dxa"/>
            <w:vAlign w:val="center"/>
          </w:tcPr>
          <w:p>
            <w:pPr>
              <w:pStyle w:val="0"/>
              <w:jc w:val="center"/>
            </w:pPr>
            <w:r>
              <w:rPr>
                <w:sz w:val="20"/>
              </w:rPr>
              <w:t xml:space="preserve">599 188,51</w:t>
            </w:r>
          </w:p>
        </w:tc>
        <w:tc>
          <w:tcPr>
            <w:tcW w:w="1384" w:type="dxa"/>
            <w:vAlign w:val="center"/>
          </w:tcPr>
          <w:p>
            <w:pPr>
              <w:pStyle w:val="0"/>
              <w:jc w:val="center"/>
            </w:pPr>
            <w:r>
              <w:rPr>
                <w:sz w:val="20"/>
              </w:rPr>
              <w:t xml:space="preserve">539 015,31</w:t>
            </w:r>
          </w:p>
        </w:tc>
        <w:tc>
          <w:tcPr>
            <w:tcW w:w="1384" w:type="dxa"/>
            <w:vAlign w:val="center"/>
          </w:tcPr>
          <w:p>
            <w:pPr>
              <w:pStyle w:val="0"/>
              <w:jc w:val="center"/>
            </w:pPr>
            <w:r>
              <w:rPr>
                <w:sz w:val="20"/>
              </w:rPr>
              <w:t xml:space="preserve">637 139,00</w:t>
            </w:r>
          </w:p>
        </w:tc>
        <w:tc>
          <w:tcPr>
            <w:tcW w:w="1264" w:type="dxa"/>
            <w:vAlign w:val="center"/>
          </w:tcPr>
          <w:p>
            <w:pPr>
              <w:pStyle w:val="0"/>
              <w:jc w:val="center"/>
            </w:pPr>
            <w:r>
              <w:rPr>
                <w:sz w:val="20"/>
              </w:rPr>
              <w:t xml:space="preserve">806 922,7</w:t>
            </w:r>
          </w:p>
        </w:tc>
        <w:tc>
          <w:tcPr>
            <w:tcW w:w="1384" w:type="dxa"/>
            <w:vAlign w:val="center"/>
          </w:tcPr>
          <w:p>
            <w:pPr>
              <w:pStyle w:val="0"/>
              <w:jc w:val="center"/>
            </w:pPr>
            <w:r>
              <w:rPr>
                <w:sz w:val="20"/>
              </w:rPr>
              <w:t xml:space="preserve">3 807 004,7</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jc w:val="center"/>
            </w:pPr>
            <w:r>
              <w:rPr>
                <w:sz w:val="20"/>
              </w:rPr>
              <w:t xml:space="preserve">198 162,00</w:t>
            </w:r>
          </w:p>
        </w:tc>
        <w:tc>
          <w:tcPr>
            <w:tcW w:w="1204" w:type="dxa"/>
            <w:vAlign w:val="center"/>
          </w:tcPr>
          <w:p>
            <w:pPr>
              <w:pStyle w:val="0"/>
              <w:jc w:val="center"/>
            </w:pPr>
            <w:r>
              <w:rPr>
                <w:sz w:val="20"/>
              </w:rPr>
              <w:t xml:space="preserve">161 620,00</w:t>
            </w:r>
          </w:p>
        </w:tc>
        <w:tc>
          <w:tcPr>
            <w:tcW w:w="1384" w:type="dxa"/>
            <w:vAlign w:val="center"/>
          </w:tcPr>
          <w:p>
            <w:pPr>
              <w:pStyle w:val="0"/>
              <w:jc w:val="center"/>
            </w:pPr>
            <w:r>
              <w:rPr>
                <w:sz w:val="20"/>
              </w:rPr>
              <w:t xml:space="preserve">364 174,51</w:t>
            </w:r>
          </w:p>
        </w:tc>
        <w:tc>
          <w:tcPr>
            <w:tcW w:w="1384" w:type="dxa"/>
            <w:vAlign w:val="center"/>
          </w:tcPr>
          <w:p>
            <w:pPr>
              <w:pStyle w:val="0"/>
              <w:jc w:val="center"/>
            </w:pPr>
            <w:r>
              <w:rPr>
                <w:sz w:val="20"/>
              </w:rPr>
              <w:t xml:space="preserve">243 199,31</w:t>
            </w:r>
          </w:p>
        </w:tc>
        <w:tc>
          <w:tcPr>
            <w:tcW w:w="1384" w:type="dxa"/>
            <w:vAlign w:val="center"/>
          </w:tcPr>
          <w:p>
            <w:pPr>
              <w:pStyle w:val="0"/>
              <w:jc w:val="center"/>
            </w:pPr>
            <w:r>
              <w:rPr>
                <w:sz w:val="20"/>
              </w:rPr>
              <w:t xml:space="preserve">220 285,00</w:t>
            </w:r>
          </w:p>
        </w:tc>
        <w:tc>
          <w:tcPr>
            <w:tcW w:w="1264" w:type="dxa"/>
            <w:vAlign w:val="center"/>
          </w:tcPr>
          <w:p>
            <w:pPr>
              <w:pStyle w:val="0"/>
              <w:jc w:val="center"/>
            </w:pPr>
            <w:r>
              <w:rPr>
                <w:sz w:val="20"/>
              </w:rPr>
              <w:t xml:space="preserve">681 998,7</w:t>
            </w:r>
          </w:p>
        </w:tc>
        <w:tc>
          <w:tcPr>
            <w:tcW w:w="1384" w:type="dxa"/>
            <w:vAlign w:val="center"/>
          </w:tcPr>
          <w:p>
            <w:pPr>
              <w:pStyle w:val="0"/>
              <w:jc w:val="center"/>
            </w:pPr>
            <w:r>
              <w:rPr>
                <w:sz w:val="20"/>
              </w:rPr>
              <w:t xml:space="preserve">1 869 439,5</w:t>
            </w:r>
          </w:p>
        </w:tc>
      </w:tr>
      <w:tr>
        <w:tc>
          <w:tcPr>
            <w:vMerge w:val="continue"/>
          </w:tcPr>
          <w:p/>
        </w:tc>
        <w:tc>
          <w:tcPr>
            <w:vMerge w:val="continue"/>
          </w:tcPr>
          <w:p/>
        </w:tc>
        <w:tc>
          <w:tcPr>
            <w:tcW w:w="2749" w:type="dxa"/>
          </w:tcPr>
          <w:p>
            <w:pPr>
              <w:pStyle w:val="0"/>
            </w:pPr>
            <w:r>
              <w:rPr>
                <w:sz w:val="20"/>
              </w:rPr>
              <w:t xml:space="preserve">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247 787,00</w:t>
            </w:r>
          </w:p>
        </w:tc>
        <w:tc>
          <w:tcPr>
            <w:tcW w:w="1384" w:type="dxa"/>
            <w:vAlign w:val="center"/>
          </w:tcPr>
          <w:p>
            <w:pPr>
              <w:pStyle w:val="0"/>
              <w:jc w:val="center"/>
            </w:pPr>
            <w:r>
              <w:rPr>
                <w:sz w:val="20"/>
              </w:rPr>
              <w:t xml:space="preserve">130 391,00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378 178,0</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234 634,20</w:t>
            </w:r>
          </w:p>
        </w:tc>
        <w:tc>
          <w:tcPr>
            <w:tcW w:w="1384" w:type="dxa"/>
            <w:vAlign w:val="center"/>
          </w:tcPr>
          <w:p>
            <w:pPr>
              <w:pStyle w:val="0"/>
              <w:jc w:val="center"/>
            </w:pPr>
            <w:r>
              <w:rPr>
                <w:sz w:val="20"/>
              </w:rPr>
              <w:t xml:space="preserve">116 377,00</w:t>
            </w:r>
          </w:p>
        </w:tc>
        <w:tc>
          <w:tcPr>
            <w:tcW w:w="1204" w:type="dxa"/>
            <w:vAlign w:val="center"/>
          </w:tcPr>
          <w:p>
            <w:pPr>
              <w:pStyle w:val="0"/>
              <w:jc w:val="center"/>
            </w:pPr>
            <w:r>
              <w:rPr>
                <w:sz w:val="20"/>
              </w:rPr>
              <w:t xml:space="preserve">135 768,00</w:t>
            </w:r>
          </w:p>
        </w:tc>
        <w:tc>
          <w:tcPr>
            <w:tcW w:w="1384" w:type="dxa"/>
            <w:vAlign w:val="center"/>
          </w:tcPr>
          <w:p>
            <w:pPr>
              <w:pStyle w:val="0"/>
              <w:jc w:val="center"/>
            </w:pPr>
            <w:r>
              <w:rPr>
                <w:sz w:val="20"/>
              </w:rPr>
              <w:t xml:space="preserve">235 014,00</w:t>
            </w:r>
          </w:p>
        </w:tc>
        <w:tc>
          <w:tcPr>
            <w:tcW w:w="1384" w:type="dxa"/>
            <w:vAlign w:val="center"/>
          </w:tcPr>
          <w:p>
            <w:pPr>
              <w:pStyle w:val="0"/>
              <w:jc w:val="center"/>
            </w:pPr>
            <w:r>
              <w:rPr>
                <w:sz w:val="20"/>
              </w:rPr>
              <w:t xml:space="preserve">295 816,00</w:t>
            </w:r>
          </w:p>
        </w:tc>
        <w:tc>
          <w:tcPr>
            <w:tcW w:w="1384" w:type="dxa"/>
            <w:vAlign w:val="center"/>
          </w:tcPr>
          <w:p>
            <w:pPr>
              <w:pStyle w:val="0"/>
              <w:jc w:val="center"/>
            </w:pPr>
            <w:r>
              <w:rPr>
                <w:sz w:val="20"/>
              </w:rPr>
              <w:t xml:space="preserve">416 854,00</w:t>
            </w:r>
          </w:p>
        </w:tc>
        <w:tc>
          <w:tcPr>
            <w:tcW w:w="1264" w:type="dxa"/>
            <w:vAlign w:val="center"/>
          </w:tcPr>
          <w:p>
            <w:pPr>
              <w:pStyle w:val="0"/>
              <w:jc w:val="center"/>
            </w:pPr>
            <w:r>
              <w:rPr>
                <w:sz w:val="20"/>
              </w:rPr>
              <w:t xml:space="preserve">124 924,0</w:t>
            </w:r>
          </w:p>
        </w:tc>
        <w:tc>
          <w:tcPr>
            <w:tcW w:w="1384" w:type="dxa"/>
            <w:vAlign w:val="center"/>
          </w:tcPr>
          <w:p>
            <w:pPr>
              <w:pStyle w:val="0"/>
              <w:jc w:val="center"/>
            </w:pPr>
            <w:r>
              <w:rPr>
                <w:sz w:val="20"/>
              </w:rPr>
              <w:t xml:space="preserve">1 559 387,2</w:t>
            </w:r>
          </w:p>
        </w:tc>
      </w:tr>
      <w:tr>
        <w:tc>
          <w:tcPr>
            <w:tcW w:w="1304" w:type="dxa"/>
            <w:vMerge w:val="restart"/>
          </w:tcPr>
          <w:p>
            <w:pPr>
              <w:pStyle w:val="0"/>
              <w:jc w:val="center"/>
            </w:pPr>
            <w:r>
              <w:rPr>
                <w:sz w:val="20"/>
              </w:rPr>
              <w:t xml:space="preserve">Основное мероприятие 2.1</w:t>
            </w:r>
          </w:p>
        </w:tc>
        <w:tc>
          <w:tcPr>
            <w:tcW w:w="2835" w:type="dxa"/>
            <w:vMerge w:val="restart"/>
          </w:tcPr>
          <w:p>
            <w:pPr>
              <w:pStyle w:val="0"/>
              <w:jc w:val="center"/>
            </w:pPr>
            <w:r>
              <w:rPr>
                <w:sz w:val="20"/>
              </w:rPr>
              <w:t xml:space="preserve">Обеспечение мероприятий по капитальному ремонту многоквартирных домов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134 634,20</w:t>
            </w:r>
          </w:p>
        </w:tc>
        <w:tc>
          <w:tcPr>
            <w:tcW w:w="1384" w:type="dxa"/>
            <w:vAlign w:val="center"/>
          </w:tcPr>
          <w:p>
            <w:pPr>
              <w:pStyle w:val="0"/>
              <w:jc w:val="center"/>
            </w:pPr>
            <w:r>
              <w:rPr>
                <w:sz w:val="20"/>
              </w:rPr>
              <w:t xml:space="preserve">88 933,00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91 368,4</w:t>
            </w:r>
          </w:p>
        </w:tc>
        <w:tc>
          <w:tcPr>
            <w:tcW w:w="1384" w:type="dxa"/>
            <w:vAlign w:val="center"/>
          </w:tcPr>
          <w:p>
            <w:pPr>
              <w:pStyle w:val="0"/>
              <w:jc w:val="center"/>
            </w:pPr>
            <w:r>
              <w:rPr>
                <w:sz w:val="20"/>
              </w:rPr>
              <w:t xml:space="preserve">314 935,6</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09 2 9601</w:t>
            </w:r>
          </w:p>
        </w:tc>
        <w:tc>
          <w:tcPr>
            <w:tcW w:w="619" w:type="dxa"/>
            <w:vAlign w:val="center"/>
          </w:tcPr>
          <w:p>
            <w:pPr>
              <w:pStyle w:val="0"/>
              <w:jc w:val="center"/>
            </w:pPr>
            <w:r>
              <w:rPr>
                <w:sz w:val="20"/>
              </w:rPr>
              <w:t xml:space="preserve">600</w:t>
            </w:r>
          </w:p>
        </w:tc>
        <w:tc>
          <w:tcPr>
            <w:tcW w:w="1384" w:type="dxa"/>
            <w:vAlign w:val="center"/>
          </w:tcPr>
          <w:p>
            <w:pPr>
              <w:pStyle w:val="0"/>
              <w:jc w:val="center"/>
            </w:pPr>
            <w:r>
              <w:rPr>
                <w:sz w:val="20"/>
              </w:rPr>
              <w:t xml:space="preserve">134 634,20</w:t>
            </w:r>
          </w:p>
        </w:tc>
        <w:tc>
          <w:tcPr>
            <w:tcW w:w="1384" w:type="dxa"/>
            <w:vAlign w:val="center"/>
          </w:tcPr>
          <w:p>
            <w:pPr>
              <w:pStyle w:val="0"/>
              <w:jc w:val="center"/>
            </w:pPr>
            <w:r>
              <w:rPr>
                <w:sz w:val="20"/>
              </w:rPr>
              <w:t xml:space="preserve">26 801,00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161 435,2</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09 2 9601</w:t>
            </w:r>
          </w:p>
        </w:tc>
        <w:tc>
          <w:tcPr>
            <w:tcW w:w="619" w:type="dxa"/>
            <w:vAlign w:val="center"/>
          </w:tcPr>
          <w:p>
            <w:pPr>
              <w:pStyle w:val="0"/>
              <w:jc w:val="center"/>
            </w:pPr>
            <w:r>
              <w:rPr>
                <w:sz w:val="20"/>
              </w:rPr>
              <w:t xml:space="preserve">600</w:t>
            </w:r>
          </w:p>
        </w:tc>
        <w:tc>
          <w:tcPr>
            <w:tcW w:w="1384" w:type="dxa"/>
            <w:vAlign w:val="center"/>
          </w:tcPr>
          <w:p>
            <w:pPr>
              <w:pStyle w:val="0"/>
            </w:pPr>
            <w:r>
              <w:rPr>
                <w:sz w:val="20"/>
              </w:rPr>
            </w:r>
          </w:p>
        </w:tc>
        <w:tc>
          <w:tcPr>
            <w:tcW w:w="1384" w:type="dxa"/>
            <w:vAlign w:val="center"/>
          </w:tcPr>
          <w:p>
            <w:pPr>
              <w:pStyle w:val="0"/>
              <w:jc w:val="center"/>
            </w:pPr>
            <w:r>
              <w:rPr>
                <w:sz w:val="20"/>
              </w:rPr>
              <w:t xml:space="preserve">62 132,00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62 132,0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0501</w:t>
            </w:r>
          </w:p>
        </w:tc>
        <w:tc>
          <w:tcPr>
            <w:tcW w:w="1587" w:type="dxa"/>
            <w:vAlign w:val="center"/>
          </w:tcPr>
          <w:p>
            <w:pPr>
              <w:pStyle w:val="0"/>
              <w:jc w:val="center"/>
            </w:pPr>
            <w:r>
              <w:rPr>
                <w:sz w:val="20"/>
              </w:rPr>
              <w:t xml:space="preserve">09 2 01 60570</w:t>
            </w:r>
          </w:p>
        </w:tc>
        <w:tc>
          <w:tcPr>
            <w:tcW w:w="619" w:type="dxa"/>
            <w:vAlign w:val="center"/>
          </w:tcPr>
          <w:p>
            <w:pPr>
              <w:pStyle w:val="0"/>
              <w:jc w:val="center"/>
            </w:pPr>
            <w:r>
              <w:rPr>
                <w:sz w:val="20"/>
              </w:rPr>
              <w:t xml:space="preserve">600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91 368,4</w:t>
            </w:r>
          </w:p>
        </w:tc>
        <w:tc>
          <w:tcPr>
            <w:tcW w:w="1384" w:type="dxa"/>
            <w:vAlign w:val="center"/>
          </w:tcPr>
          <w:p>
            <w:pPr>
              <w:pStyle w:val="0"/>
              <w:jc w:val="center"/>
            </w:pPr>
            <w:r>
              <w:rPr>
                <w:sz w:val="20"/>
              </w:rPr>
              <w:t xml:space="preserve">91 368,4</w:t>
            </w:r>
          </w:p>
        </w:tc>
      </w:tr>
      <w:tr>
        <w:tc>
          <w:tcPr>
            <w:tcW w:w="1304" w:type="dxa"/>
            <w:vMerge w:val="restart"/>
          </w:tcPr>
          <w:p>
            <w:pPr>
              <w:pStyle w:val="0"/>
              <w:jc w:val="center"/>
            </w:pPr>
            <w:r>
              <w:rPr>
                <w:sz w:val="20"/>
              </w:rPr>
              <w:t xml:space="preserve">Основное мероприятие 2.2</w:t>
            </w:r>
          </w:p>
        </w:tc>
        <w:tc>
          <w:tcPr>
            <w:tcW w:w="2835" w:type="dxa"/>
            <w:vMerge w:val="restart"/>
          </w:tcPr>
          <w:p>
            <w:pPr>
              <w:pStyle w:val="0"/>
              <w:jc w:val="center"/>
            </w:pPr>
            <w:r>
              <w:rPr>
                <w:sz w:val="20"/>
              </w:rPr>
              <w:t xml:space="preserve">Субсидии на организацию наружного освещения населенных пунктов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241 663,00</w:t>
            </w:r>
          </w:p>
        </w:tc>
        <w:tc>
          <w:tcPr>
            <w:tcW w:w="1384" w:type="dxa"/>
            <w:vAlign w:val="center"/>
          </w:tcPr>
          <w:p>
            <w:pPr>
              <w:pStyle w:val="0"/>
              <w:jc w:val="center"/>
            </w:pPr>
            <w:r>
              <w:rPr>
                <w:sz w:val="20"/>
              </w:rPr>
              <w:t xml:space="preserve">260 997,00</w:t>
            </w:r>
          </w:p>
        </w:tc>
        <w:tc>
          <w:tcPr>
            <w:tcW w:w="1204" w:type="dxa"/>
            <w:vAlign w:val="center"/>
          </w:tcPr>
          <w:p>
            <w:pPr>
              <w:pStyle w:val="0"/>
              <w:jc w:val="center"/>
            </w:pPr>
            <w:r>
              <w:rPr>
                <w:sz w:val="20"/>
              </w:rPr>
              <w:t xml:space="preserve">155 726,00</w:t>
            </w:r>
          </w:p>
        </w:tc>
        <w:tc>
          <w:tcPr>
            <w:tcW w:w="1384" w:type="dxa"/>
            <w:vAlign w:val="center"/>
          </w:tcPr>
          <w:p>
            <w:pPr>
              <w:pStyle w:val="0"/>
              <w:jc w:val="center"/>
            </w:pPr>
            <w:r>
              <w:rPr>
                <w:sz w:val="20"/>
              </w:rPr>
              <w:t xml:space="preserve">173 579,00</w:t>
            </w:r>
          </w:p>
        </w:tc>
        <w:tc>
          <w:tcPr>
            <w:tcW w:w="1384" w:type="dxa"/>
            <w:vAlign w:val="center"/>
          </w:tcPr>
          <w:p>
            <w:pPr>
              <w:pStyle w:val="0"/>
              <w:jc w:val="center"/>
            </w:pPr>
            <w:r>
              <w:rPr>
                <w:sz w:val="20"/>
              </w:rPr>
              <w:t xml:space="preserve">190 509,00</w:t>
            </w:r>
          </w:p>
        </w:tc>
        <w:tc>
          <w:tcPr>
            <w:tcW w:w="1384" w:type="dxa"/>
            <w:vAlign w:val="center"/>
          </w:tcPr>
          <w:p>
            <w:pPr>
              <w:pStyle w:val="0"/>
              <w:jc w:val="center"/>
            </w:pPr>
            <w:r>
              <w:rPr>
                <w:sz w:val="20"/>
              </w:rPr>
              <w:t xml:space="preserve">211 261,00</w:t>
            </w:r>
          </w:p>
        </w:tc>
        <w:tc>
          <w:tcPr>
            <w:tcW w:w="1264" w:type="dxa"/>
            <w:vAlign w:val="center"/>
          </w:tcPr>
          <w:p>
            <w:pPr>
              <w:pStyle w:val="0"/>
              <w:jc w:val="center"/>
            </w:pPr>
            <w:r>
              <w:rPr>
                <w:sz w:val="20"/>
              </w:rPr>
              <w:t xml:space="preserve">223 859,0</w:t>
            </w:r>
          </w:p>
        </w:tc>
        <w:tc>
          <w:tcPr>
            <w:tcW w:w="1384" w:type="dxa"/>
            <w:vAlign w:val="center"/>
          </w:tcPr>
          <w:p>
            <w:pPr>
              <w:pStyle w:val="0"/>
              <w:jc w:val="center"/>
            </w:pPr>
            <w:r>
              <w:rPr>
                <w:sz w:val="20"/>
              </w:rPr>
              <w:t xml:space="preserve">1 457 594,0</w:t>
            </w:r>
          </w:p>
        </w:tc>
      </w:tr>
      <w:tr>
        <w:tc>
          <w:tcPr>
            <w:vMerge w:val="continue"/>
          </w:tcPr>
          <w:p/>
        </w:tc>
        <w:tc>
          <w:tcPr>
            <w:vMerge w:val="continue"/>
          </w:tcPr>
          <w:p/>
        </w:tc>
        <w:tc>
          <w:tcPr>
            <w:tcW w:w="2749" w:type="dxa"/>
          </w:tcPr>
          <w:p>
            <w:pPr>
              <w:pStyle w:val="0"/>
            </w:pPr>
            <w:r>
              <w:rPr>
                <w:sz w:val="20"/>
              </w:rPr>
              <w:t xml:space="preserve">Ответственный исполнитель - 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09 2 71340</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241 663,00</w:t>
            </w:r>
          </w:p>
        </w:tc>
        <w:tc>
          <w:tcPr>
            <w:tcW w:w="1384" w:type="dxa"/>
            <w:vAlign w:val="center"/>
          </w:tcPr>
          <w:p>
            <w:pPr>
              <w:pStyle w:val="0"/>
              <w:jc w:val="center"/>
            </w:pPr>
            <w:r>
              <w:rPr>
                <w:sz w:val="20"/>
              </w:rPr>
              <w:t xml:space="preserve">125 671,00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367 334,0</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09 2 02 71340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jc w:val="center"/>
            </w:pPr>
            <w:r>
              <w:rPr>
                <w:sz w:val="20"/>
              </w:rPr>
              <w:t xml:space="preserve">135 326,00</w:t>
            </w:r>
          </w:p>
        </w:tc>
        <w:tc>
          <w:tcPr>
            <w:tcW w:w="1204" w:type="dxa"/>
            <w:vAlign w:val="center"/>
          </w:tcPr>
          <w:p>
            <w:pPr>
              <w:pStyle w:val="0"/>
              <w:jc w:val="center"/>
            </w:pPr>
            <w:r>
              <w:rPr>
                <w:sz w:val="20"/>
              </w:rPr>
              <w:t xml:space="preserve">155 726,00</w:t>
            </w:r>
          </w:p>
        </w:tc>
        <w:tc>
          <w:tcPr>
            <w:tcW w:w="1384" w:type="dxa"/>
            <w:vAlign w:val="center"/>
          </w:tcPr>
          <w:p>
            <w:pPr>
              <w:pStyle w:val="0"/>
              <w:jc w:val="center"/>
            </w:pPr>
            <w:r>
              <w:rPr>
                <w:sz w:val="20"/>
              </w:rPr>
              <w:t xml:space="preserve">173 579,00</w:t>
            </w:r>
          </w:p>
        </w:tc>
        <w:tc>
          <w:tcPr>
            <w:tcW w:w="1384" w:type="dxa"/>
            <w:vAlign w:val="center"/>
          </w:tcPr>
          <w:p>
            <w:pPr>
              <w:pStyle w:val="0"/>
              <w:jc w:val="center"/>
            </w:pPr>
            <w:r>
              <w:rPr>
                <w:sz w:val="20"/>
              </w:rPr>
              <w:t xml:space="preserve">190 509,00</w:t>
            </w:r>
          </w:p>
        </w:tc>
        <w:tc>
          <w:tcPr>
            <w:tcW w:w="1384" w:type="dxa"/>
            <w:vAlign w:val="center"/>
          </w:tcPr>
          <w:p>
            <w:pPr>
              <w:pStyle w:val="0"/>
              <w:jc w:val="center"/>
            </w:pPr>
            <w:r>
              <w:rPr>
                <w:sz w:val="20"/>
              </w:rPr>
              <w:t xml:space="preserve">211 261,00</w:t>
            </w:r>
          </w:p>
        </w:tc>
        <w:tc>
          <w:tcPr>
            <w:tcW w:w="1264" w:type="dxa"/>
            <w:vAlign w:val="center"/>
          </w:tcPr>
          <w:p>
            <w:pPr>
              <w:pStyle w:val="0"/>
              <w:jc w:val="center"/>
            </w:pPr>
            <w:r>
              <w:rPr>
                <w:sz w:val="20"/>
              </w:rPr>
              <w:t xml:space="preserve">223 859,0</w:t>
            </w:r>
          </w:p>
        </w:tc>
        <w:tc>
          <w:tcPr>
            <w:tcW w:w="1384" w:type="dxa"/>
            <w:vAlign w:val="center"/>
          </w:tcPr>
          <w:p>
            <w:pPr>
              <w:pStyle w:val="0"/>
              <w:jc w:val="center"/>
            </w:pPr>
            <w:r>
              <w:rPr>
                <w:sz w:val="20"/>
              </w:rPr>
              <w:t xml:space="preserve">1 090 260,0</w:t>
            </w:r>
          </w:p>
        </w:tc>
      </w:tr>
      <w:tr>
        <w:tc>
          <w:tcPr>
            <w:tcW w:w="1304" w:type="dxa"/>
            <w:vMerge w:val="restart"/>
          </w:tcPr>
          <w:p>
            <w:pPr>
              <w:pStyle w:val="0"/>
              <w:jc w:val="center"/>
            </w:pPr>
            <w:r>
              <w:rPr>
                <w:sz w:val="20"/>
              </w:rPr>
              <w:t xml:space="preserve">Основное мероприятие 2.3</w:t>
            </w:r>
          </w:p>
        </w:tc>
        <w:tc>
          <w:tcPr>
            <w:tcW w:w="2835" w:type="dxa"/>
            <w:vMerge w:val="restart"/>
          </w:tcPr>
          <w:p>
            <w:pPr>
              <w:pStyle w:val="0"/>
              <w:jc w:val="center"/>
            </w:pPr>
            <w:r>
              <w:rPr>
                <w:sz w:val="20"/>
              </w:rPr>
              <w:t xml:space="preserve">Субвенции на возмещение расходов по гарантированному перечню услуг по погребению в рамках </w:t>
            </w:r>
            <w:hyperlink w:history="0" r:id="rId384" w:tooltip="Федеральный закон от 12.01.1996 N 8-ФЗ (ред. от 28.12.2022) &quot;О погребении и похоронном деле&quot; {КонсультантПлюс}">
              <w:r>
                <w:rPr>
                  <w:sz w:val="20"/>
                  <w:color w:val="0000ff"/>
                </w:rPr>
                <w:t xml:space="preserve">статьи 12</w:t>
              </w:r>
            </w:hyperlink>
            <w:r>
              <w:rPr>
                <w:sz w:val="20"/>
              </w:rPr>
              <w:t xml:space="preserve"> Федерального закона от 12 января 1996 года N 8-ФЗ "О погребении и похоронном деле"</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1 124,00</w:t>
            </w:r>
          </w:p>
        </w:tc>
        <w:tc>
          <w:tcPr>
            <w:tcW w:w="120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1 124,00</w:t>
            </w:r>
          </w:p>
        </w:tc>
        <w:tc>
          <w:tcPr>
            <w:tcW w:w="1264" w:type="dxa"/>
            <w:vAlign w:val="center"/>
          </w:tcPr>
          <w:p>
            <w:pPr>
              <w:pStyle w:val="0"/>
              <w:jc w:val="center"/>
            </w:pPr>
            <w:r>
              <w:rPr>
                <w:sz w:val="20"/>
              </w:rPr>
              <w:t xml:space="preserve">1 124,0</w:t>
            </w:r>
          </w:p>
        </w:tc>
        <w:tc>
          <w:tcPr>
            <w:tcW w:w="1384" w:type="dxa"/>
            <w:vAlign w:val="center"/>
          </w:tcPr>
          <w:p>
            <w:pPr>
              <w:pStyle w:val="0"/>
              <w:jc w:val="center"/>
            </w:pPr>
            <w:r>
              <w:rPr>
                <w:sz w:val="20"/>
              </w:rPr>
              <w:t xml:space="preserve">7 868,0</w:t>
            </w:r>
          </w:p>
        </w:tc>
      </w:tr>
      <w:tr>
        <w:tc>
          <w:tcPr>
            <w:vMerge w:val="continue"/>
          </w:tcPr>
          <w:p/>
        </w:tc>
        <w:tc>
          <w:tcPr>
            <w:vMerge w:val="continue"/>
          </w:tcPr>
          <w:p/>
        </w:tc>
        <w:tc>
          <w:tcPr>
            <w:tcW w:w="2749" w:type="dxa"/>
          </w:tcPr>
          <w:p>
            <w:pPr>
              <w:pStyle w:val="0"/>
            </w:pPr>
            <w:r>
              <w:rPr>
                <w:sz w:val="20"/>
              </w:rPr>
              <w:t xml:space="preserve">Ответственный исполнитель - 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09 2 7135</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420,00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1 544,0</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09 2 03 71350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jc w:val="center"/>
            </w:pPr>
            <w:r>
              <w:rPr>
                <w:sz w:val="20"/>
              </w:rPr>
              <w:t xml:space="preserve">704,00</w:t>
            </w:r>
          </w:p>
        </w:tc>
        <w:tc>
          <w:tcPr>
            <w:tcW w:w="120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1 124,00</w:t>
            </w:r>
          </w:p>
        </w:tc>
        <w:tc>
          <w:tcPr>
            <w:tcW w:w="1384" w:type="dxa"/>
            <w:vAlign w:val="center"/>
          </w:tcPr>
          <w:p>
            <w:pPr>
              <w:pStyle w:val="0"/>
              <w:jc w:val="center"/>
            </w:pPr>
            <w:r>
              <w:rPr>
                <w:sz w:val="20"/>
              </w:rPr>
              <w:t xml:space="preserve">1 124,00</w:t>
            </w:r>
          </w:p>
        </w:tc>
        <w:tc>
          <w:tcPr>
            <w:tcW w:w="1264" w:type="dxa"/>
            <w:vAlign w:val="center"/>
          </w:tcPr>
          <w:p>
            <w:pPr>
              <w:pStyle w:val="0"/>
              <w:jc w:val="center"/>
            </w:pPr>
            <w:r>
              <w:rPr>
                <w:sz w:val="20"/>
              </w:rPr>
              <w:t xml:space="preserve">1 124,0</w:t>
            </w:r>
          </w:p>
        </w:tc>
        <w:tc>
          <w:tcPr>
            <w:tcW w:w="1384" w:type="dxa"/>
            <w:vAlign w:val="center"/>
          </w:tcPr>
          <w:p>
            <w:pPr>
              <w:pStyle w:val="0"/>
              <w:jc w:val="center"/>
            </w:pPr>
            <w:r>
              <w:rPr>
                <w:sz w:val="20"/>
              </w:rPr>
              <w:t xml:space="preserve">6 324,0</w:t>
            </w:r>
          </w:p>
        </w:tc>
      </w:tr>
      <w:tr>
        <w:tc>
          <w:tcPr>
            <w:tcW w:w="1304" w:type="dxa"/>
            <w:vMerge w:val="restart"/>
          </w:tcPr>
          <w:p>
            <w:pPr>
              <w:pStyle w:val="0"/>
              <w:jc w:val="center"/>
            </w:pPr>
            <w:r>
              <w:rPr>
                <w:sz w:val="20"/>
              </w:rPr>
              <w:t xml:space="preserve">Основное мероприятие 2.4</w:t>
            </w:r>
          </w:p>
        </w:tc>
        <w:tc>
          <w:tcPr>
            <w:tcW w:w="2835" w:type="dxa"/>
            <w:vMerge w:val="restart"/>
          </w:tcPr>
          <w:p>
            <w:pPr>
              <w:pStyle w:val="0"/>
              <w:jc w:val="center"/>
            </w:pPr>
            <w:r>
              <w:rPr>
                <w:sz w:val="20"/>
              </w:rPr>
              <w:t xml:space="preserve">Организация и проведение областных конкурсов по благоустройству муниципальных образований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5 000,00</w:t>
            </w:r>
          </w:p>
        </w:tc>
        <w:tc>
          <w:tcPr>
            <w:tcW w:w="1384" w:type="dxa"/>
            <w:vAlign w:val="center"/>
          </w:tcPr>
          <w:p>
            <w:pPr>
              <w:pStyle w:val="0"/>
              <w:jc w:val="center"/>
            </w:pPr>
            <w:r>
              <w:rPr>
                <w:sz w:val="20"/>
              </w:rPr>
              <w:t xml:space="preserve">4 300,00</w:t>
            </w:r>
          </w:p>
        </w:tc>
        <w:tc>
          <w:tcPr>
            <w:tcW w:w="1204" w:type="dxa"/>
            <w:vAlign w:val="center"/>
          </w:tcPr>
          <w:p>
            <w:pPr>
              <w:pStyle w:val="0"/>
              <w:jc w:val="center"/>
            </w:pPr>
            <w:r>
              <w:rPr>
                <w:sz w:val="20"/>
              </w:rPr>
              <w:t xml:space="preserve">4 770,00</w:t>
            </w:r>
          </w:p>
        </w:tc>
        <w:tc>
          <w:tcPr>
            <w:tcW w:w="1384" w:type="dxa"/>
            <w:vAlign w:val="center"/>
          </w:tcPr>
          <w:p>
            <w:pPr>
              <w:pStyle w:val="0"/>
              <w:jc w:val="center"/>
            </w:pPr>
            <w:r>
              <w:rPr>
                <w:sz w:val="20"/>
              </w:rPr>
              <w:t xml:space="preserve">3 450,00</w:t>
            </w:r>
          </w:p>
        </w:tc>
        <w:tc>
          <w:tcPr>
            <w:tcW w:w="1384" w:type="dxa"/>
            <w:vAlign w:val="center"/>
          </w:tcPr>
          <w:p>
            <w:pPr>
              <w:pStyle w:val="0"/>
              <w:jc w:val="center"/>
            </w:pPr>
            <w:r>
              <w:rPr>
                <w:sz w:val="20"/>
              </w:rPr>
              <w:t xml:space="preserve">2 000,00</w:t>
            </w:r>
          </w:p>
        </w:tc>
        <w:tc>
          <w:tcPr>
            <w:tcW w:w="1384" w:type="dxa"/>
            <w:vAlign w:val="center"/>
          </w:tcPr>
          <w:p>
            <w:pPr>
              <w:pStyle w:val="0"/>
              <w:jc w:val="center"/>
            </w:pPr>
            <w:r>
              <w:rPr>
                <w:sz w:val="20"/>
              </w:rPr>
              <w:t xml:space="preserve">2 300,00</w:t>
            </w:r>
          </w:p>
        </w:tc>
        <w:tc>
          <w:tcPr>
            <w:tcW w:w="1264" w:type="dxa"/>
            <w:vAlign w:val="center"/>
          </w:tcPr>
          <w:p>
            <w:pPr>
              <w:pStyle w:val="0"/>
              <w:jc w:val="center"/>
            </w:pPr>
            <w:r>
              <w:rPr>
                <w:sz w:val="20"/>
              </w:rPr>
              <w:t xml:space="preserve">1 900,0</w:t>
            </w:r>
          </w:p>
        </w:tc>
        <w:tc>
          <w:tcPr>
            <w:tcW w:w="1384" w:type="dxa"/>
            <w:vAlign w:val="center"/>
          </w:tcPr>
          <w:p>
            <w:pPr>
              <w:pStyle w:val="0"/>
              <w:jc w:val="center"/>
            </w:pPr>
            <w:r>
              <w:rPr>
                <w:sz w:val="20"/>
              </w:rPr>
              <w:t xml:space="preserve">23 720,0</w:t>
            </w:r>
          </w:p>
        </w:tc>
      </w:tr>
      <w:tr>
        <w:tc>
          <w:tcPr>
            <w:vMerge w:val="continue"/>
          </w:tcPr>
          <w:p/>
        </w:tc>
        <w:tc>
          <w:tcPr>
            <w:vMerge w:val="continue"/>
          </w:tcPr>
          <w:p/>
        </w:tc>
        <w:tc>
          <w:tcPr>
            <w:tcW w:w="2749" w:type="dxa"/>
            <w:vAlign w:val="center"/>
          </w:tcPr>
          <w:p>
            <w:pPr>
              <w:pStyle w:val="0"/>
            </w:pPr>
            <w:r>
              <w:rPr>
                <w:sz w:val="20"/>
              </w:rPr>
              <w:t xml:space="preserve">Ответственный исполнитель - 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09 2 6032</w:t>
            </w:r>
          </w:p>
        </w:tc>
        <w:tc>
          <w:tcPr>
            <w:tcW w:w="619" w:type="dxa"/>
            <w:vAlign w:val="center"/>
          </w:tcPr>
          <w:p>
            <w:pPr>
              <w:pStyle w:val="0"/>
              <w:jc w:val="center"/>
            </w:pPr>
            <w:r>
              <w:rPr>
                <w:sz w:val="20"/>
              </w:rPr>
              <w:t xml:space="preserve">800</w:t>
            </w:r>
          </w:p>
        </w:tc>
        <w:tc>
          <w:tcPr>
            <w:tcW w:w="1384" w:type="dxa"/>
            <w:vAlign w:val="center"/>
          </w:tcPr>
          <w:p>
            <w:pPr>
              <w:pStyle w:val="0"/>
              <w:jc w:val="center"/>
            </w:pPr>
            <w:r>
              <w:rPr>
                <w:sz w:val="20"/>
              </w:rPr>
              <w:t xml:space="preserve">5 000,00</w:t>
            </w:r>
          </w:p>
        </w:tc>
        <w:tc>
          <w:tcPr>
            <w:tcW w:w="1384" w:type="dxa"/>
            <w:vAlign w:val="center"/>
          </w:tcPr>
          <w:p>
            <w:pPr>
              <w:pStyle w:val="0"/>
              <w:jc w:val="center"/>
            </w:pPr>
            <w:r>
              <w:rPr>
                <w:sz w:val="20"/>
              </w:rPr>
              <w:t xml:space="preserve">4 300,00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9 300,0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09 04 60320</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jc w:val="center"/>
            </w:pPr>
            <w:r>
              <w:rPr>
                <w:sz w:val="20"/>
              </w:rPr>
              <w:t xml:space="preserve">400,00</w:t>
            </w:r>
          </w:p>
        </w:tc>
        <w:tc>
          <w:tcPr>
            <w:tcW w:w="13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2 000,00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2 400,0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09 04 60320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jc w:val="center"/>
            </w:pPr>
            <w:r>
              <w:rPr>
                <w:sz w:val="20"/>
              </w:rPr>
              <w:t xml:space="preserve">4 170,00</w:t>
            </w:r>
          </w:p>
        </w:tc>
        <w:tc>
          <w:tcPr>
            <w:tcW w:w="1384" w:type="dxa"/>
            <w:vAlign w:val="center"/>
          </w:tcPr>
          <w:p>
            <w:pPr>
              <w:pStyle w:val="0"/>
              <w:jc w:val="center"/>
            </w:pPr>
            <w:r>
              <w:rPr>
                <w:sz w:val="20"/>
              </w:rPr>
              <w:t xml:space="preserve">1 800,00</w:t>
            </w:r>
          </w:p>
        </w:tc>
        <w:tc>
          <w:tcPr>
            <w:tcW w:w="1384" w:type="dxa"/>
            <w:vAlign w:val="center"/>
          </w:tcPr>
          <w:p>
            <w:pPr>
              <w:pStyle w:val="0"/>
            </w:pPr>
            <w:r>
              <w:rPr>
                <w:sz w:val="20"/>
              </w:rPr>
            </w:r>
          </w:p>
        </w:tc>
        <w:tc>
          <w:tcPr>
            <w:tcW w:w="1384" w:type="dxa"/>
            <w:vAlign w:val="center"/>
          </w:tcPr>
          <w:p>
            <w:pPr>
              <w:pStyle w:val="0"/>
              <w:jc w:val="center"/>
            </w:pPr>
            <w:r>
              <w:rPr>
                <w:sz w:val="20"/>
              </w:rPr>
              <w:t xml:space="preserve">1 800,00</w:t>
            </w:r>
          </w:p>
        </w:tc>
        <w:tc>
          <w:tcPr>
            <w:tcW w:w="1264" w:type="dxa"/>
            <w:vAlign w:val="center"/>
          </w:tcPr>
          <w:p>
            <w:pPr>
              <w:pStyle w:val="0"/>
            </w:pPr>
            <w:r>
              <w:rPr>
                <w:sz w:val="20"/>
              </w:rPr>
            </w:r>
          </w:p>
        </w:tc>
        <w:tc>
          <w:tcPr>
            <w:tcW w:w="1384" w:type="dxa"/>
            <w:vAlign w:val="center"/>
          </w:tcPr>
          <w:p>
            <w:pPr>
              <w:pStyle w:val="0"/>
              <w:jc w:val="center"/>
            </w:pPr>
            <w:r>
              <w:rPr>
                <w:sz w:val="20"/>
              </w:rPr>
              <w:t xml:space="preserve">7 770,0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09 2 71360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1 800,0</w:t>
            </w:r>
          </w:p>
        </w:tc>
        <w:tc>
          <w:tcPr>
            <w:tcW w:w="1384" w:type="dxa"/>
            <w:vAlign w:val="center"/>
          </w:tcPr>
          <w:p>
            <w:pPr>
              <w:pStyle w:val="0"/>
              <w:jc w:val="center"/>
            </w:pPr>
            <w:r>
              <w:rPr>
                <w:sz w:val="20"/>
              </w:rPr>
              <w:t xml:space="preserve">1 800,0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200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jc w:val="center"/>
            </w:pPr>
            <w:r>
              <w:rPr>
                <w:sz w:val="20"/>
              </w:rPr>
              <w:t xml:space="preserve">200,00</w:t>
            </w:r>
          </w:p>
        </w:tc>
        <w:tc>
          <w:tcPr>
            <w:tcW w:w="1384" w:type="dxa"/>
            <w:vAlign w:val="center"/>
          </w:tcPr>
          <w:p>
            <w:pPr>
              <w:pStyle w:val="0"/>
              <w:jc w:val="center"/>
            </w:pPr>
            <w:r>
              <w:rPr>
                <w:sz w:val="20"/>
              </w:rPr>
              <w:t xml:space="preserve">100,00</w:t>
            </w:r>
          </w:p>
        </w:tc>
        <w:tc>
          <w:tcPr>
            <w:tcW w:w="1384" w:type="dxa"/>
            <w:vAlign w:val="center"/>
          </w:tcPr>
          <w:p>
            <w:pPr>
              <w:pStyle w:val="0"/>
            </w:pPr>
            <w:r>
              <w:rPr>
                <w:sz w:val="20"/>
              </w:rPr>
            </w:r>
          </w:p>
        </w:tc>
        <w:tc>
          <w:tcPr>
            <w:tcW w:w="1384" w:type="dxa"/>
            <w:vAlign w:val="center"/>
          </w:tcPr>
          <w:p>
            <w:pPr>
              <w:pStyle w:val="0"/>
              <w:jc w:val="center"/>
            </w:pPr>
            <w:r>
              <w:rPr>
                <w:sz w:val="20"/>
              </w:rPr>
              <w:t xml:space="preserve">100,00</w:t>
            </w:r>
          </w:p>
        </w:tc>
        <w:tc>
          <w:tcPr>
            <w:tcW w:w="1264" w:type="dxa"/>
            <w:vAlign w:val="center"/>
          </w:tcPr>
          <w:p>
            <w:pPr>
              <w:pStyle w:val="0"/>
              <w:jc w:val="center"/>
            </w:pPr>
            <w:r>
              <w:rPr>
                <w:sz w:val="20"/>
              </w:rPr>
              <w:t xml:space="preserve">100,0</w:t>
            </w:r>
          </w:p>
        </w:tc>
        <w:tc>
          <w:tcPr>
            <w:tcW w:w="1384" w:type="dxa"/>
            <w:vAlign w:val="center"/>
          </w:tcPr>
          <w:p>
            <w:pPr>
              <w:pStyle w:val="0"/>
              <w:jc w:val="center"/>
            </w:pPr>
            <w:r>
              <w:rPr>
                <w:sz w:val="20"/>
              </w:rPr>
              <w:t xml:space="preserve">500,0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450,00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450,0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150,0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950,00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950,0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09 2 04 71360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400,00</w:t>
            </w:r>
          </w:p>
        </w:tc>
        <w:tc>
          <w:tcPr>
            <w:tcW w:w="1264" w:type="dxa"/>
            <w:vAlign w:val="center"/>
          </w:tcPr>
          <w:p>
            <w:pPr>
              <w:pStyle w:val="0"/>
            </w:pPr>
            <w:r>
              <w:rPr>
                <w:sz w:val="20"/>
              </w:rPr>
            </w:r>
          </w:p>
        </w:tc>
        <w:tc>
          <w:tcPr>
            <w:tcW w:w="1384" w:type="dxa"/>
            <w:vAlign w:val="center"/>
          </w:tcPr>
          <w:p>
            <w:pPr>
              <w:pStyle w:val="0"/>
              <w:jc w:val="center"/>
            </w:pPr>
            <w:r>
              <w:rPr>
                <w:sz w:val="20"/>
              </w:rPr>
              <w:t xml:space="preserve">400,0</w:t>
            </w:r>
          </w:p>
        </w:tc>
      </w:tr>
      <w:tr>
        <w:tc>
          <w:tcPr>
            <w:tcW w:w="1304" w:type="dxa"/>
            <w:vMerge w:val="restart"/>
          </w:tcPr>
          <w:p>
            <w:pPr>
              <w:pStyle w:val="0"/>
              <w:jc w:val="center"/>
            </w:pPr>
            <w:r>
              <w:rPr>
                <w:sz w:val="20"/>
              </w:rPr>
              <w:t xml:space="preserve">Основное мероприятие 2.5</w:t>
            </w:r>
          </w:p>
        </w:tc>
        <w:tc>
          <w:tcPr>
            <w:tcW w:w="2835" w:type="dxa"/>
            <w:vMerge w:val="restart"/>
          </w:tcPr>
          <w:p>
            <w:pPr>
              <w:pStyle w:val="0"/>
              <w:jc w:val="center"/>
            </w:pPr>
            <w:r>
              <w:rPr>
                <w:sz w:val="20"/>
              </w:rPr>
              <w:t xml:space="preserve">Реализация мероприятий по обеспечению населения чистой питьевой водой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100 000,00</w:t>
            </w:r>
          </w:p>
        </w:tc>
        <w:tc>
          <w:tcPr>
            <w:tcW w:w="1384" w:type="dxa"/>
            <w:vAlign w:val="center"/>
          </w:tcPr>
          <w:p>
            <w:pPr>
              <w:pStyle w:val="0"/>
              <w:jc w:val="center"/>
            </w:pPr>
            <w:r>
              <w:rPr>
                <w:sz w:val="20"/>
              </w:rPr>
              <w:t xml:space="preserve">89 576,00</w:t>
            </w:r>
          </w:p>
        </w:tc>
        <w:tc>
          <w:tcPr>
            <w:tcW w:w="1204" w:type="dxa"/>
            <w:vAlign w:val="center"/>
          </w:tcPr>
          <w:p>
            <w:pPr>
              <w:pStyle w:val="0"/>
              <w:jc w:val="center"/>
            </w:pPr>
            <w:r>
              <w:rPr>
                <w:sz w:val="20"/>
              </w:rPr>
              <w:t xml:space="preserve">135 768,00</w:t>
            </w:r>
          </w:p>
        </w:tc>
        <w:tc>
          <w:tcPr>
            <w:tcW w:w="1384" w:type="dxa"/>
            <w:vAlign w:val="center"/>
          </w:tcPr>
          <w:p>
            <w:pPr>
              <w:pStyle w:val="0"/>
              <w:jc w:val="center"/>
            </w:pPr>
            <w:r>
              <w:rPr>
                <w:sz w:val="20"/>
              </w:rPr>
              <w:t xml:space="preserve">233 464,00</w:t>
            </w:r>
          </w:p>
        </w:tc>
        <w:tc>
          <w:tcPr>
            <w:tcW w:w="1384" w:type="dxa"/>
            <w:vAlign w:val="center"/>
          </w:tcPr>
          <w:p>
            <w:pPr>
              <w:pStyle w:val="0"/>
              <w:jc w:val="center"/>
            </w:pPr>
            <w:r>
              <w:rPr>
                <w:sz w:val="20"/>
              </w:rPr>
              <w:t xml:space="preserve">286 662,00</w:t>
            </w:r>
          </w:p>
        </w:tc>
        <w:tc>
          <w:tcPr>
            <w:tcW w:w="1384" w:type="dxa"/>
            <w:vAlign w:val="center"/>
          </w:tcPr>
          <w:p>
            <w:pPr>
              <w:pStyle w:val="0"/>
              <w:jc w:val="center"/>
            </w:pPr>
            <w:r>
              <w:rPr>
                <w:sz w:val="20"/>
              </w:rPr>
              <w:t xml:space="preserve">414 908,00</w:t>
            </w:r>
          </w:p>
        </w:tc>
        <w:tc>
          <w:tcPr>
            <w:tcW w:w="1264" w:type="dxa"/>
            <w:vAlign w:val="center"/>
          </w:tcPr>
          <w:p>
            <w:pPr>
              <w:pStyle w:val="0"/>
              <w:jc w:val="center"/>
            </w:pPr>
            <w:r>
              <w:rPr>
                <w:sz w:val="20"/>
              </w:rPr>
              <w:t xml:space="preserve">102 601,6</w:t>
            </w:r>
          </w:p>
        </w:tc>
        <w:tc>
          <w:tcPr>
            <w:tcW w:w="1384" w:type="dxa"/>
            <w:vAlign w:val="center"/>
          </w:tcPr>
          <w:p>
            <w:pPr>
              <w:pStyle w:val="0"/>
              <w:jc w:val="center"/>
            </w:pPr>
            <w:r>
              <w:rPr>
                <w:sz w:val="20"/>
              </w:rPr>
              <w:t xml:space="preserve">1 362 979,6</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09 2 05 41090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0,00</w:t>
            </w:r>
          </w:p>
        </w:tc>
        <w:tc>
          <w:tcPr>
            <w:tcW w:w="1384" w:type="dxa"/>
            <w:vAlign w:val="center"/>
          </w:tcPr>
          <w:p>
            <w:pPr>
              <w:pStyle w:val="0"/>
            </w:pPr>
            <w:r>
              <w:rPr>
                <w:sz w:val="20"/>
              </w:rPr>
            </w:r>
          </w:p>
        </w:tc>
        <w:tc>
          <w:tcPr>
            <w:tcW w:w="1384" w:type="dxa"/>
            <w:vAlign w:val="center"/>
          </w:tcPr>
          <w:p>
            <w:pPr>
              <w:pStyle w:val="0"/>
              <w:jc w:val="center"/>
            </w:pPr>
            <w:r>
              <w:rPr>
                <w:sz w:val="20"/>
              </w:rPr>
              <w:t xml:space="preserve">16 950,00</w:t>
            </w:r>
          </w:p>
        </w:tc>
        <w:tc>
          <w:tcPr>
            <w:tcW w:w="1264" w:type="dxa"/>
            <w:vAlign w:val="center"/>
          </w:tcPr>
          <w:p>
            <w:pPr>
              <w:pStyle w:val="0"/>
            </w:pPr>
            <w:r>
              <w:rPr>
                <w:sz w:val="20"/>
              </w:rPr>
            </w:r>
          </w:p>
        </w:tc>
        <w:tc>
          <w:tcPr>
            <w:tcW w:w="1384" w:type="dxa"/>
            <w:vAlign w:val="center"/>
          </w:tcPr>
          <w:p>
            <w:pPr>
              <w:pStyle w:val="0"/>
              <w:jc w:val="center"/>
            </w:pPr>
            <w:r>
              <w:rPr>
                <w:sz w:val="20"/>
              </w:rPr>
              <w:t xml:space="preserve">16 950,0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09 2 05 71090</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100 000,00</w:t>
            </w:r>
          </w:p>
        </w:tc>
        <w:tc>
          <w:tcPr>
            <w:tcW w:w="1384" w:type="dxa"/>
            <w:vAlign w:val="center"/>
          </w:tcPr>
          <w:p>
            <w:pPr>
              <w:pStyle w:val="0"/>
              <w:jc w:val="center"/>
            </w:pPr>
            <w:r>
              <w:rPr>
                <w:sz w:val="20"/>
              </w:rPr>
              <w:t xml:space="preserve">89 576,00</w:t>
            </w:r>
          </w:p>
        </w:tc>
        <w:tc>
          <w:tcPr>
            <w:tcW w:w="1204" w:type="dxa"/>
            <w:vAlign w:val="center"/>
          </w:tcPr>
          <w:p>
            <w:pPr>
              <w:pStyle w:val="0"/>
              <w:jc w:val="center"/>
            </w:pPr>
            <w:r>
              <w:rPr>
                <w:sz w:val="20"/>
              </w:rPr>
              <w:t xml:space="preserve">135 768,00</w:t>
            </w:r>
          </w:p>
        </w:tc>
        <w:tc>
          <w:tcPr>
            <w:tcW w:w="1384" w:type="dxa"/>
            <w:vAlign w:val="center"/>
          </w:tcPr>
          <w:p>
            <w:pPr>
              <w:pStyle w:val="0"/>
              <w:jc w:val="center"/>
            </w:pPr>
            <w:r>
              <w:rPr>
                <w:sz w:val="20"/>
              </w:rPr>
              <w:t xml:space="preserve">233 464,00</w:t>
            </w:r>
          </w:p>
        </w:tc>
        <w:tc>
          <w:tcPr>
            <w:tcW w:w="1384" w:type="dxa"/>
            <w:vAlign w:val="center"/>
          </w:tcPr>
          <w:p>
            <w:pPr>
              <w:pStyle w:val="0"/>
              <w:jc w:val="center"/>
            </w:pPr>
            <w:r>
              <w:rPr>
                <w:sz w:val="20"/>
              </w:rPr>
              <w:t xml:space="preserve">286 662,00</w:t>
            </w:r>
          </w:p>
        </w:tc>
        <w:tc>
          <w:tcPr>
            <w:tcW w:w="1384" w:type="dxa"/>
            <w:vAlign w:val="center"/>
          </w:tcPr>
          <w:p>
            <w:pPr>
              <w:pStyle w:val="0"/>
              <w:jc w:val="center"/>
            </w:pPr>
            <w:r>
              <w:rPr>
                <w:sz w:val="20"/>
              </w:rPr>
              <w:t xml:space="preserve">391 958,00</w:t>
            </w:r>
          </w:p>
        </w:tc>
        <w:tc>
          <w:tcPr>
            <w:tcW w:w="1264" w:type="dxa"/>
            <w:vAlign w:val="center"/>
          </w:tcPr>
          <w:p>
            <w:pPr>
              <w:pStyle w:val="0"/>
            </w:pPr>
            <w:r>
              <w:rPr>
                <w:sz w:val="20"/>
              </w:rPr>
            </w:r>
          </w:p>
        </w:tc>
        <w:tc>
          <w:tcPr>
            <w:tcW w:w="1384" w:type="dxa"/>
            <w:vAlign w:val="center"/>
          </w:tcPr>
          <w:p>
            <w:pPr>
              <w:pStyle w:val="0"/>
              <w:jc w:val="center"/>
            </w:pPr>
            <w:r>
              <w:rPr>
                <w:sz w:val="20"/>
              </w:rPr>
              <w:t xml:space="preserve">1 237 428,0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09 2 05 71090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102 601,6</w:t>
            </w:r>
          </w:p>
        </w:tc>
        <w:tc>
          <w:tcPr>
            <w:tcW w:w="1384" w:type="dxa"/>
            <w:vAlign w:val="center"/>
          </w:tcPr>
          <w:p>
            <w:pPr>
              <w:pStyle w:val="0"/>
              <w:jc w:val="center"/>
            </w:pPr>
            <w:r>
              <w:rPr>
                <w:sz w:val="20"/>
              </w:rPr>
              <w:t xml:space="preserve">102 601,6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09 2 05 41090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6 000,00</w:t>
            </w:r>
          </w:p>
        </w:tc>
        <w:tc>
          <w:tcPr>
            <w:tcW w:w="1264" w:type="dxa"/>
            <w:vAlign w:val="center"/>
          </w:tcPr>
          <w:p>
            <w:pPr>
              <w:pStyle w:val="0"/>
            </w:pPr>
            <w:r>
              <w:rPr>
                <w:sz w:val="20"/>
              </w:rPr>
            </w:r>
          </w:p>
        </w:tc>
        <w:tc>
          <w:tcPr>
            <w:tcW w:w="1384" w:type="dxa"/>
            <w:vAlign w:val="center"/>
          </w:tcPr>
          <w:p>
            <w:pPr>
              <w:pStyle w:val="0"/>
              <w:jc w:val="center"/>
            </w:pPr>
            <w:r>
              <w:rPr>
                <w:sz w:val="20"/>
              </w:rPr>
              <w:t xml:space="preserve">6 000,0</w:t>
            </w:r>
          </w:p>
        </w:tc>
      </w:tr>
      <w:tr>
        <w:tc>
          <w:tcPr>
            <w:tcW w:w="1304" w:type="dxa"/>
            <w:vMerge w:val="restart"/>
          </w:tcPr>
          <w:p>
            <w:pPr>
              <w:pStyle w:val="0"/>
              <w:jc w:val="center"/>
            </w:pPr>
            <w:r>
              <w:rPr>
                <w:sz w:val="20"/>
              </w:rPr>
              <w:t xml:space="preserve">Основное мероприятие 2.6</w:t>
            </w:r>
          </w:p>
        </w:tc>
        <w:tc>
          <w:tcPr>
            <w:tcW w:w="2835" w:type="dxa"/>
            <w:vMerge w:val="restart"/>
          </w:tcPr>
          <w:p>
            <w:pPr>
              <w:pStyle w:val="0"/>
              <w:jc w:val="center"/>
            </w:pPr>
            <w:r>
              <w:rPr>
                <w:sz w:val="20"/>
              </w:rPr>
              <w:t xml:space="preserve">Приоритетный проект "Формирование комфортной городской среды"</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06 R5550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135 603,60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135 603,6</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503</w:t>
            </w:r>
          </w:p>
        </w:tc>
        <w:tc>
          <w:tcPr>
            <w:tcW w:w="1587" w:type="dxa"/>
            <w:vAlign w:val="center"/>
          </w:tcPr>
          <w:p>
            <w:pPr>
              <w:pStyle w:val="0"/>
              <w:jc w:val="center"/>
            </w:pPr>
            <w:r>
              <w:rPr>
                <w:sz w:val="20"/>
              </w:rPr>
              <w:t xml:space="preserve">09 2 06 R5550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135 603,60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135 603,6</w:t>
            </w:r>
          </w:p>
        </w:tc>
      </w:tr>
      <w:tr>
        <w:tc>
          <w:tcPr>
            <w:tcW w:w="1304" w:type="dxa"/>
            <w:vMerge w:val="restart"/>
          </w:tcPr>
          <w:p>
            <w:pPr>
              <w:pStyle w:val="0"/>
              <w:jc w:val="center"/>
            </w:pPr>
            <w:r>
              <w:rPr>
                <w:sz w:val="20"/>
              </w:rPr>
              <w:t xml:space="preserve">Основное мероприятие 2.7</w:t>
            </w:r>
          </w:p>
        </w:tc>
        <w:tc>
          <w:tcPr>
            <w:tcW w:w="2835" w:type="dxa"/>
            <w:vMerge w:val="restart"/>
          </w:tcPr>
          <w:p>
            <w:pPr>
              <w:pStyle w:val="0"/>
              <w:jc w:val="center"/>
            </w:pPr>
            <w:r>
              <w:rPr>
                <w:sz w:val="20"/>
              </w:rPr>
              <w:t xml:space="preserve">Мероприятия по благоустройству дворовых и придворовых территорий многоквартирных домов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503</w:t>
            </w:r>
          </w:p>
        </w:tc>
        <w:tc>
          <w:tcPr>
            <w:tcW w:w="1587" w:type="dxa"/>
            <w:vAlign w:val="center"/>
          </w:tcPr>
          <w:p>
            <w:pPr>
              <w:pStyle w:val="0"/>
              <w:jc w:val="center"/>
            </w:pPr>
            <w:r>
              <w:rPr>
                <w:sz w:val="20"/>
              </w:rPr>
              <w:t xml:space="preserve">920771380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47 589,00</w:t>
            </w:r>
          </w:p>
        </w:tc>
        <w:tc>
          <w:tcPr>
            <w:tcW w:w="1384" w:type="dxa"/>
            <w:vAlign w:val="center"/>
          </w:tcPr>
          <w:p>
            <w:pPr>
              <w:pStyle w:val="0"/>
              <w:jc w:val="center"/>
            </w:pPr>
            <w:r>
              <w:rPr>
                <w:sz w:val="20"/>
              </w:rPr>
              <w:t xml:space="preserve">47 590,00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95 179,0</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505</w:t>
            </w:r>
          </w:p>
        </w:tc>
        <w:tc>
          <w:tcPr>
            <w:tcW w:w="1587" w:type="dxa"/>
            <w:vAlign w:val="center"/>
          </w:tcPr>
          <w:p>
            <w:pPr>
              <w:pStyle w:val="0"/>
              <w:jc w:val="center"/>
            </w:pPr>
            <w:r>
              <w:rPr>
                <w:sz w:val="20"/>
              </w:rPr>
              <w:t xml:space="preserve">920771380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47 589,00</w:t>
            </w:r>
          </w:p>
        </w:tc>
        <w:tc>
          <w:tcPr>
            <w:tcW w:w="1384" w:type="dxa"/>
            <w:vAlign w:val="center"/>
          </w:tcPr>
          <w:p>
            <w:pPr>
              <w:pStyle w:val="0"/>
              <w:jc w:val="center"/>
            </w:pPr>
            <w:r>
              <w:rPr>
                <w:sz w:val="20"/>
              </w:rPr>
              <w:t xml:space="preserve">47 590,00</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95 179,0</w:t>
            </w:r>
          </w:p>
        </w:tc>
      </w:tr>
      <w:tr>
        <w:tc>
          <w:tcPr>
            <w:tcW w:w="1304" w:type="dxa"/>
            <w:vMerge w:val="restart"/>
          </w:tcPr>
          <w:p>
            <w:pPr>
              <w:pStyle w:val="0"/>
              <w:jc w:val="center"/>
            </w:pPr>
            <w:r>
              <w:rPr>
                <w:sz w:val="20"/>
              </w:rPr>
              <w:t xml:space="preserve">Основное мероприятие 2.8</w:t>
            </w:r>
          </w:p>
        </w:tc>
        <w:tc>
          <w:tcPr>
            <w:tcW w:w="2835" w:type="dxa"/>
            <w:vMerge w:val="restart"/>
          </w:tcPr>
          <w:p>
            <w:pPr>
              <w:pStyle w:val="0"/>
              <w:jc w:val="center"/>
            </w:pPr>
            <w:r>
              <w:rPr>
                <w:sz w:val="20"/>
              </w:rPr>
              <w:t xml:space="preserve">Обустройство мест массового пользования населения (городских парков)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505</w:t>
            </w:r>
          </w:p>
        </w:tc>
        <w:tc>
          <w:tcPr>
            <w:tcW w:w="1587" w:type="dxa"/>
            <w:vAlign w:val="center"/>
          </w:tcPr>
          <w:p>
            <w:pPr>
              <w:pStyle w:val="0"/>
              <w:jc w:val="center"/>
            </w:pPr>
            <w:r>
              <w:rPr>
                <w:sz w:val="20"/>
              </w:rPr>
              <w:t xml:space="preserve">09 2 08 R5600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3 908,91</w:t>
            </w:r>
          </w:p>
        </w:tc>
        <w:tc>
          <w:tcPr>
            <w:tcW w:w="1384" w:type="dxa"/>
            <w:vAlign w:val="center"/>
          </w:tcPr>
          <w:p>
            <w:pPr>
              <w:pStyle w:val="0"/>
              <w:jc w:val="center"/>
            </w:pPr>
            <w:r>
              <w:rPr>
                <w:sz w:val="20"/>
              </w:rPr>
              <w:t xml:space="preserve">1 976,31</w:t>
            </w:r>
          </w:p>
        </w:tc>
        <w:tc>
          <w:tcPr>
            <w:tcW w:w="1384" w:type="dxa"/>
            <w:vAlign w:val="center"/>
          </w:tcPr>
          <w:p>
            <w:pPr>
              <w:pStyle w:val="0"/>
              <w:jc w:val="center"/>
            </w:pPr>
            <w:r>
              <w:rPr>
                <w:sz w:val="20"/>
              </w:rPr>
              <w:t xml:space="preserve">0,00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5 885,2</w:t>
            </w:r>
          </w:p>
        </w:tc>
      </w:tr>
      <w:tr>
        <w:tc>
          <w:tcPr>
            <w:vMerge w:val="continue"/>
          </w:tcPr>
          <w:p/>
        </w:tc>
        <w:tc>
          <w:tcPr>
            <w:vMerge w:val="continue"/>
          </w:tcPr>
          <w:p/>
        </w:tc>
        <w:tc>
          <w:tcPr>
            <w:tcW w:w="2749" w:type="dxa"/>
            <w:vMerge w:val="restart"/>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505</w:t>
            </w:r>
          </w:p>
        </w:tc>
        <w:tc>
          <w:tcPr>
            <w:tcW w:w="1587" w:type="dxa"/>
            <w:vAlign w:val="center"/>
          </w:tcPr>
          <w:p>
            <w:pPr>
              <w:pStyle w:val="0"/>
              <w:jc w:val="center"/>
            </w:pPr>
            <w:r>
              <w:rPr>
                <w:sz w:val="20"/>
              </w:rPr>
              <w:t xml:space="preserve">09 2 08 R5600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3 908,91</w:t>
            </w:r>
          </w:p>
        </w:tc>
        <w:tc>
          <w:tcPr>
            <w:tcW w:w="1384" w:type="dxa"/>
            <w:vAlign w:val="center"/>
          </w:tcPr>
          <w:p>
            <w:pPr>
              <w:pStyle w:val="0"/>
              <w:jc w:val="center"/>
            </w:pPr>
            <w:r>
              <w:rPr>
                <w:sz w:val="20"/>
              </w:rPr>
              <w:t xml:space="preserve">1 976,31</w:t>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5 885,2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505</w:t>
            </w:r>
          </w:p>
        </w:tc>
        <w:tc>
          <w:tcPr>
            <w:tcW w:w="1587" w:type="dxa"/>
            <w:vAlign w:val="center"/>
          </w:tcPr>
          <w:p>
            <w:pPr>
              <w:pStyle w:val="0"/>
              <w:jc w:val="center"/>
            </w:pPr>
            <w:r>
              <w:rPr>
                <w:sz w:val="20"/>
              </w:rPr>
              <w:t xml:space="preserve">09 2 08 R5600</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304" w:type="dxa"/>
            <w:vMerge w:val="restart"/>
          </w:tcPr>
          <w:p>
            <w:pPr>
              <w:pStyle w:val="0"/>
              <w:jc w:val="center"/>
            </w:pPr>
            <w:r>
              <w:rPr>
                <w:sz w:val="20"/>
              </w:rPr>
              <w:t xml:space="preserve">Основное мероприятие 2.9</w:t>
            </w:r>
          </w:p>
        </w:tc>
        <w:tc>
          <w:tcPr>
            <w:tcW w:w="2835" w:type="dxa"/>
            <w:vMerge w:val="restart"/>
          </w:tcPr>
          <w:p>
            <w:pPr>
              <w:pStyle w:val="0"/>
              <w:jc w:val="center"/>
            </w:pPr>
            <w:r>
              <w:rPr>
                <w:sz w:val="20"/>
              </w:rPr>
              <w:t xml:space="preserve">Внедрение автоматизированной информационной системы "Региональный кадастр отходов"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09 2 09 29990</w:t>
            </w:r>
          </w:p>
        </w:tc>
        <w:tc>
          <w:tcPr>
            <w:tcW w:w="619" w:type="dxa"/>
            <w:vAlign w:val="center"/>
          </w:tcPr>
          <w:p>
            <w:pPr>
              <w:pStyle w:val="0"/>
              <w:jc w:val="center"/>
            </w:pPr>
            <w:r>
              <w:rPr>
                <w:sz w:val="20"/>
              </w:rPr>
              <w:t xml:space="preserve">200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470,00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470,0</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09 2 09 29990</w:t>
            </w:r>
          </w:p>
        </w:tc>
        <w:tc>
          <w:tcPr>
            <w:tcW w:w="619" w:type="dxa"/>
            <w:vAlign w:val="center"/>
          </w:tcPr>
          <w:p>
            <w:pPr>
              <w:pStyle w:val="0"/>
              <w:jc w:val="center"/>
            </w:pPr>
            <w:r>
              <w:rPr>
                <w:sz w:val="20"/>
              </w:rPr>
              <w:t xml:space="preserve">200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470,00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470,0</w:t>
            </w:r>
          </w:p>
        </w:tc>
      </w:tr>
      <w:tr>
        <w:tc>
          <w:tcPr>
            <w:tcW w:w="1304" w:type="dxa"/>
            <w:vMerge w:val="restart"/>
          </w:tcPr>
          <w:p>
            <w:pPr>
              <w:pStyle w:val="0"/>
              <w:jc w:val="center"/>
            </w:pPr>
            <w:r>
              <w:rPr>
                <w:sz w:val="20"/>
              </w:rPr>
              <w:t xml:space="preserve">Основное мероприятие 2.10</w:t>
            </w:r>
          </w:p>
        </w:tc>
        <w:tc>
          <w:tcPr>
            <w:tcW w:w="2835" w:type="dxa"/>
            <w:vMerge w:val="restart"/>
          </w:tcPr>
          <w:p>
            <w:pPr>
              <w:pStyle w:val="0"/>
              <w:jc w:val="center"/>
            </w:pPr>
            <w:r>
              <w:rPr>
                <w:sz w:val="20"/>
              </w:rPr>
              <w:t xml:space="preserve">Создание условий для развития инфраструктуры по обращению с твердыми коммунальными отходами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09 2 10 40370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9 154,00</w:t>
            </w:r>
          </w:p>
        </w:tc>
        <w:tc>
          <w:tcPr>
            <w:tcW w:w="1384" w:type="dxa"/>
            <w:vAlign w:val="center"/>
          </w:tcPr>
          <w:p>
            <w:pPr>
              <w:pStyle w:val="0"/>
              <w:jc w:val="center"/>
            </w:pPr>
            <w:r>
              <w:rPr>
                <w:sz w:val="20"/>
              </w:rPr>
              <w:t xml:space="preserve">7 546,00</w:t>
            </w:r>
          </w:p>
        </w:tc>
        <w:tc>
          <w:tcPr>
            <w:tcW w:w="1264" w:type="dxa"/>
            <w:vAlign w:val="center"/>
          </w:tcPr>
          <w:p>
            <w:pPr>
              <w:pStyle w:val="0"/>
            </w:pPr>
            <w:r>
              <w:rPr>
                <w:sz w:val="20"/>
              </w:rPr>
            </w:r>
          </w:p>
        </w:tc>
        <w:tc>
          <w:tcPr>
            <w:tcW w:w="1384" w:type="dxa"/>
            <w:vAlign w:val="center"/>
          </w:tcPr>
          <w:p>
            <w:pPr>
              <w:pStyle w:val="0"/>
              <w:jc w:val="center"/>
            </w:pPr>
            <w:r>
              <w:rPr>
                <w:sz w:val="20"/>
              </w:rPr>
              <w:t xml:space="preserve">16 700,0</w:t>
            </w:r>
          </w:p>
        </w:tc>
      </w:tr>
      <w:tr>
        <w:tc>
          <w:tcPr>
            <w:vMerge w:val="continue"/>
          </w:tcPr>
          <w:p/>
        </w:tc>
        <w:tc>
          <w:tcPr>
            <w:vMerge w:val="continue"/>
          </w:tcPr>
          <w:p/>
        </w:tc>
        <w:tc>
          <w:tcPr>
            <w:tcW w:w="2749" w:type="dxa"/>
          </w:tcPr>
          <w:p>
            <w:pPr>
              <w:pStyle w:val="0"/>
            </w:pPr>
            <w:r>
              <w:rPr>
                <w:sz w:val="20"/>
              </w:rPr>
              <w:t xml:space="preserve">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09 2 10 40370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9 154,00</w:t>
            </w:r>
          </w:p>
        </w:tc>
        <w:tc>
          <w:tcPr>
            <w:tcW w:w="1384" w:type="dxa"/>
            <w:vAlign w:val="center"/>
          </w:tcPr>
          <w:p>
            <w:pPr>
              <w:pStyle w:val="0"/>
              <w:jc w:val="center"/>
            </w:pPr>
            <w:r>
              <w:rPr>
                <w:sz w:val="20"/>
              </w:rPr>
              <w:t xml:space="preserve">7 546,00</w:t>
            </w:r>
          </w:p>
        </w:tc>
        <w:tc>
          <w:tcPr>
            <w:tcW w:w="1264" w:type="dxa"/>
            <w:vAlign w:val="center"/>
          </w:tcPr>
          <w:p>
            <w:pPr>
              <w:pStyle w:val="0"/>
            </w:pPr>
            <w:r>
              <w:rPr>
                <w:sz w:val="20"/>
              </w:rPr>
            </w:r>
          </w:p>
        </w:tc>
        <w:tc>
          <w:tcPr>
            <w:tcW w:w="1384" w:type="dxa"/>
            <w:vAlign w:val="center"/>
          </w:tcPr>
          <w:p>
            <w:pPr>
              <w:pStyle w:val="0"/>
              <w:jc w:val="center"/>
            </w:pPr>
            <w:r>
              <w:rPr>
                <w:sz w:val="20"/>
              </w:rPr>
              <w:t xml:space="preserve">16 700,0</w:t>
            </w:r>
          </w:p>
        </w:tc>
      </w:tr>
      <w:tr>
        <w:tc>
          <w:tcPr>
            <w:tcW w:w="1304" w:type="dxa"/>
          </w:tcPr>
          <w:p>
            <w:pPr>
              <w:pStyle w:val="0"/>
              <w:jc w:val="center"/>
            </w:pPr>
            <w:r>
              <w:rPr>
                <w:sz w:val="20"/>
              </w:rPr>
              <w:t xml:space="preserve">Основное мероприятие 2.11</w:t>
            </w:r>
          </w:p>
        </w:tc>
        <w:tc>
          <w:tcPr>
            <w:tcW w:w="2835" w:type="dxa"/>
          </w:tcPr>
          <w:p>
            <w:pPr>
              <w:pStyle w:val="0"/>
              <w:jc w:val="center"/>
            </w:pPr>
            <w:r>
              <w:rPr>
                <w:sz w:val="20"/>
              </w:rPr>
              <w:t xml:space="preserve">Проведение мероприятий по очистке, дезинфекции и благоустройству прилегающей территории шахтных колодцев</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09 2 11 71440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69 716,7</w:t>
            </w:r>
          </w:p>
        </w:tc>
        <w:tc>
          <w:tcPr>
            <w:tcW w:w="1384" w:type="dxa"/>
            <w:vAlign w:val="center"/>
          </w:tcPr>
          <w:p>
            <w:pPr>
              <w:pStyle w:val="0"/>
              <w:jc w:val="center"/>
            </w:pPr>
            <w:r>
              <w:rPr>
                <w:sz w:val="20"/>
              </w:rPr>
              <w:t xml:space="preserve">69 716,7</w:t>
            </w:r>
          </w:p>
        </w:tc>
      </w:tr>
      <w:tr>
        <w:tc>
          <w:tcPr>
            <w:tcW w:w="1304" w:type="dxa"/>
            <w:vMerge w:val="restart"/>
          </w:tcPr>
          <w:p>
            <w:pPr>
              <w:pStyle w:val="0"/>
              <w:jc w:val="center"/>
            </w:pPr>
            <w:r>
              <w:rPr>
                <w:sz w:val="20"/>
              </w:rPr>
              <w:t xml:space="preserve">Основное мероприятие 2.12</w:t>
            </w:r>
          </w:p>
        </w:tc>
        <w:tc>
          <w:tcPr>
            <w:tcW w:w="2835" w:type="dxa"/>
            <w:vMerge w:val="restart"/>
          </w:tcPr>
          <w:p>
            <w:pPr>
              <w:pStyle w:val="0"/>
              <w:jc w:val="center"/>
            </w:pPr>
            <w:r>
              <w:rPr>
                <w:sz w:val="20"/>
              </w:rPr>
              <w:t xml:space="preserve">Реализация мероприятий по созданию условий для повышения благоустройства городских и сельских территорий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316 353,0</w:t>
            </w:r>
          </w:p>
        </w:tc>
        <w:tc>
          <w:tcPr>
            <w:tcW w:w="1384" w:type="dxa"/>
            <w:vAlign w:val="center"/>
          </w:tcPr>
          <w:p>
            <w:pPr>
              <w:pStyle w:val="0"/>
              <w:jc w:val="center"/>
            </w:pPr>
            <w:r>
              <w:rPr>
                <w:sz w:val="20"/>
              </w:rPr>
              <w:t xml:space="preserve">316 353,0</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09 2 12 71320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124 924,0</w:t>
            </w:r>
          </w:p>
        </w:tc>
        <w:tc>
          <w:tcPr>
            <w:tcW w:w="1384" w:type="dxa"/>
            <w:vAlign w:val="center"/>
          </w:tcPr>
          <w:p>
            <w:pPr>
              <w:pStyle w:val="0"/>
              <w:jc w:val="center"/>
            </w:pPr>
            <w:r>
              <w:rPr>
                <w:sz w:val="20"/>
              </w:rPr>
              <w:t xml:space="preserve">124 924,0</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0503</w:t>
            </w:r>
          </w:p>
        </w:tc>
        <w:tc>
          <w:tcPr>
            <w:tcW w:w="1587" w:type="dxa"/>
            <w:vAlign w:val="center"/>
          </w:tcPr>
          <w:p>
            <w:pPr>
              <w:pStyle w:val="0"/>
              <w:jc w:val="center"/>
            </w:pPr>
            <w:r>
              <w:rPr>
                <w:sz w:val="20"/>
              </w:rPr>
              <w:t xml:space="preserve">09 2 12 71320</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191 429,0</w:t>
            </w:r>
          </w:p>
        </w:tc>
        <w:tc>
          <w:tcPr>
            <w:tcW w:w="1384" w:type="dxa"/>
            <w:vAlign w:val="center"/>
          </w:tcPr>
          <w:p>
            <w:pPr>
              <w:pStyle w:val="0"/>
              <w:jc w:val="center"/>
            </w:pPr>
            <w:r>
              <w:rPr>
                <w:sz w:val="20"/>
              </w:rPr>
              <w:t xml:space="preserve">191 429,0</w:t>
            </w:r>
          </w:p>
        </w:tc>
      </w:tr>
      <w:tr>
        <w:tc>
          <w:tcPr>
            <w:tcW w:w="1304" w:type="dxa"/>
            <w:vMerge w:val="restart"/>
          </w:tcPr>
          <w:p>
            <w:pPr>
              <w:pStyle w:val="0"/>
              <w:jc w:val="center"/>
            </w:pPr>
            <w:r>
              <w:rPr>
                <w:sz w:val="20"/>
              </w:rPr>
              <w:t xml:space="preserve">Подпрограмма 3</w:t>
            </w:r>
          </w:p>
        </w:tc>
        <w:tc>
          <w:tcPr>
            <w:tcW w:w="2835" w:type="dxa"/>
            <w:vMerge w:val="restart"/>
          </w:tcPr>
          <w:p>
            <w:pPr>
              <w:pStyle w:val="0"/>
              <w:jc w:val="center"/>
            </w:pPr>
            <w:r>
              <w:rPr>
                <w:sz w:val="20"/>
              </w:rPr>
              <w:t xml:space="preserve">Обеспечение реализации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173 979,54</w:t>
            </w:r>
          </w:p>
        </w:tc>
        <w:tc>
          <w:tcPr>
            <w:tcW w:w="1384" w:type="dxa"/>
            <w:vAlign w:val="center"/>
          </w:tcPr>
          <w:p>
            <w:pPr>
              <w:pStyle w:val="0"/>
              <w:jc w:val="center"/>
            </w:pPr>
            <w:r>
              <w:rPr>
                <w:sz w:val="20"/>
              </w:rPr>
              <w:t xml:space="preserve">168 020,20</w:t>
            </w:r>
          </w:p>
        </w:tc>
        <w:tc>
          <w:tcPr>
            <w:tcW w:w="1204" w:type="dxa"/>
            <w:vAlign w:val="center"/>
          </w:tcPr>
          <w:p>
            <w:pPr>
              <w:pStyle w:val="0"/>
              <w:jc w:val="center"/>
            </w:pPr>
            <w:r>
              <w:rPr>
                <w:sz w:val="20"/>
              </w:rPr>
              <w:t xml:space="preserve">173 811,00</w:t>
            </w:r>
          </w:p>
        </w:tc>
        <w:tc>
          <w:tcPr>
            <w:tcW w:w="1384" w:type="dxa"/>
            <w:vAlign w:val="center"/>
          </w:tcPr>
          <w:p>
            <w:pPr>
              <w:pStyle w:val="0"/>
              <w:jc w:val="center"/>
            </w:pPr>
            <w:r>
              <w:rPr>
                <w:sz w:val="20"/>
              </w:rPr>
              <w:t xml:space="preserve">166 875,00</w:t>
            </w:r>
          </w:p>
        </w:tc>
        <w:tc>
          <w:tcPr>
            <w:tcW w:w="1384" w:type="dxa"/>
            <w:vAlign w:val="center"/>
          </w:tcPr>
          <w:p>
            <w:pPr>
              <w:pStyle w:val="0"/>
              <w:jc w:val="center"/>
            </w:pPr>
            <w:r>
              <w:rPr>
                <w:sz w:val="20"/>
              </w:rPr>
              <w:t xml:space="preserve">189 851,00</w:t>
            </w:r>
          </w:p>
        </w:tc>
        <w:tc>
          <w:tcPr>
            <w:tcW w:w="1384" w:type="dxa"/>
            <w:vAlign w:val="center"/>
          </w:tcPr>
          <w:p>
            <w:pPr>
              <w:pStyle w:val="0"/>
              <w:jc w:val="center"/>
            </w:pPr>
            <w:r>
              <w:rPr>
                <w:sz w:val="20"/>
              </w:rPr>
              <w:t xml:space="preserve">221 492,90</w:t>
            </w:r>
          </w:p>
        </w:tc>
        <w:tc>
          <w:tcPr>
            <w:tcW w:w="1264" w:type="dxa"/>
            <w:vAlign w:val="center"/>
          </w:tcPr>
          <w:p>
            <w:pPr>
              <w:pStyle w:val="0"/>
              <w:jc w:val="center"/>
            </w:pPr>
            <w:r>
              <w:rPr>
                <w:sz w:val="20"/>
              </w:rPr>
              <w:t xml:space="preserve">271 986,5</w:t>
            </w:r>
          </w:p>
        </w:tc>
        <w:tc>
          <w:tcPr>
            <w:tcW w:w="1384" w:type="dxa"/>
            <w:vAlign w:val="center"/>
          </w:tcPr>
          <w:p>
            <w:pPr>
              <w:pStyle w:val="0"/>
              <w:jc w:val="center"/>
            </w:pPr>
            <w:r>
              <w:rPr>
                <w:sz w:val="20"/>
              </w:rPr>
              <w:t xml:space="preserve">1 366 016,1</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144 075,66</w:t>
            </w:r>
          </w:p>
        </w:tc>
        <w:tc>
          <w:tcPr>
            <w:tcW w:w="1384" w:type="dxa"/>
            <w:vAlign w:val="center"/>
          </w:tcPr>
          <w:p>
            <w:pPr>
              <w:pStyle w:val="0"/>
              <w:jc w:val="center"/>
            </w:pPr>
            <w:r>
              <w:rPr>
                <w:sz w:val="20"/>
              </w:rPr>
              <w:t xml:space="preserve">127 004,00</w:t>
            </w:r>
          </w:p>
        </w:tc>
        <w:tc>
          <w:tcPr>
            <w:tcW w:w="1204" w:type="dxa"/>
            <w:vAlign w:val="center"/>
          </w:tcPr>
          <w:p>
            <w:pPr>
              <w:pStyle w:val="0"/>
              <w:jc w:val="center"/>
            </w:pPr>
            <w:r>
              <w:rPr>
                <w:sz w:val="20"/>
              </w:rPr>
              <w:t xml:space="preserve">123 907,00</w:t>
            </w:r>
          </w:p>
        </w:tc>
        <w:tc>
          <w:tcPr>
            <w:tcW w:w="1384" w:type="dxa"/>
            <w:vAlign w:val="center"/>
          </w:tcPr>
          <w:p>
            <w:pPr>
              <w:pStyle w:val="0"/>
              <w:jc w:val="center"/>
            </w:pPr>
            <w:r>
              <w:rPr>
                <w:sz w:val="20"/>
              </w:rPr>
              <w:t xml:space="preserve">114 553,00</w:t>
            </w:r>
          </w:p>
        </w:tc>
        <w:tc>
          <w:tcPr>
            <w:tcW w:w="1384" w:type="dxa"/>
            <w:vAlign w:val="center"/>
          </w:tcPr>
          <w:p>
            <w:pPr>
              <w:pStyle w:val="0"/>
              <w:jc w:val="center"/>
            </w:pPr>
            <w:r>
              <w:rPr>
                <w:sz w:val="20"/>
              </w:rPr>
              <w:t xml:space="preserve">121 251,67</w:t>
            </w:r>
          </w:p>
        </w:tc>
        <w:tc>
          <w:tcPr>
            <w:tcW w:w="1384" w:type="dxa"/>
            <w:vAlign w:val="center"/>
          </w:tcPr>
          <w:p>
            <w:pPr>
              <w:pStyle w:val="0"/>
              <w:jc w:val="center"/>
            </w:pPr>
            <w:r>
              <w:rPr>
                <w:sz w:val="20"/>
              </w:rPr>
              <w:t xml:space="preserve">156 317,00</w:t>
            </w:r>
          </w:p>
        </w:tc>
        <w:tc>
          <w:tcPr>
            <w:tcW w:w="1264" w:type="dxa"/>
            <w:vAlign w:val="center"/>
          </w:tcPr>
          <w:p>
            <w:pPr>
              <w:pStyle w:val="0"/>
              <w:jc w:val="center"/>
            </w:pPr>
            <w:r>
              <w:rPr>
                <w:sz w:val="20"/>
              </w:rPr>
              <w:t xml:space="preserve">200 689,3</w:t>
            </w:r>
          </w:p>
        </w:tc>
        <w:tc>
          <w:tcPr>
            <w:tcW w:w="1384" w:type="dxa"/>
            <w:vAlign w:val="center"/>
          </w:tcPr>
          <w:p>
            <w:pPr>
              <w:pStyle w:val="0"/>
              <w:jc w:val="center"/>
            </w:pPr>
            <w:r>
              <w:rPr>
                <w:sz w:val="20"/>
              </w:rPr>
              <w:t xml:space="preserve">987 797,6</w:t>
            </w:r>
          </w:p>
        </w:tc>
      </w:tr>
      <w:tr>
        <w:tc>
          <w:tcPr>
            <w:vMerge w:val="continue"/>
          </w:tcPr>
          <w:p/>
        </w:tc>
        <w:tc>
          <w:tcPr>
            <w:vMerge w:val="continue"/>
          </w:tcPr>
          <w:p/>
        </w:tc>
        <w:tc>
          <w:tcPr>
            <w:tcW w:w="2749" w:type="dxa"/>
          </w:tcPr>
          <w:p>
            <w:pPr>
              <w:pStyle w:val="0"/>
            </w:pPr>
            <w:r>
              <w:rPr>
                <w:sz w:val="20"/>
              </w:rPr>
              <w:t xml:space="preserve">Управление государственного жилищного надзора области</w:t>
            </w:r>
          </w:p>
        </w:tc>
        <w:tc>
          <w:tcPr>
            <w:tcW w:w="694" w:type="dxa"/>
            <w:vAlign w:val="center"/>
          </w:tcPr>
          <w:p>
            <w:pPr>
              <w:pStyle w:val="0"/>
              <w:jc w:val="center"/>
            </w:pPr>
            <w:r>
              <w:rPr>
                <w:sz w:val="20"/>
              </w:rPr>
              <w:t xml:space="preserve">819</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9 854,00</w:t>
            </w:r>
          </w:p>
        </w:tc>
        <w:tc>
          <w:tcPr>
            <w:tcW w:w="1384" w:type="dxa"/>
            <w:vAlign w:val="center"/>
          </w:tcPr>
          <w:p>
            <w:pPr>
              <w:pStyle w:val="0"/>
              <w:jc w:val="center"/>
            </w:pPr>
            <w:r>
              <w:rPr>
                <w:sz w:val="20"/>
              </w:rPr>
              <w:t xml:space="preserve">18 239,00</w:t>
            </w:r>
          </w:p>
        </w:tc>
        <w:tc>
          <w:tcPr>
            <w:tcW w:w="1204" w:type="dxa"/>
            <w:vAlign w:val="center"/>
          </w:tcPr>
          <w:p>
            <w:pPr>
              <w:pStyle w:val="0"/>
              <w:jc w:val="center"/>
            </w:pPr>
            <w:r>
              <w:rPr>
                <w:sz w:val="20"/>
              </w:rPr>
              <w:t xml:space="preserve">19 983,00</w:t>
            </w:r>
          </w:p>
        </w:tc>
        <w:tc>
          <w:tcPr>
            <w:tcW w:w="1384" w:type="dxa"/>
            <w:vAlign w:val="center"/>
          </w:tcPr>
          <w:p>
            <w:pPr>
              <w:pStyle w:val="0"/>
              <w:jc w:val="center"/>
            </w:pPr>
            <w:r>
              <w:rPr>
                <w:sz w:val="20"/>
              </w:rPr>
              <w:t xml:space="preserve">20 416,00</w:t>
            </w:r>
          </w:p>
        </w:tc>
        <w:tc>
          <w:tcPr>
            <w:tcW w:w="1384" w:type="dxa"/>
            <w:vAlign w:val="center"/>
          </w:tcPr>
          <w:p>
            <w:pPr>
              <w:pStyle w:val="0"/>
              <w:jc w:val="center"/>
            </w:pPr>
            <w:r>
              <w:rPr>
                <w:sz w:val="20"/>
              </w:rPr>
              <w:t xml:space="preserve">26 309,33</w:t>
            </w:r>
          </w:p>
        </w:tc>
        <w:tc>
          <w:tcPr>
            <w:tcW w:w="1384" w:type="dxa"/>
            <w:vAlign w:val="center"/>
          </w:tcPr>
          <w:p>
            <w:pPr>
              <w:pStyle w:val="0"/>
              <w:jc w:val="center"/>
            </w:pPr>
            <w:r>
              <w:rPr>
                <w:sz w:val="20"/>
              </w:rPr>
              <w:t xml:space="preserve">24 570,15</w:t>
            </w:r>
          </w:p>
        </w:tc>
        <w:tc>
          <w:tcPr>
            <w:tcW w:w="1264" w:type="dxa"/>
            <w:vAlign w:val="center"/>
          </w:tcPr>
          <w:p>
            <w:pPr>
              <w:pStyle w:val="0"/>
              <w:jc w:val="center"/>
            </w:pPr>
            <w:r>
              <w:rPr>
                <w:sz w:val="20"/>
              </w:rPr>
              <w:t xml:space="preserve">26 618,6</w:t>
            </w:r>
          </w:p>
        </w:tc>
        <w:tc>
          <w:tcPr>
            <w:tcW w:w="1384" w:type="dxa"/>
            <w:vAlign w:val="center"/>
          </w:tcPr>
          <w:p>
            <w:pPr>
              <w:pStyle w:val="0"/>
              <w:jc w:val="center"/>
            </w:pPr>
            <w:r>
              <w:rPr>
                <w:sz w:val="20"/>
              </w:rPr>
              <w:t xml:space="preserve">145 990,1</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jc w:val="center"/>
            </w:pPr>
            <w:r>
              <w:rPr>
                <w:sz w:val="20"/>
              </w:rPr>
              <w:t xml:space="preserve">13 467,20</w:t>
            </w:r>
          </w:p>
        </w:tc>
        <w:tc>
          <w:tcPr>
            <w:tcW w:w="1204" w:type="dxa"/>
            <w:vAlign w:val="center"/>
          </w:tcPr>
          <w:p>
            <w:pPr>
              <w:pStyle w:val="0"/>
              <w:jc w:val="center"/>
            </w:pPr>
            <w:r>
              <w:rPr>
                <w:sz w:val="20"/>
              </w:rPr>
              <w:t xml:space="preserve">29 921,00</w:t>
            </w:r>
          </w:p>
        </w:tc>
        <w:tc>
          <w:tcPr>
            <w:tcW w:w="1384" w:type="dxa"/>
            <w:vAlign w:val="center"/>
          </w:tcPr>
          <w:p>
            <w:pPr>
              <w:pStyle w:val="0"/>
              <w:jc w:val="center"/>
            </w:pPr>
            <w:r>
              <w:rPr>
                <w:sz w:val="20"/>
              </w:rPr>
              <w:t xml:space="preserve">31 806,00</w:t>
            </w:r>
          </w:p>
        </w:tc>
        <w:tc>
          <w:tcPr>
            <w:tcW w:w="1384" w:type="dxa"/>
            <w:vAlign w:val="center"/>
          </w:tcPr>
          <w:p>
            <w:pPr>
              <w:pStyle w:val="0"/>
              <w:jc w:val="center"/>
            </w:pPr>
            <w:r>
              <w:rPr>
                <w:sz w:val="20"/>
              </w:rPr>
              <w:t xml:space="preserve">42 190,00</w:t>
            </w:r>
          </w:p>
        </w:tc>
        <w:tc>
          <w:tcPr>
            <w:tcW w:w="1384" w:type="dxa"/>
            <w:vAlign w:val="center"/>
          </w:tcPr>
          <w:p>
            <w:pPr>
              <w:pStyle w:val="0"/>
              <w:jc w:val="center"/>
            </w:pPr>
            <w:r>
              <w:rPr>
                <w:sz w:val="20"/>
              </w:rPr>
              <w:t xml:space="preserve">40 505,75</w:t>
            </w:r>
          </w:p>
        </w:tc>
        <w:tc>
          <w:tcPr>
            <w:tcW w:w="1264" w:type="dxa"/>
            <w:vAlign w:val="center"/>
          </w:tcPr>
          <w:p>
            <w:pPr>
              <w:pStyle w:val="0"/>
              <w:jc w:val="center"/>
            </w:pPr>
            <w:r>
              <w:rPr>
                <w:sz w:val="20"/>
              </w:rPr>
              <w:t xml:space="preserve">44 678,6</w:t>
            </w:r>
          </w:p>
        </w:tc>
        <w:tc>
          <w:tcPr>
            <w:tcW w:w="1384" w:type="dxa"/>
            <w:vAlign w:val="center"/>
          </w:tcPr>
          <w:p>
            <w:pPr>
              <w:pStyle w:val="0"/>
              <w:jc w:val="center"/>
            </w:pPr>
            <w:r>
              <w:rPr>
                <w:sz w:val="20"/>
              </w:rPr>
              <w:t xml:space="preserve">202 568,6</w:t>
            </w:r>
          </w:p>
        </w:tc>
      </w:tr>
      <w:tr>
        <w:tc>
          <w:tcPr>
            <w:tcW w:w="1304" w:type="dxa"/>
            <w:vMerge w:val="restart"/>
          </w:tcPr>
          <w:p>
            <w:pPr>
              <w:pStyle w:val="0"/>
            </w:pPr>
            <w:r>
              <w:rPr>
                <w:sz w:val="20"/>
              </w:rPr>
            </w:r>
          </w:p>
        </w:tc>
        <w:tc>
          <w:tcPr>
            <w:tcW w:w="2835" w:type="dxa"/>
            <w:vMerge w:val="restart"/>
          </w:tcPr>
          <w:p>
            <w:pPr>
              <w:pStyle w:val="0"/>
            </w:pPr>
            <w:r>
              <w:rPr>
                <w:sz w:val="20"/>
              </w:rPr>
            </w:r>
          </w:p>
        </w:tc>
        <w:tc>
          <w:tcPr>
            <w:tcW w:w="2749" w:type="dxa"/>
            <w:vAlign w:val="center"/>
          </w:tcPr>
          <w:p>
            <w:pPr>
              <w:pStyle w:val="0"/>
            </w:pPr>
            <w:r>
              <w:rPr>
                <w:sz w:val="20"/>
              </w:rPr>
              <w:t xml:space="preserve">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20 049,88</w:t>
            </w:r>
          </w:p>
        </w:tc>
        <w:tc>
          <w:tcPr>
            <w:tcW w:w="1384" w:type="dxa"/>
            <w:vAlign w:val="center"/>
          </w:tcPr>
          <w:p>
            <w:pPr>
              <w:pStyle w:val="0"/>
              <w:jc w:val="center"/>
            </w:pPr>
            <w:r>
              <w:rPr>
                <w:sz w:val="20"/>
              </w:rPr>
              <w:t xml:space="preserve">9 310,00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29 359,9</w:t>
            </w:r>
          </w:p>
        </w:tc>
      </w:tr>
      <w:tr>
        <w:tc>
          <w:tcPr>
            <w:vMerge w:val="continue"/>
          </w:tcPr>
          <w:p/>
        </w:tc>
        <w:tc>
          <w:tcPr>
            <w:vMerge w:val="continue"/>
          </w:tcPr>
          <w:p/>
        </w:tc>
        <w:tc>
          <w:tcPr>
            <w:tcW w:w="2749" w:type="dxa"/>
          </w:tcPr>
          <w:p>
            <w:pPr>
              <w:pStyle w:val="0"/>
            </w:pPr>
            <w:r>
              <w:rPr>
                <w:sz w:val="20"/>
              </w:rPr>
              <w:t xml:space="preserve">Управление архитектуры и градостроительства области</w:t>
            </w:r>
          </w:p>
        </w:tc>
        <w:tc>
          <w:tcPr>
            <w:tcW w:w="694" w:type="dxa"/>
            <w:vAlign w:val="center"/>
          </w:tcPr>
          <w:p>
            <w:pPr>
              <w:pStyle w:val="0"/>
              <w:jc w:val="center"/>
            </w:pPr>
            <w:r>
              <w:rPr>
                <w:sz w:val="20"/>
              </w:rPr>
              <w:t xml:space="preserve">815</w:t>
            </w:r>
          </w:p>
        </w:tc>
        <w:tc>
          <w:tcPr>
            <w:tcW w:w="619" w:type="dxa"/>
            <w:vAlign w:val="center"/>
          </w:tcPr>
          <w:p>
            <w:pPr>
              <w:pStyle w:val="0"/>
              <w:jc w:val="center"/>
            </w:pPr>
            <w:r>
              <w:rPr>
                <w:sz w:val="20"/>
              </w:rPr>
              <w:t xml:space="preserve">0412</w:t>
            </w:r>
          </w:p>
        </w:tc>
        <w:tc>
          <w:tcPr>
            <w:tcW w:w="1587"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600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100,00</w:t>
            </w:r>
          </w:p>
        </w:tc>
        <w:tc>
          <w:tcPr>
            <w:tcW w:w="1384" w:type="dxa"/>
            <w:vAlign w:val="center"/>
          </w:tcPr>
          <w:p>
            <w:pPr>
              <w:pStyle w:val="0"/>
              <w:jc w:val="center"/>
            </w:pPr>
            <w:r>
              <w:rPr>
                <w:sz w:val="20"/>
              </w:rPr>
              <w:t xml:space="preserve">100,00</w:t>
            </w:r>
          </w:p>
        </w:tc>
        <w:tc>
          <w:tcPr>
            <w:tcW w:w="1384" w:type="dxa"/>
            <w:vAlign w:val="center"/>
          </w:tcPr>
          <w:p>
            <w:pPr>
              <w:pStyle w:val="0"/>
              <w:jc w:val="center"/>
            </w:pPr>
            <w:r>
              <w:rPr>
                <w:sz w:val="20"/>
              </w:rPr>
              <w:t xml:space="preserve">100,00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300,0</w:t>
            </w:r>
          </w:p>
        </w:tc>
      </w:tr>
      <w:tr>
        <w:tc>
          <w:tcPr>
            <w:tcW w:w="1304" w:type="dxa"/>
            <w:vMerge w:val="restart"/>
          </w:tcPr>
          <w:p>
            <w:pPr>
              <w:pStyle w:val="0"/>
              <w:jc w:val="center"/>
            </w:pPr>
            <w:r>
              <w:rPr>
                <w:sz w:val="20"/>
              </w:rPr>
              <w:t xml:space="preserve">Основное мероприятие 3.1</w:t>
            </w:r>
          </w:p>
        </w:tc>
        <w:tc>
          <w:tcPr>
            <w:tcW w:w="2835" w:type="dxa"/>
          </w:tcPr>
          <w:p>
            <w:pPr>
              <w:pStyle w:val="0"/>
              <w:jc w:val="center"/>
            </w:pPr>
            <w:r>
              <w:rPr>
                <w:sz w:val="20"/>
              </w:rPr>
              <w:t xml:space="preserve">Обеспечение функций органов власти Белгородской области, в том числе территориальных органов: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103 120,54</w:t>
            </w:r>
          </w:p>
        </w:tc>
        <w:tc>
          <w:tcPr>
            <w:tcW w:w="1384" w:type="dxa"/>
            <w:vAlign w:val="center"/>
          </w:tcPr>
          <w:p>
            <w:pPr>
              <w:pStyle w:val="0"/>
              <w:jc w:val="center"/>
            </w:pPr>
            <w:r>
              <w:rPr>
                <w:sz w:val="20"/>
              </w:rPr>
              <w:t xml:space="preserve">94 354,20</w:t>
            </w:r>
          </w:p>
        </w:tc>
        <w:tc>
          <w:tcPr>
            <w:tcW w:w="1204" w:type="dxa"/>
            <w:vAlign w:val="center"/>
          </w:tcPr>
          <w:p>
            <w:pPr>
              <w:pStyle w:val="0"/>
              <w:jc w:val="center"/>
            </w:pPr>
            <w:r>
              <w:rPr>
                <w:sz w:val="20"/>
              </w:rPr>
              <w:t xml:space="preserve">106 689,00</w:t>
            </w:r>
          </w:p>
        </w:tc>
        <w:tc>
          <w:tcPr>
            <w:tcW w:w="1384" w:type="dxa"/>
            <w:vAlign w:val="center"/>
          </w:tcPr>
          <w:p>
            <w:pPr>
              <w:pStyle w:val="0"/>
              <w:jc w:val="center"/>
            </w:pPr>
            <w:r>
              <w:rPr>
                <w:sz w:val="20"/>
              </w:rPr>
              <w:t xml:space="preserve">106 189,00</w:t>
            </w:r>
          </w:p>
        </w:tc>
        <w:tc>
          <w:tcPr>
            <w:tcW w:w="1384" w:type="dxa"/>
            <w:vAlign w:val="center"/>
          </w:tcPr>
          <w:p>
            <w:pPr>
              <w:pStyle w:val="0"/>
              <w:jc w:val="center"/>
            </w:pPr>
            <w:r>
              <w:rPr>
                <w:sz w:val="20"/>
              </w:rPr>
              <w:t xml:space="preserve">133 596,00</w:t>
            </w:r>
          </w:p>
        </w:tc>
        <w:tc>
          <w:tcPr>
            <w:tcW w:w="1384" w:type="dxa"/>
            <w:vAlign w:val="center"/>
          </w:tcPr>
          <w:p>
            <w:pPr>
              <w:pStyle w:val="0"/>
              <w:jc w:val="center"/>
            </w:pPr>
            <w:r>
              <w:rPr>
                <w:sz w:val="20"/>
              </w:rPr>
              <w:t xml:space="preserve">129 173,90</w:t>
            </w:r>
          </w:p>
        </w:tc>
        <w:tc>
          <w:tcPr>
            <w:tcW w:w="1264" w:type="dxa"/>
            <w:vAlign w:val="center"/>
          </w:tcPr>
          <w:p>
            <w:pPr>
              <w:pStyle w:val="0"/>
              <w:jc w:val="center"/>
            </w:pPr>
            <w:r>
              <w:rPr>
                <w:sz w:val="20"/>
              </w:rPr>
              <w:t xml:space="preserve">140 291,2</w:t>
            </w:r>
          </w:p>
        </w:tc>
        <w:tc>
          <w:tcPr>
            <w:tcW w:w="1384" w:type="dxa"/>
            <w:vAlign w:val="center"/>
          </w:tcPr>
          <w:p>
            <w:pPr>
              <w:pStyle w:val="0"/>
              <w:jc w:val="center"/>
            </w:pPr>
            <w:r>
              <w:rPr>
                <w:sz w:val="20"/>
              </w:rPr>
              <w:t xml:space="preserve">813 413,8</w:t>
            </w:r>
          </w:p>
        </w:tc>
      </w:tr>
      <w:tr>
        <w:tc>
          <w:tcPr>
            <w:vMerge w:val="continue"/>
          </w:tcPr>
          <w:p/>
        </w:tc>
        <w:tc>
          <w:tcPr>
            <w:tcW w:w="2835" w:type="dxa"/>
            <w:vMerge w:val="restart"/>
          </w:tcPr>
          <w:p>
            <w:pPr>
              <w:pStyle w:val="0"/>
              <w:jc w:val="center"/>
            </w:pPr>
            <w:r>
              <w:rPr>
                <w:sz w:val="20"/>
              </w:rPr>
              <w:t xml:space="preserve">департамент строительства и транспорта области</w:t>
            </w:r>
          </w:p>
        </w:tc>
        <w:tc>
          <w:tcPr>
            <w:tcW w:w="2749" w:type="dxa"/>
            <w:vMerge w:val="restart"/>
          </w:tcPr>
          <w:p>
            <w:pPr>
              <w:pStyle w:val="0"/>
            </w:pPr>
            <w:r>
              <w:rPr>
                <w:sz w:val="20"/>
              </w:rPr>
              <w:t xml:space="preserve">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0113</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100</w:t>
            </w:r>
          </w:p>
        </w:tc>
        <w:tc>
          <w:tcPr>
            <w:tcW w:w="1384" w:type="dxa"/>
            <w:vAlign w:val="center"/>
          </w:tcPr>
          <w:p>
            <w:pPr>
              <w:pStyle w:val="0"/>
              <w:jc w:val="center"/>
            </w:pPr>
            <w:r>
              <w:rPr>
                <w:sz w:val="20"/>
              </w:rPr>
              <w:t xml:space="preserve">73 216,66</w:t>
            </w:r>
          </w:p>
        </w:tc>
        <w:tc>
          <w:tcPr>
            <w:tcW w:w="1384" w:type="dxa"/>
            <w:vAlign w:val="center"/>
          </w:tcPr>
          <w:p>
            <w:pPr>
              <w:pStyle w:val="0"/>
              <w:jc w:val="center"/>
            </w:pPr>
            <w:r>
              <w:rPr>
                <w:sz w:val="20"/>
              </w:rPr>
              <w:t xml:space="preserve">53 338,00</w:t>
            </w:r>
          </w:p>
        </w:tc>
        <w:tc>
          <w:tcPr>
            <w:tcW w:w="1204" w:type="dxa"/>
            <w:vAlign w:val="center"/>
          </w:tcPr>
          <w:p>
            <w:pPr>
              <w:pStyle w:val="0"/>
              <w:jc w:val="center"/>
            </w:pPr>
            <w:r>
              <w:rPr>
                <w:sz w:val="20"/>
              </w:rPr>
              <w:t xml:space="preserve">58 106,00</w:t>
            </w:r>
          </w:p>
        </w:tc>
        <w:tc>
          <w:tcPr>
            <w:tcW w:w="1384" w:type="dxa"/>
            <w:vAlign w:val="center"/>
          </w:tcPr>
          <w:p>
            <w:pPr>
              <w:pStyle w:val="0"/>
              <w:jc w:val="center"/>
            </w:pPr>
            <w:r>
              <w:rPr>
                <w:sz w:val="20"/>
              </w:rPr>
              <w:t xml:space="preserve">55 642,00</w:t>
            </w:r>
          </w:p>
        </w:tc>
        <w:tc>
          <w:tcPr>
            <w:tcW w:w="1384" w:type="dxa"/>
            <w:vAlign w:val="center"/>
          </w:tcPr>
          <w:p>
            <w:pPr>
              <w:pStyle w:val="0"/>
              <w:jc w:val="center"/>
            </w:pPr>
            <w:r>
              <w:rPr>
                <w:sz w:val="20"/>
              </w:rPr>
              <w:t xml:space="preserve">67 621,67</w:t>
            </w:r>
          </w:p>
        </w:tc>
        <w:tc>
          <w:tcPr>
            <w:tcW w:w="1384" w:type="dxa"/>
            <w:vAlign w:val="center"/>
          </w:tcPr>
          <w:p>
            <w:pPr>
              <w:pStyle w:val="0"/>
              <w:jc w:val="center"/>
            </w:pPr>
            <w:r>
              <w:rPr>
                <w:sz w:val="20"/>
              </w:rPr>
              <w:t xml:space="preserve">58 690,00</w:t>
            </w:r>
          </w:p>
        </w:tc>
        <w:tc>
          <w:tcPr>
            <w:tcW w:w="1264" w:type="dxa"/>
            <w:vAlign w:val="center"/>
          </w:tcPr>
          <w:p>
            <w:pPr>
              <w:pStyle w:val="0"/>
              <w:jc w:val="center"/>
            </w:pPr>
            <w:r>
              <w:rPr>
                <w:sz w:val="20"/>
              </w:rPr>
              <w:t xml:space="preserve">65 316,0</w:t>
            </w:r>
          </w:p>
        </w:tc>
        <w:tc>
          <w:tcPr>
            <w:tcW w:w="1384" w:type="dxa"/>
            <w:vAlign w:val="center"/>
          </w:tcPr>
          <w:p>
            <w:pPr>
              <w:pStyle w:val="0"/>
              <w:jc w:val="center"/>
            </w:pPr>
            <w:r>
              <w:rPr>
                <w:sz w:val="20"/>
              </w:rPr>
              <w:t xml:space="preserve">431 930,3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0113</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200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8 268,00</w:t>
            </w:r>
          </w:p>
        </w:tc>
        <w:tc>
          <w:tcPr>
            <w:tcW w:w="1264" w:type="dxa"/>
            <w:vAlign w:val="center"/>
          </w:tcPr>
          <w:p>
            <w:pPr>
              <w:pStyle w:val="0"/>
              <w:jc w:val="center"/>
            </w:pPr>
            <w:r>
              <w:rPr>
                <w:sz w:val="20"/>
              </w:rPr>
              <w:t xml:space="preserve">7 087,0</w:t>
            </w:r>
          </w:p>
        </w:tc>
        <w:tc>
          <w:tcPr>
            <w:tcW w:w="1384" w:type="dxa"/>
            <w:vAlign w:val="center"/>
          </w:tcPr>
          <w:p>
            <w:pPr>
              <w:pStyle w:val="0"/>
              <w:jc w:val="center"/>
            </w:pPr>
            <w:r>
              <w:rPr>
                <w:sz w:val="20"/>
              </w:rPr>
              <w:t xml:space="preserve">15 355,0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0113</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50,00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50,0</w:t>
            </w:r>
          </w:p>
        </w:tc>
      </w:tr>
      <w:tr>
        <w:tc>
          <w:tcPr>
            <w:vMerge w:val="continue"/>
          </w:tcPr>
          <w:p/>
        </w:tc>
        <w:tc>
          <w:tcPr>
            <w:tcW w:w="2835" w:type="dxa"/>
            <w:vMerge w:val="restart"/>
          </w:tcPr>
          <w:p>
            <w:pPr>
              <w:pStyle w:val="0"/>
              <w:jc w:val="center"/>
            </w:pPr>
            <w:r>
              <w:rPr>
                <w:sz w:val="20"/>
              </w:rPr>
              <w:t xml:space="preserve">управление государственного жилищного надзора области</w:t>
            </w:r>
          </w:p>
        </w:tc>
        <w:tc>
          <w:tcPr>
            <w:tcW w:w="2749" w:type="dxa"/>
            <w:vMerge w:val="restart"/>
          </w:tcPr>
          <w:p>
            <w:pPr>
              <w:pStyle w:val="0"/>
            </w:pPr>
            <w:r>
              <w:rPr>
                <w:sz w:val="20"/>
              </w:rPr>
              <w:t xml:space="preserve">Управление государственного жилищного надзора области</w:t>
            </w:r>
          </w:p>
        </w:tc>
        <w:tc>
          <w:tcPr>
            <w:tcW w:w="694" w:type="dxa"/>
            <w:vAlign w:val="center"/>
          </w:tcPr>
          <w:p>
            <w:pPr>
              <w:pStyle w:val="0"/>
              <w:jc w:val="center"/>
            </w:pPr>
            <w:r>
              <w:rPr>
                <w:sz w:val="20"/>
              </w:rPr>
              <w:t xml:space="preserve">819</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100</w:t>
            </w:r>
          </w:p>
        </w:tc>
        <w:tc>
          <w:tcPr>
            <w:tcW w:w="1384" w:type="dxa"/>
            <w:vAlign w:val="center"/>
          </w:tcPr>
          <w:p>
            <w:pPr>
              <w:pStyle w:val="0"/>
              <w:jc w:val="center"/>
            </w:pPr>
            <w:r>
              <w:rPr>
                <w:sz w:val="20"/>
              </w:rPr>
              <w:t xml:space="preserve">9 854,00</w:t>
            </w:r>
          </w:p>
        </w:tc>
        <w:tc>
          <w:tcPr>
            <w:tcW w:w="1384" w:type="dxa"/>
            <w:vAlign w:val="center"/>
          </w:tcPr>
          <w:p>
            <w:pPr>
              <w:pStyle w:val="0"/>
              <w:jc w:val="center"/>
            </w:pPr>
            <w:r>
              <w:rPr>
                <w:sz w:val="20"/>
              </w:rPr>
              <w:t xml:space="preserve">18 239,00</w:t>
            </w:r>
          </w:p>
        </w:tc>
        <w:tc>
          <w:tcPr>
            <w:tcW w:w="1204" w:type="dxa"/>
            <w:vAlign w:val="center"/>
          </w:tcPr>
          <w:p>
            <w:pPr>
              <w:pStyle w:val="0"/>
              <w:jc w:val="center"/>
            </w:pPr>
            <w:r>
              <w:rPr>
                <w:sz w:val="20"/>
              </w:rPr>
              <w:t xml:space="preserve">19 983,00</w:t>
            </w:r>
          </w:p>
        </w:tc>
        <w:tc>
          <w:tcPr>
            <w:tcW w:w="1384" w:type="dxa"/>
            <w:vAlign w:val="center"/>
          </w:tcPr>
          <w:p>
            <w:pPr>
              <w:pStyle w:val="0"/>
              <w:jc w:val="center"/>
            </w:pPr>
            <w:r>
              <w:rPr>
                <w:sz w:val="20"/>
              </w:rPr>
              <w:t xml:space="preserve">20 416,00</w:t>
            </w:r>
          </w:p>
        </w:tc>
        <w:tc>
          <w:tcPr>
            <w:tcW w:w="1384" w:type="dxa"/>
            <w:vAlign w:val="center"/>
          </w:tcPr>
          <w:p>
            <w:pPr>
              <w:pStyle w:val="0"/>
              <w:jc w:val="center"/>
            </w:pPr>
            <w:r>
              <w:rPr>
                <w:sz w:val="20"/>
              </w:rPr>
              <w:t xml:space="preserve">26 309,33</w:t>
            </w:r>
          </w:p>
        </w:tc>
        <w:tc>
          <w:tcPr>
            <w:tcW w:w="1384" w:type="dxa"/>
            <w:vAlign w:val="center"/>
          </w:tcPr>
          <w:p>
            <w:pPr>
              <w:pStyle w:val="0"/>
              <w:jc w:val="center"/>
            </w:pPr>
            <w:r>
              <w:rPr>
                <w:sz w:val="20"/>
              </w:rPr>
              <w:t xml:space="preserve">24 570,15</w:t>
            </w:r>
          </w:p>
        </w:tc>
        <w:tc>
          <w:tcPr>
            <w:tcW w:w="1264" w:type="dxa"/>
            <w:vAlign w:val="center"/>
          </w:tcPr>
          <w:p>
            <w:pPr>
              <w:pStyle w:val="0"/>
              <w:jc w:val="center"/>
            </w:pPr>
            <w:r>
              <w:rPr>
                <w:sz w:val="20"/>
              </w:rPr>
              <w:t xml:space="preserve">24 782,0</w:t>
            </w:r>
          </w:p>
        </w:tc>
        <w:tc>
          <w:tcPr>
            <w:tcW w:w="1384" w:type="dxa"/>
            <w:vAlign w:val="center"/>
          </w:tcPr>
          <w:p>
            <w:pPr>
              <w:pStyle w:val="0"/>
              <w:jc w:val="center"/>
            </w:pPr>
            <w:r>
              <w:rPr>
                <w:sz w:val="20"/>
              </w:rPr>
              <w:t xml:space="preserve">144 153,5</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819</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200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1 836,6</w:t>
            </w:r>
          </w:p>
        </w:tc>
        <w:tc>
          <w:tcPr>
            <w:tcW w:w="1384" w:type="dxa"/>
            <w:vAlign w:val="center"/>
          </w:tcPr>
          <w:p>
            <w:pPr>
              <w:pStyle w:val="0"/>
              <w:jc w:val="center"/>
            </w:pPr>
            <w:r>
              <w:rPr>
                <w:sz w:val="20"/>
              </w:rPr>
              <w:t xml:space="preserve">1 836,6</w:t>
            </w:r>
          </w:p>
        </w:tc>
      </w:tr>
      <w:tr>
        <w:tc>
          <w:tcPr>
            <w:vMerge w:val="continue"/>
          </w:tcPr>
          <w:p/>
        </w:tc>
        <w:tc>
          <w:tcPr>
            <w:tcW w:w="2835" w:type="dxa"/>
            <w:vMerge w:val="restart"/>
          </w:tcPr>
          <w:p>
            <w:pPr>
              <w:pStyle w:val="0"/>
              <w:jc w:val="center"/>
            </w:pPr>
            <w:r>
              <w:rPr>
                <w:sz w:val="20"/>
              </w:rPr>
              <w:t xml:space="preserve">департамент жилищно-коммунального хозяйства области</w:t>
            </w:r>
          </w:p>
        </w:tc>
        <w:tc>
          <w:tcPr>
            <w:tcW w:w="2749" w:type="dxa"/>
            <w:vMerge w:val="restart"/>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100</w:t>
            </w:r>
          </w:p>
        </w:tc>
        <w:tc>
          <w:tcPr>
            <w:tcW w:w="1384" w:type="dxa"/>
            <w:vAlign w:val="center"/>
          </w:tcPr>
          <w:p>
            <w:pPr>
              <w:pStyle w:val="0"/>
            </w:pPr>
            <w:r>
              <w:rPr>
                <w:sz w:val="20"/>
              </w:rPr>
            </w:r>
          </w:p>
        </w:tc>
        <w:tc>
          <w:tcPr>
            <w:tcW w:w="1384" w:type="dxa"/>
            <w:vAlign w:val="center"/>
          </w:tcPr>
          <w:p>
            <w:pPr>
              <w:pStyle w:val="0"/>
              <w:jc w:val="center"/>
            </w:pPr>
            <w:r>
              <w:rPr>
                <w:sz w:val="20"/>
              </w:rPr>
              <w:t xml:space="preserve">13 467,20</w:t>
            </w:r>
          </w:p>
        </w:tc>
        <w:tc>
          <w:tcPr>
            <w:tcW w:w="1204" w:type="dxa"/>
            <w:vAlign w:val="center"/>
          </w:tcPr>
          <w:p>
            <w:pPr>
              <w:pStyle w:val="0"/>
              <w:jc w:val="center"/>
            </w:pPr>
            <w:r>
              <w:rPr>
                <w:sz w:val="20"/>
              </w:rPr>
              <w:t xml:space="preserve">28 600,00</w:t>
            </w:r>
          </w:p>
        </w:tc>
        <w:tc>
          <w:tcPr>
            <w:tcW w:w="1384" w:type="dxa"/>
            <w:vAlign w:val="center"/>
          </w:tcPr>
          <w:p>
            <w:pPr>
              <w:pStyle w:val="0"/>
              <w:jc w:val="center"/>
            </w:pPr>
            <w:r>
              <w:rPr>
                <w:sz w:val="20"/>
              </w:rPr>
              <w:t xml:space="preserve">30 131,00</w:t>
            </w:r>
          </w:p>
        </w:tc>
        <w:tc>
          <w:tcPr>
            <w:tcW w:w="1384" w:type="dxa"/>
            <w:vAlign w:val="center"/>
          </w:tcPr>
          <w:p>
            <w:pPr>
              <w:pStyle w:val="0"/>
              <w:jc w:val="center"/>
            </w:pPr>
            <w:r>
              <w:rPr>
                <w:sz w:val="20"/>
              </w:rPr>
              <w:t xml:space="preserve">39 665,00</w:t>
            </w:r>
          </w:p>
        </w:tc>
        <w:tc>
          <w:tcPr>
            <w:tcW w:w="1384" w:type="dxa"/>
            <w:vAlign w:val="center"/>
          </w:tcPr>
          <w:p>
            <w:pPr>
              <w:pStyle w:val="0"/>
              <w:jc w:val="center"/>
            </w:pPr>
            <w:r>
              <w:rPr>
                <w:sz w:val="20"/>
              </w:rPr>
              <w:t xml:space="preserve">37 595,75</w:t>
            </w:r>
          </w:p>
        </w:tc>
        <w:tc>
          <w:tcPr>
            <w:tcW w:w="1264" w:type="dxa"/>
            <w:vAlign w:val="center"/>
          </w:tcPr>
          <w:p>
            <w:pPr>
              <w:pStyle w:val="0"/>
              <w:jc w:val="center"/>
            </w:pPr>
            <w:r>
              <w:rPr>
                <w:sz w:val="20"/>
              </w:rPr>
              <w:t xml:space="preserve">35 881,6</w:t>
            </w:r>
          </w:p>
        </w:tc>
        <w:tc>
          <w:tcPr>
            <w:tcW w:w="1384" w:type="dxa"/>
            <w:vAlign w:val="center"/>
          </w:tcPr>
          <w:p>
            <w:pPr>
              <w:pStyle w:val="0"/>
              <w:jc w:val="center"/>
            </w:pPr>
            <w:r>
              <w:rPr>
                <w:sz w:val="20"/>
              </w:rPr>
              <w:t xml:space="preserve">185 340,6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200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5 307,0</w:t>
            </w:r>
          </w:p>
        </w:tc>
        <w:tc>
          <w:tcPr>
            <w:tcW w:w="1384" w:type="dxa"/>
            <w:vAlign w:val="center"/>
          </w:tcPr>
          <w:p>
            <w:pPr>
              <w:pStyle w:val="0"/>
              <w:jc w:val="center"/>
            </w:pPr>
            <w:r>
              <w:rPr>
                <w:sz w:val="20"/>
              </w:rPr>
              <w:t xml:space="preserve">5 307,0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81,0</w:t>
            </w:r>
          </w:p>
        </w:tc>
        <w:tc>
          <w:tcPr>
            <w:tcW w:w="1384" w:type="dxa"/>
            <w:vAlign w:val="center"/>
          </w:tcPr>
          <w:p>
            <w:pPr>
              <w:pStyle w:val="0"/>
              <w:jc w:val="center"/>
            </w:pPr>
            <w:r>
              <w:rPr>
                <w:sz w:val="20"/>
              </w:rPr>
              <w:t xml:space="preserve">81,0</w:t>
            </w:r>
          </w:p>
        </w:tc>
      </w:tr>
      <w:tr>
        <w:tc>
          <w:tcPr>
            <w:vMerge w:val="continue"/>
          </w:tcPr>
          <w:p/>
        </w:tc>
        <w:tc>
          <w:tcPr>
            <w:tcW w:w="2835" w:type="dxa"/>
          </w:tcPr>
          <w:p>
            <w:pPr>
              <w:pStyle w:val="0"/>
              <w:jc w:val="center"/>
            </w:pPr>
            <w:r>
              <w:rPr>
                <w:sz w:val="20"/>
              </w:rPr>
              <w:t xml:space="preserve">управление жилищно-коммунального хозяйства области</w:t>
            </w:r>
          </w:p>
        </w:tc>
        <w:tc>
          <w:tcPr>
            <w:tcW w:w="2749" w:type="dxa"/>
          </w:tcPr>
          <w:p>
            <w:pPr>
              <w:pStyle w:val="0"/>
            </w:pPr>
            <w:r>
              <w:rPr>
                <w:sz w:val="20"/>
              </w:rPr>
              <w:t xml:space="preserve">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09 3 0019</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20 049,88</w:t>
            </w:r>
          </w:p>
        </w:tc>
        <w:tc>
          <w:tcPr>
            <w:tcW w:w="1384" w:type="dxa"/>
            <w:vAlign w:val="center"/>
          </w:tcPr>
          <w:p>
            <w:pPr>
              <w:pStyle w:val="0"/>
              <w:jc w:val="center"/>
            </w:pPr>
            <w:r>
              <w:rPr>
                <w:sz w:val="20"/>
              </w:rPr>
              <w:t xml:space="preserve">9 310,00</w:t>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29 359,9</w:t>
            </w:r>
          </w:p>
        </w:tc>
      </w:tr>
      <w:tr>
        <w:tc>
          <w:tcPr>
            <w:tcW w:w="1304" w:type="dxa"/>
            <w:vMerge w:val="restart"/>
          </w:tcPr>
          <w:p>
            <w:pPr>
              <w:pStyle w:val="0"/>
              <w:jc w:val="center"/>
            </w:pPr>
            <w:r>
              <w:rPr>
                <w:sz w:val="20"/>
              </w:rPr>
              <w:t xml:space="preserve">Основное мероприятие 3.2</w:t>
            </w:r>
          </w:p>
        </w:tc>
        <w:tc>
          <w:tcPr>
            <w:tcW w:w="2835" w:type="dxa"/>
            <w:vMerge w:val="restart"/>
          </w:tcPr>
          <w:p>
            <w:pPr>
              <w:pStyle w:val="0"/>
              <w:jc w:val="center"/>
            </w:pPr>
            <w:r>
              <w:rPr>
                <w:sz w:val="20"/>
              </w:rPr>
              <w:t xml:space="preserve">Субвенции на осуществление контроля и надзора в области долевого строительства многоквартирных домов и (или) иных объектов недвижимости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0104</w:t>
            </w:r>
          </w:p>
        </w:tc>
        <w:tc>
          <w:tcPr>
            <w:tcW w:w="1587" w:type="dxa"/>
            <w:vAlign w:val="center"/>
          </w:tcPr>
          <w:p>
            <w:pPr>
              <w:pStyle w:val="0"/>
              <w:jc w:val="center"/>
            </w:pPr>
            <w:r>
              <w:rPr>
                <w:sz w:val="20"/>
              </w:rPr>
              <w:t xml:space="preserve">09 3 02 71280</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4 484,00</w:t>
            </w:r>
          </w:p>
        </w:tc>
        <w:tc>
          <w:tcPr>
            <w:tcW w:w="1384" w:type="dxa"/>
            <w:vAlign w:val="center"/>
          </w:tcPr>
          <w:p>
            <w:pPr>
              <w:pStyle w:val="0"/>
              <w:jc w:val="center"/>
            </w:pPr>
            <w:r>
              <w:rPr>
                <w:sz w:val="20"/>
              </w:rPr>
              <w:t xml:space="preserve">4 549,00</w:t>
            </w:r>
          </w:p>
        </w:tc>
        <w:tc>
          <w:tcPr>
            <w:tcW w:w="1204" w:type="dxa"/>
            <w:vAlign w:val="center"/>
          </w:tcPr>
          <w:p>
            <w:pPr>
              <w:pStyle w:val="0"/>
              <w:jc w:val="center"/>
            </w:pPr>
            <w:r>
              <w:rPr>
                <w:sz w:val="20"/>
              </w:rPr>
              <w:t xml:space="preserve">5 718,00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14 751,0</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0104</w:t>
            </w:r>
          </w:p>
        </w:tc>
        <w:tc>
          <w:tcPr>
            <w:tcW w:w="1587" w:type="dxa"/>
            <w:vAlign w:val="center"/>
          </w:tcPr>
          <w:p>
            <w:pPr>
              <w:pStyle w:val="0"/>
              <w:jc w:val="center"/>
            </w:pPr>
            <w:r>
              <w:rPr>
                <w:sz w:val="20"/>
              </w:rPr>
              <w:t xml:space="preserve">09 3 02 71280</w:t>
            </w:r>
          </w:p>
        </w:tc>
        <w:tc>
          <w:tcPr>
            <w:tcW w:w="619" w:type="dxa"/>
            <w:vAlign w:val="center"/>
          </w:tcPr>
          <w:p>
            <w:pPr>
              <w:pStyle w:val="0"/>
              <w:jc w:val="center"/>
            </w:pPr>
            <w:r>
              <w:rPr>
                <w:sz w:val="20"/>
              </w:rPr>
              <w:t xml:space="preserve">500</w:t>
            </w:r>
          </w:p>
        </w:tc>
        <w:tc>
          <w:tcPr>
            <w:tcW w:w="1384" w:type="dxa"/>
            <w:vAlign w:val="center"/>
          </w:tcPr>
          <w:p>
            <w:pPr>
              <w:pStyle w:val="0"/>
              <w:jc w:val="center"/>
            </w:pPr>
            <w:r>
              <w:rPr>
                <w:sz w:val="20"/>
              </w:rPr>
              <w:t xml:space="preserve">4 484,00</w:t>
            </w:r>
          </w:p>
        </w:tc>
        <w:tc>
          <w:tcPr>
            <w:tcW w:w="1384" w:type="dxa"/>
            <w:vAlign w:val="center"/>
          </w:tcPr>
          <w:p>
            <w:pPr>
              <w:pStyle w:val="0"/>
              <w:jc w:val="center"/>
            </w:pPr>
            <w:r>
              <w:rPr>
                <w:sz w:val="20"/>
              </w:rPr>
              <w:t xml:space="preserve">4 549,00</w:t>
            </w:r>
          </w:p>
        </w:tc>
        <w:tc>
          <w:tcPr>
            <w:tcW w:w="1204" w:type="dxa"/>
            <w:vAlign w:val="center"/>
          </w:tcPr>
          <w:p>
            <w:pPr>
              <w:pStyle w:val="0"/>
              <w:jc w:val="center"/>
            </w:pPr>
            <w:r>
              <w:rPr>
                <w:sz w:val="20"/>
              </w:rPr>
              <w:t xml:space="preserve">5 718,00</w:t>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14 751,0</w:t>
            </w:r>
          </w:p>
        </w:tc>
      </w:tr>
      <w:tr>
        <w:tc>
          <w:tcPr>
            <w:tcW w:w="1304" w:type="dxa"/>
            <w:vMerge w:val="restart"/>
          </w:tcPr>
          <w:p>
            <w:pPr>
              <w:pStyle w:val="0"/>
              <w:jc w:val="center"/>
            </w:pPr>
            <w:r>
              <w:rPr>
                <w:sz w:val="20"/>
              </w:rPr>
              <w:t xml:space="preserve">Основное мероприятие 3.3</w:t>
            </w:r>
          </w:p>
        </w:tc>
        <w:tc>
          <w:tcPr>
            <w:tcW w:w="2835" w:type="dxa"/>
            <w:vMerge w:val="restart"/>
          </w:tcPr>
          <w:p>
            <w:pPr>
              <w:pStyle w:val="0"/>
              <w:jc w:val="center"/>
            </w:pPr>
            <w:r>
              <w:rPr>
                <w:sz w:val="20"/>
              </w:rPr>
              <w:t xml:space="preserve">Обеспечение деятельности (оказание услуг) государственных учреждений (организаций)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jc w:val="center"/>
            </w:pPr>
            <w:r>
              <w:rPr>
                <w:sz w:val="20"/>
              </w:rPr>
              <w:t xml:space="preserve">66 375,00</w:t>
            </w:r>
          </w:p>
        </w:tc>
        <w:tc>
          <w:tcPr>
            <w:tcW w:w="1384" w:type="dxa"/>
            <w:vAlign w:val="center"/>
          </w:tcPr>
          <w:p>
            <w:pPr>
              <w:pStyle w:val="0"/>
              <w:jc w:val="center"/>
            </w:pPr>
            <w:r>
              <w:rPr>
                <w:sz w:val="20"/>
              </w:rPr>
              <w:t xml:space="preserve">67 526,00</w:t>
            </w:r>
          </w:p>
        </w:tc>
        <w:tc>
          <w:tcPr>
            <w:tcW w:w="1204" w:type="dxa"/>
            <w:vAlign w:val="center"/>
          </w:tcPr>
          <w:p>
            <w:pPr>
              <w:pStyle w:val="0"/>
              <w:jc w:val="center"/>
            </w:pPr>
            <w:r>
              <w:rPr>
                <w:sz w:val="20"/>
              </w:rPr>
              <w:t xml:space="preserve">57 551,00</w:t>
            </w:r>
          </w:p>
        </w:tc>
        <w:tc>
          <w:tcPr>
            <w:tcW w:w="1384" w:type="dxa"/>
            <w:vAlign w:val="center"/>
          </w:tcPr>
          <w:p>
            <w:pPr>
              <w:pStyle w:val="0"/>
              <w:jc w:val="center"/>
            </w:pPr>
            <w:r>
              <w:rPr>
                <w:sz w:val="20"/>
              </w:rPr>
              <w:t xml:space="preserve">57 336,00</w:t>
            </w:r>
          </w:p>
        </w:tc>
        <w:tc>
          <w:tcPr>
            <w:tcW w:w="1384" w:type="dxa"/>
            <w:vAlign w:val="center"/>
          </w:tcPr>
          <w:p>
            <w:pPr>
              <w:pStyle w:val="0"/>
              <w:jc w:val="center"/>
            </w:pPr>
            <w:r>
              <w:rPr>
                <w:sz w:val="20"/>
              </w:rPr>
              <w:t xml:space="preserve">51 205,00</w:t>
            </w:r>
          </w:p>
        </w:tc>
        <w:tc>
          <w:tcPr>
            <w:tcW w:w="1384" w:type="dxa"/>
            <w:vAlign w:val="center"/>
          </w:tcPr>
          <w:p>
            <w:pPr>
              <w:pStyle w:val="0"/>
              <w:jc w:val="center"/>
            </w:pPr>
            <w:r>
              <w:rPr>
                <w:sz w:val="20"/>
              </w:rPr>
              <w:t xml:space="preserve">86 686,00</w:t>
            </w:r>
          </w:p>
        </w:tc>
        <w:tc>
          <w:tcPr>
            <w:tcW w:w="1264" w:type="dxa"/>
            <w:vAlign w:val="center"/>
          </w:tcPr>
          <w:p>
            <w:pPr>
              <w:pStyle w:val="0"/>
              <w:jc w:val="center"/>
            </w:pPr>
            <w:r>
              <w:rPr>
                <w:sz w:val="20"/>
              </w:rPr>
              <w:t xml:space="preserve">124 877,3</w:t>
            </w:r>
          </w:p>
        </w:tc>
        <w:tc>
          <w:tcPr>
            <w:tcW w:w="1384" w:type="dxa"/>
            <w:vAlign w:val="center"/>
          </w:tcPr>
          <w:p>
            <w:pPr>
              <w:pStyle w:val="0"/>
              <w:jc w:val="center"/>
            </w:pPr>
            <w:r>
              <w:rPr>
                <w:sz w:val="20"/>
              </w:rPr>
              <w:t xml:space="preserve">511 556,3</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0412</w:t>
            </w:r>
          </w:p>
        </w:tc>
        <w:tc>
          <w:tcPr>
            <w:tcW w:w="1587"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600</w:t>
            </w:r>
          </w:p>
        </w:tc>
        <w:tc>
          <w:tcPr>
            <w:tcW w:w="1384" w:type="dxa"/>
            <w:vAlign w:val="center"/>
          </w:tcPr>
          <w:p>
            <w:pPr>
              <w:pStyle w:val="0"/>
              <w:jc w:val="center"/>
            </w:pPr>
            <w:r>
              <w:rPr>
                <w:sz w:val="20"/>
              </w:rPr>
              <w:t xml:space="preserve">66 375,00</w:t>
            </w:r>
          </w:p>
        </w:tc>
        <w:tc>
          <w:tcPr>
            <w:tcW w:w="1384" w:type="dxa"/>
            <w:vAlign w:val="center"/>
          </w:tcPr>
          <w:p>
            <w:pPr>
              <w:pStyle w:val="0"/>
              <w:jc w:val="center"/>
            </w:pPr>
            <w:r>
              <w:rPr>
                <w:sz w:val="20"/>
              </w:rPr>
              <w:t xml:space="preserve">67 526,00</w:t>
            </w:r>
          </w:p>
        </w:tc>
        <w:tc>
          <w:tcPr>
            <w:tcW w:w="1204" w:type="dxa"/>
            <w:vAlign w:val="center"/>
          </w:tcPr>
          <w:p>
            <w:pPr>
              <w:pStyle w:val="0"/>
              <w:jc w:val="center"/>
            </w:pPr>
            <w:r>
              <w:rPr>
                <w:sz w:val="20"/>
              </w:rPr>
              <w:t xml:space="preserve">57 551,00</w:t>
            </w:r>
          </w:p>
        </w:tc>
        <w:tc>
          <w:tcPr>
            <w:tcW w:w="1384" w:type="dxa"/>
            <w:vAlign w:val="center"/>
          </w:tcPr>
          <w:p>
            <w:pPr>
              <w:pStyle w:val="0"/>
              <w:jc w:val="center"/>
            </w:pPr>
            <w:r>
              <w:rPr>
                <w:sz w:val="20"/>
              </w:rPr>
              <w:t xml:space="preserve">57 236,00</w:t>
            </w:r>
          </w:p>
        </w:tc>
        <w:tc>
          <w:tcPr>
            <w:tcW w:w="1384" w:type="dxa"/>
            <w:vAlign w:val="center"/>
          </w:tcPr>
          <w:p>
            <w:pPr>
              <w:pStyle w:val="0"/>
              <w:jc w:val="center"/>
            </w:pPr>
            <w:r>
              <w:rPr>
                <w:sz w:val="20"/>
              </w:rPr>
              <w:t xml:space="preserve">51 105,00</w:t>
            </w:r>
          </w:p>
        </w:tc>
        <w:tc>
          <w:tcPr>
            <w:tcW w:w="1384" w:type="dxa"/>
            <w:vAlign w:val="center"/>
          </w:tcPr>
          <w:p>
            <w:pPr>
              <w:pStyle w:val="0"/>
              <w:jc w:val="center"/>
            </w:pPr>
            <w:r>
              <w:rPr>
                <w:sz w:val="20"/>
              </w:rPr>
              <w:t xml:space="preserve">86 586,00</w:t>
            </w:r>
          </w:p>
        </w:tc>
        <w:tc>
          <w:tcPr>
            <w:tcW w:w="1264" w:type="dxa"/>
            <w:vAlign w:val="center"/>
          </w:tcPr>
          <w:p>
            <w:pPr>
              <w:pStyle w:val="0"/>
              <w:jc w:val="center"/>
            </w:pPr>
            <w:r>
              <w:rPr>
                <w:sz w:val="20"/>
              </w:rPr>
              <w:t xml:space="preserve">124 823,7</w:t>
            </w:r>
          </w:p>
        </w:tc>
        <w:tc>
          <w:tcPr>
            <w:tcW w:w="1384" w:type="dxa"/>
            <w:vAlign w:val="center"/>
          </w:tcPr>
          <w:p>
            <w:pPr>
              <w:pStyle w:val="0"/>
              <w:jc w:val="center"/>
            </w:pPr>
            <w:r>
              <w:rPr>
                <w:sz w:val="20"/>
              </w:rPr>
              <w:t xml:space="preserve">511 202,7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0412</w:t>
            </w:r>
          </w:p>
        </w:tc>
        <w:tc>
          <w:tcPr>
            <w:tcW w:w="1587" w:type="dxa"/>
            <w:vAlign w:val="center"/>
          </w:tcPr>
          <w:p>
            <w:pPr>
              <w:pStyle w:val="0"/>
              <w:jc w:val="center"/>
            </w:pPr>
            <w:r>
              <w:rPr>
                <w:sz w:val="20"/>
              </w:rPr>
              <w:t xml:space="preserve">09 3 03 20550</w:t>
            </w:r>
          </w:p>
        </w:tc>
        <w:tc>
          <w:tcPr>
            <w:tcW w:w="619" w:type="dxa"/>
            <w:vAlign w:val="center"/>
          </w:tcPr>
          <w:p>
            <w:pPr>
              <w:pStyle w:val="0"/>
              <w:jc w:val="center"/>
            </w:pPr>
            <w:r>
              <w:rPr>
                <w:sz w:val="20"/>
              </w:rPr>
              <w:t xml:space="preserve">600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53,6</w:t>
            </w:r>
          </w:p>
        </w:tc>
        <w:tc>
          <w:tcPr>
            <w:tcW w:w="1384" w:type="dxa"/>
            <w:vAlign w:val="center"/>
          </w:tcPr>
          <w:p>
            <w:pPr>
              <w:pStyle w:val="0"/>
              <w:jc w:val="center"/>
            </w:pPr>
            <w:r>
              <w:rPr>
                <w:sz w:val="20"/>
              </w:rPr>
              <w:t xml:space="preserve">53,6</w:t>
            </w:r>
          </w:p>
        </w:tc>
      </w:tr>
      <w:tr>
        <w:tc>
          <w:tcPr>
            <w:vMerge w:val="continue"/>
          </w:tcPr>
          <w:p/>
        </w:tc>
        <w:tc>
          <w:tcPr>
            <w:vMerge w:val="continue"/>
          </w:tcPr>
          <w:p/>
        </w:tc>
        <w:tc>
          <w:tcPr>
            <w:tcW w:w="2749" w:type="dxa"/>
          </w:tcPr>
          <w:p>
            <w:pPr>
              <w:pStyle w:val="0"/>
            </w:pPr>
            <w:r>
              <w:rPr>
                <w:sz w:val="20"/>
              </w:rPr>
              <w:t xml:space="preserve">Управление архитектуры и градостроительства области</w:t>
            </w:r>
          </w:p>
        </w:tc>
        <w:tc>
          <w:tcPr>
            <w:tcW w:w="694" w:type="dxa"/>
            <w:vAlign w:val="center"/>
          </w:tcPr>
          <w:p>
            <w:pPr>
              <w:pStyle w:val="0"/>
              <w:jc w:val="center"/>
            </w:pPr>
            <w:r>
              <w:rPr>
                <w:sz w:val="20"/>
              </w:rPr>
              <w:t xml:space="preserve">815</w:t>
            </w:r>
          </w:p>
        </w:tc>
        <w:tc>
          <w:tcPr>
            <w:tcW w:w="619" w:type="dxa"/>
            <w:vAlign w:val="center"/>
          </w:tcPr>
          <w:p>
            <w:pPr>
              <w:pStyle w:val="0"/>
              <w:jc w:val="center"/>
            </w:pPr>
            <w:r>
              <w:rPr>
                <w:sz w:val="20"/>
              </w:rPr>
              <w:t xml:space="preserve">0412</w:t>
            </w:r>
          </w:p>
        </w:tc>
        <w:tc>
          <w:tcPr>
            <w:tcW w:w="1587"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600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jc w:val="center"/>
            </w:pPr>
            <w:r>
              <w:rPr>
                <w:sz w:val="20"/>
              </w:rPr>
              <w:t xml:space="preserve">100,00</w:t>
            </w:r>
          </w:p>
        </w:tc>
        <w:tc>
          <w:tcPr>
            <w:tcW w:w="1384" w:type="dxa"/>
            <w:vAlign w:val="center"/>
          </w:tcPr>
          <w:p>
            <w:pPr>
              <w:pStyle w:val="0"/>
              <w:jc w:val="center"/>
            </w:pPr>
            <w:r>
              <w:rPr>
                <w:sz w:val="20"/>
              </w:rPr>
              <w:t xml:space="preserve">100,00</w:t>
            </w:r>
          </w:p>
        </w:tc>
        <w:tc>
          <w:tcPr>
            <w:tcW w:w="1384" w:type="dxa"/>
            <w:vAlign w:val="center"/>
          </w:tcPr>
          <w:p>
            <w:pPr>
              <w:pStyle w:val="0"/>
              <w:jc w:val="center"/>
            </w:pPr>
            <w:r>
              <w:rPr>
                <w:sz w:val="20"/>
              </w:rPr>
              <w:t xml:space="preserve">100,00</w:t>
            </w:r>
          </w:p>
        </w:tc>
        <w:tc>
          <w:tcPr>
            <w:tcW w:w="1264" w:type="dxa"/>
            <w:vAlign w:val="center"/>
          </w:tcPr>
          <w:p>
            <w:pPr>
              <w:pStyle w:val="0"/>
            </w:pPr>
            <w:r>
              <w:rPr>
                <w:sz w:val="20"/>
              </w:rPr>
            </w:r>
          </w:p>
        </w:tc>
        <w:tc>
          <w:tcPr>
            <w:tcW w:w="1384" w:type="dxa"/>
            <w:vAlign w:val="center"/>
          </w:tcPr>
          <w:p>
            <w:pPr>
              <w:pStyle w:val="0"/>
              <w:jc w:val="center"/>
            </w:pPr>
            <w:r>
              <w:rPr>
                <w:sz w:val="20"/>
              </w:rPr>
              <w:t xml:space="preserve">300,0</w:t>
            </w:r>
          </w:p>
        </w:tc>
      </w:tr>
      <w:tr>
        <w:tc>
          <w:tcPr>
            <w:tcW w:w="1304" w:type="dxa"/>
            <w:vMerge w:val="restart"/>
          </w:tcPr>
          <w:p>
            <w:pPr>
              <w:pStyle w:val="0"/>
              <w:jc w:val="center"/>
            </w:pPr>
            <w:r>
              <w:rPr>
                <w:sz w:val="20"/>
              </w:rPr>
              <w:t xml:space="preserve">Основное мероприятие 3.4</w:t>
            </w:r>
          </w:p>
        </w:tc>
        <w:tc>
          <w:tcPr>
            <w:tcW w:w="2835" w:type="dxa"/>
            <w:vMerge w:val="restart"/>
          </w:tcPr>
          <w:p>
            <w:pPr>
              <w:pStyle w:val="0"/>
              <w:jc w:val="center"/>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09 3 04 00310</w:t>
            </w:r>
          </w:p>
        </w:tc>
        <w:tc>
          <w:tcPr>
            <w:tcW w:w="619" w:type="dxa"/>
            <w:vAlign w:val="center"/>
          </w:tcPr>
          <w:p>
            <w:pPr>
              <w:pStyle w:val="0"/>
              <w:jc w:val="center"/>
            </w:pPr>
            <w:r>
              <w:rPr>
                <w:sz w:val="20"/>
              </w:rPr>
              <w:t xml:space="preserve">100</w:t>
            </w:r>
          </w:p>
        </w:tc>
        <w:tc>
          <w:tcPr>
            <w:tcW w:w="1384" w:type="dxa"/>
            <w:vAlign w:val="center"/>
          </w:tcPr>
          <w:p>
            <w:pPr>
              <w:pStyle w:val="0"/>
            </w:pPr>
            <w:r>
              <w:rPr>
                <w:sz w:val="20"/>
              </w:rPr>
            </w:r>
          </w:p>
        </w:tc>
        <w:tc>
          <w:tcPr>
            <w:tcW w:w="1384" w:type="dxa"/>
            <w:vAlign w:val="center"/>
          </w:tcPr>
          <w:p>
            <w:pPr>
              <w:pStyle w:val="0"/>
              <w:jc w:val="center"/>
            </w:pPr>
            <w:r>
              <w:rPr>
                <w:sz w:val="20"/>
              </w:rPr>
              <w:t xml:space="preserve">1 591,00</w:t>
            </w:r>
          </w:p>
        </w:tc>
        <w:tc>
          <w:tcPr>
            <w:tcW w:w="1204" w:type="dxa"/>
            <w:vAlign w:val="center"/>
          </w:tcPr>
          <w:p>
            <w:pPr>
              <w:pStyle w:val="0"/>
              <w:jc w:val="center"/>
            </w:pPr>
            <w:r>
              <w:rPr>
                <w:sz w:val="20"/>
              </w:rPr>
              <w:t xml:space="preserve">3 853,00</w:t>
            </w:r>
          </w:p>
        </w:tc>
        <w:tc>
          <w:tcPr>
            <w:tcW w:w="1384" w:type="dxa"/>
            <w:vAlign w:val="center"/>
          </w:tcPr>
          <w:p>
            <w:pPr>
              <w:pStyle w:val="0"/>
              <w:jc w:val="center"/>
            </w:pPr>
            <w:r>
              <w:rPr>
                <w:sz w:val="20"/>
              </w:rPr>
              <w:t xml:space="preserve">3 350,00</w:t>
            </w:r>
          </w:p>
        </w:tc>
        <w:tc>
          <w:tcPr>
            <w:tcW w:w="1384" w:type="dxa"/>
            <w:vAlign w:val="center"/>
          </w:tcPr>
          <w:p>
            <w:pPr>
              <w:pStyle w:val="0"/>
              <w:jc w:val="center"/>
            </w:pPr>
            <w:r>
              <w:rPr>
                <w:sz w:val="20"/>
              </w:rPr>
              <w:t xml:space="preserve">5 050,00</w:t>
            </w:r>
          </w:p>
        </w:tc>
        <w:tc>
          <w:tcPr>
            <w:tcW w:w="1384" w:type="dxa"/>
            <w:vAlign w:val="center"/>
          </w:tcPr>
          <w:p>
            <w:pPr>
              <w:pStyle w:val="0"/>
              <w:jc w:val="center"/>
            </w:pPr>
            <w:r>
              <w:rPr>
                <w:sz w:val="20"/>
              </w:rPr>
              <w:t xml:space="preserve">5 633,00</w:t>
            </w:r>
          </w:p>
        </w:tc>
        <w:tc>
          <w:tcPr>
            <w:tcW w:w="1264" w:type="dxa"/>
            <w:vAlign w:val="center"/>
          </w:tcPr>
          <w:p>
            <w:pPr>
              <w:pStyle w:val="0"/>
              <w:jc w:val="center"/>
            </w:pPr>
            <w:r>
              <w:rPr>
                <w:sz w:val="20"/>
              </w:rPr>
              <w:t xml:space="preserve">6 818,0</w:t>
            </w:r>
          </w:p>
        </w:tc>
        <w:tc>
          <w:tcPr>
            <w:tcW w:w="1384" w:type="dxa"/>
            <w:vAlign w:val="center"/>
          </w:tcPr>
          <w:p>
            <w:pPr>
              <w:pStyle w:val="0"/>
              <w:jc w:val="center"/>
            </w:pPr>
            <w:r>
              <w:rPr>
                <w:sz w:val="20"/>
              </w:rPr>
              <w:t xml:space="preserve">26 295,0</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строительства и транспорта области</w:t>
            </w:r>
          </w:p>
        </w:tc>
        <w:tc>
          <w:tcPr>
            <w:tcW w:w="694" w:type="dxa"/>
            <w:vAlign w:val="center"/>
          </w:tcPr>
          <w:p>
            <w:pPr>
              <w:pStyle w:val="0"/>
              <w:jc w:val="center"/>
            </w:pPr>
            <w:r>
              <w:rPr>
                <w:sz w:val="20"/>
              </w:rPr>
              <w:t xml:space="preserve">807</w:t>
            </w:r>
          </w:p>
        </w:tc>
        <w:tc>
          <w:tcPr>
            <w:tcW w:w="619" w:type="dxa"/>
            <w:vAlign w:val="center"/>
          </w:tcPr>
          <w:p>
            <w:pPr>
              <w:pStyle w:val="0"/>
              <w:jc w:val="center"/>
            </w:pPr>
            <w:r>
              <w:rPr>
                <w:sz w:val="20"/>
              </w:rPr>
              <w:t xml:space="preserve">0113</w:t>
            </w:r>
          </w:p>
        </w:tc>
        <w:tc>
          <w:tcPr>
            <w:tcW w:w="1587" w:type="dxa"/>
            <w:vAlign w:val="center"/>
          </w:tcPr>
          <w:p>
            <w:pPr>
              <w:pStyle w:val="0"/>
              <w:jc w:val="center"/>
            </w:pPr>
            <w:r>
              <w:rPr>
                <w:sz w:val="20"/>
              </w:rPr>
              <w:t xml:space="preserve">09 3 04 00310</w:t>
            </w:r>
          </w:p>
        </w:tc>
        <w:tc>
          <w:tcPr>
            <w:tcW w:w="619" w:type="dxa"/>
            <w:vAlign w:val="center"/>
          </w:tcPr>
          <w:p>
            <w:pPr>
              <w:pStyle w:val="0"/>
              <w:jc w:val="center"/>
            </w:pPr>
            <w:r>
              <w:rPr>
                <w:sz w:val="20"/>
              </w:rPr>
              <w:t xml:space="preserve">100</w:t>
            </w:r>
          </w:p>
        </w:tc>
        <w:tc>
          <w:tcPr>
            <w:tcW w:w="1384" w:type="dxa"/>
            <w:vAlign w:val="center"/>
          </w:tcPr>
          <w:p>
            <w:pPr>
              <w:pStyle w:val="0"/>
            </w:pPr>
            <w:r>
              <w:rPr>
                <w:sz w:val="20"/>
              </w:rPr>
            </w:r>
          </w:p>
        </w:tc>
        <w:tc>
          <w:tcPr>
            <w:tcW w:w="1384" w:type="dxa"/>
            <w:vAlign w:val="center"/>
          </w:tcPr>
          <w:p>
            <w:pPr>
              <w:pStyle w:val="0"/>
              <w:jc w:val="center"/>
            </w:pPr>
            <w:r>
              <w:rPr>
                <w:sz w:val="20"/>
              </w:rPr>
              <w:t xml:space="preserve">1 591,00</w:t>
            </w:r>
          </w:p>
        </w:tc>
        <w:tc>
          <w:tcPr>
            <w:tcW w:w="1204" w:type="dxa"/>
            <w:vAlign w:val="center"/>
          </w:tcPr>
          <w:p>
            <w:pPr>
              <w:pStyle w:val="0"/>
              <w:jc w:val="center"/>
            </w:pPr>
            <w:r>
              <w:rPr>
                <w:sz w:val="20"/>
              </w:rPr>
              <w:t xml:space="preserve">2 532,00</w:t>
            </w:r>
          </w:p>
        </w:tc>
        <w:tc>
          <w:tcPr>
            <w:tcW w:w="1384" w:type="dxa"/>
            <w:vAlign w:val="center"/>
          </w:tcPr>
          <w:p>
            <w:pPr>
              <w:pStyle w:val="0"/>
              <w:jc w:val="center"/>
            </w:pPr>
            <w:r>
              <w:rPr>
                <w:sz w:val="20"/>
              </w:rPr>
              <w:t xml:space="preserve">1 675,00</w:t>
            </w:r>
          </w:p>
        </w:tc>
        <w:tc>
          <w:tcPr>
            <w:tcW w:w="1384" w:type="dxa"/>
            <w:vAlign w:val="center"/>
          </w:tcPr>
          <w:p>
            <w:pPr>
              <w:pStyle w:val="0"/>
              <w:jc w:val="center"/>
            </w:pPr>
            <w:r>
              <w:rPr>
                <w:sz w:val="20"/>
              </w:rPr>
              <w:t xml:space="preserve">2 525,00</w:t>
            </w:r>
          </w:p>
        </w:tc>
        <w:tc>
          <w:tcPr>
            <w:tcW w:w="1384" w:type="dxa"/>
            <w:vAlign w:val="center"/>
          </w:tcPr>
          <w:p>
            <w:pPr>
              <w:pStyle w:val="0"/>
              <w:jc w:val="center"/>
            </w:pPr>
            <w:r>
              <w:rPr>
                <w:sz w:val="20"/>
              </w:rPr>
              <w:t xml:space="preserve">2 723,00</w:t>
            </w:r>
          </w:p>
        </w:tc>
        <w:tc>
          <w:tcPr>
            <w:tcW w:w="1264" w:type="dxa"/>
            <w:vAlign w:val="center"/>
          </w:tcPr>
          <w:p>
            <w:pPr>
              <w:pStyle w:val="0"/>
              <w:jc w:val="center"/>
            </w:pPr>
            <w:r>
              <w:rPr>
                <w:sz w:val="20"/>
              </w:rPr>
              <w:t xml:space="preserve">3 409,0</w:t>
            </w:r>
          </w:p>
        </w:tc>
        <w:tc>
          <w:tcPr>
            <w:tcW w:w="1384" w:type="dxa"/>
            <w:vAlign w:val="center"/>
          </w:tcPr>
          <w:p>
            <w:pPr>
              <w:pStyle w:val="0"/>
              <w:jc w:val="center"/>
            </w:pPr>
            <w:r>
              <w:rPr>
                <w:sz w:val="20"/>
              </w:rPr>
              <w:t xml:space="preserve">14 455,0</w:t>
            </w:r>
          </w:p>
        </w:tc>
      </w:tr>
      <w:tr>
        <w:tc>
          <w:tcPr>
            <w:vMerge w:val="continue"/>
          </w:tcPr>
          <w:p/>
        </w:tc>
        <w:tc>
          <w:tcPr>
            <w:vMerge w:val="continue"/>
          </w:tcPr>
          <w:p/>
        </w:tc>
        <w:tc>
          <w:tcPr>
            <w:tcW w:w="2749" w:type="dxa"/>
          </w:tcPr>
          <w:p>
            <w:pPr>
              <w:pStyle w:val="0"/>
            </w:pPr>
            <w:r>
              <w:rPr>
                <w:sz w:val="20"/>
              </w:rPr>
              <w:t xml:space="preserve">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0505</w:t>
            </w:r>
          </w:p>
        </w:tc>
        <w:tc>
          <w:tcPr>
            <w:tcW w:w="1587" w:type="dxa"/>
            <w:vAlign w:val="center"/>
          </w:tcPr>
          <w:p>
            <w:pPr>
              <w:pStyle w:val="0"/>
              <w:jc w:val="center"/>
            </w:pPr>
            <w:r>
              <w:rPr>
                <w:sz w:val="20"/>
              </w:rPr>
              <w:t xml:space="preserve">09 3 04 00310</w:t>
            </w:r>
          </w:p>
        </w:tc>
        <w:tc>
          <w:tcPr>
            <w:tcW w:w="619" w:type="dxa"/>
            <w:vAlign w:val="center"/>
          </w:tcPr>
          <w:p>
            <w:pPr>
              <w:pStyle w:val="0"/>
              <w:jc w:val="center"/>
            </w:pPr>
            <w:r>
              <w:rPr>
                <w:sz w:val="20"/>
              </w:rPr>
              <w:t xml:space="preserve">100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jc w:val="center"/>
            </w:pPr>
            <w:r>
              <w:rPr>
                <w:sz w:val="20"/>
              </w:rPr>
              <w:t xml:space="preserve">1 321,00</w:t>
            </w:r>
          </w:p>
        </w:tc>
        <w:tc>
          <w:tcPr>
            <w:tcW w:w="1384" w:type="dxa"/>
            <w:vAlign w:val="center"/>
          </w:tcPr>
          <w:p>
            <w:pPr>
              <w:pStyle w:val="0"/>
              <w:jc w:val="center"/>
            </w:pPr>
            <w:r>
              <w:rPr>
                <w:sz w:val="20"/>
              </w:rPr>
              <w:t xml:space="preserve">1 675,00</w:t>
            </w:r>
          </w:p>
        </w:tc>
        <w:tc>
          <w:tcPr>
            <w:tcW w:w="1384" w:type="dxa"/>
            <w:vAlign w:val="center"/>
          </w:tcPr>
          <w:p>
            <w:pPr>
              <w:pStyle w:val="0"/>
              <w:jc w:val="center"/>
            </w:pPr>
            <w:r>
              <w:rPr>
                <w:sz w:val="20"/>
              </w:rPr>
              <w:t xml:space="preserve">2 525,00</w:t>
            </w:r>
          </w:p>
        </w:tc>
        <w:tc>
          <w:tcPr>
            <w:tcW w:w="1384" w:type="dxa"/>
            <w:vAlign w:val="center"/>
          </w:tcPr>
          <w:p>
            <w:pPr>
              <w:pStyle w:val="0"/>
              <w:jc w:val="center"/>
            </w:pPr>
            <w:r>
              <w:rPr>
                <w:sz w:val="20"/>
              </w:rPr>
              <w:t xml:space="preserve">2 910,00</w:t>
            </w:r>
          </w:p>
        </w:tc>
        <w:tc>
          <w:tcPr>
            <w:tcW w:w="1264" w:type="dxa"/>
            <w:vAlign w:val="center"/>
          </w:tcPr>
          <w:p>
            <w:pPr>
              <w:pStyle w:val="0"/>
              <w:jc w:val="center"/>
            </w:pPr>
            <w:r>
              <w:rPr>
                <w:sz w:val="20"/>
              </w:rPr>
              <w:t xml:space="preserve">3 409,0</w:t>
            </w:r>
          </w:p>
        </w:tc>
        <w:tc>
          <w:tcPr>
            <w:tcW w:w="1384" w:type="dxa"/>
            <w:vAlign w:val="center"/>
          </w:tcPr>
          <w:p>
            <w:pPr>
              <w:pStyle w:val="0"/>
              <w:jc w:val="center"/>
            </w:pPr>
            <w:r>
              <w:rPr>
                <w:sz w:val="20"/>
              </w:rPr>
              <w:t xml:space="preserve">11 840,0</w:t>
            </w:r>
          </w:p>
        </w:tc>
      </w:tr>
      <w:tr>
        <w:tc>
          <w:tcPr>
            <w:tcW w:w="1304" w:type="dxa"/>
          </w:tcPr>
          <w:p>
            <w:pPr>
              <w:pStyle w:val="0"/>
              <w:jc w:val="center"/>
            </w:pPr>
            <w:r>
              <w:rPr>
                <w:sz w:val="20"/>
              </w:rPr>
              <w:t xml:space="preserve">Подпрограмма 4</w:t>
            </w:r>
          </w:p>
        </w:tc>
        <w:tc>
          <w:tcPr>
            <w:tcW w:w="2835" w:type="dxa"/>
          </w:tcPr>
          <w:p>
            <w:pPr>
              <w:pStyle w:val="0"/>
              <w:jc w:val="center"/>
            </w:pPr>
            <w:r>
              <w:rPr>
                <w:sz w:val="20"/>
              </w:rPr>
              <w:t xml:space="preserve">Развитие и модернизация коммунального комплекса Белгородской области</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247 000,00</w:t>
            </w:r>
          </w:p>
        </w:tc>
        <w:tc>
          <w:tcPr>
            <w:tcW w:w="1384" w:type="dxa"/>
            <w:vAlign w:val="center"/>
          </w:tcPr>
          <w:p>
            <w:pPr>
              <w:pStyle w:val="0"/>
              <w:jc w:val="center"/>
            </w:pPr>
            <w:r>
              <w:rPr>
                <w:sz w:val="20"/>
              </w:rPr>
              <w:t xml:space="preserve">793 792,94</w:t>
            </w:r>
          </w:p>
        </w:tc>
        <w:tc>
          <w:tcPr>
            <w:tcW w:w="1264" w:type="dxa"/>
            <w:vAlign w:val="center"/>
          </w:tcPr>
          <w:p>
            <w:pPr>
              <w:pStyle w:val="0"/>
              <w:jc w:val="center"/>
            </w:pPr>
            <w:r>
              <w:rPr>
                <w:sz w:val="20"/>
              </w:rPr>
              <w:t xml:space="preserve">1 476 789,7</w:t>
            </w:r>
          </w:p>
        </w:tc>
        <w:tc>
          <w:tcPr>
            <w:tcW w:w="1384" w:type="dxa"/>
            <w:vAlign w:val="center"/>
          </w:tcPr>
          <w:p>
            <w:pPr>
              <w:pStyle w:val="0"/>
              <w:jc w:val="center"/>
            </w:pPr>
            <w:r>
              <w:rPr>
                <w:sz w:val="20"/>
              </w:rPr>
              <w:t xml:space="preserve">2 517 582,6</w:t>
            </w:r>
          </w:p>
        </w:tc>
      </w:tr>
      <w:tr>
        <w:tc>
          <w:tcPr>
            <w:tcW w:w="1304" w:type="dxa"/>
          </w:tcPr>
          <w:p>
            <w:pPr>
              <w:pStyle w:val="0"/>
              <w:jc w:val="center"/>
            </w:pPr>
            <w:r>
              <w:rPr>
                <w:sz w:val="20"/>
              </w:rPr>
              <w:t xml:space="preserve">Основное мероприятие 4.1</w:t>
            </w:r>
          </w:p>
        </w:tc>
        <w:tc>
          <w:tcPr>
            <w:tcW w:w="2835" w:type="dxa"/>
          </w:tcPr>
          <w:p>
            <w:pPr>
              <w:pStyle w:val="0"/>
              <w:jc w:val="center"/>
            </w:pPr>
            <w:r>
              <w:rPr>
                <w:sz w:val="20"/>
              </w:rPr>
              <w:t xml:space="preserve">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XXX</w:t>
            </w:r>
          </w:p>
        </w:tc>
        <w:tc>
          <w:tcPr>
            <w:tcW w:w="1587"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247 000,00</w:t>
            </w:r>
          </w:p>
        </w:tc>
        <w:tc>
          <w:tcPr>
            <w:tcW w:w="1384" w:type="dxa"/>
            <w:vAlign w:val="center"/>
          </w:tcPr>
          <w:p>
            <w:pPr>
              <w:pStyle w:val="0"/>
              <w:jc w:val="center"/>
            </w:pPr>
            <w:r>
              <w:rPr>
                <w:sz w:val="20"/>
              </w:rPr>
              <w:t xml:space="preserve">654 449,34</w:t>
            </w:r>
          </w:p>
        </w:tc>
        <w:tc>
          <w:tcPr>
            <w:tcW w:w="1264" w:type="dxa"/>
            <w:vAlign w:val="center"/>
          </w:tcPr>
          <w:p>
            <w:pPr>
              <w:pStyle w:val="0"/>
              <w:jc w:val="center"/>
            </w:pPr>
            <w:r>
              <w:rPr>
                <w:sz w:val="20"/>
              </w:rPr>
              <w:t xml:space="preserve">691 227,6</w:t>
            </w:r>
          </w:p>
        </w:tc>
        <w:tc>
          <w:tcPr>
            <w:tcW w:w="1384" w:type="dxa"/>
            <w:vAlign w:val="center"/>
          </w:tcPr>
          <w:p>
            <w:pPr>
              <w:pStyle w:val="0"/>
              <w:jc w:val="center"/>
            </w:pPr>
            <w:r>
              <w:rPr>
                <w:sz w:val="20"/>
              </w:rPr>
              <w:t xml:space="preserve">1 592 676,9</w:t>
            </w:r>
          </w:p>
        </w:tc>
      </w:tr>
      <w:tr>
        <w:tc>
          <w:tcPr>
            <w:tcW w:w="1304" w:type="dxa"/>
          </w:tcPr>
          <w:p>
            <w:pPr>
              <w:pStyle w:val="0"/>
              <w:jc w:val="center"/>
            </w:pPr>
            <w:r>
              <w:rPr>
                <w:sz w:val="20"/>
              </w:rPr>
              <w:t xml:space="preserve">Мероприятие 4.1.1</w:t>
            </w:r>
          </w:p>
        </w:tc>
        <w:tc>
          <w:tcPr>
            <w:tcW w:w="2835" w:type="dxa"/>
          </w:tcPr>
          <w:p>
            <w:pPr>
              <w:pStyle w:val="0"/>
              <w:jc w:val="center"/>
            </w:pPr>
            <w:r>
              <w:rPr>
                <w:sz w:val="20"/>
              </w:rPr>
              <w:t xml:space="preserve">Субсидия на строительство и модернизацию (реконструкцию) государственной собственности</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09 4 01 60530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210 000,0</w:t>
            </w:r>
          </w:p>
        </w:tc>
        <w:tc>
          <w:tcPr>
            <w:tcW w:w="1384" w:type="dxa"/>
            <w:vAlign w:val="center"/>
          </w:tcPr>
          <w:p>
            <w:pPr>
              <w:pStyle w:val="0"/>
              <w:jc w:val="center"/>
            </w:pPr>
            <w:r>
              <w:rPr>
                <w:sz w:val="20"/>
              </w:rPr>
              <w:t xml:space="preserve">73 136,18</w:t>
            </w:r>
          </w:p>
        </w:tc>
        <w:tc>
          <w:tcPr>
            <w:tcW w:w="1264" w:type="dxa"/>
            <w:vAlign w:val="center"/>
          </w:tcPr>
          <w:p>
            <w:pPr>
              <w:pStyle w:val="0"/>
              <w:jc w:val="center"/>
            </w:pPr>
            <w:r>
              <w:rPr>
                <w:sz w:val="20"/>
              </w:rPr>
              <w:t xml:space="preserve">616 813,6</w:t>
            </w:r>
          </w:p>
        </w:tc>
        <w:tc>
          <w:tcPr>
            <w:tcW w:w="1384" w:type="dxa"/>
            <w:vAlign w:val="center"/>
          </w:tcPr>
          <w:p>
            <w:pPr>
              <w:pStyle w:val="0"/>
              <w:jc w:val="center"/>
            </w:pPr>
            <w:r>
              <w:rPr>
                <w:sz w:val="20"/>
              </w:rPr>
              <w:t xml:space="preserve">899 949,8</w:t>
            </w:r>
          </w:p>
        </w:tc>
      </w:tr>
      <w:tr>
        <w:tc>
          <w:tcPr>
            <w:tcW w:w="1304" w:type="dxa"/>
          </w:tcPr>
          <w:p>
            <w:pPr>
              <w:pStyle w:val="0"/>
              <w:jc w:val="center"/>
            </w:pPr>
            <w:r>
              <w:rPr>
                <w:sz w:val="20"/>
              </w:rPr>
              <w:t xml:space="preserve">Мероприятие 4.1.2</w:t>
            </w:r>
          </w:p>
        </w:tc>
        <w:tc>
          <w:tcPr>
            <w:tcW w:w="2835" w:type="dxa"/>
          </w:tcPr>
          <w:p>
            <w:pPr>
              <w:pStyle w:val="0"/>
              <w:jc w:val="center"/>
            </w:pPr>
            <w:r>
              <w:rPr>
                <w:sz w:val="20"/>
              </w:rPr>
              <w:t xml:space="preserve">Увеличение уставного капитала акционерного общества "Белгородский водоканал"</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09 401 60520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557 393,00</w:t>
            </w:r>
          </w:p>
        </w:tc>
        <w:tc>
          <w:tcPr>
            <w:tcW w:w="1264" w:type="dxa"/>
            <w:vAlign w:val="center"/>
          </w:tcPr>
          <w:p>
            <w:pPr>
              <w:pStyle w:val="0"/>
            </w:pPr>
            <w:r>
              <w:rPr>
                <w:sz w:val="20"/>
              </w:rPr>
            </w:r>
          </w:p>
        </w:tc>
        <w:tc>
          <w:tcPr>
            <w:tcW w:w="1384" w:type="dxa"/>
            <w:vAlign w:val="center"/>
          </w:tcPr>
          <w:p>
            <w:pPr>
              <w:pStyle w:val="0"/>
              <w:jc w:val="center"/>
            </w:pPr>
            <w:r>
              <w:rPr>
                <w:sz w:val="20"/>
              </w:rPr>
              <w:t xml:space="preserve">557 393,0</w:t>
            </w:r>
          </w:p>
        </w:tc>
      </w:tr>
      <w:tr>
        <w:tc>
          <w:tcPr>
            <w:tcW w:w="1304" w:type="dxa"/>
          </w:tcPr>
          <w:p>
            <w:pPr>
              <w:pStyle w:val="0"/>
              <w:jc w:val="center"/>
            </w:pPr>
            <w:r>
              <w:rPr>
                <w:sz w:val="20"/>
              </w:rPr>
              <w:t xml:space="preserve">Мероприятие 4.1.3</w:t>
            </w:r>
          </w:p>
        </w:tc>
        <w:tc>
          <w:tcPr>
            <w:tcW w:w="2835" w:type="dxa"/>
          </w:tcPr>
          <w:p>
            <w:pPr>
              <w:pStyle w:val="0"/>
              <w:jc w:val="center"/>
            </w:pPr>
            <w:r>
              <w:rPr>
                <w:sz w:val="20"/>
              </w:rPr>
              <w:t xml:space="preserve">Разработка проектно-сметной документации на строительство и модернизацию объектов государственной собственности</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09 4 01 29990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37 000,00</w:t>
            </w:r>
          </w:p>
        </w:tc>
        <w:tc>
          <w:tcPr>
            <w:tcW w:w="1384" w:type="dxa"/>
            <w:vAlign w:val="center"/>
          </w:tcPr>
          <w:p>
            <w:pPr>
              <w:pStyle w:val="0"/>
              <w:jc w:val="center"/>
            </w:pPr>
            <w:r>
              <w:rPr>
                <w:sz w:val="20"/>
              </w:rPr>
              <w:t xml:space="preserve">23 920,16</w:t>
            </w:r>
          </w:p>
        </w:tc>
        <w:tc>
          <w:tcPr>
            <w:tcW w:w="1264" w:type="dxa"/>
            <w:vAlign w:val="center"/>
          </w:tcPr>
          <w:p>
            <w:pPr>
              <w:pStyle w:val="0"/>
              <w:jc w:val="center"/>
            </w:pPr>
            <w:r>
              <w:rPr>
                <w:sz w:val="20"/>
              </w:rPr>
              <w:t xml:space="preserve">74 414,0</w:t>
            </w:r>
          </w:p>
        </w:tc>
        <w:tc>
          <w:tcPr>
            <w:tcW w:w="1384" w:type="dxa"/>
            <w:vAlign w:val="center"/>
          </w:tcPr>
          <w:p>
            <w:pPr>
              <w:pStyle w:val="0"/>
              <w:jc w:val="center"/>
            </w:pPr>
            <w:r>
              <w:rPr>
                <w:sz w:val="20"/>
              </w:rPr>
              <w:t xml:space="preserve">135 334,2</w:t>
            </w:r>
          </w:p>
        </w:tc>
      </w:tr>
      <w:tr>
        <w:tc>
          <w:tcPr>
            <w:tcW w:w="1304" w:type="dxa"/>
          </w:tcPr>
          <w:p>
            <w:pPr>
              <w:pStyle w:val="0"/>
              <w:jc w:val="center"/>
            </w:pPr>
            <w:r>
              <w:rPr>
                <w:sz w:val="20"/>
              </w:rPr>
              <w:t xml:space="preserve">Основное мероприятие 4.2</w:t>
            </w:r>
          </w:p>
        </w:tc>
        <w:tc>
          <w:tcPr>
            <w:tcW w:w="2835" w:type="dxa"/>
          </w:tcPr>
          <w:p>
            <w:pPr>
              <w:pStyle w:val="0"/>
              <w:jc w:val="center"/>
            </w:pPr>
            <w:r>
              <w:rPr>
                <w:sz w:val="20"/>
              </w:rPr>
              <w:t xml:space="preserve">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w:t>
            </w:r>
          </w:p>
          <w:p>
            <w:pPr>
              <w:pStyle w:val="0"/>
              <w:jc w:val="center"/>
            </w:pPr>
            <w:r>
              <w:rPr>
                <w:sz w:val="20"/>
              </w:rPr>
              <w:t xml:space="preserve">и водоотведение</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09 4 02 60540</w:t>
            </w:r>
          </w:p>
        </w:tc>
        <w:tc>
          <w:tcPr>
            <w:tcW w:w="619" w:type="dxa"/>
            <w:vAlign w:val="center"/>
          </w:tcPr>
          <w:p>
            <w:pPr>
              <w:pStyle w:val="0"/>
              <w:jc w:val="center"/>
            </w:pPr>
            <w:r>
              <w:rPr>
                <w:sz w:val="20"/>
              </w:rPr>
              <w:t xml:space="preserve">800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98 035,00</w:t>
            </w:r>
          </w:p>
        </w:tc>
        <w:tc>
          <w:tcPr>
            <w:tcW w:w="1264" w:type="dxa"/>
            <w:vAlign w:val="center"/>
          </w:tcPr>
          <w:p>
            <w:pPr>
              <w:pStyle w:val="0"/>
              <w:jc w:val="center"/>
            </w:pPr>
            <w:r>
              <w:rPr>
                <w:sz w:val="20"/>
              </w:rPr>
              <w:t xml:space="preserve">116 427,2</w:t>
            </w:r>
          </w:p>
        </w:tc>
        <w:tc>
          <w:tcPr>
            <w:tcW w:w="1384" w:type="dxa"/>
            <w:vAlign w:val="center"/>
          </w:tcPr>
          <w:p>
            <w:pPr>
              <w:pStyle w:val="0"/>
              <w:jc w:val="center"/>
            </w:pPr>
            <w:r>
              <w:rPr>
                <w:sz w:val="20"/>
              </w:rPr>
              <w:t xml:space="preserve">214 462,2</w:t>
            </w:r>
          </w:p>
        </w:tc>
      </w:tr>
      <w:tr>
        <w:tc>
          <w:tcPr>
            <w:tcW w:w="1304" w:type="dxa"/>
            <w:vMerge w:val="restart"/>
          </w:tcPr>
          <w:p>
            <w:pPr>
              <w:pStyle w:val="0"/>
              <w:jc w:val="center"/>
            </w:pPr>
            <w:r>
              <w:rPr>
                <w:sz w:val="20"/>
              </w:rPr>
              <w:t xml:space="preserve">Основное мероприятие 4.3</w:t>
            </w:r>
          </w:p>
        </w:tc>
        <w:tc>
          <w:tcPr>
            <w:tcW w:w="2835" w:type="dxa"/>
            <w:vMerge w:val="restart"/>
          </w:tcPr>
          <w:p>
            <w:pPr>
              <w:pStyle w:val="0"/>
              <w:jc w:val="center"/>
            </w:pPr>
            <w:r>
              <w:rPr>
                <w:sz w:val="20"/>
              </w:rPr>
              <w:t xml:space="preserve">Обеспечение мероприятий по модернизации систем коммунальной инфраструктуры</w:t>
            </w:r>
          </w:p>
        </w:tc>
        <w:tc>
          <w:tcPr>
            <w:tcW w:w="2749" w:type="dxa"/>
            <w:vMerge w:val="restart"/>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09 4 03 09605</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41 308,60</w:t>
            </w:r>
          </w:p>
        </w:tc>
        <w:tc>
          <w:tcPr>
            <w:tcW w:w="1264" w:type="dxa"/>
            <w:vAlign w:val="center"/>
          </w:tcPr>
          <w:p>
            <w:pPr>
              <w:pStyle w:val="0"/>
              <w:jc w:val="center"/>
            </w:pPr>
            <w:r>
              <w:rPr>
                <w:sz w:val="20"/>
              </w:rPr>
              <w:t xml:space="preserve">137 965,5</w:t>
            </w:r>
          </w:p>
        </w:tc>
        <w:tc>
          <w:tcPr>
            <w:tcW w:w="1384" w:type="dxa"/>
            <w:vAlign w:val="center"/>
          </w:tcPr>
          <w:p>
            <w:pPr>
              <w:pStyle w:val="0"/>
              <w:jc w:val="center"/>
            </w:pPr>
            <w:r>
              <w:rPr>
                <w:sz w:val="20"/>
              </w:rPr>
              <w:t xml:space="preserve">179 274,1</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09 4 03 09505</w:t>
            </w:r>
          </w:p>
        </w:tc>
        <w:tc>
          <w:tcPr>
            <w:tcW w:w="619" w:type="dxa"/>
            <w:vAlign w:val="center"/>
          </w:tcPr>
          <w:p>
            <w:pPr>
              <w:pStyle w:val="0"/>
              <w:jc w:val="center"/>
            </w:pPr>
            <w:r>
              <w:rPr>
                <w:sz w:val="20"/>
              </w:rPr>
              <w:t xml:space="preserve">500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90 000,0</w:t>
            </w:r>
          </w:p>
        </w:tc>
        <w:tc>
          <w:tcPr>
            <w:tcW w:w="1384" w:type="dxa"/>
            <w:vAlign w:val="center"/>
          </w:tcPr>
          <w:p>
            <w:pPr>
              <w:pStyle w:val="0"/>
              <w:jc w:val="center"/>
            </w:pPr>
            <w:r>
              <w:rPr>
                <w:sz w:val="20"/>
              </w:rPr>
              <w:t xml:space="preserve">90 000,0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09 4 03 09505</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jc w:val="center"/>
            </w:pPr>
            <w:r>
              <w:rPr>
                <w:sz w:val="20"/>
              </w:rPr>
              <w:t xml:space="preserve">441 169,4</w:t>
            </w:r>
          </w:p>
        </w:tc>
        <w:tc>
          <w:tcPr>
            <w:tcW w:w="1384" w:type="dxa"/>
            <w:vAlign w:val="center"/>
          </w:tcPr>
          <w:p>
            <w:pPr>
              <w:pStyle w:val="0"/>
              <w:jc w:val="center"/>
            </w:pPr>
            <w:r>
              <w:rPr>
                <w:sz w:val="20"/>
              </w:rPr>
              <w:t xml:space="preserve">441 169,4</w:t>
            </w:r>
          </w:p>
        </w:tc>
      </w:tr>
      <w:tr>
        <w:tc>
          <w:tcPr>
            <w:tcW w:w="1304" w:type="dxa"/>
            <w:vMerge w:val="restart"/>
          </w:tcPr>
          <w:p>
            <w:pPr>
              <w:pStyle w:val="0"/>
              <w:jc w:val="center"/>
            </w:pPr>
            <w:r>
              <w:rPr>
                <w:sz w:val="20"/>
              </w:rPr>
              <w:t xml:space="preserve">Подпрограмма 5</w:t>
            </w:r>
          </w:p>
        </w:tc>
        <w:tc>
          <w:tcPr>
            <w:tcW w:w="2835" w:type="dxa"/>
            <w:vMerge w:val="restart"/>
          </w:tcPr>
          <w:p>
            <w:pPr>
              <w:pStyle w:val="0"/>
              <w:jc w:val="center"/>
            </w:pPr>
            <w:r>
              <w:rPr>
                <w:sz w:val="20"/>
              </w:rPr>
              <w:t xml:space="preserve">Повышение качества питьевой воды для населения Белгородской области на 2019 - 2024 годы</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09 5</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8 414,90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8 414,9</w:t>
            </w:r>
          </w:p>
        </w:tc>
      </w:tr>
      <w:tr>
        <w:tc>
          <w:tcPr>
            <w:vMerge w:val="continue"/>
          </w:tcPr>
          <w:p/>
        </w:tc>
        <w:tc>
          <w:tcPr>
            <w:vMerge w:val="continue"/>
          </w:tcP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5 G5</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8 414,90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8 414,9</w:t>
            </w:r>
          </w:p>
        </w:tc>
      </w:tr>
      <w:tr>
        <w:tc>
          <w:tcPr>
            <w:tcW w:w="1304" w:type="dxa"/>
            <w:vMerge w:val="restart"/>
          </w:tcPr>
          <w:p>
            <w:pPr>
              <w:pStyle w:val="0"/>
              <w:jc w:val="center"/>
            </w:pPr>
            <w:r>
              <w:rPr>
                <w:sz w:val="20"/>
              </w:rPr>
              <w:t xml:space="preserve">Проект G5</w:t>
            </w:r>
          </w:p>
        </w:tc>
        <w:tc>
          <w:tcPr>
            <w:tcW w:w="2835" w:type="dxa"/>
          </w:tcPr>
          <w:p>
            <w:pPr>
              <w:pStyle w:val="0"/>
              <w:jc w:val="center"/>
            </w:pPr>
            <w:r>
              <w:rPr>
                <w:sz w:val="20"/>
              </w:rPr>
              <w:t xml:space="preserve">"Чистая вода"</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5 G5 52430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2 614,90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2 614,9</w:t>
            </w:r>
          </w:p>
        </w:tc>
      </w:tr>
      <w:tr>
        <w:tc>
          <w:tcPr>
            <w:vMerge w:val="continue"/>
          </w:tcPr>
          <w:p/>
        </w:tc>
        <w:tc>
          <w:tcPr>
            <w:tcW w:w="2835" w:type="dxa"/>
          </w:tcPr>
          <w:p>
            <w:pPr>
              <w:pStyle w:val="0"/>
              <w:jc w:val="center"/>
            </w:pPr>
            <w:r>
              <w:rPr>
                <w:sz w:val="20"/>
              </w:rPr>
              <w:t xml:space="preserve">Реализация мероприятий национального проекта "Чистая вода"</w:t>
            </w:r>
          </w:p>
        </w:tc>
        <w:tc>
          <w:tcPr>
            <w:tcW w:w="2749" w:type="dxa"/>
          </w:tcPr>
          <w:p>
            <w:pPr>
              <w:pStyle w:val="0"/>
            </w:pPr>
            <w:r>
              <w:rPr>
                <w:sz w:val="20"/>
              </w:rPr>
              <w:t xml:space="preserve">Ответственный исполнитель - департамент жилищно-коммунального хозяйства области</w:t>
            </w:r>
          </w:p>
        </w:tc>
        <w:tc>
          <w:tcPr>
            <w:tcW w:w="694" w:type="dxa"/>
            <w:vAlign w:val="center"/>
          </w:tcPr>
          <w:p>
            <w:pPr>
              <w:pStyle w:val="0"/>
              <w:jc w:val="center"/>
            </w:pPr>
            <w:r>
              <w:rPr>
                <w:sz w:val="20"/>
              </w:rPr>
              <w:t xml:space="preserve">830</w:t>
            </w:r>
          </w:p>
        </w:tc>
        <w:tc>
          <w:tcPr>
            <w:tcW w:w="619" w:type="dxa"/>
            <w:vAlign w:val="center"/>
          </w:tcPr>
          <w:p>
            <w:pPr>
              <w:pStyle w:val="0"/>
              <w:jc w:val="center"/>
            </w:pPr>
            <w:r>
              <w:rPr>
                <w:sz w:val="20"/>
              </w:rPr>
              <w:t xml:space="preserve">0502</w:t>
            </w:r>
          </w:p>
        </w:tc>
        <w:tc>
          <w:tcPr>
            <w:tcW w:w="1587" w:type="dxa"/>
            <w:vAlign w:val="center"/>
          </w:tcPr>
          <w:p>
            <w:pPr>
              <w:pStyle w:val="0"/>
              <w:jc w:val="center"/>
            </w:pPr>
            <w:r>
              <w:rPr>
                <w:sz w:val="20"/>
              </w:rPr>
              <w:t xml:space="preserve">09 5 G5 00000</w:t>
            </w:r>
          </w:p>
        </w:tc>
        <w:tc>
          <w:tcPr>
            <w:tcW w:w="619" w:type="dxa"/>
            <w:vAlign w:val="center"/>
          </w:tcPr>
          <w:p>
            <w:pPr>
              <w:pStyle w:val="0"/>
              <w:jc w:val="center"/>
            </w:pPr>
            <w:r>
              <w:rPr>
                <w:sz w:val="20"/>
              </w:rPr>
              <w:t xml:space="preserve">400</w:t>
            </w:r>
          </w:p>
        </w:tc>
        <w:tc>
          <w:tcPr>
            <w:tcW w:w="1384" w:type="dxa"/>
            <w:vAlign w:val="center"/>
          </w:tcPr>
          <w:p>
            <w:pPr>
              <w:pStyle w:val="0"/>
            </w:pPr>
            <w:r>
              <w:rPr>
                <w:sz w:val="20"/>
              </w:rPr>
            </w:r>
          </w:p>
        </w:tc>
        <w:tc>
          <w:tcPr>
            <w:tcW w:w="1384" w:type="dxa"/>
            <w:vAlign w:val="center"/>
          </w:tcPr>
          <w:p>
            <w:pPr>
              <w:pStyle w:val="0"/>
            </w:pPr>
            <w:r>
              <w:rPr>
                <w:sz w:val="20"/>
              </w:rPr>
            </w:r>
          </w:p>
        </w:tc>
        <w:tc>
          <w:tcPr>
            <w:tcW w:w="120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pPr>
            <w:r>
              <w:rPr>
                <w:sz w:val="20"/>
              </w:rPr>
            </w:r>
          </w:p>
        </w:tc>
        <w:tc>
          <w:tcPr>
            <w:tcW w:w="1384" w:type="dxa"/>
            <w:vAlign w:val="center"/>
          </w:tcPr>
          <w:p>
            <w:pPr>
              <w:pStyle w:val="0"/>
              <w:jc w:val="center"/>
            </w:pPr>
            <w:r>
              <w:rPr>
                <w:sz w:val="20"/>
              </w:rPr>
              <w:t xml:space="preserve">5 800,00</w:t>
            </w:r>
          </w:p>
        </w:tc>
        <w:tc>
          <w:tcPr>
            <w:tcW w:w="1264" w:type="dxa"/>
            <w:vAlign w:val="center"/>
          </w:tcPr>
          <w:p>
            <w:pPr>
              <w:pStyle w:val="0"/>
            </w:pPr>
            <w:r>
              <w:rPr>
                <w:sz w:val="20"/>
              </w:rPr>
            </w:r>
          </w:p>
        </w:tc>
        <w:tc>
          <w:tcPr>
            <w:tcW w:w="1384" w:type="dxa"/>
            <w:vAlign w:val="center"/>
          </w:tcPr>
          <w:p>
            <w:pPr>
              <w:pStyle w:val="0"/>
              <w:jc w:val="center"/>
            </w:pPr>
            <w:r>
              <w:rPr>
                <w:sz w:val="20"/>
              </w:rPr>
              <w:t xml:space="preserve">5 800,0</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2"/>
        <w:outlineLvl w:val="2"/>
        <w:jc w:val="center"/>
      </w:pPr>
      <w:r>
        <w:rPr>
          <w:sz w:val="20"/>
        </w:rPr>
        <w:t xml:space="preserve">Ресурсное обеспечение государственной программы Белгородской</w:t>
      </w:r>
    </w:p>
    <w:p>
      <w:pPr>
        <w:pStyle w:val="2"/>
        <w:jc w:val="center"/>
      </w:pPr>
      <w:r>
        <w:rPr>
          <w:sz w:val="20"/>
        </w:rPr>
        <w:t xml:space="preserve">области "Обеспечение доступным и комфортным жильем</w:t>
      </w:r>
    </w:p>
    <w:p>
      <w:pPr>
        <w:pStyle w:val="2"/>
        <w:jc w:val="center"/>
      </w:pPr>
      <w:r>
        <w:rPr>
          <w:sz w:val="20"/>
        </w:rPr>
        <w:t xml:space="preserve">и коммунальными услугами жителей Белгородской области"</w:t>
      </w:r>
    </w:p>
    <w:p>
      <w:pPr>
        <w:pStyle w:val="2"/>
        <w:jc w:val="center"/>
      </w:pPr>
      <w:r>
        <w:rPr>
          <w:sz w:val="20"/>
        </w:rPr>
        <w:t xml:space="preserve">за счет средств бюджета Белгородской области на 2 этапе</w:t>
      </w:r>
    </w:p>
    <w:p>
      <w:pPr>
        <w:pStyle w:val="2"/>
        <w:jc w:val="center"/>
      </w:pPr>
      <w:r>
        <w:rPr>
          <w:sz w:val="20"/>
        </w:rPr>
        <w:t xml:space="preserve">реализации (2021 - 2025 годы)</w:t>
      </w:r>
    </w:p>
    <w:p>
      <w:pPr>
        <w:pStyle w:val="0"/>
        <w:jc w:val="center"/>
      </w:pPr>
      <w:r>
        <w:rPr>
          <w:sz w:val="20"/>
        </w:rPr>
        <w:t xml:space="preserve">(в ред. </w:t>
      </w:r>
      <w:hyperlink w:history="0" r:id="rId385"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w:t>
      </w:r>
    </w:p>
    <w:p>
      <w:pPr>
        <w:pStyle w:val="0"/>
        <w:jc w:val="center"/>
      </w:pPr>
      <w:r>
        <w:rPr>
          <w:sz w:val="20"/>
        </w:rPr>
        <w:t xml:space="preserve">от 30.12.2022 N 841-пп)</w:t>
      </w:r>
    </w:p>
    <w:p>
      <w:pPr>
        <w:pStyle w:val="0"/>
        <w:jc w:val="both"/>
      </w:pPr>
      <w:r>
        <w:rPr>
          <w:sz w:val="20"/>
        </w:rPr>
      </w:r>
    </w:p>
    <w:p>
      <w:pPr>
        <w:pStyle w:val="0"/>
        <w:jc w:val="right"/>
      </w:pPr>
      <w:r>
        <w:rPr>
          <w:sz w:val="20"/>
        </w:rPr>
        <w:t xml:space="preserve">Таблица 2</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49"/>
        <w:gridCol w:w="2268"/>
        <w:gridCol w:w="2749"/>
        <w:gridCol w:w="694"/>
        <w:gridCol w:w="664"/>
        <w:gridCol w:w="1701"/>
        <w:gridCol w:w="619"/>
        <w:gridCol w:w="1644"/>
        <w:gridCol w:w="1384"/>
        <w:gridCol w:w="1384"/>
        <w:gridCol w:w="1264"/>
        <w:gridCol w:w="1264"/>
        <w:gridCol w:w="1264"/>
        <w:gridCol w:w="1384"/>
      </w:tblGrid>
      <w:tr>
        <w:tc>
          <w:tcPr>
            <w:tcW w:w="1849" w:type="dxa"/>
            <w:vMerge w:val="restart"/>
          </w:tcPr>
          <w:p>
            <w:pPr>
              <w:pStyle w:val="0"/>
              <w:jc w:val="center"/>
            </w:pPr>
            <w:r>
              <w:rPr>
                <w:sz w:val="20"/>
              </w:rPr>
              <w:t xml:space="preserve">Статус</w:t>
            </w:r>
          </w:p>
        </w:tc>
        <w:tc>
          <w:tcPr>
            <w:tcW w:w="2268"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749" w:type="dxa"/>
            <w:vMerge w:val="restart"/>
          </w:tcPr>
          <w:p>
            <w:pPr>
              <w:pStyle w:val="0"/>
              <w:jc w:val="center"/>
            </w:pPr>
            <w:r>
              <w:rPr>
                <w:sz w:val="20"/>
              </w:rPr>
              <w:t xml:space="preserve">Ответственный исполнитель, соисполнители, участники</w:t>
            </w:r>
          </w:p>
        </w:tc>
        <w:tc>
          <w:tcPr>
            <w:gridSpan w:val="4"/>
            <w:tcW w:w="3678" w:type="dxa"/>
          </w:tcPr>
          <w:p>
            <w:pPr>
              <w:pStyle w:val="0"/>
              <w:jc w:val="center"/>
            </w:pPr>
            <w:r>
              <w:rPr>
                <w:sz w:val="20"/>
              </w:rPr>
              <w:t xml:space="preserve">Код бюджетной классификации</w:t>
            </w:r>
          </w:p>
        </w:tc>
        <w:tc>
          <w:tcPr>
            <w:tcW w:w="1644" w:type="dxa"/>
            <w:vMerge w:val="restart"/>
          </w:tcPr>
          <w:p>
            <w:pPr>
              <w:pStyle w:val="0"/>
              <w:jc w:val="center"/>
            </w:pPr>
            <w:r>
              <w:rPr>
                <w:sz w:val="20"/>
              </w:rPr>
              <w:t xml:space="preserve">Общий объем финансирования, тыс. рублей</w:t>
            </w:r>
          </w:p>
        </w:tc>
        <w:tc>
          <w:tcPr>
            <w:gridSpan w:val="5"/>
            <w:tcW w:w="6560" w:type="dxa"/>
          </w:tcPr>
          <w:p>
            <w:pPr>
              <w:pStyle w:val="0"/>
              <w:jc w:val="center"/>
            </w:pPr>
            <w:r>
              <w:rPr>
                <w:sz w:val="20"/>
              </w:rPr>
              <w:t xml:space="preserve">Расходы (тыс. рублей), годы</w:t>
            </w:r>
          </w:p>
        </w:tc>
        <w:tc>
          <w:tcPr>
            <w:tcW w:w="1384" w:type="dxa"/>
            <w:vMerge w:val="restart"/>
          </w:tcPr>
          <w:p>
            <w:pPr>
              <w:pStyle w:val="0"/>
              <w:jc w:val="center"/>
            </w:pPr>
            <w:r>
              <w:rPr>
                <w:sz w:val="20"/>
              </w:rPr>
              <w:t xml:space="preserve">Итого на 2 этапе (2021 - 2025 годы)</w:t>
            </w:r>
          </w:p>
        </w:tc>
      </w:tr>
      <w:tr>
        <w:tc>
          <w:tcPr>
            <w:vMerge w:val="continue"/>
          </w:tcPr>
          <w:p/>
        </w:tc>
        <w:tc>
          <w:tcPr>
            <w:vMerge w:val="continue"/>
          </w:tcPr>
          <w:p/>
        </w:tc>
        <w:tc>
          <w:tcPr>
            <w:vMerge w:val="continue"/>
          </w:tcPr>
          <w:p/>
        </w:tc>
        <w:tc>
          <w:tcPr>
            <w:tcW w:w="694" w:type="dxa"/>
          </w:tcPr>
          <w:p>
            <w:pPr>
              <w:pStyle w:val="0"/>
              <w:jc w:val="center"/>
            </w:pPr>
            <w:r>
              <w:rPr>
                <w:sz w:val="20"/>
              </w:rPr>
              <w:t xml:space="preserve">ГРБС</w:t>
            </w:r>
          </w:p>
        </w:tc>
        <w:tc>
          <w:tcPr>
            <w:tcW w:w="664" w:type="dxa"/>
          </w:tcPr>
          <w:p>
            <w:pPr>
              <w:pStyle w:val="0"/>
              <w:jc w:val="center"/>
            </w:pPr>
            <w:r>
              <w:rPr>
                <w:sz w:val="20"/>
              </w:rPr>
              <w:t xml:space="preserve">Рз, Пр</w:t>
            </w:r>
          </w:p>
        </w:tc>
        <w:tc>
          <w:tcPr>
            <w:tcW w:w="1701" w:type="dxa"/>
          </w:tcPr>
          <w:p>
            <w:pPr>
              <w:pStyle w:val="0"/>
              <w:jc w:val="center"/>
            </w:pPr>
            <w:r>
              <w:rPr>
                <w:sz w:val="20"/>
              </w:rPr>
              <w:t xml:space="preserve">ЦСР</w:t>
            </w:r>
          </w:p>
        </w:tc>
        <w:tc>
          <w:tcPr>
            <w:tcW w:w="619" w:type="dxa"/>
          </w:tcPr>
          <w:p>
            <w:pPr>
              <w:pStyle w:val="0"/>
              <w:jc w:val="center"/>
            </w:pPr>
            <w:r>
              <w:rPr>
                <w:sz w:val="20"/>
              </w:rPr>
              <w:t xml:space="preserve">ВР</w:t>
            </w:r>
          </w:p>
        </w:tc>
        <w:tc>
          <w:tcPr>
            <w:vMerge w:val="continue"/>
          </w:tcPr>
          <w:p/>
        </w:tc>
        <w:tc>
          <w:tcPr>
            <w:tcW w:w="1384" w:type="dxa"/>
          </w:tcPr>
          <w:p>
            <w:pPr>
              <w:pStyle w:val="0"/>
              <w:jc w:val="center"/>
            </w:pPr>
            <w:r>
              <w:rPr>
                <w:sz w:val="20"/>
              </w:rPr>
              <w:t xml:space="preserve">2021 год</w:t>
            </w:r>
          </w:p>
        </w:tc>
        <w:tc>
          <w:tcPr>
            <w:tcW w:w="1384" w:type="dxa"/>
          </w:tcPr>
          <w:p>
            <w:pPr>
              <w:pStyle w:val="0"/>
              <w:jc w:val="center"/>
            </w:pPr>
            <w:r>
              <w:rPr>
                <w:sz w:val="20"/>
              </w:rPr>
              <w:t xml:space="preserve">2022 год</w:t>
            </w:r>
          </w:p>
        </w:tc>
        <w:tc>
          <w:tcPr>
            <w:tcW w:w="1264" w:type="dxa"/>
          </w:tcPr>
          <w:p>
            <w:pPr>
              <w:pStyle w:val="0"/>
              <w:jc w:val="center"/>
            </w:pPr>
            <w:r>
              <w:rPr>
                <w:sz w:val="20"/>
              </w:rPr>
              <w:t xml:space="preserve">2023 год</w:t>
            </w:r>
          </w:p>
        </w:tc>
        <w:tc>
          <w:tcPr>
            <w:tcW w:w="1264" w:type="dxa"/>
          </w:tcPr>
          <w:p>
            <w:pPr>
              <w:pStyle w:val="0"/>
              <w:jc w:val="center"/>
            </w:pPr>
            <w:r>
              <w:rPr>
                <w:sz w:val="20"/>
              </w:rPr>
              <w:t xml:space="preserve">2024 год</w:t>
            </w:r>
          </w:p>
        </w:tc>
        <w:tc>
          <w:tcPr>
            <w:tcW w:w="1264" w:type="dxa"/>
          </w:tcPr>
          <w:p>
            <w:pPr>
              <w:pStyle w:val="0"/>
              <w:jc w:val="center"/>
            </w:pPr>
            <w:r>
              <w:rPr>
                <w:sz w:val="20"/>
              </w:rPr>
              <w:t xml:space="preserve">2025 год</w:t>
            </w:r>
          </w:p>
        </w:tc>
        <w:tc>
          <w:tcPr>
            <w:vMerge w:val="continue"/>
          </w:tcPr>
          <w:p/>
        </w:tc>
      </w:tr>
      <w:tr>
        <w:tc>
          <w:tcPr>
            <w:tcW w:w="1849" w:type="dxa"/>
            <w:vAlign w:val="center"/>
          </w:tcPr>
          <w:p>
            <w:pPr>
              <w:pStyle w:val="0"/>
              <w:jc w:val="center"/>
            </w:pPr>
            <w:r>
              <w:rPr>
                <w:sz w:val="20"/>
              </w:rPr>
              <w:t xml:space="preserve">1</w:t>
            </w:r>
          </w:p>
        </w:tc>
        <w:tc>
          <w:tcPr>
            <w:tcW w:w="2268" w:type="dxa"/>
            <w:vAlign w:val="center"/>
          </w:tcPr>
          <w:p>
            <w:pPr>
              <w:pStyle w:val="0"/>
              <w:jc w:val="center"/>
            </w:pPr>
            <w:r>
              <w:rPr>
                <w:sz w:val="20"/>
              </w:rPr>
              <w:t xml:space="preserve">2</w:t>
            </w:r>
          </w:p>
        </w:tc>
        <w:tc>
          <w:tcPr>
            <w:tcW w:w="2749" w:type="dxa"/>
            <w:vAlign w:val="center"/>
          </w:tcPr>
          <w:p>
            <w:pPr>
              <w:pStyle w:val="0"/>
              <w:jc w:val="center"/>
            </w:pPr>
            <w:r>
              <w:rPr>
                <w:sz w:val="20"/>
              </w:rPr>
              <w:t xml:space="preserve">3</w:t>
            </w:r>
          </w:p>
        </w:tc>
        <w:tc>
          <w:tcPr>
            <w:tcW w:w="694" w:type="dxa"/>
            <w:vAlign w:val="center"/>
          </w:tcPr>
          <w:p>
            <w:pPr>
              <w:pStyle w:val="0"/>
              <w:jc w:val="center"/>
            </w:pPr>
            <w:r>
              <w:rPr>
                <w:sz w:val="20"/>
              </w:rPr>
              <w:t xml:space="preserve">4</w:t>
            </w:r>
          </w:p>
        </w:tc>
        <w:tc>
          <w:tcPr>
            <w:tcW w:w="664" w:type="dxa"/>
            <w:vAlign w:val="center"/>
          </w:tcPr>
          <w:p>
            <w:pPr>
              <w:pStyle w:val="0"/>
              <w:jc w:val="center"/>
            </w:pPr>
            <w:r>
              <w:rPr>
                <w:sz w:val="20"/>
              </w:rPr>
              <w:t xml:space="preserve">5</w:t>
            </w:r>
          </w:p>
        </w:tc>
        <w:tc>
          <w:tcPr>
            <w:tcW w:w="1701" w:type="dxa"/>
            <w:vAlign w:val="center"/>
          </w:tcPr>
          <w:p>
            <w:pPr>
              <w:pStyle w:val="0"/>
              <w:jc w:val="center"/>
            </w:pPr>
            <w:r>
              <w:rPr>
                <w:sz w:val="20"/>
              </w:rPr>
              <w:t xml:space="preserve">6</w:t>
            </w:r>
          </w:p>
        </w:tc>
        <w:tc>
          <w:tcPr>
            <w:tcW w:w="619" w:type="dxa"/>
            <w:vAlign w:val="center"/>
          </w:tcPr>
          <w:p>
            <w:pPr>
              <w:pStyle w:val="0"/>
              <w:jc w:val="center"/>
            </w:pPr>
            <w:r>
              <w:rPr>
                <w:sz w:val="20"/>
              </w:rPr>
              <w:t xml:space="preserve">7</w:t>
            </w:r>
          </w:p>
        </w:tc>
        <w:tc>
          <w:tcPr>
            <w:tcW w:w="1644" w:type="dxa"/>
            <w:vAlign w:val="center"/>
          </w:tcPr>
          <w:p>
            <w:pPr>
              <w:pStyle w:val="0"/>
              <w:jc w:val="center"/>
            </w:pPr>
            <w:r>
              <w:rPr>
                <w:sz w:val="20"/>
              </w:rPr>
              <w:t xml:space="preserve">8</w:t>
            </w:r>
          </w:p>
        </w:tc>
        <w:tc>
          <w:tcPr>
            <w:tcW w:w="1384" w:type="dxa"/>
            <w:vAlign w:val="center"/>
          </w:tcPr>
          <w:p>
            <w:pPr>
              <w:pStyle w:val="0"/>
              <w:jc w:val="center"/>
            </w:pPr>
            <w:r>
              <w:rPr>
                <w:sz w:val="20"/>
              </w:rPr>
              <w:t xml:space="preserve">9</w:t>
            </w:r>
          </w:p>
        </w:tc>
        <w:tc>
          <w:tcPr>
            <w:tcW w:w="1384" w:type="dxa"/>
            <w:vAlign w:val="center"/>
          </w:tcPr>
          <w:p>
            <w:pPr>
              <w:pStyle w:val="0"/>
              <w:jc w:val="center"/>
            </w:pPr>
            <w:r>
              <w:rPr>
                <w:sz w:val="20"/>
              </w:rPr>
              <w:t xml:space="preserve">10</w:t>
            </w:r>
          </w:p>
        </w:tc>
        <w:tc>
          <w:tcPr>
            <w:tcW w:w="1264" w:type="dxa"/>
            <w:vAlign w:val="center"/>
          </w:tcPr>
          <w:p>
            <w:pPr>
              <w:pStyle w:val="0"/>
              <w:jc w:val="center"/>
            </w:pPr>
            <w:r>
              <w:rPr>
                <w:sz w:val="20"/>
              </w:rPr>
              <w:t xml:space="preserve">11</w:t>
            </w:r>
          </w:p>
        </w:tc>
        <w:tc>
          <w:tcPr>
            <w:tcW w:w="1264" w:type="dxa"/>
            <w:vAlign w:val="center"/>
          </w:tcPr>
          <w:p>
            <w:pPr>
              <w:pStyle w:val="0"/>
              <w:jc w:val="center"/>
            </w:pPr>
            <w:r>
              <w:rPr>
                <w:sz w:val="20"/>
              </w:rPr>
              <w:t xml:space="preserve">12</w:t>
            </w:r>
          </w:p>
        </w:tc>
        <w:tc>
          <w:tcPr>
            <w:tcW w:w="1264" w:type="dxa"/>
            <w:vAlign w:val="center"/>
          </w:tcPr>
          <w:p>
            <w:pPr>
              <w:pStyle w:val="0"/>
              <w:jc w:val="center"/>
            </w:pPr>
            <w:r>
              <w:rPr>
                <w:sz w:val="20"/>
              </w:rPr>
              <w:t xml:space="preserve">13</w:t>
            </w:r>
          </w:p>
        </w:tc>
        <w:tc>
          <w:tcPr>
            <w:tcW w:w="1384" w:type="dxa"/>
            <w:vAlign w:val="center"/>
          </w:tcPr>
          <w:p>
            <w:pPr>
              <w:pStyle w:val="0"/>
              <w:jc w:val="center"/>
            </w:pPr>
            <w:r>
              <w:rPr>
                <w:sz w:val="20"/>
              </w:rPr>
              <w:t xml:space="preserve">14</w:t>
            </w:r>
          </w:p>
        </w:tc>
      </w:tr>
      <w:tr>
        <w:tc>
          <w:tcPr>
            <w:tcW w:w="1849" w:type="dxa"/>
            <w:vMerge w:val="restart"/>
          </w:tcPr>
          <w:p>
            <w:pPr>
              <w:pStyle w:val="0"/>
              <w:jc w:val="center"/>
            </w:pPr>
            <w:r>
              <w:rPr>
                <w:sz w:val="20"/>
              </w:rPr>
              <w:t xml:space="preserve">Государственная программа</w:t>
            </w:r>
          </w:p>
        </w:tc>
        <w:tc>
          <w:tcPr>
            <w:tcW w:w="2268" w:type="dxa"/>
            <w:vMerge w:val="restart"/>
          </w:tcPr>
          <w:p>
            <w:pPr>
              <w:pStyle w:val="0"/>
              <w:jc w:val="center"/>
            </w:pPr>
            <w:r>
              <w:rPr>
                <w:sz w:val="20"/>
              </w:rPr>
              <w:t xml:space="preserve">Обеспечение доступным и комфортным жильем и коммунальными услугами жителей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67 031 922,5</w:t>
            </w:r>
          </w:p>
        </w:tc>
        <w:tc>
          <w:tcPr>
            <w:tcW w:w="1384" w:type="dxa"/>
            <w:vAlign w:val="center"/>
          </w:tcPr>
          <w:p>
            <w:pPr>
              <w:pStyle w:val="0"/>
              <w:jc w:val="center"/>
            </w:pPr>
            <w:r>
              <w:rPr>
                <w:sz w:val="20"/>
              </w:rPr>
              <w:t xml:space="preserve">10 850 764,1</w:t>
            </w:r>
          </w:p>
        </w:tc>
        <w:tc>
          <w:tcPr>
            <w:tcW w:w="1384" w:type="dxa"/>
            <w:vAlign w:val="center"/>
          </w:tcPr>
          <w:p>
            <w:pPr>
              <w:pStyle w:val="0"/>
              <w:jc w:val="center"/>
            </w:pPr>
            <w:r>
              <w:rPr>
                <w:sz w:val="20"/>
              </w:rPr>
              <w:t xml:space="preserve">18 797 109,8</w:t>
            </w:r>
          </w:p>
        </w:tc>
        <w:tc>
          <w:tcPr>
            <w:tcW w:w="1264" w:type="dxa"/>
            <w:vAlign w:val="center"/>
          </w:tcPr>
          <w:p>
            <w:pPr>
              <w:pStyle w:val="0"/>
              <w:jc w:val="center"/>
            </w:pPr>
            <w:r>
              <w:rPr>
                <w:sz w:val="20"/>
              </w:rPr>
              <w:t xml:space="preserve">8 238 131,0</w:t>
            </w:r>
          </w:p>
        </w:tc>
        <w:tc>
          <w:tcPr>
            <w:tcW w:w="1264" w:type="dxa"/>
            <w:vAlign w:val="center"/>
          </w:tcPr>
          <w:p>
            <w:pPr>
              <w:pStyle w:val="0"/>
              <w:jc w:val="center"/>
            </w:pPr>
            <w:r>
              <w:rPr>
                <w:sz w:val="20"/>
              </w:rPr>
              <w:t xml:space="preserve">6 458 191,5</w:t>
            </w:r>
          </w:p>
        </w:tc>
        <w:tc>
          <w:tcPr>
            <w:tcW w:w="1264" w:type="dxa"/>
            <w:vAlign w:val="center"/>
          </w:tcPr>
          <w:p>
            <w:pPr>
              <w:pStyle w:val="0"/>
              <w:jc w:val="center"/>
            </w:pPr>
            <w:r>
              <w:rPr>
                <w:sz w:val="20"/>
              </w:rPr>
              <w:t xml:space="preserve">5 667 515,8</w:t>
            </w:r>
          </w:p>
        </w:tc>
        <w:tc>
          <w:tcPr>
            <w:tcW w:w="1384" w:type="dxa"/>
            <w:vAlign w:val="center"/>
          </w:tcPr>
          <w:p>
            <w:pPr>
              <w:pStyle w:val="0"/>
              <w:jc w:val="center"/>
            </w:pPr>
            <w:r>
              <w:rPr>
                <w:sz w:val="20"/>
              </w:rPr>
              <w:t xml:space="preserve">50 011 712,2</w:t>
            </w:r>
          </w:p>
        </w:tc>
      </w:tr>
      <w:tr>
        <w:tc>
          <w:tcPr>
            <w:vMerge w:val="continue"/>
          </w:tcPr>
          <w:p/>
        </w:tc>
        <w:tc>
          <w:tcPr>
            <w:vMerge w:val="continue"/>
          </w:tcPr>
          <w:p/>
        </w:tc>
        <w:tc>
          <w:tcPr>
            <w:tcW w:w="2749" w:type="dxa"/>
            <w:vAlign w:val="center"/>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30 459 279,9</w:t>
            </w:r>
          </w:p>
        </w:tc>
        <w:tc>
          <w:tcPr>
            <w:tcW w:w="1384" w:type="dxa"/>
            <w:vAlign w:val="center"/>
          </w:tcPr>
          <w:p>
            <w:pPr>
              <w:pStyle w:val="0"/>
              <w:jc w:val="center"/>
            </w:pPr>
            <w:r>
              <w:rPr>
                <w:sz w:val="20"/>
              </w:rPr>
              <w:t xml:space="preserve">2 934 393,5</w:t>
            </w:r>
          </w:p>
        </w:tc>
        <w:tc>
          <w:tcPr>
            <w:tcW w:w="1384" w:type="dxa"/>
            <w:vAlign w:val="center"/>
          </w:tcPr>
          <w:p>
            <w:pPr>
              <w:pStyle w:val="0"/>
              <w:jc w:val="center"/>
            </w:pPr>
            <w:r>
              <w:rPr>
                <w:sz w:val="20"/>
              </w:rPr>
              <w:t xml:space="preserve">6 849 155,8</w:t>
            </w:r>
          </w:p>
        </w:tc>
        <w:tc>
          <w:tcPr>
            <w:tcW w:w="1264" w:type="dxa"/>
            <w:vAlign w:val="center"/>
          </w:tcPr>
          <w:p>
            <w:pPr>
              <w:pStyle w:val="0"/>
              <w:jc w:val="center"/>
            </w:pPr>
            <w:r>
              <w:rPr>
                <w:sz w:val="20"/>
              </w:rPr>
              <w:t xml:space="preserve">4 661 463,5</w:t>
            </w:r>
          </w:p>
        </w:tc>
        <w:tc>
          <w:tcPr>
            <w:tcW w:w="1264" w:type="dxa"/>
            <w:vAlign w:val="center"/>
          </w:tcPr>
          <w:p>
            <w:pPr>
              <w:pStyle w:val="0"/>
              <w:jc w:val="center"/>
            </w:pPr>
            <w:r>
              <w:rPr>
                <w:sz w:val="20"/>
              </w:rPr>
              <w:t xml:space="preserve">2 732 954,3</w:t>
            </w:r>
          </w:p>
        </w:tc>
        <w:tc>
          <w:tcPr>
            <w:tcW w:w="1264" w:type="dxa"/>
            <w:vAlign w:val="center"/>
          </w:tcPr>
          <w:p>
            <w:pPr>
              <w:pStyle w:val="0"/>
              <w:jc w:val="center"/>
            </w:pPr>
            <w:r>
              <w:rPr>
                <w:sz w:val="20"/>
              </w:rPr>
              <w:t xml:space="preserve">2 867 127,5</w:t>
            </w:r>
          </w:p>
        </w:tc>
        <w:tc>
          <w:tcPr>
            <w:tcW w:w="1384" w:type="dxa"/>
            <w:vAlign w:val="center"/>
          </w:tcPr>
          <w:p>
            <w:pPr>
              <w:pStyle w:val="0"/>
              <w:jc w:val="center"/>
            </w:pPr>
            <w:r>
              <w:rPr>
                <w:sz w:val="20"/>
              </w:rPr>
              <w:t xml:space="preserve">20 045 094,6</w:t>
            </w:r>
          </w:p>
        </w:tc>
      </w:tr>
      <w:tr>
        <w:tc>
          <w:tcPr>
            <w:vMerge w:val="continue"/>
          </w:tcPr>
          <w:p/>
        </w:tc>
        <w:tc>
          <w:tcPr>
            <w:vMerge w:val="continue"/>
          </w:tcPr>
          <w:p/>
        </w:tc>
        <w:tc>
          <w:tcPr>
            <w:tcW w:w="2749" w:type="dxa"/>
            <w:vAlign w:val="center"/>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35 825 177,8</w:t>
            </w:r>
          </w:p>
        </w:tc>
        <w:tc>
          <w:tcPr>
            <w:tcW w:w="1384" w:type="dxa"/>
            <w:vAlign w:val="center"/>
          </w:tcPr>
          <w:p>
            <w:pPr>
              <w:pStyle w:val="0"/>
              <w:jc w:val="center"/>
            </w:pPr>
            <w:r>
              <w:rPr>
                <w:sz w:val="20"/>
              </w:rPr>
              <w:t xml:space="preserve">7 890 158,6</w:t>
            </w:r>
          </w:p>
        </w:tc>
        <w:tc>
          <w:tcPr>
            <w:tcW w:w="1384" w:type="dxa"/>
            <w:vAlign w:val="center"/>
          </w:tcPr>
          <w:p>
            <w:pPr>
              <w:pStyle w:val="0"/>
              <w:jc w:val="center"/>
            </w:pPr>
            <w:r>
              <w:rPr>
                <w:sz w:val="20"/>
              </w:rPr>
              <w:t xml:space="preserve">11 907 886,2</w:t>
            </w:r>
          </w:p>
        </w:tc>
        <w:tc>
          <w:tcPr>
            <w:tcW w:w="1264" w:type="dxa"/>
            <w:vAlign w:val="center"/>
          </w:tcPr>
          <w:p>
            <w:pPr>
              <w:pStyle w:val="0"/>
              <w:jc w:val="center"/>
            </w:pPr>
            <w:r>
              <w:rPr>
                <w:sz w:val="20"/>
              </w:rPr>
              <w:t xml:space="preserve">3 536 088,5</w:t>
            </w:r>
          </w:p>
        </w:tc>
        <w:tc>
          <w:tcPr>
            <w:tcW w:w="1264" w:type="dxa"/>
            <w:vAlign w:val="center"/>
          </w:tcPr>
          <w:p>
            <w:pPr>
              <w:pStyle w:val="0"/>
              <w:jc w:val="center"/>
            </w:pPr>
            <w:r>
              <w:rPr>
                <w:sz w:val="20"/>
              </w:rPr>
              <w:t xml:space="preserve">3 682 661,2</w:t>
            </w:r>
          </w:p>
        </w:tc>
        <w:tc>
          <w:tcPr>
            <w:tcW w:w="1264" w:type="dxa"/>
            <w:vAlign w:val="center"/>
          </w:tcPr>
          <w:p>
            <w:pPr>
              <w:pStyle w:val="0"/>
              <w:jc w:val="center"/>
            </w:pPr>
            <w:r>
              <w:rPr>
                <w:sz w:val="20"/>
              </w:rPr>
              <w:t xml:space="preserve">2 756 186,3</w:t>
            </w:r>
          </w:p>
        </w:tc>
        <w:tc>
          <w:tcPr>
            <w:tcW w:w="1384" w:type="dxa"/>
            <w:vAlign w:val="center"/>
          </w:tcPr>
          <w:p>
            <w:pPr>
              <w:pStyle w:val="0"/>
              <w:jc w:val="center"/>
            </w:pPr>
            <w:r>
              <w:rPr>
                <w:sz w:val="20"/>
              </w:rPr>
              <w:t xml:space="preserve">29 772 980,8</w:t>
            </w:r>
          </w:p>
        </w:tc>
      </w:tr>
      <w:tr>
        <w:tc>
          <w:tcPr>
            <w:vMerge w:val="continue"/>
          </w:tcPr>
          <w:p/>
        </w:tc>
        <w:tc>
          <w:tcPr>
            <w:vMerge w:val="continue"/>
          </w:tcPr>
          <w:p/>
        </w:tc>
        <w:tc>
          <w:tcPr>
            <w:tcW w:w="2749" w:type="dxa"/>
            <w:vAlign w:val="center"/>
          </w:tcPr>
          <w:p>
            <w:pPr>
              <w:pStyle w:val="0"/>
            </w:pPr>
            <w:r>
              <w:rPr>
                <w:sz w:val="20"/>
              </w:rPr>
              <w:t xml:space="preserve">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09 3 0019</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407 537,9</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tcW w:w="2749" w:type="dxa"/>
          </w:tcPr>
          <w:p>
            <w:pPr>
              <w:pStyle w:val="0"/>
            </w:pPr>
            <w:r>
              <w:rPr>
                <w:sz w:val="20"/>
              </w:rPr>
              <w:t xml:space="preserve">Управление государственного жилищного надзора области</w:t>
            </w:r>
          </w:p>
        </w:tc>
        <w:tc>
          <w:tcPr>
            <w:tcW w:w="694" w:type="dxa"/>
            <w:vAlign w:val="center"/>
          </w:tcPr>
          <w:p>
            <w:pPr>
              <w:pStyle w:val="0"/>
              <w:jc w:val="center"/>
            </w:pPr>
            <w:r>
              <w:rPr>
                <w:sz w:val="20"/>
              </w:rPr>
              <w:t xml:space="preserve">819</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339 626,9</w:t>
            </w:r>
          </w:p>
        </w:tc>
        <w:tc>
          <w:tcPr>
            <w:tcW w:w="1384" w:type="dxa"/>
            <w:vAlign w:val="center"/>
          </w:tcPr>
          <w:p>
            <w:pPr>
              <w:pStyle w:val="0"/>
              <w:jc w:val="center"/>
            </w:pPr>
            <w:r>
              <w:rPr>
                <w:sz w:val="20"/>
              </w:rPr>
              <w:t xml:space="preserve">26 212,0</w:t>
            </w:r>
          </w:p>
        </w:tc>
        <w:tc>
          <w:tcPr>
            <w:tcW w:w="1384" w:type="dxa"/>
            <w:vAlign w:val="center"/>
          </w:tcPr>
          <w:p>
            <w:pPr>
              <w:pStyle w:val="0"/>
              <w:jc w:val="center"/>
            </w:pPr>
            <w:r>
              <w:rPr>
                <w:sz w:val="20"/>
              </w:rPr>
              <w:t xml:space="preserve">40 067,8</w:t>
            </w:r>
          </w:p>
        </w:tc>
        <w:tc>
          <w:tcPr>
            <w:tcW w:w="1264" w:type="dxa"/>
            <w:vAlign w:val="center"/>
          </w:tcPr>
          <w:p>
            <w:pPr>
              <w:pStyle w:val="0"/>
              <w:jc w:val="center"/>
            </w:pPr>
            <w:r>
              <w:rPr>
                <w:sz w:val="20"/>
              </w:rPr>
              <w:t xml:space="preserve">40 579,0</w:t>
            </w:r>
          </w:p>
        </w:tc>
        <w:tc>
          <w:tcPr>
            <w:tcW w:w="1264" w:type="dxa"/>
            <w:vAlign w:val="center"/>
          </w:tcPr>
          <w:p>
            <w:pPr>
              <w:pStyle w:val="0"/>
              <w:jc w:val="center"/>
            </w:pPr>
            <w:r>
              <w:rPr>
                <w:sz w:val="20"/>
              </w:rPr>
              <w:t xml:space="preserve">42 576,0</w:t>
            </w:r>
          </w:p>
        </w:tc>
        <w:tc>
          <w:tcPr>
            <w:tcW w:w="1264" w:type="dxa"/>
            <w:vAlign w:val="center"/>
          </w:tcPr>
          <w:p>
            <w:pPr>
              <w:pStyle w:val="0"/>
              <w:jc w:val="center"/>
            </w:pPr>
            <w:r>
              <w:rPr>
                <w:sz w:val="20"/>
              </w:rPr>
              <w:t xml:space="preserve">44 202,0</w:t>
            </w:r>
          </w:p>
        </w:tc>
        <w:tc>
          <w:tcPr>
            <w:tcW w:w="1384" w:type="dxa"/>
            <w:vAlign w:val="center"/>
          </w:tcPr>
          <w:p>
            <w:pPr>
              <w:pStyle w:val="0"/>
              <w:jc w:val="center"/>
            </w:pPr>
            <w:r>
              <w:rPr>
                <w:sz w:val="20"/>
              </w:rPr>
              <w:t xml:space="preserve">193 636,8</w:t>
            </w:r>
          </w:p>
        </w:tc>
      </w:tr>
      <w:tr>
        <w:tc>
          <w:tcPr>
            <w:vMerge w:val="continue"/>
          </w:tcPr>
          <w:p/>
        </w:tc>
        <w:tc>
          <w:tcPr>
            <w:vMerge w:val="continue"/>
          </w:tcPr>
          <w:p/>
        </w:tc>
        <w:tc>
          <w:tcPr>
            <w:tcW w:w="2749" w:type="dxa"/>
          </w:tcPr>
          <w:p>
            <w:pPr>
              <w:pStyle w:val="0"/>
            </w:pPr>
            <w:r>
              <w:rPr>
                <w:sz w:val="20"/>
              </w:rPr>
              <w:t xml:space="preserve">Управление архитектуры и градостроительства области</w:t>
            </w:r>
          </w:p>
        </w:tc>
        <w:tc>
          <w:tcPr>
            <w:tcW w:w="694" w:type="dxa"/>
            <w:vAlign w:val="center"/>
          </w:tcPr>
          <w:p>
            <w:pPr>
              <w:pStyle w:val="0"/>
              <w:jc w:val="center"/>
            </w:pPr>
            <w:r>
              <w:rPr>
                <w:sz w:val="20"/>
              </w:rPr>
              <w:t xml:space="preserve">815</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Подпрограмма 1</w:t>
            </w:r>
          </w:p>
        </w:tc>
        <w:tc>
          <w:tcPr>
            <w:tcW w:w="2268" w:type="dxa"/>
            <w:vMerge w:val="restart"/>
          </w:tcPr>
          <w:p>
            <w:pPr>
              <w:pStyle w:val="0"/>
              <w:jc w:val="center"/>
            </w:pPr>
            <w:r>
              <w:rPr>
                <w:sz w:val="20"/>
              </w:rPr>
              <w:t xml:space="preserve">Стимулирование развития жилищного строительства на территории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32 417 665,9</w:t>
            </w:r>
          </w:p>
        </w:tc>
        <w:tc>
          <w:tcPr>
            <w:tcW w:w="1384" w:type="dxa"/>
            <w:vAlign w:val="center"/>
          </w:tcPr>
          <w:p>
            <w:pPr>
              <w:pStyle w:val="0"/>
              <w:jc w:val="center"/>
            </w:pPr>
            <w:r>
              <w:rPr>
                <w:sz w:val="20"/>
              </w:rPr>
              <w:t xml:space="preserve">3 898 523,8</w:t>
            </w:r>
          </w:p>
        </w:tc>
        <w:tc>
          <w:tcPr>
            <w:tcW w:w="1384" w:type="dxa"/>
            <w:vAlign w:val="center"/>
          </w:tcPr>
          <w:p>
            <w:pPr>
              <w:pStyle w:val="0"/>
              <w:jc w:val="center"/>
            </w:pPr>
            <w:r>
              <w:rPr>
                <w:sz w:val="20"/>
              </w:rPr>
              <w:t xml:space="preserve">7 873 960,3</w:t>
            </w:r>
          </w:p>
        </w:tc>
        <w:tc>
          <w:tcPr>
            <w:tcW w:w="1264" w:type="dxa"/>
            <w:vAlign w:val="center"/>
          </w:tcPr>
          <w:p>
            <w:pPr>
              <w:pStyle w:val="0"/>
              <w:jc w:val="center"/>
            </w:pPr>
            <w:r>
              <w:rPr>
                <w:sz w:val="20"/>
              </w:rPr>
              <w:t xml:space="preserve">5 113 032,9</w:t>
            </w:r>
          </w:p>
        </w:tc>
        <w:tc>
          <w:tcPr>
            <w:tcW w:w="1264" w:type="dxa"/>
            <w:vAlign w:val="center"/>
          </w:tcPr>
          <w:p>
            <w:pPr>
              <w:pStyle w:val="0"/>
              <w:jc w:val="center"/>
            </w:pPr>
            <w:r>
              <w:rPr>
                <w:sz w:val="20"/>
              </w:rPr>
              <w:t xml:space="preserve">3 329 485,5</w:t>
            </w:r>
          </w:p>
        </w:tc>
        <w:tc>
          <w:tcPr>
            <w:tcW w:w="1264" w:type="dxa"/>
            <w:vAlign w:val="center"/>
          </w:tcPr>
          <w:p>
            <w:pPr>
              <w:pStyle w:val="0"/>
              <w:jc w:val="center"/>
            </w:pPr>
            <w:r>
              <w:rPr>
                <w:sz w:val="20"/>
              </w:rPr>
              <w:t xml:space="preserve">2 881 471,5</w:t>
            </w:r>
          </w:p>
        </w:tc>
        <w:tc>
          <w:tcPr>
            <w:tcW w:w="1384" w:type="dxa"/>
            <w:vAlign w:val="center"/>
          </w:tcPr>
          <w:p>
            <w:pPr>
              <w:pStyle w:val="0"/>
              <w:jc w:val="center"/>
            </w:pPr>
            <w:r>
              <w:rPr>
                <w:sz w:val="20"/>
              </w:rPr>
              <w:t xml:space="preserve">23 096 474,0</w:t>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26 700 287,3</w:t>
            </w:r>
          </w:p>
        </w:tc>
        <w:tc>
          <w:tcPr>
            <w:tcW w:w="1384" w:type="dxa"/>
            <w:vAlign w:val="center"/>
          </w:tcPr>
          <w:p>
            <w:pPr>
              <w:pStyle w:val="0"/>
              <w:jc w:val="center"/>
            </w:pPr>
            <w:r>
              <w:rPr>
                <w:sz w:val="20"/>
              </w:rPr>
              <w:t xml:space="preserve">2 717 166,7</w:t>
            </w:r>
          </w:p>
        </w:tc>
        <w:tc>
          <w:tcPr>
            <w:tcW w:w="1384" w:type="dxa"/>
            <w:vAlign w:val="center"/>
          </w:tcPr>
          <w:p>
            <w:pPr>
              <w:pStyle w:val="0"/>
              <w:jc w:val="center"/>
            </w:pPr>
            <w:r>
              <w:rPr>
                <w:sz w:val="20"/>
              </w:rPr>
              <w:t xml:space="preserve">6 608 480,8</w:t>
            </w:r>
          </w:p>
        </w:tc>
        <w:tc>
          <w:tcPr>
            <w:tcW w:w="1264" w:type="dxa"/>
            <w:vAlign w:val="center"/>
          </w:tcPr>
          <w:p>
            <w:pPr>
              <w:pStyle w:val="0"/>
              <w:jc w:val="center"/>
            </w:pPr>
            <w:r>
              <w:rPr>
                <w:sz w:val="20"/>
              </w:rPr>
              <w:t xml:space="preserve">4 421 327,9</w:t>
            </w:r>
          </w:p>
        </w:tc>
        <w:tc>
          <w:tcPr>
            <w:tcW w:w="1264" w:type="dxa"/>
            <w:vAlign w:val="center"/>
          </w:tcPr>
          <w:p>
            <w:pPr>
              <w:pStyle w:val="0"/>
              <w:jc w:val="center"/>
            </w:pPr>
            <w:r>
              <w:rPr>
                <w:sz w:val="20"/>
              </w:rPr>
              <w:t xml:space="preserve">2 480 648,2</w:t>
            </w:r>
          </w:p>
        </w:tc>
        <w:tc>
          <w:tcPr>
            <w:tcW w:w="1264" w:type="dxa"/>
            <w:vAlign w:val="center"/>
          </w:tcPr>
          <w:p>
            <w:pPr>
              <w:pStyle w:val="0"/>
              <w:jc w:val="center"/>
            </w:pPr>
            <w:r>
              <w:rPr>
                <w:sz w:val="20"/>
              </w:rPr>
              <w:t xml:space="preserve">2 605 663,2</w:t>
            </w:r>
          </w:p>
        </w:tc>
        <w:tc>
          <w:tcPr>
            <w:tcW w:w="1384" w:type="dxa"/>
            <w:vAlign w:val="center"/>
          </w:tcPr>
          <w:p>
            <w:pPr>
              <w:pStyle w:val="0"/>
              <w:jc w:val="center"/>
            </w:pPr>
            <w:r>
              <w:rPr>
                <w:sz w:val="20"/>
              </w:rPr>
              <w:t xml:space="preserve">18 833 286,8</w:t>
            </w:r>
          </w:p>
        </w:tc>
      </w:tr>
      <w:tr>
        <w:tc>
          <w:tcPr>
            <w:vMerge w:val="continue"/>
          </w:tcPr>
          <w:p/>
        </w:tc>
        <w:tc>
          <w:tcPr>
            <w:vMerge w:val="continue"/>
          </w:tcP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5 717 378,6</w:t>
            </w:r>
          </w:p>
        </w:tc>
        <w:tc>
          <w:tcPr>
            <w:tcW w:w="1384" w:type="dxa"/>
            <w:vAlign w:val="center"/>
          </w:tcPr>
          <w:p>
            <w:pPr>
              <w:pStyle w:val="0"/>
              <w:jc w:val="center"/>
            </w:pPr>
            <w:r>
              <w:rPr>
                <w:sz w:val="20"/>
              </w:rPr>
              <w:t xml:space="preserve">1 181 357,1</w:t>
            </w:r>
          </w:p>
        </w:tc>
        <w:tc>
          <w:tcPr>
            <w:tcW w:w="1384" w:type="dxa"/>
            <w:vAlign w:val="center"/>
          </w:tcPr>
          <w:p>
            <w:pPr>
              <w:pStyle w:val="0"/>
              <w:jc w:val="center"/>
            </w:pPr>
            <w:r>
              <w:rPr>
                <w:sz w:val="20"/>
              </w:rPr>
              <w:t xml:space="preserve">1 265 479,5</w:t>
            </w:r>
          </w:p>
        </w:tc>
        <w:tc>
          <w:tcPr>
            <w:tcW w:w="1264" w:type="dxa"/>
            <w:vAlign w:val="center"/>
          </w:tcPr>
          <w:p>
            <w:pPr>
              <w:pStyle w:val="0"/>
              <w:jc w:val="center"/>
            </w:pPr>
            <w:r>
              <w:rPr>
                <w:sz w:val="20"/>
              </w:rPr>
              <w:t xml:space="preserve">691 705,0</w:t>
            </w:r>
          </w:p>
        </w:tc>
        <w:tc>
          <w:tcPr>
            <w:tcW w:w="1264" w:type="dxa"/>
            <w:vAlign w:val="center"/>
          </w:tcPr>
          <w:p>
            <w:pPr>
              <w:pStyle w:val="0"/>
              <w:jc w:val="center"/>
            </w:pPr>
            <w:r>
              <w:rPr>
                <w:sz w:val="20"/>
              </w:rPr>
              <w:t xml:space="preserve">848 837,3</w:t>
            </w:r>
          </w:p>
        </w:tc>
        <w:tc>
          <w:tcPr>
            <w:tcW w:w="1264" w:type="dxa"/>
            <w:vAlign w:val="center"/>
          </w:tcPr>
          <w:p>
            <w:pPr>
              <w:pStyle w:val="0"/>
              <w:jc w:val="center"/>
            </w:pPr>
            <w:r>
              <w:rPr>
                <w:sz w:val="20"/>
              </w:rPr>
              <w:t xml:space="preserve">275 808,3</w:t>
            </w:r>
          </w:p>
        </w:tc>
        <w:tc>
          <w:tcPr>
            <w:tcW w:w="1384" w:type="dxa"/>
            <w:vAlign w:val="center"/>
          </w:tcPr>
          <w:p>
            <w:pPr>
              <w:pStyle w:val="0"/>
              <w:jc w:val="center"/>
            </w:pPr>
            <w:r>
              <w:rPr>
                <w:sz w:val="20"/>
              </w:rPr>
              <w:t xml:space="preserve">4 263 187,2</w:t>
            </w:r>
          </w:p>
        </w:tc>
      </w:tr>
      <w:tr>
        <w:tc>
          <w:tcPr>
            <w:tcW w:w="1849" w:type="dxa"/>
            <w:vMerge w:val="restart"/>
          </w:tcPr>
          <w:p>
            <w:pPr>
              <w:pStyle w:val="0"/>
              <w:jc w:val="center"/>
            </w:pPr>
            <w:r>
              <w:rPr>
                <w:sz w:val="20"/>
              </w:rPr>
              <w:t xml:space="preserve">Основное мероприятие 1.4</w:t>
            </w:r>
          </w:p>
        </w:tc>
        <w:tc>
          <w:tcPr>
            <w:tcW w:w="2268" w:type="dxa"/>
            <w:vMerge w:val="restart"/>
          </w:tcPr>
          <w:p>
            <w:pPr>
              <w:pStyle w:val="0"/>
              <w:jc w:val="center"/>
            </w:pPr>
            <w:r>
              <w:rPr>
                <w:sz w:val="20"/>
              </w:rPr>
              <w:t xml:space="preserve">Обеспечение жильем ветеранов Великой Отечественной войны</w:t>
            </w: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04 5134F</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1 403,5</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04 5134F</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24 796,5</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09 1 04 51340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49 020,3</w:t>
            </w:r>
          </w:p>
        </w:tc>
        <w:tc>
          <w:tcPr>
            <w:tcW w:w="1384" w:type="dxa"/>
            <w:vAlign w:val="center"/>
          </w:tcPr>
          <w:p>
            <w:pPr>
              <w:pStyle w:val="0"/>
              <w:jc w:val="center"/>
            </w:pPr>
            <w:r>
              <w:rPr>
                <w:sz w:val="20"/>
              </w:rPr>
              <w:t xml:space="preserve">9 045,3</w:t>
            </w:r>
          </w:p>
        </w:tc>
        <w:tc>
          <w:tcPr>
            <w:tcW w:w="1384" w:type="dxa"/>
            <w:vAlign w:val="center"/>
          </w:tcPr>
          <w:p>
            <w:pPr>
              <w:pStyle w:val="0"/>
              <w:jc w:val="center"/>
            </w:pPr>
            <w:r>
              <w:rPr>
                <w:sz w:val="20"/>
              </w:rPr>
              <w:t xml:space="preserve">2 729,8</w:t>
            </w:r>
          </w:p>
        </w:tc>
        <w:tc>
          <w:tcPr>
            <w:tcW w:w="1264" w:type="dxa"/>
            <w:vAlign w:val="center"/>
          </w:tcPr>
          <w:p>
            <w:pPr>
              <w:pStyle w:val="0"/>
              <w:jc w:val="center"/>
            </w:pPr>
            <w:r>
              <w:rPr>
                <w:sz w:val="20"/>
              </w:rPr>
              <w:t xml:space="preserve">3 339,2</w:t>
            </w:r>
          </w:p>
        </w:tc>
        <w:tc>
          <w:tcPr>
            <w:tcW w:w="1264" w:type="dxa"/>
            <w:vAlign w:val="center"/>
          </w:tcPr>
          <w:p>
            <w:pPr>
              <w:pStyle w:val="0"/>
              <w:jc w:val="center"/>
            </w:pPr>
            <w:r>
              <w:rPr>
                <w:sz w:val="20"/>
              </w:rPr>
              <w:t xml:space="preserve">16 967,3</w:t>
            </w:r>
          </w:p>
        </w:tc>
        <w:tc>
          <w:tcPr>
            <w:tcW w:w="1264" w:type="dxa"/>
            <w:vAlign w:val="center"/>
          </w:tcPr>
          <w:p>
            <w:pPr>
              <w:pStyle w:val="0"/>
              <w:jc w:val="center"/>
            </w:pPr>
            <w:r>
              <w:rPr>
                <w:sz w:val="20"/>
              </w:rPr>
              <w:t xml:space="preserve">16 938,7</w:t>
            </w:r>
          </w:p>
        </w:tc>
        <w:tc>
          <w:tcPr>
            <w:tcW w:w="1384" w:type="dxa"/>
            <w:vAlign w:val="center"/>
          </w:tcPr>
          <w:p>
            <w:pPr>
              <w:pStyle w:val="0"/>
              <w:jc w:val="center"/>
            </w:pPr>
            <w:r>
              <w:rPr>
                <w:sz w:val="20"/>
              </w:rPr>
              <w:t xml:space="preserve">49 020,3</w:t>
            </w:r>
          </w:p>
        </w:tc>
      </w:tr>
      <w:tr>
        <w:tc>
          <w:tcPr>
            <w:tcW w:w="1849" w:type="dxa"/>
          </w:tcPr>
          <w:p>
            <w:pPr>
              <w:pStyle w:val="0"/>
            </w:pPr>
            <w:r>
              <w:rPr>
                <w:sz w:val="20"/>
              </w:rPr>
            </w:r>
          </w:p>
        </w:tc>
        <w:tc>
          <w:tcPr>
            <w:tcW w:w="2268" w:type="dxa"/>
          </w:tcPr>
          <w:p>
            <w:pPr>
              <w:pStyle w:val="0"/>
            </w:pPr>
            <w:r>
              <w:rPr>
                <w:sz w:val="20"/>
              </w:rPr>
            </w:r>
          </w:p>
        </w:tc>
        <w:tc>
          <w:tcPr>
            <w:tcW w:w="2749" w:type="dxa"/>
          </w:tcPr>
          <w:p>
            <w:pPr>
              <w:pStyle w:val="0"/>
            </w:pPr>
            <w:r>
              <w:rPr>
                <w:sz w:val="20"/>
              </w:rPr>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09 1 04 51340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45 904,8</w:t>
            </w:r>
          </w:p>
        </w:tc>
        <w:tc>
          <w:tcPr>
            <w:tcW w:w="1384" w:type="dxa"/>
            <w:vAlign w:val="center"/>
          </w:tcPr>
          <w:p>
            <w:pPr>
              <w:pStyle w:val="0"/>
              <w:jc w:val="center"/>
            </w:pPr>
            <w:r>
              <w:rPr>
                <w:sz w:val="20"/>
              </w:rPr>
              <w:t xml:space="preserve">12 075,2</w:t>
            </w:r>
          </w:p>
        </w:tc>
        <w:tc>
          <w:tcPr>
            <w:tcW w:w="1384" w:type="dxa"/>
            <w:vAlign w:val="center"/>
          </w:tcPr>
          <w:p>
            <w:pPr>
              <w:pStyle w:val="0"/>
              <w:jc w:val="center"/>
            </w:pPr>
            <w:r>
              <w:rPr>
                <w:sz w:val="20"/>
              </w:rPr>
              <w:t xml:space="preserve">20 174,0</w:t>
            </w:r>
          </w:p>
        </w:tc>
        <w:tc>
          <w:tcPr>
            <w:tcW w:w="1264" w:type="dxa"/>
            <w:vAlign w:val="center"/>
          </w:tcPr>
          <w:p>
            <w:pPr>
              <w:pStyle w:val="0"/>
              <w:jc w:val="center"/>
            </w:pPr>
            <w:r>
              <w:rPr>
                <w:sz w:val="20"/>
              </w:rPr>
              <w:t xml:space="preserve">13 655,6</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45 904,8</w:t>
            </w:r>
          </w:p>
        </w:tc>
      </w:tr>
      <w:tr>
        <w:tc>
          <w:tcPr>
            <w:tcW w:w="1849" w:type="dxa"/>
            <w:vMerge w:val="restart"/>
          </w:tcPr>
          <w:p>
            <w:pPr>
              <w:pStyle w:val="0"/>
              <w:jc w:val="center"/>
            </w:pPr>
            <w:r>
              <w:rPr>
                <w:sz w:val="20"/>
              </w:rPr>
              <w:t xml:space="preserve">Основное мероприятие 1.5</w:t>
            </w:r>
          </w:p>
        </w:tc>
        <w:tc>
          <w:tcPr>
            <w:tcW w:w="2268" w:type="dxa"/>
            <w:vMerge w:val="restart"/>
          </w:tcPr>
          <w:p>
            <w:pPr>
              <w:pStyle w:val="0"/>
              <w:jc w:val="center"/>
            </w:pPr>
            <w:r>
              <w:rPr>
                <w:sz w:val="20"/>
              </w:rPr>
              <w:t xml:space="preserve">Обеспечение жильем ветеранов, инвалидов</w:t>
            </w:r>
          </w:p>
          <w:p>
            <w:pPr>
              <w:pStyle w:val="0"/>
              <w:jc w:val="center"/>
            </w:pPr>
            <w:r>
              <w:rPr>
                <w:sz w:val="20"/>
              </w:rPr>
              <w:t xml:space="preserve">и семей, имеющих детей-инвалидов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245 803,3</w:t>
            </w:r>
          </w:p>
        </w:tc>
        <w:tc>
          <w:tcPr>
            <w:tcW w:w="1384" w:type="dxa"/>
            <w:vAlign w:val="center"/>
          </w:tcPr>
          <w:p>
            <w:pPr>
              <w:pStyle w:val="0"/>
              <w:jc w:val="center"/>
            </w:pPr>
            <w:r>
              <w:rPr>
                <w:sz w:val="20"/>
              </w:rPr>
              <w:t xml:space="preserve">34 837,3</w:t>
            </w:r>
          </w:p>
        </w:tc>
        <w:tc>
          <w:tcPr>
            <w:tcW w:w="1384" w:type="dxa"/>
            <w:vAlign w:val="center"/>
          </w:tcPr>
          <w:p>
            <w:pPr>
              <w:pStyle w:val="0"/>
              <w:jc w:val="center"/>
            </w:pPr>
            <w:r>
              <w:rPr>
                <w:sz w:val="20"/>
              </w:rPr>
              <w:t xml:space="preserve">44 503,8</w:t>
            </w:r>
          </w:p>
        </w:tc>
        <w:tc>
          <w:tcPr>
            <w:tcW w:w="1264" w:type="dxa"/>
            <w:vAlign w:val="center"/>
          </w:tcPr>
          <w:p>
            <w:pPr>
              <w:pStyle w:val="0"/>
              <w:jc w:val="center"/>
            </w:pPr>
            <w:r>
              <w:rPr>
                <w:sz w:val="20"/>
              </w:rPr>
              <w:t xml:space="preserve">42 431,4</w:t>
            </w:r>
          </w:p>
        </w:tc>
        <w:tc>
          <w:tcPr>
            <w:tcW w:w="1264" w:type="dxa"/>
            <w:vAlign w:val="center"/>
          </w:tcPr>
          <w:p>
            <w:pPr>
              <w:pStyle w:val="0"/>
              <w:jc w:val="center"/>
            </w:pPr>
            <w:r>
              <w:rPr>
                <w:sz w:val="20"/>
              </w:rPr>
              <w:t xml:space="preserve">44 991,4</w:t>
            </w:r>
          </w:p>
        </w:tc>
        <w:tc>
          <w:tcPr>
            <w:tcW w:w="1264" w:type="dxa"/>
            <w:vAlign w:val="center"/>
          </w:tcPr>
          <w:p>
            <w:pPr>
              <w:pStyle w:val="0"/>
              <w:jc w:val="center"/>
            </w:pPr>
            <w:r>
              <w:rPr>
                <w:sz w:val="20"/>
              </w:rPr>
              <w:t xml:space="preserve">45 275,6</w:t>
            </w:r>
          </w:p>
        </w:tc>
        <w:tc>
          <w:tcPr>
            <w:tcW w:w="1384" w:type="dxa"/>
            <w:vAlign w:val="center"/>
          </w:tcPr>
          <w:p>
            <w:pPr>
              <w:pStyle w:val="0"/>
              <w:jc w:val="center"/>
            </w:pPr>
            <w:r>
              <w:rPr>
                <w:sz w:val="20"/>
              </w:rPr>
              <w:t xml:space="preserve">212 039,5</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09 1 05 51350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3 886,6</w:t>
            </w:r>
          </w:p>
        </w:tc>
        <w:tc>
          <w:tcPr>
            <w:tcW w:w="1384" w:type="dxa"/>
            <w:vAlign w:val="center"/>
          </w:tcPr>
          <w:p>
            <w:pPr>
              <w:pStyle w:val="0"/>
              <w:jc w:val="center"/>
            </w:pPr>
            <w:r>
              <w:rPr>
                <w:sz w:val="20"/>
              </w:rPr>
              <w:t xml:space="preserve">703,5</w:t>
            </w:r>
          </w:p>
        </w:tc>
        <w:tc>
          <w:tcPr>
            <w:tcW w:w="1384" w:type="dxa"/>
            <w:vAlign w:val="center"/>
          </w:tcPr>
          <w:p>
            <w:pPr>
              <w:pStyle w:val="0"/>
            </w:pPr>
            <w:r>
              <w:rPr>
                <w:sz w:val="20"/>
              </w:rPr>
            </w:r>
          </w:p>
        </w:tc>
        <w:tc>
          <w:tcPr>
            <w:tcW w:w="1264" w:type="dxa"/>
            <w:vAlign w:val="center"/>
          </w:tcPr>
          <w:p>
            <w:pPr>
              <w:pStyle w:val="0"/>
              <w:jc w:val="center"/>
            </w:pPr>
            <w:r>
              <w:rPr>
                <w:sz w:val="20"/>
              </w:rPr>
              <w:t xml:space="preserve">440,6</w:t>
            </w:r>
          </w:p>
        </w:tc>
        <w:tc>
          <w:tcPr>
            <w:tcW w:w="1264" w:type="dxa"/>
            <w:vAlign w:val="center"/>
          </w:tcPr>
          <w:p>
            <w:pPr>
              <w:pStyle w:val="0"/>
              <w:jc w:val="center"/>
            </w:pPr>
            <w:r>
              <w:rPr>
                <w:sz w:val="20"/>
              </w:rPr>
              <w:t xml:space="preserve">1 149,9</w:t>
            </w:r>
          </w:p>
        </w:tc>
        <w:tc>
          <w:tcPr>
            <w:tcW w:w="1264" w:type="dxa"/>
            <w:vAlign w:val="center"/>
          </w:tcPr>
          <w:p>
            <w:pPr>
              <w:pStyle w:val="0"/>
              <w:jc w:val="center"/>
            </w:pPr>
            <w:r>
              <w:rPr>
                <w:sz w:val="20"/>
              </w:rPr>
              <w:t xml:space="preserve">785,6</w:t>
            </w:r>
          </w:p>
        </w:tc>
        <w:tc>
          <w:tcPr>
            <w:tcW w:w="1384" w:type="dxa"/>
            <w:vAlign w:val="center"/>
          </w:tcPr>
          <w:p>
            <w:pPr>
              <w:pStyle w:val="0"/>
              <w:jc w:val="center"/>
            </w:pPr>
            <w:r>
              <w:rPr>
                <w:sz w:val="20"/>
              </w:rPr>
              <w:t xml:space="preserve">3 079,6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09 1 05 51760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4 213,2</w:t>
            </w:r>
          </w:p>
        </w:tc>
        <w:tc>
          <w:tcPr>
            <w:tcW w:w="1384" w:type="dxa"/>
            <w:vAlign w:val="center"/>
          </w:tcPr>
          <w:p>
            <w:pPr>
              <w:pStyle w:val="0"/>
              <w:jc w:val="center"/>
            </w:pPr>
            <w:r>
              <w:rPr>
                <w:sz w:val="20"/>
              </w:rPr>
              <w:t xml:space="preserve">194,2</w:t>
            </w:r>
          </w:p>
        </w:tc>
        <w:tc>
          <w:tcPr>
            <w:tcW w:w="1384" w:type="dxa"/>
            <w:vAlign w:val="center"/>
          </w:tcPr>
          <w:p>
            <w:pPr>
              <w:pStyle w:val="0"/>
              <w:jc w:val="center"/>
            </w:pPr>
            <w:r>
              <w:rPr>
                <w:sz w:val="20"/>
              </w:rPr>
              <w:t xml:space="preserve">287,9</w:t>
            </w:r>
          </w:p>
        </w:tc>
        <w:tc>
          <w:tcPr>
            <w:tcW w:w="1264" w:type="dxa"/>
            <w:vAlign w:val="center"/>
          </w:tcPr>
          <w:p>
            <w:pPr>
              <w:pStyle w:val="0"/>
              <w:jc w:val="center"/>
            </w:pPr>
            <w:r>
              <w:rPr>
                <w:sz w:val="20"/>
              </w:rPr>
              <w:t xml:space="preserve">1 024,4</w:t>
            </w:r>
          </w:p>
        </w:tc>
        <w:tc>
          <w:tcPr>
            <w:tcW w:w="1264" w:type="dxa"/>
            <w:vAlign w:val="center"/>
          </w:tcPr>
          <w:p>
            <w:pPr>
              <w:pStyle w:val="0"/>
              <w:jc w:val="center"/>
            </w:pPr>
            <w:r>
              <w:rPr>
                <w:sz w:val="20"/>
              </w:rPr>
              <w:t xml:space="preserve">655,9</w:t>
            </w:r>
          </w:p>
        </w:tc>
        <w:tc>
          <w:tcPr>
            <w:tcW w:w="1264" w:type="dxa"/>
            <w:vAlign w:val="center"/>
          </w:tcPr>
          <w:p>
            <w:pPr>
              <w:pStyle w:val="0"/>
              <w:jc w:val="center"/>
            </w:pPr>
            <w:r>
              <w:rPr>
                <w:sz w:val="20"/>
              </w:rPr>
              <w:t xml:space="preserve">1 537,5</w:t>
            </w:r>
          </w:p>
        </w:tc>
        <w:tc>
          <w:tcPr>
            <w:tcW w:w="1384" w:type="dxa"/>
            <w:vAlign w:val="center"/>
          </w:tcPr>
          <w:p>
            <w:pPr>
              <w:pStyle w:val="0"/>
              <w:jc w:val="center"/>
            </w:pPr>
            <w:r>
              <w:rPr>
                <w:sz w:val="20"/>
              </w:rPr>
              <w:t xml:space="preserve">3 699,9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09 1 05 51350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91 463,9</w:t>
            </w:r>
          </w:p>
        </w:tc>
        <w:tc>
          <w:tcPr>
            <w:tcW w:w="1384" w:type="dxa"/>
            <w:vAlign w:val="center"/>
          </w:tcPr>
          <w:p>
            <w:pPr>
              <w:pStyle w:val="0"/>
              <w:jc w:val="center"/>
            </w:pPr>
            <w:r>
              <w:rPr>
                <w:sz w:val="20"/>
              </w:rPr>
              <w:t xml:space="preserve">19 010,9</w:t>
            </w:r>
          </w:p>
        </w:tc>
        <w:tc>
          <w:tcPr>
            <w:tcW w:w="1384" w:type="dxa"/>
            <w:vAlign w:val="center"/>
          </w:tcPr>
          <w:p>
            <w:pPr>
              <w:pStyle w:val="0"/>
              <w:jc w:val="center"/>
            </w:pPr>
            <w:r>
              <w:rPr>
                <w:sz w:val="20"/>
              </w:rPr>
              <w:t xml:space="preserve">5 023,4</w:t>
            </w:r>
          </w:p>
        </w:tc>
        <w:tc>
          <w:tcPr>
            <w:tcW w:w="1264" w:type="dxa"/>
            <w:vAlign w:val="center"/>
          </w:tcPr>
          <w:p>
            <w:pPr>
              <w:pStyle w:val="0"/>
              <w:jc w:val="center"/>
            </w:pPr>
            <w:r>
              <w:rPr>
                <w:sz w:val="20"/>
              </w:rPr>
              <w:t xml:space="preserve">17 069,3</w:t>
            </w:r>
          </w:p>
        </w:tc>
        <w:tc>
          <w:tcPr>
            <w:tcW w:w="1264" w:type="dxa"/>
            <w:vAlign w:val="center"/>
          </w:tcPr>
          <w:p>
            <w:pPr>
              <w:pStyle w:val="0"/>
              <w:jc w:val="center"/>
            </w:pPr>
            <w:r>
              <w:rPr>
                <w:sz w:val="20"/>
              </w:rPr>
              <w:t xml:space="preserve">16 194,6</w:t>
            </w:r>
          </w:p>
        </w:tc>
        <w:tc>
          <w:tcPr>
            <w:tcW w:w="1264" w:type="dxa"/>
            <w:vAlign w:val="center"/>
          </w:tcPr>
          <w:p>
            <w:pPr>
              <w:pStyle w:val="0"/>
              <w:jc w:val="center"/>
            </w:pPr>
            <w:r>
              <w:rPr>
                <w:sz w:val="20"/>
              </w:rPr>
              <w:t xml:space="preserve">16 807,5</w:t>
            </w:r>
          </w:p>
        </w:tc>
        <w:tc>
          <w:tcPr>
            <w:tcW w:w="1384" w:type="dxa"/>
            <w:vAlign w:val="center"/>
          </w:tcPr>
          <w:p>
            <w:pPr>
              <w:pStyle w:val="0"/>
              <w:jc w:val="center"/>
            </w:pPr>
            <w:r>
              <w:rPr>
                <w:sz w:val="20"/>
              </w:rPr>
              <w:t xml:space="preserve">74 105,7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09 1 05 51760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146 239,6</w:t>
            </w:r>
          </w:p>
        </w:tc>
        <w:tc>
          <w:tcPr>
            <w:tcW w:w="1384" w:type="dxa"/>
            <w:vAlign w:val="center"/>
          </w:tcPr>
          <w:p>
            <w:pPr>
              <w:pStyle w:val="0"/>
              <w:jc w:val="center"/>
            </w:pPr>
            <w:r>
              <w:rPr>
                <w:sz w:val="20"/>
              </w:rPr>
              <w:t xml:space="preserve">14 928,7</w:t>
            </w:r>
          </w:p>
        </w:tc>
        <w:tc>
          <w:tcPr>
            <w:tcW w:w="1384" w:type="dxa"/>
            <w:vAlign w:val="center"/>
          </w:tcPr>
          <w:p>
            <w:pPr>
              <w:pStyle w:val="0"/>
              <w:jc w:val="center"/>
            </w:pPr>
            <w:r>
              <w:rPr>
                <w:sz w:val="20"/>
              </w:rPr>
              <w:t xml:space="preserve">39 192,5</w:t>
            </w:r>
          </w:p>
        </w:tc>
        <w:tc>
          <w:tcPr>
            <w:tcW w:w="1264" w:type="dxa"/>
            <w:vAlign w:val="center"/>
          </w:tcPr>
          <w:p>
            <w:pPr>
              <w:pStyle w:val="0"/>
              <w:jc w:val="center"/>
            </w:pPr>
            <w:r>
              <w:rPr>
                <w:sz w:val="20"/>
              </w:rPr>
              <w:t xml:space="preserve">23 897,1</w:t>
            </w:r>
          </w:p>
        </w:tc>
        <w:tc>
          <w:tcPr>
            <w:tcW w:w="1264" w:type="dxa"/>
            <w:vAlign w:val="center"/>
          </w:tcPr>
          <w:p>
            <w:pPr>
              <w:pStyle w:val="0"/>
              <w:jc w:val="center"/>
            </w:pPr>
            <w:r>
              <w:rPr>
                <w:sz w:val="20"/>
              </w:rPr>
              <w:t xml:space="preserve">26 991,0</w:t>
            </w:r>
          </w:p>
        </w:tc>
        <w:tc>
          <w:tcPr>
            <w:tcW w:w="1264" w:type="dxa"/>
            <w:vAlign w:val="center"/>
          </w:tcPr>
          <w:p>
            <w:pPr>
              <w:pStyle w:val="0"/>
              <w:jc w:val="center"/>
            </w:pPr>
            <w:r>
              <w:rPr>
                <w:sz w:val="20"/>
              </w:rPr>
              <w:t xml:space="preserve">26 145,0</w:t>
            </w:r>
          </w:p>
        </w:tc>
        <w:tc>
          <w:tcPr>
            <w:tcW w:w="1384" w:type="dxa"/>
            <w:vAlign w:val="center"/>
          </w:tcPr>
          <w:p>
            <w:pPr>
              <w:pStyle w:val="0"/>
              <w:jc w:val="center"/>
            </w:pPr>
            <w:r>
              <w:rPr>
                <w:sz w:val="20"/>
              </w:rPr>
              <w:t xml:space="preserve">131 154,3</w:t>
            </w:r>
          </w:p>
        </w:tc>
      </w:tr>
      <w:tr>
        <w:tc>
          <w:tcPr>
            <w:tcW w:w="1849" w:type="dxa"/>
            <w:vMerge w:val="restart"/>
          </w:tcPr>
          <w:p>
            <w:pPr>
              <w:pStyle w:val="0"/>
              <w:jc w:val="center"/>
            </w:pPr>
            <w:r>
              <w:rPr>
                <w:sz w:val="20"/>
              </w:rPr>
              <w:t xml:space="preserve">Основное мероприятие 1.6</w:t>
            </w:r>
          </w:p>
        </w:tc>
        <w:tc>
          <w:tcPr>
            <w:tcW w:w="2268" w:type="dxa"/>
            <w:vMerge w:val="restart"/>
          </w:tcPr>
          <w:p>
            <w:pPr>
              <w:pStyle w:val="0"/>
              <w:jc w:val="center"/>
            </w:pPr>
            <w:r>
              <w:rPr>
                <w:sz w:val="20"/>
              </w:rPr>
              <w:t xml:space="preserve">Обеспечение жильем молодых семей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1 616 957,9</w:t>
            </w:r>
          </w:p>
        </w:tc>
        <w:tc>
          <w:tcPr>
            <w:tcW w:w="1384" w:type="dxa"/>
            <w:vAlign w:val="center"/>
          </w:tcPr>
          <w:p>
            <w:pPr>
              <w:pStyle w:val="0"/>
              <w:jc w:val="center"/>
            </w:pPr>
            <w:r>
              <w:rPr>
                <w:sz w:val="20"/>
              </w:rPr>
              <w:t xml:space="preserve">109 888,0</w:t>
            </w:r>
          </w:p>
        </w:tc>
        <w:tc>
          <w:tcPr>
            <w:tcW w:w="1384" w:type="dxa"/>
            <w:vAlign w:val="center"/>
          </w:tcPr>
          <w:p>
            <w:pPr>
              <w:pStyle w:val="0"/>
              <w:jc w:val="center"/>
            </w:pPr>
            <w:r>
              <w:rPr>
                <w:sz w:val="20"/>
              </w:rPr>
              <w:t xml:space="preserve">518 465,8</w:t>
            </w:r>
          </w:p>
        </w:tc>
        <w:tc>
          <w:tcPr>
            <w:tcW w:w="1264" w:type="dxa"/>
            <w:vAlign w:val="center"/>
          </w:tcPr>
          <w:p>
            <w:pPr>
              <w:pStyle w:val="0"/>
              <w:jc w:val="center"/>
            </w:pPr>
            <w:r>
              <w:rPr>
                <w:sz w:val="20"/>
              </w:rPr>
              <w:t xml:space="preserve">237 713,3</w:t>
            </w:r>
          </w:p>
        </w:tc>
        <w:tc>
          <w:tcPr>
            <w:tcW w:w="1264" w:type="dxa"/>
            <w:vAlign w:val="center"/>
          </w:tcPr>
          <w:p>
            <w:pPr>
              <w:pStyle w:val="0"/>
              <w:jc w:val="center"/>
            </w:pPr>
            <w:r>
              <w:rPr>
                <w:sz w:val="20"/>
              </w:rPr>
              <w:t xml:space="preserve">217 791,2</w:t>
            </w:r>
          </w:p>
        </w:tc>
        <w:tc>
          <w:tcPr>
            <w:tcW w:w="1264" w:type="dxa"/>
            <w:vAlign w:val="center"/>
          </w:tcPr>
          <w:p>
            <w:pPr>
              <w:pStyle w:val="0"/>
              <w:jc w:val="center"/>
            </w:pPr>
            <w:r>
              <w:rPr>
                <w:sz w:val="20"/>
              </w:rPr>
              <w:t xml:space="preserve">216 974,2</w:t>
            </w:r>
          </w:p>
        </w:tc>
        <w:tc>
          <w:tcPr>
            <w:tcW w:w="1384" w:type="dxa"/>
            <w:vAlign w:val="center"/>
          </w:tcPr>
          <w:p>
            <w:pPr>
              <w:pStyle w:val="0"/>
              <w:jc w:val="center"/>
            </w:pPr>
            <w:r>
              <w:rPr>
                <w:sz w:val="20"/>
              </w:rPr>
              <w:t xml:space="preserve">1 300 832,5</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06 R0200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103 845,0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06 R0200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691,0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06 R4970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1 349 491,8</w:t>
            </w:r>
          </w:p>
        </w:tc>
        <w:tc>
          <w:tcPr>
            <w:tcW w:w="1384" w:type="dxa"/>
            <w:vAlign w:val="center"/>
          </w:tcPr>
          <w:p>
            <w:pPr>
              <w:pStyle w:val="0"/>
              <w:jc w:val="center"/>
            </w:pPr>
            <w:r>
              <w:rPr>
                <w:sz w:val="20"/>
              </w:rPr>
              <w:t xml:space="preserve">108 889,1</w:t>
            </w:r>
          </w:p>
        </w:tc>
        <w:tc>
          <w:tcPr>
            <w:tcW w:w="1384" w:type="dxa"/>
            <w:vAlign w:val="center"/>
          </w:tcPr>
          <w:p>
            <w:pPr>
              <w:pStyle w:val="0"/>
              <w:jc w:val="center"/>
            </w:pPr>
            <w:r>
              <w:rPr>
                <w:sz w:val="20"/>
              </w:rPr>
              <w:t xml:space="preserve">489 453,7</w:t>
            </w:r>
          </w:p>
        </w:tc>
        <w:tc>
          <w:tcPr>
            <w:tcW w:w="1264" w:type="dxa"/>
            <w:vAlign w:val="center"/>
          </w:tcPr>
          <w:p>
            <w:pPr>
              <w:pStyle w:val="0"/>
              <w:jc w:val="center"/>
            </w:pPr>
            <w:r>
              <w:rPr>
                <w:sz w:val="20"/>
              </w:rPr>
              <w:t xml:space="preserve">207 197,7</w:t>
            </w:r>
          </w:p>
        </w:tc>
        <w:tc>
          <w:tcPr>
            <w:tcW w:w="1264" w:type="dxa"/>
            <w:vAlign w:val="center"/>
          </w:tcPr>
          <w:p>
            <w:pPr>
              <w:pStyle w:val="0"/>
              <w:jc w:val="center"/>
            </w:pPr>
            <w:r>
              <w:rPr>
                <w:sz w:val="20"/>
              </w:rPr>
              <w:t xml:space="preserve">168 456,2</w:t>
            </w:r>
          </w:p>
        </w:tc>
        <w:tc>
          <w:tcPr>
            <w:tcW w:w="1264" w:type="dxa"/>
            <w:vAlign w:val="center"/>
          </w:tcPr>
          <w:p>
            <w:pPr>
              <w:pStyle w:val="0"/>
              <w:jc w:val="center"/>
            </w:pPr>
            <w:r>
              <w:rPr>
                <w:sz w:val="20"/>
              </w:rPr>
              <w:t xml:space="preserve">167 776,0</w:t>
            </w:r>
          </w:p>
        </w:tc>
        <w:tc>
          <w:tcPr>
            <w:tcW w:w="1384" w:type="dxa"/>
            <w:vAlign w:val="center"/>
          </w:tcPr>
          <w:p>
            <w:pPr>
              <w:pStyle w:val="0"/>
              <w:jc w:val="center"/>
            </w:pPr>
            <w:r>
              <w:rPr>
                <w:sz w:val="20"/>
              </w:rPr>
              <w:t xml:space="preserve">1 141 772,7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09 1 06 23770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131 320,6</w:t>
            </w:r>
          </w:p>
        </w:tc>
        <w:tc>
          <w:tcPr>
            <w:tcW w:w="1384" w:type="dxa"/>
            <w:vAlign w:val="center"/>
          </w:tcPr>
          <w:p>
            <w:pPr>
              <w:pStyle w:val="0"/>
              <w:jc w:val="center"/>
            </w:pPr>
            <w:r>
              <w:rPr>
                <w:sz w:val="20"/>
              </w:rPr>
              <w:t xml:space="preserve">39,8</w:t>
            </w:r>
          </w:p>
        </w:tc>
        <w:tc>
          <w:tcPr>
            <w:tcW w:w="1384" w:type="dxa"/>
            <w:vAlign w:val="center"/>
          </w:tcPr>
          <w:p>
            <w:pPr>
              <w:pStyle w:val="0"/>
            </w:pPr>
            <w:r>
              <w:rPr>
                <w:sz w:val="20"/>
              </w:rPr>
            </w:r>
          </w:p>
        </w:tc>
        <w:tc>
          <w:tcPr>
            <w:tcW w:w="1264" w:type="dxa"/>
            <w:vAlign w:val="center"/>
          </w:tcPr>
          <w:p>
            <w:pPr>
              <w:pStyle w:val="0"/>
              <w:jc w:val="center"/>
            </w:pPr>
            <w:r>
              <w:rPr>
                <w:sz w:val="20"/>
              </w:rPr>
              <w:t xml:space="preserve">30 515,6</w:t>
            </w:r>
          </w:p>
        </w:tc>
        <w:tc>
          <w:tcPr>
            <w:tcW w:w="1264" w:type="dxa"/>
            <w:vAlign w:val="center"/>
          </w:tcPr>
          <w:p>
            <w:pPr>
              <w:pStyle w:val="0"/>
              <w:jc w:val="center"/>
            </w:pPr>
            <w:r>
              <w:rPr>
                <w:sz w:val="20"/>
              </w:rPr>
              <w:t xml:space="preserve">49 335,0</w:t>
            </w:r>
          </w:p>
        </w:tc>
        <w:tc>
          <w:tcPr>
            <w:tcW w:w="1264" w:type="dxa"/>
            <w:vAlign w:val="center"/>
          </w:tcPr>
          <w:p>
            <w:pPr>
              <w:pStyle w:val="0"/>
              <w:jc w:val="center"/>
            </w:pPr>
            <w:r>
              <w:rPr>
                <w:sz w:val="20"/>
              </w:rPr>
              <w:t xml:space="preserve">49 198,2</w:t>
            </w:r>
          </w:p>
        </w:tc>
        <w:tc>
          <w:tcPr>
            <w:tcW w:w="1384" w:type="dxa"/>
            <w:vAlign w:val="center"/>
          </w:tcPr>
          <w:p>
            <w:pPr>
              <w:pStyle w:val="0"/>
              <w:jc w:val="center"/>
            </w:pPr>
            <w:r>
              <w:rPr>
                <w:sz w:val="20"/>
              </w:rPr>
              <w:t xml:space="preserve">129 088,6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09 1 06 73770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31 587,2</w:t>
            </w:r>
          </w:p>
        </w:tc>
        <w:tc>
          <w:tcPr>
            <w:tcW w:w="1384" w:type="dxa"/>
            <w:vAlign w:val="center"/>
          </w:tcPr>
          <w:p>
            <w:pPr>
              <w:pStyle w:val="0"/>
              <w:jc w:val="center"/>
            </w:pPr>
            <w:r>
              <w:rPr>
                <w:sz w:val="20"/>
              </w:rPr>
              <w:t xml:space="preserve">959,1</w:t>
            </w:r>
          </w:p>
        </w:tc>
        <w:tc>
          <w:tcPr>
            <w:tcW w:w="1384" w:type="dxa"/>
            <w:vAlign w:val="center"/>
          </w:tcPr>
          <w:p>
            <w:pPr>
              <w:pStyle w:val="0"/>
              <w:jc w:val="center"/>
            </w:pPr>
            <w:r>
              <w:rPr>
                <w:sz w:val="20"/>
              </w:rPr>
              <w:t xml:space="preserve">29 012,1</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29 971,2</w:t>
            </w:r>
          </w:p>
        </w:tc>
      </w:tr>
      <w:tr>
        <w:tc>
          <w:tcPr>
            <w:tcW w:w="1849" w:type="dxa"/>
            <w:vMerge w:val="restart"/>
          </w:tcPr>
          <w:p>
            <w:pPr>
              <w:pStyle w:val="0"/>
              <w:jc w:val="center"/>
            </w:pPr>
            <w:r>
              <w:rPr>
                <w:sz w:val="20"/>
              </w:rPr>
              <w:t xml:space="preserve">Основное мероприятие 1.7</w:t>
            </w:r>
          </w:p>
        </w:tc>
        <w:tc>
          <w:tcPr>
            <w:tcW w:w="2268" w:type="dxa"/>
            <w:vMerge w:val="restart"/>
          </w:tcPr>
          <w:p>
            <w:pPr>
              <w:pStyle w:val="0"/>
              <w:jc w:val="center"/>
            </w:pPr>
            <w:r>
              <w:rPr>
                <w:sz w:val="20"/>
              </w:rPr>
              <w:t xml:space="preserve">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5 281 688,6</w:t>
            </w:r>
          </w:p>
        </w:tc>
        <w:tc>
          <w:tcPr>
            <w:tcW w:w="1384" w:type="dxa"/>
            <w:vAlign w:val="center"/>
          </w:tcPr>
          <w:p>
            <w:pPr>
              <w:pStyle w:val="0"/>
              <w:jc w:val="center"/>
            </w:pPr>
            <w:r>
              <w:rPr>
                <w:sz w:val="20"/>
              </w:rPr>
              <w:t xml:space="preserve">494 006,0</w:t>
            </w:r>
          </w:p>
        </w:tc>
        <w:tc>
          <w:tcPr>
            <w:tcW w:w="1384" w:type="dxa"/>
            <w:vAlign w:val="center"/>
          </w:tcPr>
          <w:p>
            <w:pPr>
              <w:pStyle w:val="0"/>
              <w:jc w:val="center"/>
            </w:pPr>
            <w:r>
              <w:rPr>
                <w:sz w:val="20"/>
              </w:rPr>
              <w:t xml:space="preserve">732 253,5</w:t>
            </w:r>
          </w:p>
        </w:tc>
        <w:tc>
          <w:tcPr>
            <w:tcW w:w="1264" w:type="dxa"/>
            <w:vAlign w:val="center"/>
          </w:tcPr>
          <w:p>
            <w:pPr>
              <w:pStyle w:val="0"/>
              <w:jc w:val="center"/>
            </w:pPr>
            <w:r>
              <w:rPr>
                <w:sz w:val="20"/>
              </w:rPr>
              <w:t xml:space="preserve">694 926,2</w:t>
            </w:r>
          </w:p>
        </w:tc>
        <w:tc>
          <w:tcPr>
            <w:tcW w:w="1264" w:type="dxa"/>
            <w:vAlign w:val="center"/>
          </w:tcPr>
          <w:p>
            <w:pPr>
              <w:pStyle w:val="0"/>
              <w:jc w:val="center"/>
            </w:pPr>
            <w:r>
              <w:rPr>
                <w:sz w:val="20"/>
              </w:rPr>
              <w:t xml:space="preserve">684 421,7</w:t>
            </w:r>
          </w:p>
        </w:tc>
        <w:tc>
          <w:tcPr>
            <w:tcW w:w="1264" w:type="dxa"/>
            <w:vAlign w:val="center"/>
          </w:tcPr>
          <w:p>
            <w:pPr>
              <w:pStyle w:val="0"/>
              <w:jc w:val="center"/>
            </w:pPr>
            <w:r>
              <w:rPr>
                <w:sz w:val="20"/>
              </w:rPr>
              <w:t xml:space="preserve">680 299,1</w:t>
            </w:r>
          </w:p>
        </w:tc>
        <w:tc>
          <w:tcPr>
            <w:tcW w:w="1384" w:type="dxa"/>
            <w:vAlign w:val="center"/>
          </w:tcPr>
          <w:p>
            <w:pPr>
              <w:pStyle w:val="0"/>
              <w:jc w:val="center"/>
            </w:pPr>
            <w:r>
              <w:rPr>
                <w:sz w:val="20"/>
              </w:rPr>
              <w:t xml:space="preserve">3 285 906,5</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07 R0820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703 004,3</w:t>
            </w:r>
          </w:p>
        </w:tc>
        <w:tc>
          <w:tcPr>
            <w:tcW w:w="1384" w:type="dxa"/>
            <w:vAlign w:val="center"/>
          </w:tcPr>
          <w:p>
            <w:pPr>
              <w:pStyle w:val="0"/>
              <w:jc w:val="center"/>
            </w:pPr>
            <w:r>
              <w:rPr>
                <w:sz w:val="20"/>
              </w:rPr>
              <w:t xml:space="preserve">25 114,6</w:t>
            </w:r>
          </w:p>
        </w:tc>
        <w:tc>
          <w:tcPr>
            <w:tcW w:w="1384" w:type="dxa"/>
            <w:vAlign w:val="center"/>
          </w:tcPr>
          <w:p>
            <w:pPr>
              <w:pStyle w:val="0"/>
              <w:jc w:val="center"/>
            </w:pPr>
            <w:r>
              <w:rPr>
                <w:sz w:val="20"/>
              </w:rPr>
              <w:t xml:space="preserve">20 966,2</w:t>
            </w:r>
          </w:p>
        </w:tc>
        <w:tc>
          <w:tcPr>
            <w:tcW w:w="1264" w:type="dxa"/>
            <w:vAlign w:val="center"/>
          </w:tcPr>
          <w:p>
            <w:pPr>
              <w:pStyle w:val="0"/>
              <w:jc w:val="center"/>
            </w:pPr>
            <w:r>
              <w:rPr>
                <w:sz w:val="20"/>
              </w:rPr>
              <w:t xml:space="preserve">33 754,0</w:t>
            </w:r>
          </w:p>
        </w:tc>
        <w:tc>
          <w:tcPr>
            <w:tcW w:w="1264" w:type="dxa"/>
            <w:vAlign w:val="center"/>
          </w:tcPr>
          <w:p>
            <w:pPr>
              <w:pStyle w:val="0"/>
              <w:jc w:val="center"/>
            </w:pPr>
            <w:r>
              <w:rPr>
                <w:sz w:val="20"/>
              </w:rPr>
              <w:t xml:space="preserve">33 754,0</w:t>
            </w:r>
          </w:p>
        </w:tc>
        <w:tc>
          <w:tcPr>
            <w:tcW w:w="1264" w:type="dxa"/>
            <w:vAlign w:val="center"/>
          </w:tcPr>
          <w:p>
            <w:pPr>
              <w:pStyle w:val="0"/>
              <w:jc w:val="center"/>
            </w:pPr>
            <w:r>
              <w:rPr>
                <w:sz w:val="20"/>
              </w:rPr>
              <w:t xml:space="preserve">33 836,8</w:t>
            </w:r>
          </w:p>
        </w:tc>
        <w:tc>
          <w:tcPr>
            <w:tcW w:w="1384" w:type="dxa"/>
            <w:vAlign w:val="center"/>
          </w:tcPr>
          <w:p>
            <w:pPr>
              <w:pStyle w:val="0"/>
              <w:jc w:val="center"/>
            </w:pPr>
            <w:r>
              <w:rPr>
                <w:sz w:val="20"/>
              </w:rPr>
              <w:t xml:space="preserve">147 425,6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09 1 07 70550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76 542,0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09 1 07 70820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09 1 07 70820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4 502 142,3</w:t>
            </w:r>
          </w:p>
        </w:tc>
        <w:tc>
          <w:tcPr>
            <w:tcW w:w="1384" w:type="dxa"/>
            <w:vAlign w:val="center"/>
          </w:tcPr>
          <w:p>
            <w:pPr>
              <w:pStyle w:val="0"/>
              <w:jc w:val="center"/>
            </w:pPr>
            <w:r>
              <w:rPr>
                <w:sz w:val="20"/>
              </w:rPr>
              <w:t xml:space="preserve">468 891,4</w:t>
            </w:r>
          </w:p>
        </w:tc>
        <w:tc>
          <w:tcPr>
            <w:tcW w:w="1384" w:type="dxa"/>
            <w:vAlign w:val="center"/>
          </w:tcPr>
          <w:p>
            <w:pPr>
              <w:pStyle w:val="0"/>
              <w:jc w:val="center"/>
            </w:pPr>
            <w:r>
              <w:rPr>
                <w:sz w:val="20"/>
              </w:rPr>
              <w:t xml:space="preserve">711 287,3</w:t>
            </w:r>
          </w:p>
        </w:tc>
        <w:tc>
          <w:tcPr>
            <w:tcW w:w="1264" w:type="dxa"/>
            <w:vAlign w:val="center"/>
          </w:tcPr>
          <w:p>
            <w:pPr>
              <w:pStyle w:val="0"/>
              <w:jc w:val="center"/>
            </w:pPr>
            <w:r>
              <w:rPr>
                <w:sz w:val="20"/>
              </w:rPr>
              <w:t xml:space="preserve">661 172,2</w:t>
            </w:r>
          </w:p>
        </w:tc>
        <w:tc>
          <w:tcPr>
            <w:tcW w:w="1264" w:type="dxa"/>
            <w:vAlign w:val="center"/>
          </w:tcPr>
          <w:p>
            <w:pPr>
              <w:pStyle w:val="0"/>
              <w:jc w:val="center"/>
            </w:pPr>
            <w:r>
              <w:rPr>
                <w:sz w:val="20"/>
              </w:rPr>
              <w:t xml:space="preserve">650 667,7</w:t>
            </w:r>
          </w:p>
        </w:tc>
        <w:tc>
          <w:tcPr>
            <w:tcW w:w="1264" w:type="dxa"/>
            <w:vAlign w:val="center"/>
          </w:tcPr>
          <w:p>
            <w:pPr>
              <w:pStyle w:val="0"/>
              <w:jc w:val="center"/>
            </w:pPr>
            <w:r>
              <w:rPr>
                <w:sz w:val="20"/>
              </w:rPr>
              <w:t xml:space="preserve">646 462,3</w:t>
            </w:r>
          </w:p>
        </w:tc>
        <w:tc>
          <w:tcPr>
            <w:tcW w:w="1384" w:type="dxa"/>
            <w:vAlign w:val="center"/>
          </w:tcPr>
          <w:p>
            <w:pPr>
              <w:pStyle w:val="0"/>
              <w:jc w:val="center"/>
            </w:pPr>
            <w:r>
              <w:rPr>
                <w:sz w:val="20"/>
              </w:rPr>
              <w:t xml:space="preserve">3 138 480,9</w:t>
            </w:r>
          </w:p>
        </w:tc>
      </w:tr>
      <w:tr>
        <w:tc>
          <w:tcPr>
            <w:tcW w:w="1849" w:type="dxa"/>
            <w:vMerge w:val="restart"/>
          </w:tcPr>
          <w:p>
            <w:pPr>
              <w:pStyle w:val="0"/>
              <w:jc w:val="center"/>
            </w:pPr>
            <w:r>
              <w:rPr>
                <w:sz w:val="20"/>
              </w:rPr>
              <w:t xml:space="preserve">Основное мероприятие 1.8</w:t>
            </w:r>
          </w:p>
        </w:tc>
        <w:tc>
          <w:tcPr>
            <w:tcW w:w="2268" w:type="dxa"/>
          </w:tcPr>
          <w:p>
            <w:pPr>
              <w:pStyle w:val="0"/>
              <w:jc w:val="center"/>
            </w:pPr>
            <w:r>
              <w:rPr>
                <w:sz w:val="20"/>
              </w:rPr>
              <w:t xml:space="preserve">Реализация мероприятий в области улучшения жилищных условий иных категорий граждан:</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170 123,0</w:t>
            </w:r>
          </w:p>
        </w:tc>
        <w:tc>
          <w:tcPr>
            <w:tcW w:w="1384" w:type="dxa"/>
            <w:vAlign w:val="center"/>
          </w:tcPr>
          <w:p>
            <w:pPr>
              <w:pStyle w:val="0"/>
              <w:jc w:val="center"/>
            </w:pPr>
            <w:r>
              <w:rPr>
                <w:sz w:val="20"/>
              </w:rPr>
              <w:t xml:space="preserve">125 000,0</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125 000,0</w:t>
            </w:r>
          </w:p>
        </w:tc>
      </w:tr>
      <w:tr>
        <w:tc>
          <w:tcPr>
            <w:vMerge w:val="continue"/>
          </w:tcPr>
          <w:p/>
        </w:tc>
        <w:tc>
          <w:tcPr>
            <w:tcW w:w="2268" w:type="dxa"/>
            <w:vMerge w:val="restart"/>
          </w:tcPr>
          <w:p>
            <w:pPr>
              <w:pStyle w:val="0"/>
              <w:jc w:val="center"/>
            </w:pPr>
            <w:r>
              <w:rPr>
                <w:sz w:val="20"/>
              </w:rPr>
              <w:t xml:space="preserve">строительство жилья для квалифицированных специалистов</w:t>
            </w: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09 1 08 23790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14 250,0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09 1 08 40390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140 700,0</w:t>
            </w:r>
          </w:p>
        </w:tc>
        <w:tc>
          <w:tcPr>
            <w:tcW w:w="1384" w:type="dxa"/>
            <w:vAlign w:val="center"/>
          </w:tcPr>
          <w:p>
            <w:pPr>
              <w:pStyle w:val="0"/>
              <w:jc w:val="center"/>
            </w:pPr>
            <w:r>
              <w:rPr>
                <w:sz w:val="20"/>
              </w:rPr>
              <w:t xml:space="preserve">125 000,0</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125 000,0</w:t>
            </w:r>
          </w:p>
        </w:tc>
      </w:tr>
      <w:tr>
        <w:tc>
          <w:tcPr>
            <w:tcW w:w="1849" w:type="dxa"/>
            <w:vMerge w:val="restart"/>
          </w:tcPr>
          <w:p>
            <w:pPr>
              <w:pStyle w:val="0"/>
            </w:pPr>
            <w:r>
              <w:rPr>
                <w:sz w:val="20"/>
              </w:rPr>
            </w:r>
          </w:p>
        </w:tc>
        <w:tc>
          <w:tcPr>
            <w:tcW w:w="2268" w:type="dxa"/>
          </w:tcPr>
          <w:p>
            <w:pPr>
              <w:pStyle w:val="0"/>
              <w:jc w:val="center"/>
            </w:pPr>
            <w:r>
              <w:rPr>
                <w:sz w:val="20"/>
              </w:rPr>
              <w:t xml:space="preserve">приобретение жилья</w:t>
            </w:r>
          </w:p>
          <w:p>
            <w:pPr>
              <w:pStyle w:val="0"/>
              <w:jc w:val="center"/>
            </w:pPr>
            <w:r>
              <w:rPr>
                <w:sz w:val="20"/>
              </w:rPr>
              <w:t xml:space="preserve">для граждан, усыновивших детей (по решению суда)</w:t>
            </w:r>
          </w:p>
        </w:tc>
        <w:tc>
          <w:tcPr>
            <w:tcW w:w="2749" w:type="dxa"/>
          </w:tcPr>
          <w:p>
            <w:pPr>
              <w:pStyle w:val="0"/>
            </w:pPr>
            <w:r>
              <w:rPr>
                <w:sz w:val="20"/>
              </w:rPr>
              <w:t xml:space="preserve">Ответственный исполнитель - министерство строительства</w:t>
            </w:r>
          </w:p>
          <w:p>
            <w:pPr>
              <w:pStyle w:val="0"/>
            </w:pPr>
            <w:r>
              <w:rPr>
                <w:sz w:val="20"/>
              </w:rPr>
              <w:t xml:space="preserve">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09 1 08 73790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12 173,0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tcW w:w="2268" w:type="dxa"/>
          </w:tcPr>
          <w:p>
            <w:pPr>
              <w:pStyle w:val="0"/>
              <w:jc w:val="center"/>
            </w:pPr>
            <w:r>
              <w:rPr>
                <w:sz w:val="20"/>
              </w:rPr>
              <w:t xml:space="preserve">приобретение жилья для граждан, попавших в трудную жизненную ситуацию</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09 1 08 70550</w:t>
            </w:r>
          </w:p>
        </w:tc>
        <w:tc>
          <w:tcPr>
            <w:tcW w:w="619" w:type="dxa"/>
            <w:vAlign w:val="center"/>
          </w:tcPr>
          <w:p>
            <w:pPr>
              <w:pStyle w:val="0"/>
              <w:jc w:val="center"/>
            </w:pPr>
            <w:r>
              <w:rPr>
                <w:sz w:val="20"/>
              </w:rPr>
              <w:t xml:space="preserve">540</w:t>
            </w:r>
          </w:p>
        </w:tc>
        <w:tc>
          <w:tcPr>
            <w:tcW w:w="1644" w:type="dxa"/>
            <w:vAlign w:val="center"/>
          </w:tcPr>
          <w:p>
            <w:pPr>
              <w:pStyle w:val="0"/>
              <w:jc w:val="center"/>
            </w:pPr>
            <w:r>
              <w:rPr>
                <w:sz w:val="20"/>
              </w:rPr>
              <w:t xml:space="preserve">3 000,0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Основное мероприятие 1.9</w:t>
            </w:r>
          </w:p>
        </w:tc>
        <w:tc>
          <w:tcPr>
            <w:tcW w:w="2268" w:type="dxa"/>
            <w:vMerge w:val="restart"/>
          </w:tcPr>
          <w:p>
            <w:pPr>
              <w:pStyle w:val="0"/>
              <w:jc w:val="center"/>
            </w:pPr>
            <w:r>
              <w:rPr>
                <w:sz w:val="20"/>
              </w:rPr>
              <w:t xml:space="preserve">Инженерное обустройство микрорайонов массовой застройки индивидуального жилищного строительства</w:t>
            </w: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09 1 09 43780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2 656 755,5</w:t>
            </w:r>
          </w:p>
        </w:tc>
        <w:tc>
          <w:tcPr>
            <w:tcW w:w="1384" w:type="dxa"/>
            <w:vAlign w:val="center"/>
          </w:tcPr>
          <w:p>
            <w:pPr>
              <w:pStyle w:val="0"/>
              <w:jc w:val="center"/>
            </w:pPr>
            <w:r>
              <w:rPr>
                <w:sz w:val="20"/>
              </w:rPr>
              <w:t xml:space="preserve">192 400,2</w:t>
            </w:r>
          </w:p>
        </w:tc>
        <w:tc>
          <w:tcPr>
            <w:tcW w:w="1384" w:type="dxa"/>
            <w:vAlign w:val="center"/>
          </w:tcPr>
          <w:p>
            <w:pPr>
              <w:pStyle w:val="0"/>
              <w:jc w:val="center"/>
            </w:pPr>
            <w:r>
              <w:rPr>
                <w:sz w:val="20"/>
              </w:rPr>
              <w:t xml:space="preserve">360 128,0</w:t>
            </w:r>
          </w:p>
        </w:tc>
        <w:tc>
          <w:tcPr>
            <w:tcW w:w="1264" w:type="dxa"/>
            <w:vAlign w:val="center"/>
          </w:tcPr>
          <w:p>
            <w:pPr>
              <w:pStyle w:val="0"/>
              <w:jc w:val="center"/>
            </w:pPr>
            <w:r>
              <w:rPr>
                <w:sz w:val="20"/>
              </w:rPr>
              <w:t xml:space="preserve">303 561,7</w:t>
            </w:r>
          </w:p>
        </w:tc>
        <w:tc>
          <w:tcPr>
            <w:tcW w:w="1264" w:type="dxa"/>
            <w:vAlign w:val="center"/>
          </w:tcPr>
          <w:p>
            <w:pPr>
              <w:pStyle w:val="0"/>
              <w:jc w:val="center"/>
            </w:pPr>
            <w:r>
              <w:rPr>
                <w:sz w:val="20"/>
              </w:rPr>
              <w:t xml:space="preserve">310 905,8</w:t>
            </w:r>
          </w:p>
        </w:tc>
        <w:tc>
          <w:tcPr>
            <w:tcW w:w="1264" w:type="dxa"/>
            <w:vAlign w:val="center"/>
          </w:tcPr>
          <w:p>
            <w:pPr>
              <w:pStyle w:val="0"/>
              <w:jc w:val="center"/>
            </w:pPr>
            <w:r>
              <w:rPr>
                <w:sz w:val="20"/>
              </w:rPr>
              <w:t xml:space="preserve">294 779,8</w:t>
            </w:r>
          </w:p>
        </w:tc>
        <w:tc>
          <w:tcPr>
            <w:tcW w:w="1384" w:type="dxa"/>
            <w:vAlign w:val="center"/>
          </w:tcPr>
          <w:p>
            <w:pPr>
              <w:pStyle w:val="0"/>
              <w:jc w:val="center"/>
            </w:pPr>
            <w:r>
              <w:rPr>
                <w:sz w:val="20"/>
              </w:rPr>
              <w:t xml:space="preserve">1 461 775,5</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09 1 09 73780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362 720,0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09 1 09 60470</w:t>
            </w:r>
          </w:p>
        </w:tc>
        <w:tc>
          <w:tcPr>
            <w:tcW w:w="619" w:type="dxa"/>
            <w:vAlign w:val="center"/>
          </w:tcPr>
          <w:p>
            <w:pPr>
              <w:pStyle w:val="0"/>
              <w:jc w:val="center"/>
            </w:pPr>
            <w:r>
              <w:rPr>
                <w:sz w:val="20"/>
              </w:rPr>
              <w:t xml:space="preserve">412</w:t>
            </w:r>
          </w:p>
        </w:tc>
        <w:tc>
          <w:tcPr>
            <w:tcW w:w="1644" w:type="dxa"/>
            <w:vAlign w:val="center"/>
          </w:tcPr>
          <w:p>
            <w:pPr>
              <w:pStyle w:val="0"/>
              <w:jc w:val="center"/>
            </w:pPr>
            <w:r>
              <w:rPr>
                <w:sz w:val="20"/>
              </w:rPr>
              <w:t xml:space="preserve">63 800,0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09 1 09 73780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25 149,4</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849" w:type="dxa"/>
          </w:tcPr>
          <w:p>
            <w:pPr>
              <w:pStyle w:val="0"/>
              <w:jc w:val="center"/>
            </w:pPr>
            <w:r>
              <w:rPr>
                <w:sz w:val="20"/>
              </w:rPr>
              <w:t xml:space="preserve">Основное мероприятие 1.10</w:t>
            </w:r>
          </w:p>
        </w:tc>
        <w:tc>
          <w:tcPr>
            <w:tcW w:w="2268" w:type="dxa"/>
          </w:tcPr>
          <w:p>
            <w:pPr>
              <w:pStyle w:val="0"/>
              <w:jc w:val="center"/>
            </w:pPr>
            <w:r>
              <w:rPr>
                <w:sz w:val="20"/>
              </w:rPr>
              <w:t xml:space="preserve">Оказание финансовой поддержки</w:t>
            </w: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09 1 10 60750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400 000,00</w:t>
            </w:r>
          </w:p>
        </w:tc>
        <w:tc>
          <w:tcPr>
            <w:tcW w:w="1384" w:type="dxa"/>
            <w:vAlign w:val="center"/>
          </w:tcPr>
          <w:p>
            <w:pPr>
              <w:pStyle w:val="0"/>
              <w:jc w:val="center"/>
            </w:pPr>
            <w:r>
              <w:rPr>
                <w:sz w:val="20"/>
              </w:rPr>
              <w:t xml:space="preserve">600 000,0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1 000 000,0</w:t>
            </w:r>
          </w:p>
        </w:tc>
      </w:tr>
      <w:tr>
        <w:tc>
          <w:tcPr>
            <w:tcW w:w="1849" w:type="dxa"/>
          </w:tcPr>
          <w:p>
            <w:pPr>
              <w:pStyle w:val="0"/>
              <w:jc w:val="center"/>
            </w:pPr>
            <w:r>
              <w:rPr>
                <w:sz w:val="20"/>
              </w:rPr>
              <w:t xml:space="preserve">Мероприятие 1.10</w:t>
            </w:r>
          </w:p>
        </w:tc>
        <w:tc>
          <w:tcPr>
            <w:tcW w:w="2268" w:type="dxa"/>
          </w:tcPr>
          <w:p>
            <w:pPr>
              <w:pStyle w:val="0"/>
              <w:jc w:val="center"/>
            </w:pPr>
            <w:r>
              <w:rPr>
                <w:sz w:val="20"/>
              </w:rPr>
              <w:t xml:space="preserve">Оказание услуг ГУП "Фонд поддержки ИЖС" по выдаче займов индивидуальным застройщикам</w:t>
            </w: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09 1 10 60750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400 000,0</w:t>
            </w:r>
          </w:p>
        </w:tc>
        <w:tc>
          <w:tcPr>
            <w:tcW w:w="1384" w:type="dxa"/>
            <w:vAlign w:val="center"/>
          </w:tcPr>
          <w:p>
            <w:pPr>
              <w:pStyle w:val="0"/>
              <w:jc w:val="center"/>
            </w:pPr>
            <w:r>
              <w:rPr>
                <w:sz w:val="20"/>
              </w:rPr>
              <w:t xml:space="preserve">600 000,0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1 000 000,0</w:t>
            </w:r>
          </w:p>
        </w:tc>
      </w:tr>
      <w:tr>
        <w:tc>
          <w:tcPr>
            <w:tcW w:w="1849" w:type="dxa"/>
            <w:vMerge w:val="restart"/>
          </w:tcPr>
          <w:p>
            <w:pPr>
              <w:pStyle w:val="0"/>
              <w:jc w:val="center"/>
            </w:pPr>
            <w:r>
              <w:rPr>
                <w:sz w:val="20"/>
              </w:rPr>
              <w:t xml:space="preserve">Основное мероприятие 1.13</w:t>
            </w:r>
          </w:p>
        </w:tc>
        <w:tc>
          <w:tcPr>
            <w:tcW w:w="2268" w:type="dxa"/>
          </w:tcPr>
          <w:p>
            <w:pPr>
              <w:pStyle w:val="0"/>
              <w:jc w:val="center"/>
            </w:pPr>
            <w:r>
              <w:rPr>
                <w:sz w:val="20"/>
              </w:rPr>
              <w:t xml:space="preserve">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09 1 13 60690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213 145,0</w:t>
            </w:r>
          </w:p>
        </w:tc>
        <w:tc>
          <w:tcPr>
            <w:tcW w:w="1384" w:type="dxa"/>
            <w:vAlign w:val="center"/>
          </w:tcPr>
          <w:p>
            <w:pPr>
              <w:pStyle w:val="0"/>
              <w:jc w:val="center"/>
            </w:pPr>
            <w:r>
              <w:rPr>
                <w:sz w:val="20"/>
              </w:rPr>
              <w:t xml:space="preserve">150 735,0</w:t>
            </w:r>
          </w:p>
        </w:tc>
        <w:tc>
          <w:tcPr>
            <w:tcW w:w="1384" w:type="dxa"/>
            <w:vAlign w:val="center"/>
          </w:tcPr>
          <w:p>
            <w:pPr>
              <w:pStyle w:val="0"/>
              <w:jc w:val="center"/>
            </w:pPr>
            <w:r>
              <w:rPr>
                <w:sz w:val="20"/>
              </w:rPr>
              <w:t xml:space="preserve">62 410,0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213 145,0</w:t>
            </w:r>
          </w:p>
        </w:tc>
      </w:tr>
      <w:tr>
        <w:tc>
          <w:tcPr>
            <w:vMerge w:val="continue"/>
          </w:tcPr>
          <w:p/>
        </w:tc>
        <w:tc>
          <w:tcPr>
            <w:tcW w:w="2268" w:type="dxa"/>
          </w:tcPr>
          <w:p>
            <w:pPr>
              <w:pStyle w:val="0"/>
              <w:jc w:val="center"/>
            </w:pPr>
            <w:r>
              <w:rPr>
                <w:sz w:val="20"/>
              </w:rPr>
              <w:t xml:space="preserve">Субсидия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w:t>
            </w:r>
          </w:p>
        </w:tc>
        <w:tc>
          <w:tcPr>
            <w:tcW w:w="2749" w:type="dxa"/>
          </w:tcPr>
          <w:p>
            <w:pPr>
              <w:pStyle w:val="0"/>
            </w:pPr>
            <w:r>
              <w:rPr>
                <w:sz w:val="20"/>
              </w:rPr>
              <w:t xml:space="preserve">Ответственный исполнитель - министерство строительства области, АО "Белгородская ипотечная корпорация"</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09 1 13 60690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213 145,0</w:t>
            </w:r>
          </w:p>
        </w:tc>
        <w:tc>
          <w:tcPr>
            <w:tcW w:w="1384" w:type="dxa"/>
            <w:vAlign w:val="center"/>
          </w:tcPr>
          <w:p>
            <w:pPr>
              <w:pStyle w:val="0"/>
              <w:jc w:val="center"/>
            </w:pPr>
            <w:r>
              <w:rPr>
                <w:sz w:val="20"/>
              </w:rPr>
              <w:t xml:space="preserve">150 735,0</w:t>
            </w:r>
          </w:p>
        </w:tc>
        <w:tc>
          <w:tcPr>
            <w:tcW w:w="1384" w:type="dxa"/>
            <w:vAlign w:val="center"/>
          </w:tcPr>
          <w:p>
            <w:pPr>
              <w:pStyle w:val="0"/>
              <w:jc w:val="center"/>
            </w:pPr>
            <w:r>
              <w:rPr>
                <w:sz w:val="20"/>
              </w:rPr>
              <w:t xml:space="preserve">62 410,0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213 145,0</w:t>
            </w:r>
          </w:p>
        </w:tc>
      </w:tr>
      <w:tr>
        <w:tc>
          <w:tcPr>
            <w:tcW w:w="1849" w:type="dxa"/>
            <w:vMerge w:val="restart"/>
          </w:tcPr>
          <w:p>
            <w:pPr>
              <w:pStyle w:val="0"/>
              <w:jc w:val="center"/>
            </w:pPr>
            <w:r>
              <w:rPr>
                <w:sz w:val="20"/>
              </w:rPr>
              <w:t xml:space="preserve">Основное мероприятие 1.14</w:t>
            </w:r>
          </w:p>
        </w:tc>
        <w:tc>
          <w:tcPr>
            <w:tcW w:w="2268" w:type="dxa"/>
            <w:vMerge w:val="restart"/>
          </w:tcPr>
          <w:p>
            <w:pPr>
              <w:pStyle w:val="0"/>
              <w:jc w:val="center"/>
            </w:pPr>
            <w:r>
              <w:rPr>
                <w:sz w:val="20"/>
              </w:rPr>
              <w:t xml:space="preserve">Обеспечение мероприятий по переселению граждан из аварийного жилищного фонда</w:t>
            </w:r>
          </w:p>
        </w:tc>
        <w:tc>
          <w:tcPr>
            <w:tcW w:w="2749" w:type="dxa"/>
            <w:vMerge w:val="restart"/>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09 1 14 60560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1 777 523,1</w:t>
            </w:r>
          </w:p>
        </w:tc>
        <w:tc>
          <w:tcPr>
            <w:tcW w:w="1384" w:type="dxa"/>
            <w:vAlign w:val="center"/>
          </w:tcPr>
          <w:p>
            <w:pPr>
              <w:pStyle w:val="0"/>
              <w:jc w:val="center"/>
            </w:pPr>
            <w:r>
              <w:rPr>
                <w:sz w:val="20"/>
              </w:rPr>
              <w:t xml:space="preserve">60 266,6</w:t>
            </w:r>
          </w:p>
        </w:tc>
        <w:tc>
          <w:tcPr>
            <w:tcW w:w="1384" w:type="dxa"/>
            <w:vAlign w:val="center"/>
          </w:tcPr>
          <w:p>
            <w:pPr>
              <w:pStyle w:val="0"/>
              <w:jc w:val="center"/>
            </w:pPr>
            <w:r>
              <w:rPr>
                <w:sz w:val="20"/>
              </w:rPr>
              <w:t xml:space="preserve">131 351,3</w:t>
            </w:r>
          </w:p>
        </w:tc>
        <w:tc>
          <w:tcPr>
            <w:tcW w:w="1264" w:type="dxa"/>
            <w:vAlign w:val="center"/>
          </w:tcPr>
          <w:p>
            <w:pPr>
              <w:pStyle w:val="0"/>
              <w:jc w:val="center"/>
            </w:pPr>
            <w:r>
              <w:rPr>
                <w:sz w:val="20"/>
              </w:rPr>
              <w:t xml:space="preserve">438 877,4</w:t>
            </w:r>
          </w:p>
        </w:tc>
        <w:tc>
          <w:tcPr>
            <w:tcW w:w="1264" w:type="dxa"/>
            <w:vAlign w:val="center"/>
          </w:tcPr>
          <w:p>
            <w:pPr>
              <w:pStyle w:val="0"/>
              <w:jc w:val="center"/>
            </w:pPr>
            <w:r>
              <w:rPr>
                <w:sz w:val="20"/>
              </w:rPr>
              <w:t xml:space="preserve">679 166,2</w:t>
            </w:r>
          </w:p>
        </w:tc>
        <w:tc>
          <w:tcPr>
            <w:tcW w:w="1264" w:type="dxa"/>
            <w:vAlign w:val="center"/>
          </w:tcPr>
          <w:p>
            <w:pPr>
              <w:pStyle w:val="0"/>
              <w:jc w:val="center"/>
            </w:pPr>
            <w:r>
              <w:rPr>
                <w:sz w:val="20"/>
              </w:rPr>
              <w:t xml:space="preserve">272 173,4</w:t>
            </w:r>
          </w:p>
        </w:tc>
        <w:tc>
          <w:tcPr>
            <w:tcW w:w="1384" w:type="dxa"/>
            <w:vAlign w:val="center"/>
          </w:tcPr>
          <w:p>
            <w:pPr>
              <w:pStyle w:val="0"/>
              <w:jc w:val="center"/>
            </w:pPr>
            <w:r>
              <w:rPr>
                <w:sz w:val="20"/>
              </w:rPr>
              <w:t xml:space="preserve">1 581 834,9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09 1 14 71390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502 966,9</w:t>
            </w:r>
          </w:p>
        </w:tc>
        <w:tc>
          <w:tcPr>
            <w:tcW w:w="1384" w:type="dxa"/>
            <w:vAlign w:val="center"/>
          </w:tcPr>
          <w:p>
            <w:pPr>
              <w:pStyle w:val="0"/>
              <w:jc w:val="center"/>
            </w:pPr>
            <w:r>
              <w:rPr>
                <w:sz w:val="20"/>
              </w:rPr>
              <w:t xml:space="preserve">60 249,9</w:t>
            </w:r>
          </w:p>
        </w:tc>
        <w:tc>
          <w:tcPr>
            <w:tcW w:w="1384" w:type="dxa"/>
            <w:vAlign w:val="center"/>
          </w:tcPr>
          <w:p>
            <w:pPr>
              <w:pStyle w:val="0"/>
              <w:jc w:val="center"/>
            </w:pPr>
            <w:r>
              <w:rPr>
                <w:sz w:val="20"/>
              </w:rPr>
              <w:t xml:space="preserve">101 627,6</w:t>
            </w:r>
          </w:p>
        </w:tc>
        <w:tc>
          <w:tcPr>
            <w:tcW w:w="1264" w:type="dxa"/>
            <w:vAlign w:val="center"/>
          </w:tcPr>
          <w:p>
            <w:pPr>
              <w:pStyle w:val="0"/>
              <w:jc w:val="center"/>
            </w:pPr>
            <w:r>
              <w:rPr>
                <w:sz w:val="20"/>
              </w:rPr>
              <w:t xml:space="preserve">3 296,5</w:t>
            </w:r>
          </w:p>
        </w:tc>
        <w:tc>
          <w:tcPr>
            <w:tcW w:w="1264" w:type="dxa"/>
            <w:vAlign w:val="center"/>
          </w:tcPr>
          <w:p>
            <w:pPr>
              <w:pStyle w:val="0"/>
              <w:jc w:val="center"/>
            </w:pPr>
            <w:r>
              <w:rPr>
                <w:sz w:val="20"/>
              </w:rPr>
              <w:t xml:space="preserve">35 173,4</w:t>
            </w:r>
          </w:p>
        </w:tc>
        <w:tc>
          <w:tcPr>
            <w:tcW w:w="1264" w:type="dxa"/>
            <w:vAlign w:val="center"/>
          </w:tcPr>
          <w:p>
            <w:pPr>
              <w:pStyle w:val="0"/>
            </w:pPr>
            <w:r>
              <w:rPr>
                <w:sz w:val="20"/>
              </w:rPr>
            </w:r>
          </w:p>
        </w:tc>
        <w:tc>
          <w:tcPr>
            <w:tcW w:w="1384" w:type="dxa"/>
            <w:vAlign w:val="center"/>
          </w:tcPr>
          <w:p>
            <w:pPr>
              <w:pStyle w:val="0"/>
              <w:jc w:val="center"/>
            </w:pPr>
            <w:r>
              <w:rPr>
                <w:sz w:val="20"/>
              </w:rPr>
              <w:t xml:space="preserve">200 347,4</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09 1 14 09602</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191 886,8</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849" w:type="dxa"/>
          </w:tcPr>
          <w:p>
            <w:pPr>
              <w:pStyle w:val="0"/>
            </w:pPr>
            <w:r>
              <w:rPr>
                <w:sz w:val="20"/>
              </w:rPr>
            </w:r>
          </w:p>
        </w:tc>
        <w:tc>
          <w:tcPr>
            <w:tcW w:w="2268" w:type="dxa"/>
          </w:tcPr>
          <w:p>
            <w:pPr>
              <w:pStyle w:val="0"/>
            </w:pPr>
            <w:r>
              <w:rPr>
                <w:sz w:val="20"/>
              </w:rPr>
            </w:r>
          </w:p>
        </w:tc>
        <w:tc>
          <w:tcPr>
            <w:tcW w:w="2749" w:type="dxa"/>
          </w:tcPr>
          <w:p>
            <w:pPr>
              <w:pStyle w:val="0"/>
            </w:pPr>
            <w:r>
              <w:rPr>
                <w:sz w:val="20"/>
              </w:rPr>
              <w:t xml:space="preserve">Ответственный исполнитель - министерство строительства</w:t>
            </w:r>
          </w:p>
          <w:p>
            <w:pPr>
              <w:pStyle w:val="0"/>
            </w:pPr>
            <w:r>
              <w:rPr>
                <w:sz w:val="20"/>
              </w:rPr>
              <w:t xml:space="preserve">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09 1 14 09602</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366 522,0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849" w:type="dxa"/>
          </w:tcPr>
          <w:p>
            <w:pPr>
              <w:pStyle w:val="0"/>
              <w:jc w:val="center"/>
            </w:pPr>
            <w:r>
              <w:rPr>
                <w:sz w:val="20"/>
              </w:rPr>
              <w:t xml:space="preserve">Основное мероприятие 1.15</w:t>
            </w:r>
          </w:p>
        </w:tc>
        <w:tc>
          <w:tcPr>
            <w:tcW w:w="2268" w:type="dxa"/>
          </w:tcPr>
          <w:p>
            <w:pPr>
              <w:pStyle w:val="0"/>
              <w:jc w:val="center"/>
            </w:pPr>
            <w:r>
              <w:rPr>
                <w:sz w:val="20"/>
              </w:rPr>
              <w:t xml:space="preserve">Обеспечение жильем граждан, уволенных с военной службы (службы), и приравненных к ним лиц</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09 1 15 54850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jc w:val="center"/>
            </w:pPr>
            <w:r>
              <w:rPr>
                <w:sz w:val="20"/>
              </w:rPr>
              <w:t xml:space="preserve">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tcPr>
          <w:p>
            <w:pPr>
              <w:pStyle w:val="0"/>
              <w:jc w:val="center"/>
            </w:pPr>
            <w:r>
              <w:rPr>
                <w:sz w:val="20"/>
              </w:rPr>
              <w:t xml:space="preserve">Основное мероприятие 1.16</w:t>
            </w:r>
          </w:p>
        </w:tc>
        <w:tc>
          <w:tcPr>
            <w:tcW w:w="2268" w:type="dxa"/>
          </w:tcPr>
          <w:p>
            <w:pPr>
              <w:pStyle w:val="0"/>
              <w:jc w:val="center"/>
            </w:pPr>
            <w:r>
              <w:rPr>
                <w:sz w:val="20"/>
              </w:rPr>
              <w:t xml:space="preserve">Обеспечение земельных участков для жилищного строительства дорожной, социальной и инженерной инфраструктурами</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485 544,0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Проект 1.F1</w:t>
            </w:r>
          </w:p>
        </w:tc>
        <w:tc>
          <w:tcPr>
            <w:tcW w:w="2268" w:type="dxa"/>
            <w:vMerge w:val="restart"/>
          </w:tcPr>
          <w:p>
            <w:pPr>
              <w:pStyle w:val="0"/>
              <w:jc w:val="center"/>
            </w:pPr>
            <w:r>
              <w:rPr>
                <w:sz w:val="20"/>
              </w:rPr>
              <w:t xml:space="preserve">"Жилье"</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3 806 757,7</w:t>
            </w:r>
          </w:p>
        </w:tc>
        <w:tc>
          <w:tcPr>
            <w:tcW w:w="1384" w:type="dxa"/>
            <w:vAlign w:val="center"/>
          </w:tcPr>
          <w:p>
            <w:pPr>
              <w:pStyle w:val="0"/>
              <w:jc w:val="center"/>
            </w:pPr>
            <w:r>
              <w:rPr>
                <w:sz w:val="20"/>
              </w:rPr>
              <w:t xml:space="preserve">1 133 711,2</w:t>
            </w:r>
          </w:p>
        </w:tc>
        <w:tc>
          <w:tcPr>
            <w:tcW w:w="1384" w:type="dxa"/>
            <w:vAlign w:val="center"/>
          </w:tcPr>
          <w:p>
            <w:pPr>
              <w:pStyle w:val="0"/>
              <w:jc w:val="center"/>
            </w:pPr>
            <w:r>
              <w:rPr>
                <w:sz w:val="20"/>
              </w:rPr>
              <w:t xml:space="preserve">765 523,7</w:t>
            </w:r>
          </w:p>
        </w:tc>
        <w:tc>
          <w:tcPr>
            <w:tcW w:w="1264" w:type="dxa"/>
            <w:vAlign w:val="center"/>
          </w:tcPr>
          <w:p>
            <w:pPr>
              <w:pStyle w:val="0"/>
              <w:jc w:val="center"/>
            </w:pPr>
            <w:r>
              <w:rPr>
                <w:sz w:val="20"/>
              </w:rPr>
              <w:t xml:space="preserve">138 418,4</w:t>
            </w:r>
          </w:p>
        </w:tc>
        <w:tc>
          <w:tcPr>
            <w:tcW w:w="1264" w:type="dxa"/>
            <w:vAlign w:val="center"/>
          </w:tcPr>
          <w:p>
            <w:pPr>
              <w:pStyle w:val="0"/>
              <w:jc w:val="center"/>
            </w:pPr>
            <w:r>
              <w:rPr>
                <w:sz w:val="20"/>
              </w:rPr>
              <w:t xml:space="preserve">73 958,3</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2 111 611,6</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0702</w:t>
            </w:r>
          </w:p>
        </w:tc>
        <w:tc>
          <w:tcPr>
            <w:tcW w:w="1701" w:type="dxa"/>
            <w:vAlign w:val="center"/>
          </w:tcPr>
          <w:p>
            <w:pPr>
              <w:pStyle w:val="0"/>
              <w:jc w:val="center"/>
            </w:pPr>
            <w:r>
              <w:rPr>
                <w:sz w:val="20"/>
              </w:rPr>
              <w:t xml:space="preserve">09 1 F1 F0000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226 176,9</w:t>
            </w:r>
          </w:p>
        </w:tc>
        <w:tc>
          <w:tcPr>
            <w:tcW w:w="1384" w:type="dxa"/>
            <w:vAlign w:val="center"/>
          </w:tcPr>
          <w:p>
            <w:pPr>
              <w:pStyle w:val="0"/>
              <w:jc w:val="center"/>
            </w:pPr>
            <w:r>
              <w:rPr>
                <w:sz w:val="20"/>
              </w:rPr>
              <w:t xml:space="preserve">226 176,9</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226 176,9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1 176 948,7</w:t>
            </w:r>
          </w:p>
        </w:tc>
        <w:tc>
          <w:tcPr>
            <w:tcW w:w="1384" w:type="dxa"/>
            <w:vAlign w:val="center"/>
          </w:tcPr>
          <w:p>
            <w:pPr>
              <w:pStyle w:val="0"/>
              <w:jc w:val="center"/>
            </w:pPr>
            <w:r>
              <w:rPr>
                <w:sz w:val="20"/>
              </w:rPr>
              <w:t xml:space="preserve">613 310,4</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613 310,4</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0701</w:t>
            </w:r>
          </w:p>
        </w:tc>
        <w:tc>
          <w:tcPr>
            <w:tcW w:w="1701" w:type="dxa"/>
          </w:tcPr>
          <w:p>
            <w:pPr>
              <w:pStyle w:val="0"/>
              <w:jc w:val="center"/>
            </w:pPr>
            <w:r>
              <w:rPr>
                <w:sz w:val="20"/>
              </w:rPr>
              <w:t xml:space="preserve">09 1 F1 F0000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67 904,7</w:t>
            </w:r>
          </w:p>
        </w:tc>
        <w:tc>
          <w:tcPr>
            <w:tcW w:w="1384" w:type="dxa"/>
            <w:vAlign w:val="center"/>
          </w:tcPr>
          <w:p>
            <w:pPr>
              <w:pStyle w:val="0"/>
              <w:jc w:val="center"/>
            </w:pPr>
            <w:r>
              <w:rPr>
                <w:sz w:val="20"/>
              </w:rPr>
              <w:t xml:space="preserve">36 733,7</w:t>
            </w:r>
          </w:p>
        </w:tc>
        <w:tc>
          <w:tcPr>
            <w:tcW w:w="13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36 733,7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0702</w:t>
            </w:r>
          </w:p>
        </w:tc>
        <w:tc>
          <w:tcPr>
            <w:tcW w:w="1701" w:type="dxa"/>
          </w:tcPr>
          <w:p>
            <w:pPr>
              <w:pStyle w:val="0"/>
              <w:jc w:val="center"/>
            </w:pPr>
            <w:r>
              <w:rPr>
                <w:sz w:val="20"/>
              </w:rPr>
              <w:t xml:space="preserve">10 1 F1 F0000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448 689,0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0702</w:t>
            </w:r>
          </w:p>
        </w:tc>
        <w:tc>
          <w:tcPr>
            <w:tcW w:w="1701"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265 269,4</w:t>
            </w:r>
          </w:p>
        </w:tc>
        <w:tc>
          <w:tcPr>
            <w:tcW w:w="1384" w:type="dxa"/>
            <w:vAlign w:val="center"/>
          </w:tcPr>
          <w:p>
            <w:pPr>
              <w:pStyle w:val="0"/>
              <w:jc w:val="center"/>
            </w:pPr>
            <w:r>
              <w:rPr>
                <w:sz w:val="20"/>
              </w:rPr>
              <w:t xml:space="preserve">71 489,2</w:t>
            </w:r>
          </w:p>
        </w:tc>
        <w:tc>
          <w:tcPr>
            <w:tcW w:w="1384" w:type="dxa"/>
            <w:vAlign w:val="center"/>
          </w:tcPr>
          <w:p>
            <w:pPr>
              <w:pStyle w:val="0"/>
              <w:jc w:val="center"/>
            </w:pPr>
            <w:r>
              <w:rPr>
                <w:sz w:val="20"/>
              </w:rPr>
              <w:t xml:space="preserve">101 472,2</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172 961,4</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1 522 923,1</w:t>
            </w:r>
          </w:p>
        </w:tc>
        <w:tc>
          <w:tcPr>
            <w:tcW w:w="1384" w:type="dxa"/>
            <w:vAlign w:val="center"/>
          </w:tcPr>
          <w:p>
            <w:pPr>
              <w:pStyle w:val="0"/>
              <w:jc w:val="center"/>
            </w:pPr>
            <w:r>
              <w:rPr>
                <w:sz w:val="20"/>
              </w:rPr>
              <w:t xml:space="preserve">148 192,3</w:t>
            </w:r>
          </w:p>
        </w:tc>
        <w:tc>
          <w:tcPr>
            <w:tcW w:w="1384" w:type="dxa"/>
            <w:vAlign w:val="center"/>
          </w:tcPr>
          <w:p>
            <w:pPr>
              <w:pStyle w:val="0"/>
              <w:jc w:val="center"/>
            </w:pPr>
            <w:r>
              <w:rPr>
                <w:sz w:val="20"/>
              </w:rPr>
              <w:t xml:space="preserve">603 014,3</w:t>
            </w:r>
          </w:p>
        </w:tc>
        <w:tc>
          <w:tcPr>
            <w:tcW w:w="1264" w:type="dxa"/>
            <w:vAlign w:val="center"/>
          </w:tcPr>
          <w:p>
            <w:pPr>
              <w:pStyle w:val="0"/>
              <w:jc w:val="center"/>
            </w:pPr>
            <w:r>
              <w:rPr>
                <w:sz w:val="20"/>
              </w:rPr>
              <w:t xml:space="preserve">138 418,4</w:t>
            </w:r>
          </w:p>
        </w:tc>
        <w:tc>
          <w:tcPr>
            <w:tcW w:w="1264" w:type="dxa"/>
            <w:vAlign w:val="center"/>
          </w:tcPr>
          <w:p>
            <w:pPr>
              <w:pStyle w:val="0"/>
              <w:jc w:val="center"/>
            </w:pPr>
            <w:r>
              <w:rPr>
                <w:sz w:val="20"/>
              </w:rPr>
              <w:t xml:space="preserve">73 958,3</w:t>
            </w:r>
          </w:p>
        </w:tc>
        <w:tc>
          <w:tcPr>
            <w:tcW w:w="1264" w:type="dxa"/>
            <w:vAlign w:val="center"/>
          </w:tcPr>
          <w:p>
            <w:pPr>
              <w:pStyle w:val="0"/>
            </w:pPr>
            <w:r>
              <w:rPr>
                <w:sz w:val="20"/>
              </w:rPr>
            </w:r>
          </w:p>
        </w:tc>
        <w:tc>
          <w:tcPr>
            <w:tcW w:w="1384" w:type="dxa"/>
            <w:vAlign w:val="center"/>
          </w:tcPr>
          <w:p>
            <w:pPr>
              <w:pStyle w:val="0"/>
              <w:jc w:val="center"/>
            </w:pPr>
            <w:r>
              <w:rPr>
                <w:sz w:val="20"/>
              </w:rPr>
              <w:t xml:space="preserve">963 583,3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F1 F0000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11 993,7</w:t>
            </w:r>
          </w:p>
        </w:tc>
        <w:tc>
          <w:tcPr>
            <w:tcW w:w="1384" w:type="dxa"/>
            <w:vAlign w:val="center"/>
          </w:tcPr>
          <w:p>
            <w:pPr>
              <w:pStyle w:val="0"/>
              <w:jc w:val="center"/>
            </w:pPr>
            <w:r>
              <w:rPr>
                <w:sz w:val="20"/>
              </w:rPr>
              <w:t xml:space="preserve">11 993,7</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11 993,7</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F1 50210</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149 510,9</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0702</w:t>
            </w:r>
          </w:p>
        </w:tc>
        <w:tc>
          <w:tcPr>
            <w:tcW w:w="1701" w:type="dxa"/>
            <w:vAlign w:val="center"/>
          </w:tcPr>
          <w:p>
            <w:pPr>
              <w:pStyle w:val="0"/>
              <w:jc w:val="center"/>
            </w:pPr>
            <w:r>
              <w:rPr>
                <w:sz w:val="20"/>
              </w:rPr>
              <w:t xml:space="preserve">09 1 F1 5021F</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31 457,8</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0702</w:t>
            </w:r>
          </w:p>
        </w:tc>
        <w:tc>
          <w:tcPr>
            <w:tcW w:w="1701" w:type="dxa"/>
            <w:vAlign w:val="center"/>
          </w:tcPr>
          <w:p>
            <w:pPr>
              <w:pStyle w:val="0"/>
              <w:jc w:val="center"/>
            </w:pPr>
            <w:r>
              <w:rPr>
                <w:sz w:val="20"/>
              </w:rPr>
              <w:t xml:space="preserve">09 1 F1 5021F</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104 990,3</w:t>
            </w:r>
          </w:p>
        </w:tc>
        <w:tc>
          <w:tcPr>
            <w:tcW w:w="1384" w:type="dxa"/>
            <w:vAlign w:val="center"/>
          </w:tcPr>
          <w:p>
            <w:pPr>
              <w:pStyle w:val="0"/>
            </w:pPr>
            <w:r>
              <w:rPr>
                <w:sz w:val="20"/>
              </w:rPr>
            </w:r>
          </w:p>
        </w:tc>
        <w:tc>
          <w:tcPr>
            <w:tcW w:w="1384" w:type="dxa"/>
            <w:vAlign w:val="center"/>
          </w:tcPr>
          <w:p>
            <w:pPr>
              <w:pStyle w:val="0"/>
              <w:jc w:val="center"/>
            </w:pPr>
            <w:r>
              <w:rPr>
                <w:sz w:val="20"/>
              </w:rPr>
              <w:t xml:space="preserve">61 037,2</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61 037,2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F1 5021F</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74 100,0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1 F1 F0000</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25 815,0</w:t>
            </w:r>
          </w:p>
        </w:tc>
        <w:tc>
          <w:tcPr>
            <w:tcW w:w="1384" w:type="dxa"/>
            <w:vAlign w:val="center"/>
          </w:tcPr>
          <w:p>
            <w:pPr>
              <w:pStyle w:val="0"/>
              <w:jc w:val="center"/>
            </w:pPr>
            <w:r>
              <w:rPr>
                <w:sz w:val="20"/>
              </w:rPr>
              <w:t xml:space="preserve">25 815,0</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25 815,0</w:t>
            </w:r>
          </w:p>
        </w:tc>
      </w:tr>
      <w:tr>
        <w:tc>
          <w:tcPr>
            <w:tcW w:w="1849" w:type="dxa"/>
            <w:vMerge w:val="restart"/>
          </w:tcPr>
          <w:p>
            <w:pPr>
              <w:pStyle w:val="0"/>
              <w:jc w:val="center"/>
            </w:pPr>
            <w:r>
              <w:rPr>
                <w:sz w:val="20"/>
              </w:rPr>
              <w:t xml:space="preserve">Проект 1.F3</w:t>
            </w:r>
          </w:p>
        </w:tc>
        <w:tc>
          <w:tcPr>
            <w:tcW w:w="2268" w:type="dxa"/>
            <w:vMerge w:val="restart"/>
          </w:tcPr>
          <w:p>
            <w:pPr>
              <w:pStyle w:val="0"/>
              <w:jc w:val="center"/>
            </w:pPr>
            <w:r>
              <w:rPr>
                <w:sz w:val="20"/>
              </w:rPr>
              <w:t xml:space="preserve">"Обеспечение устойчивого сокращения непригодного для проживания жилищного фонда"</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3 219 852,4</w:t>
            </w:r>
          </w:p>
        </w:tc>
        <w:tc>
          <w:tcPr>
            <w:tcW w:w="1384" w:type="dxa"/>
            <w:vAlign w:val="center"/>
          </w:tcPr>
          <w:p>
            <w:pPr>
              <w:pStyle w:val="0"/>
              <w:jc w:val="center"/>
            </w:pPr>
            <w:r>
              <w:rPr>
                <w:sz w:val="20"/>
              </w:rPr>
              <w:t xml:space="preserve">1 060 840,6</w:t>
            </w:r>
          </w:p>
        </w:tc>
        <w:tc>
          <w:tcPr>
            <w:tcW w:w="1384" w:type="dxa"/>
            <w:vAlign w:val="center"/>
          </w:tcPr>
          <w:p>
            <w:pPr>
              <w:pStyle w:val="0"/>
              <w:jc w:val="center"/>
            </w:pPr>
            <w:r>
              <w:rPr>
                <w:sz w:val="20"/>
              </w:rPr>
              <w:t xml:space="preserve">1 032 500,6</w:t>
            </w:r>
          </w:p>
        </w:tc>
        <w:tc>
          <w:tcPr>
            <w:tcW w:w="1264" w:type="dxa"/>
            <w:vAlign w:val="center"/>
          </w:tcPr>
          <w:p>
            <w:pPr>
              <w:pStyle w:val="0"/>
              <w:jc w:val="center"/>
            </w:pPr>
            <w:r>
              <w:rPr>
                <w:sz w:val="20"/>
              </w:rPr>
              <w:t xml:space="preserve">249 531,1</w:t>
            </w:r>
          </w:p>
        </w:tc>
        <w:tc>
          <w:tcPr>
            <w:tcW w:w="1264" w:type="dxa"/>
            <w:vAlign w:val="center"/>
          </w:tcPr>
          <w:p>
            <w:pPr>
              <w:pStyle w:val="0"/>
              <w:jc w:val="center"/>
            </w:pPr>
            <w:r>
              <w:rPr>
                <w:sz w:val="20"/>
              </w:rPr>
              <w:t xml:space="preserve">134 497,7</w:t>
            </w:r>
          </w:p>
        </w:tc>
        <w:tc>
          <w:tcPr>
            <w:tcW w:w="1264" w:type="dxa"/>
            <w:vAlign w:val="center"/>
          </w:tcPr>
          <w:p>
            <w:pPr>
              <w:pStyle w:val="0"/>
              <w:jc w:val="center"/>
            </w:pPr>
            <w:r>
              <w:rPr>
                <w:sz w:val="20"/>
              </w:rPr>
              <w:t xml:space="preserve">3 634,9</w:t>
            </w:r>
          </w:p>
        </w:tc>
        <w:tc>
          <w:tcPr>
            <w:tcW w:w="1384" w:type="dxa"/>
            <w:vAlign w:val="center"/>
          </w:tcPr>
          <w:p>
            <w:pPr>
              <w:pStyle w:val="0"/>
              <w:jc w:val="center"/>
            </w:pPr>
            <w:r>
              <w:rPr>
                <w:sz w:val="20"/>
              </w:rPr>
              <w:t xml:space="preserve">2 481 004,9</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F3 67483</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1 891 401,6</w:t>
            </w:r>
          </w:p>
        </w:tc>
        <w:tc>
          <w:tcPr>
            <w:tcW w:w="1384" w:type="dxa"/>
            <w:vAlign w:val="center"/>
          </w:tcPr>
          <w:p>
            <w:pPr>
              <w:pStyle w:val="0"/>
              <w:jc w:val="center"/>
            </w:pPr>
            <w:r>
              <w:rPr>
                <w:sz w:val="20"/>
              </w:rPr>
              <w:t xml:space="preserve">635 125,6</w:t>
            </w:r>
          </w:p>
        </w:tc>
        <w:tc>
          <w:tcPr>
            <w:tcW w:w="1384" w:type="dxa"/>
            <w:vAlign w:val="center"/>
          </w:tcPr>
          <w:p>
            <w:pPr>
              <w:pStyle w:val="0"/>
              <w:jc w:val="center"/>
            </w:pPr>
            <w:r>
              <w:rPr>
                <w:sz w:val="20"/>
              </w:rPr>
              <w:t xml:space="preserve">855 276,5</w:t>
            </w:r>
          </w:p>
        </w:tc>
        <w:tc>
          <w:tcPr>
            <w:tcW w:w="1264" w:type="dxa"/>
            <w:vAlign w:val="center"/>
          </w:tcPr>
          <w:p>
            <w:pPr>
              <w:pStyle w:val="0"/>
              <w:jc w:val="center"/>
            </w:pPr>
            <w:r>
              <w:rPr>
                <w:sz w:val="20"/>
              </w:rPr>
              <w:t xml:space="preserve">111 307,9</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1 601 710,0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F3 67484</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519 199,6</w:t>
            </w:r>
          </w:p>
        </w:tc>
        <w:tc>
          <w:tcPr>
            <w:tcW w:w="1384" w:type="dxa"/>
            <w:vAlign w:val="center"/>
          </w:tcPr>
          <w:p>
            <w:pPr>
              <w:pStyle w:val="0"/>
              <w:jc w:val="center"/>
            </w:pPr>
            <w:r>
              <w:rPr>
                <w:sz w:val="20"/>
              </w:rPr>
              <w:t xml:space="preserve">82 596,7</w:t>
            </w:r>
          </w:p>
        </w:tc>
        <w:tc>
          <w:tcPr>
            <w:tcW w:w="1384" w:type="dxa"/>
            <w:vAlign w:val="center"/>
          </w:tcPr>
          <w:p>
            <w:pPr>
              <w:pStyle w:val="0"/>
              <w:jc w:val="center"/>
            </w:pPr>
            <w:r>
              <w:rPr>
                <w:sz w:val="20"/>
              </w:rPr>
              <w:t xml:space="preserve">145 393,9</w:t>
            </w:r>
          </w:p>
        </w:tc>
        <w:tc>
          <w:tcPr>
            <w:tcW w:w="1264" w:type="dxa"/>
            <w:vAlign w:val="center"/>
          </w:tcPr>
          <w:p>
            <w:pPr>
              <w:pStyle w:val="0"/>
              <w:jc w:val="center"/>
            </w:pPr>
            <w:r>
              <w:rPr>
                <w:sz w:val="20"/>
              </w:rPr>
              <w:t xml:space="preserve">104 449,9</w:t>
            </w:r>
          </w:p>
        </w:tc>
        <w:tc>
          <w:tcPr>
            <w:tcW w:w="1264" w:type="dxa"/>
            <w:vAlign w:val="center"/>
          </w:tcPr>
          <w:p>
            <w:pPr>
              <w:pStyle w:val="0"/>
              <w:jc w:val="center"/>
            </w:pPr>
            <w:r>
              <w:rPr>
                <w:sz w:val="20"/>
              </w:rPr>
              <w:t xml:space="preserve">134 497,7</w:t>
            </w:r>
          </w:p>
        </w:tc>
        <w:tc>
          <w:tcPr>
            <w:tcW w:w="1264" w:type="dxa"/>
            <w:vAlign w:val="center"/>
          </w:tcPr>
          <w:p>
            <w:pPr>
              <w:pStyle w:val="0"/>
              <w:jc w:val="center"/>
            </w:pPr>
            <w:r>
              <w:rPr>
                <w:sz w:val="20"/>
              </w:rPr>
              <w:t xml:space="preserve">3 634,9</w:t>
            </w:r>
          </w:p>
        </w:tc>
        <w:tc>
          <w:tcPr>
            <w:tcW w:w="1384" w:type="dxa"/>
            <w:vAlign w:val="center"/>
          </w:tcPr>
          <w:p>
            <w:pPr>
              <w:pStyle w:val="0"/>
              <w:jc w:val="center"/>
            </w:pPr>
            <w:r>
              <w:rPr>
                <w:sz w:val="20"/>
              </w:rPr>
              <w:t xml:space="preserve">470 573,1</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F3 67484</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155 403,6</w:t>
            </w:r>
          </w:p>
        </w:tc>
        <w:tc>
          <w:tcPr>
            <w:tcW w:w="1384" w:type="dxa"/>
            <w:vAlign w:val="center"/>
          </w:tcPr>
          <w:p>
            <w:pPr>
              <w:pStyle w:val="0"/>
              <w:jc w:val="center"/>
            </w:pPr>
            <w:r>
              <w:rPr>
                <w:sz w:val="20"/>
              </w:rPr>
              <w:t xml:space="preserve">77 415,1</w:t>
            </w:r>
          </w:p>
        </w:tc>
        <w:tc>
          <w:tcPr>
            <w:tcW w:w="1384" w:type="dxa"/>
            <w:vAlign w:val="center"/>
          </w:tcPr>
          <w:p>
            <w:pPr>
              <w:pStyle w:val="0"/>
              <w:jc w:val="center"/>
            </w:pPr>
            <w:r>
              <w:rPr>
                <w:sz w:val="20"/>
              </w:rPr>
              <w:t xml:space="preserve">9 223,1</w:t>
            </w:r>
          </w:p>
        </w:tc>
        <w:tc>
          <w:tcPr>
            <w:tcW w:w="1264" w:type="dxa"/>
            <w:vAlign w:val="center"/>
          </w:tcPr>
          <w:p>
            <w:pPr>
              <w:pStyle w:val="0"/>
              <w:jc w:val="center"/>
            </w:pPr>
            <w:r>
              <w:rPr>
                <w:sz w:val="20"/>
              </w:rPr>
              <w:t xml:space="preserve">10 385,3</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97 023,5</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F3 67483</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653 847,6</w:t>
            </w:r>
          </w:p>
        </w:tc>
        <w:tc>
          <w:tcPr>
            <w:tcW w:w="1384" w:type="dxa"/>
            <w:vAlign w:val="center"/>
          </w:tcPr>
          <w:p>
            <w:pPr>
              <w:pStyle w:val="0"/>
              <w:jc w:val="center"/>
            </w:pPr>
            <w:r>
              <w:rPr>
                <w:sz w:val="20"/>
              </w:rPr>
              <w:t xml:space="preserve">265 703,2</w:t>
            </w:r>
          </w:p>
        </w:tc>
        <w:tc>
          <w:tcPr>
            <w:tcW w:w="1384" w:type="dxa"/>
            <w:vAlign w:val="center"/>
          </w:tcPr>
          <w:p>
            <w:pPr>
              <w:pStyle w:val="0"/>
              <w:jc w:val="center"/>
            </w:pPr>
            <w:r>
              <w:rPr>
                <w:sz w:val="20"/>
              </w:rPr>
              <w:t xml:space="preserve">22 607,1</w:t>
            </w:r>
          </w:p>
        </w:tc>
        <w:tc>
          <w:tcPr>
            <w:tcW w:w="1264" w:type="dxa"/>
            <w:vAlign w:val="center"/>
          </w:tcPr>
          <w:p>
            <w:pPr>
              <w:pStyle w:val="0"/>
              <w:jc w:val="center"/>
            </w:pPr>
            <w:r>
              <w:rPr>
                <w:sz w:val="20"/>
              </w:rPr>
              <w:t xml:space="preserve">23 388,0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311 698,3</w:t>
            </w:r>
          </w:p>
        </w:tc>
      </w:tr>
      <w:tr>
        <w:tc>
          <w:tcPr>
            <w:tcW w:w="1849" w:type="dxa"/>
            <w:vMerge w:val="restart"/>
          </w:tcPr>
          <w:p>
            <w:pPr>
              <w:pStyle w:val="0"/>
              <w:jc w:val="center"/>
            </w:pPr>
            <w:r>
              <w:rPr>
                <w:sz w:val="20"/>
              </w:rPr>
              <w:t xml:space="preserve">Основное мероприятие 1.17</w:t>
            </w:r>
          </w:p>
        </w:tc>
        <w:tc>
          <w:tcPr>
            <w:tcW w:w="2268" w:type="dxa"/>
            <w:vMerge w:val="restart"/>
          </w:tcPr>
          <w:p>
            <w:pPr>
              <w:pStyle w:val="0"/>
              <w:jc w:val="center"/>
            </w:pPr>
            <w:r>
              <w:rPr>
                <w:sz w:val="20"/>
              </w:rPr>
              <w:t xml:space="preserve">Реализация мероприятий по строительству жилья для молодых специалистов и их семей в рамках проекта "Новая Жизнь"</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09 1 17</w:t>
            </w:r>
          </w:p>
        </w:tc>
        <w:tc>
          <w:tcPr>
            <w:tcW w:w="619" w:type="dxa"/>
            <w:vAlign w:val="center"/>
          </w:tcPr>
          <w:p>
            <w:pPr>
              <w:pStyle w:val="0"/>
              <w:jc w:val="center"/>
            </w:pPr>
            <w:r>
              <w:rPr>
                <w:sz w:val="20"/>
              </w:rPr>
              <w:t xml:space="preserve">451</w:t>
            </w:r>
          </w:p>
        </w:tc>
        <w:tc>
          <w:tcPr>
            <w:tcW w:w="1644" w:type="dxa"/>
            <w:vAlign w:val="center"/>
          </w:tcPr>
          <w:p>
            <w:pPr>
              <w:pStyle w:val="0"/>
              <w:jc w:val="center"/>
            </w:pPr>
            <w:r>
              <w:rPr>
                <w:sz w:val="20"/>
              </w:rPr>
              <w:t xml:space="preserve">897 500,0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09 1 17 60490</w:t>
            </w:r>
          </w:p>
        </w:tc>
        <w:tc>
          <w:tcPr>
            <w:tcW w:w="619" w:type="dxa"/>
            <w:vAlign w:val="center"/>
          </w:tcPr>
          <w:p>
            <w:pPr>
              <w:pStyle w:val="0"/>
              <w:jc w:val="center"/>
            </w:pPr>
            <w:r>
              <w:rPr>
                <w:sz w:val="20"/>
              </w:rPr>
              <w:t xml:space="preserve">451</w:t>
            </w:r>
          </w:p>
        </w:tc>
        <w:tc>
          <w:tcPr>
            <w:tcW w:w="1644" w:type="dxa"/>
            <w:vAlign w:val="center"/>
          </w:tcPr>
          <w:p>
            <w:pPr>
              <w:pStyle w:val="0"/>
              <w:jc w:val="center"/>
            </w:pPr>
            <w:r>
              <w:rPr>
                <w:sz w:val="20"/>
              </w:rPr>
              <w:t xml:space="preserve">505 000,0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09 1 17 60490</w:t>
            </w:r>
          </w:p>
        </w:tc>
        <w:tc>
          <w:tcPr>
            <w:tcW w:w="619" w:type="dxa"/>
            <w:vAlign w:val="center"/>
          </w:tcPr>
          <w:p>
            <w:pPr>
              <w:pStyle w:val="0"/>
              <w:jc w:val="center"/>
            </w:pPr>
            <w:r>
              <w:rPr>
                <w:sz w:val="20"/>
              </w:rPr>
              <w:t xml:space="preserve">451</w:t>
            </w:r>
          </w:p>
        </w:tc>
        <w:tc>
          <w:tcPr>
            <w:tcW w:w="1644" w:type="dxa"/>
            <w:vAlign w:val="center"/>
          </w:tcPr>
          <w:p>
            <w:pPr>
              <w:pStyle w:val="0"/>
              <w:jc w:val="center"/>
            </w:pPr>
            <w:r>
              <w:rPr>
                <w:sz w:val="20"/>
              </w:rPr>
              <w:t xml:space="preserve">392 500,0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Основное мероприятие 1.18</w:t>
            </w:r>
          </w:p>
        </w:tc>
        <w:tc>
          <w:tcPr>
            <w:tcW w:w="2268" w:type="dxa"/>
            <w:vMerge w:val="restart"/>
          </w:tcPr>
          <w:p>
            <w:pPr>
              <w:pStyle w:val="0"/>
              <w:jc w:val="center"/>
            </w:pPr>
            <w:r>
              <w:rPr>
                <w:sz w:val="20"/>
              </w:rPr>
              <w:t xml:space="preserve">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09 1 18 73840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209 061,6</w:t>
            </w:r>
          </w:p>
        </w:tc>
        <w:tc>
          <w:tcPr>
            <w:tcW w:w="1384" w:type="dxa"/>
            <w:vAlign w:val="center"/>
          </w:tcPr>
          <w:p>
            <w:pPr>
              <w:pStyle w:val="0"/>
              <w:jc w:val="center"/>
            </w:pPr>
            <w:r>
              <w:rPr>
                <w:sz w:val="20"/>
              </w:rPr>
              <w:t xml:space="preserve">25 836,7</w:t>
            </w:r>
          </w:p>
        </w:tc>
        <w:tc>
          <w:tcPr>
            <w:tcW w:w="1384" w:type="dxa"/>
            <w:vAlign w:val="center"/>
          </w:tcPr>
          <w:p>
            <w:pPr>
              <w:pStyle w:val="0"/>
              <w:jc w:val="center"/>
            </w:pPr>
            <w:r>
              <w:rPr>
                <w:sz w:val="20"/>
              </w:rPr>
              <w:t xml:space="preserve">55 359,9</w:t>
            </w:r>
          </w:p>
        </w:tc>
        <w:tc>
          <w:tcPr>
            <w:tcW w:w="1264" w:type="dxa"/>
            <w:vAlign w:val="center"/>
          </w:tcPr>
          <w:p>
            <w:pPr>
              <w:pStyle w:val="0"/>
              <w:jc w:val="center"/>
            </w:pPr>
            <w:r>
              <w:rPr>
                <w:sz w:val="20"/>
              </w:rPr>
              <w:t xml:space="preserve">39 177,9</w:t>
            </w:r>
          </w:p>
        </w:tc>
        <w:tc>
          <w:tcPr>
            <w:tcW w:w="1264" w:type="dxa"/>
            <w:vAlign w:val="center"/>
          </w:tcPr>
          <w:p>
            <w:pPr>
              <w:pStyle w:val="0"/>
              <w:jc w:val="center"/>
            </w:pPr>
            <w:r>
              <w:rPr>
                <w:sz w:val="20"/>
              </w:rPr>
              <w:t xml:space="preserve">37 857,6</w:t>
            </w:r>
          </w:p>
        </w:tc>
        <w:tc>
          <w:tcPr>
            <w:tcW w:w="1264" w:type="dxa"/>
            <w:vAlign w:val="center"/>
          </w:tcPr>
          <w:p>
            <w:pPr>
              <w:pStyle w:val="0"/>
              <w:jc w:val="center"/>
            </w:pPr>
            <w:r>
              <w:rPr>
                <w:sz w:val="20"/>
              </w:rPr>
              <w:t xml:space="preserve">38 046,8</w:t>
            </w:r>
          </w:p>
        </w:tc>
        <w:tc>
          <w:tcPr>
            <w:tcW w:w="1384" w:type="dxa"/>
            <w:vAlign w:val="center"/>
          </w:tcPr>
          <w:p>
            <w:pPr>
              <w:pStyle w:val="0"/>
              <w:jc w:val="center"/>
            </w:pPr>
            <w:r>
              <w:rPr>
                <w:sz w:val="20"/>
              </w:rPr>
              <w:t xml:space="preserve">196 278,9</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09 1 18 60740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12 131,8</w:t>
            </w:r>
          </w:p>
        </w:tc>
        <w:tc>
          <w:tcPr>
            <w:tcW w:w="1384" w:type="dxa"/>
            <w:vAlign w:val="center"/>
          </w:tcPr>
          <w:p>
            <w:pPr>
              <w:pStyle w:val="0"/>
              <w:jc w:val="center"/>
            </w:pPr>
            <w:r>
              <w:rPr>
                <w:sz w:val="20"/>
              </w:rPr>
              <w:t xml:space="preserve">12 131,8</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12 131,8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09 1 18 60780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16 520,4</w:t>
            </w:r>
          </w:p>
        </w:tc>
        <w:tc>
          <w:tcPr>
            <w:tcW w:w="1384" w:type="dxa"/>
            <w:vAlign w:val="center"/>
          </w:tcPr>
          <w:p>
            <w:pPr>
              <w:pStyle w:val="0"/>
            </w:pPr>
            <w:r>
              <w:rPr>
                <w:sz w:val="20"/>
              </w:rPr>
            </w:r>
          </w:p>
        </w:tc>
        <w:tc>
          <w:tcPr>
            <w:tcW w:w="1384" w:type="dxa"/>
            <w:vAlign w:val="center"/>
          </w:tcPr>
          <w:p>
            <w:pPr>
              <w:pStyle w:val="0"/>
              <w:jc w:val="center"/>
            </w:pPr>
            <w:r>
              <w:rPr>
                <w:sz w:val="20"/>
              </w:rPr>
              <w:t xml:space="preserve">16 520,4</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16 520,4</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09 1 18 60880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20 000,0</w:t>
            </w:r>
          </w:p>
        </w:tc>
        <w:tc>
          <w:tcPr>
            <w:tcW w:w="1384" w:type="dxa"/>
            <w:vAlign w:val="center"/>
          </w:tcPr>
          <w:p>
            <w:pPr>
              <w:pStyle w:val="0"/>
            </w:pPr>
            <w:r>
              <w:rPr>
                <w:sz w:val="20"/>
              </w:rPr>
            </w:r>
          </w:p>
        </w:tc>
        <w:tc>
          <w:tcPr>
            <w:tcW w:w="1384" w:type="dxa"/>
            <w:vAlign w:val="center"/>
          </w:tcPr>
          <w:p>
            <w:pPr>
              <w:pStyle w:val="0"/>
              <w:jc w:val="center"/>
            </w:pPr>
            <w:r>
              <w:rPr>
                <w:sz w:val="20"/>
              </w:rPr>
              <w:t xml:space="preserve">5 000,0</w:t>
            </w:r>
          </w:p>
        </w:tc>
        <w:tc>
          <w:tcPr>
            <w:tcW w:w="1264" w:type="dxa"/>
            <w:vAlign w:val="center"/>
          </w:tcPr>
          <w:p>
            <w:pPr>
              <w:pStyle w:val="0"/>
              <w:jc w:val="center"/>
            </w:pPr>
            <w:r>
              <w:rPr>
                <w:sz w:val="20"/>
              </w:rPr>
              <w:t xml:space="preserve">15 000,0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20 000,0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1003</w:t>
            </w:r>
          </w:p>
        </w:tc>
        <w:tc>
          <w:tcPr>
            <w:tcW w:w="1701" w:type="dxa"/>
            <w:vAlign w:val="center"/>
          </w:tcPr>
          <w:p>
            <w:pPr>
              <w:pStyle w:val="0"/>
              <w:jc w:val="center"/>
            </w:pPr>
            <w:r>
              <w:rPr>
                <w:sz w:val="20"/>
              </w:rPr>
              <w:t xml:space="preserve">09 1 18 73940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18 770,7</w:t>
            </w:r>
          </w:p>
        </w:tc>
        <w:tc>
          <w:tcPr>
            <w:tcW w:w="1384" w:type="dxa"/>
            <w:vAlign w:val="center"/>
          </w:tcPr>
          <w:p>
            <w:pPr>
              <w:pStyle w:val="0"/>
            </w:pPr>
            <w:r>
              <w:rPr>
                <w:sz w:val="20"/>
              </w:rPr>
            </w:r>
          </w:p>
        </w:tc>
        <w:tc>
          <w:tcPr>
            <w:tcW w:w="1384" w:type="dxa"/>
            <w:vAlign w:val="center"/>
          </w:tcPr>
          <w:p>
            <w:pPr>
              <w:pStyle w:val="0"/>
              <w:jc w:val="center"/>
            </w:pPr>
            <w:r>
              <w:rPr>
                <w:sz w:val="20"/>
              </w:rPr>
              <w:t xml:space="preserve">21,9</w:t>
            </w:r>
          </w:p>
        </w:tc>
        <w:tc>
          <w:tcPr>
            <w:tcW w:w="1264" w:type="dxa"/>
            <w:vAlign w:val="center"/>
          </w:tcPr>
          <w:p>
            <w:pPr>
              <w:pStyle w:val="0"/>
              <w:jc w:val="center"/>
            </w:pPr>
            <w:r>
              <w:rPr>
                <w:sz w:val="20"/>
              </w:rPr>
              <w:t xml:space="preserve">6 433,6</w:t>
            </w:r>
          </w:p>
        </w:tc>
        <w:tc>
          <w:tcPr>
            <w:tcW w:w="1264" w:type="dxa"/>
            <w:vAlign w:val="center"/>
          </w:tcPr>
          <w:p>
            <w:pPr>
              <w:pStyle w:val="0"/>
              <w:jc w:val="center"/>
            </w:pPr>
            <w:r>
              <w:rPr>
                <w:sz w:val="20"/>
              </w:rPr>
              <w:t xml:space="preserve">6 252,2</w:t>
            </w:r>
          </w:p>
        </w:tc>
        <w:tc>
          <w:tcPr>
            <w:tcW w:w="1264" w:type="dxa"/>
            <w:vAlign w:val="center"/>
          </w:tcPr>
          <w:p>
            <w:pPr>
              <w:pStyle w:val="0"/>
              <w:jc w:val="center"/>
            </w:pPr>
            <w:r>
              <w:rPr>
                <w:sz w:val="20"/>
              </w:rPr>
              <w:t xml:space="preserve">6 063,0</w:t>
            </w:r>
          </w:p>
        </w:tc>
        <w:tc>
          <w:tcPr>
            <w:tcW w:w="1384" w:type="dxa"/>
            <w:vAlign w:val="center"/>
          </w:tcPr>
          <w:p>
            <w:pPr>
              <w:pStyle w:val="0"/>
              <w:jc w:val="center"/>
            </w:pPr>
            <w:r>
              <w:rPr>
                <w:sz w:val="20"/>
              </w:rPr>
              <w:t xml:space="preserve">18 770,7</w:t>
            </w:r>
          </w:p>
        </w:tc>
      </w:tr>
      <w:tr>
        <w:tc>
          <w:tcPr>
            <w:tcW w:w="1849" w:type="dxa"/>
          </w:tcPr>
          <w:p>
            <w:pPr>
              <w:pStyle w:val="0"/>
              <w:jc w:val="center"/>
            </w:pPr>
            <w:r>
              <w:rPr>
                <w:sz w:val="20"/>
              </w:rPr>
              <w:t xml:space="preserve">Основное мероприятие 1.19</w:t>
            </w:r>
          </w:p>
        </w:tc>
        <w:tc>
          <w:tcPr>
            <w:tcW w:w="2268" w:type="dxa"/>
          </w:tcPr>
          <w:p>
            <w:pPr>
              <w:pStyle w:val="0"/>
              <w:jc w:val="center"/>
            </w:pPr>
            <w:r>
              <w:rPr>
                <w:sz w:val="20"/>
              </w:rPr>
              <w:t xml:space="preserve">Предоставление грантов</w:t>
            </w:r>
          </w:p>
          <w:p>
            <w:pPr>
              <w:pStyle w:val="0"/>
              <w:jc w:val="center"/>
            </w:pPr>
            <w:r>
              <w:rPr>
                <w:sz w:val="20"/>
              </w:rPr>
              <w:t xml:space="preserve">в форме субсидий</w:t>
            </w:r>
          </w:p>
          <w:p>
            <w:pPr>
              <w:pStyle w:val="0"/>
              <w:jc w:val="center"/>
            </w:pPr>
            <w:r>
              <w:rPr>
                <w:sz w:val="20"/>
              </w:rPr>
              <w:t xml:space="preserve">из бюджета Белгородской области некоммерческим организациям Белгородской области на осуществление мероприятий, связанных</w:t>
            </w:r>
          </w:p>
          <w:p>
            <w:pPr>
              <w:pStyle w:val="0"/>
              <w:jc w:val="center"/>
            </w:pPr>
            <w:r>
              <w:rPr>
                <w:sz w:val="20"/>
              </w:rPr>
              <w:t xml:space="preserve">с сопровождением инвестиционных проектов</w:t>
            </w:r>
          </w:p>
          <w:p>
            <w:pPr>
              <w:pStyle w:val="0"/>
              <w:jc w:val="center"/>
            </w:pPr>
            <w:r>
              <w:rPr>
                <w:sz w:val="20"/>
              </w:rPr>
              <w:t xml:space="preserve">в сферах градостроительной и строительной деятельности, транспортной и дорожной инфраструктур, а также жилищного строительства</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09 1 19 60680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17 500,0</w:t>
            </w:r>
          </w:p>
        </w:tc>
        <w:tc>
          <w:tcPr>
            <w:tcW w:w="1384" w:type="dxa"/>
            <w:vAlign w:val="center"/>
          </w:tcPr>
          <w:p>
            <w:pPr>
              <w:pStyle w:val="0"/>
              <w:jc w:val="center"/>
            </w:pPr>
            <w:r>
              <w:rPr>
                <w:sz w:val="20"/>
              </w:rPr>
              <w:t xml:space="preserve">17 500,0</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17 500,0</w:t>
            </w:r>
          </w:p>
        </w:tc>
      </w:tr>
      <w:tr>
        <w:tc>
          <w:tcPr>
            <w:tcW w:w="1849" w:type="dxa"/>
          </w:tcPr>
          <w:p>
            <w:pPr>
              <w:pStyle w:val="0"/>
              <w:jc w:val="center"/>
            </w:pPr>
            <w:r>
              <w:rPr>
                <w:sz w:val="20"/>
              </w:rPr>
              <w:t xml:space="preserve">Основное мероприятие 1.20</w:t>
            </w:r>
          </w:p>
        </w:tc>
        <w:tc>
          <w:tcPr>
            <w:tcW w:w="2268" w:type="dxa"/>
          </w:tcPr>
          <w:p>
            <w:pPr>
              <w:pStyle w:val="0"/>
              <w:jc w:val="center"/>
            </w:pPr>
            <w:r>
              <w:rPr>
                <w:sz w:val="20"/>
              </w:rPr>
              <w:t xml:space="preserve">Содействие организации деятельности по осуществлению комплексного развития территории</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09 1 20 60850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200 003,2</w:t>
            </w:r>
          </w:p>
        </w:tc>
        <w:tc>
          <w:tcPr>
            <w:tcW w:w="1384" w:type="dxa"/>
            <w:vAlign w:val="center"/>
          </w:tcPr>
          <w:p>
            <w:pPr>
              <w:pStyle w:val="0"/>
            </w:pPr>
            <w:r>
              <w:rPr>
                <w:sz w:val="20"/>
              </w:rPr>
            </w:r>
          </w:p>
        </w:tc>
        <w:tc>
          <w:tcPr>
            <w:tcW w:w="1384" w:type="dxa"/>
            <w:vAlign w:val="center"/>
          </w:tcPr>
          <w:p>
            <w:pPr>
              <w:pStyle w:val="0"/>
              <w:jc w:val="center"/>
            </w:pPr>
            <w:r>
              <w:rPr>
                <w:sz w:val="20"/>
              </w:rPr>
              <w:t xml:space="preserve">31 935,2</w:t>
            </w:r>
          </w:p>
        </w:tc>
        <w:tc>
          <w:tcPr>
            <w:tcW w:w="1264" w:type="dxa"/>
            <w:vAlign w:val="center"/>
          </w:tcPr>
          <w:p>
            <w:pPr>
              <w:pStyle w:val="0"/>
              <w:jc w:val="center"/>
            </w:pPr>
            <w:r>
              <w:rPr>
                <w:sz w:val="20"/>
              </w:rPr>
              <w:t xml:space="preserve">168 068,0</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200 003,2</w:t>
            </w:r>
          </w:p>
        </w:tc>
      </w:tr>
      <w:tr>
        <w:tc>
          <w:tcPr>
            <w:tcW w:w="1849" w:type="dxa"/>
          </w:tcPr>
          <w:p>
            <w:pPr>
              <w:pStyle w:val="0"/>
              <w:jc w:val="center"/>
            </w:pPr>
            <w:r>
              <w:rPr>
                <w:sz w:val="20"/>
              </w:rPr>
              <w:t xml:space="preserve">Основное мероприятие 1.21</w:t>
            </w:r>
          </w:p>
        </w:tc>
        <w:tc>
          <w:tcPr>
            <w:tcW w:w="2268" w:type="dxa"/>
          </w:tcPr>
          <w:p>
            <w:pPr>
              <w:pStyle w:val="0"/>
              <w:jc w:val="center"/>
            </w:pPr>
            <w:r>
              <w:rPr>
                <w:sz w:val="20"/>
              </w:rPr>
              <w:t xml:space="preserve">Строительство жилых домов специализированного жилищного фонда</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09 1 21 60840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1 772 400,0</w:t>
            </w:r>
          </w:p>
        </w:tc>
        <w:tc>
          <w:tcPr>
            <w:tcW w:w="1384" w:type="dxa"/>
            <w:vAlign w:val="center"/>
          </w:tcPr>
          <w:p>
            <w:pPr>
              <w:pStyle w:val="0"/>
            </w:pPr>
            <w:r>
              <w:rPr>
                <w:sz w:val="20"/>
              </w:rPr>
            </w:r>
          </w:p>
        </w:tc>
        <w:tc>
          <w:tcPr>
            <w:tcW w:w="1384" w:type="dxa"/>
            <w:vAlign w:val="center"/>
          </w:tcPr>
          <w:p>
            <w:pPr>
              <w:pStyle w:val="0"/>
              <w:jc w:val="center"/>
            </w:pPr>
            <w:r>
              <w:rPr>
                <w:sz w:val="20"/>
              </w:rPr>
              <w:t xml:space="preserve">1 022 400,0</w:t>
            </w:r>
          </w:p>
        </w:tc>
        <w:tc>
          <w:tcPr>
            <w:tcW w:w="1264" w:type="dxa"/>
            <w:vAlign w:val="center"/>
          </w:tcPr>
          <w:p>
            <w:pPr>
              <w:pStyle w:val="0"/>
              <w:jc w:val="center"/>
            </w:pPr>
            <w:r>
              <w:rPr>
                <w:sz w:val="20"/>
              </w:rPr>
              <w:t xml:space="preserve">250 000,0</w:t>
            </w:r>
          </w:p>
        </w:tc>
        <w:tc>
          <w:tcPr>
            <w:tcW w:w="1264" w:type="dxa"/>
            <w:vAlign w:val="center"/>
          </w:tcPr>
          <w:p>
            <w:pPr>
              <w:pStyle w:val="0"/>
              <w:jc w:val="center"/>
            </w:pPr>
            <w:r>
              <w:rPr>
                <w:sz w:val="20"/>
              </w:rPr>
              <w:t xml:space="preserve">250 000,0</w:t>
            </w:r>
          </w:p>
        </w:tc>
        <w:tc>
          <w:tcPr>
            <w:tcW w:w="1264" w:type="dxa"/>
            <w:vAlign w:val="center"/>
          </w:tcPr>
          <w:p>
            <w:pPr>
              <w:pStyle w:val="0"/>
              <w:jc w:val="center"/>
            </w:pPr>
            <w:r>
              <w:rPr>
                <w:sz w:val="20"/>
              </w:rPr>
              <w:t xml:space="preserve">250 000,0</w:t>
            </w:r>
          </w:p>
        </w:tc>
        <w:tc>
          <w:tcPr>
            <w:tcW w:w="1384" w:type="dxa"/>
            <w:vAlign w:val="center"/>
          </w:tcPr>
          <w:p>
            <w:pPr>
              <w:pStyle w:val="0"/>
              <w:jc w:val="center"/>
            </w:pPr>
            <w:r>
              <w:rPr>
                <w:sz w:val="20"/>
              </w:rPr>
              <w:t xml:space="preserve">1 772 400,0</w:t>
            </w:r>
          </w:p>
        </w:tc>
      </w:tr>
      <w:tr>
        <w:tc>
          <w:tcPr>
            <w:tcW w:w="1849" w:type="dxa"/>
            <w:vMerge w:val="restart"/>
          </w:tcPr>
          <w:p>
            <w:pPr>
              <w:pStyle w:val="0"/>
              <w:jc w:val="center"/>
            </w:pPr>
            <w:r>
              <w:rPr>
                <w:sz w:val="20"/>
              </w:rPr>
              <w:t xml:space="preserve">Основное мероприятие 1.22</w:t>
            </w:r>
          </w:p>
        </w:tc>
        <w:tc>
          <w:tcPr>
            <w:tcW w:w="2268" w:type="dxa"/>
            <w:vMerge w:val="restart"/>
          </w:tcPr>
          <w:p>
            <w:pPr>
              <w:pStyle w:val="0"/>
              <w:jc w:val="center"/>
            </w:pPr>
            <w:r>
              <w:rPr>
                <w:sz w:val="20"/>
              </w:rPr>
              <w:t xml:space="preserve">Предоставление благоустроенных жилых помещений семьям с детьми-инвалидами</w:t>
            </w:r>
          </w:p>
        </w:tc>
        <w:tc>
          <w:tcPr>
            <w:tcW w:w="2749" w:type="dxa"/>
            <w:vMerge w:val="restart"/>
          </w:tcPr>
          <w:p>
            <w:pPr>
              <w:pStyle w:val="0"/>
              <w:jc w:val="center"/>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09 1 22 73900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639 636,1</w:t>
            </w:r>
          </w:p>
        </w:tc>
        <w:tc>
          <w:tcPr>
            <w:tcW w:w="1384" w:type="dxa"/>
            <w:vAlign w:val="center"/>
          </w:tcPr>
          <w:p>
            <w:pPr>
              <w:pStyle w:val="0"/>
            </w:pPr>
            <w:r>
              <w:rPr>
                <w:sz w:val="20"/>
              </w:rPr>
            </w:r>
          </w:p>
        </w:tc>
        <w:tc>
          <w:tcPr>
            <w:tcW w:w="1384" w:type="dxa"/>
            <w:vAlign w:val="center"/>
          </w:tcPr>
          <w:p>
            <w:pPr>
              <w:pStyle w:val="0"/>
              <w:jc w:val="center"/>
            </w:pPr>
            <w:r>
              <w:rPr>
                <w:sz w:val="20"/>
              </w:rPr>
              <w:t xml:space="preserve">330 639,5</w:t>
            </w:r>
          </w:p>
        </w:tc>
        <w:tc>
          <w:tcPr>
            <w:tcW w:w="1264" w:type="dxa"/>
            <w:vAlign w:val="center"/>
          </w:tcPr>
          <w:p>
            <w:pPr>
              <w:pStyle w:val="0"/>
              <w:jc w:val="center"/>
            </w:pPr>
            <w:r>
              <w:rPr>
                <w:sz w:val="20"/>
              </w:rPr>
              <w:t xml:space="preserve">144 326,9</w:t>
            </w:r>
          </w:p>
        </w:tc>
        <w:tc>
          <w:tcPr>
            <w:tcW w:w="1264" w:type="dxa"/>
            <w:vAlign w:val="center"/>
          </w:tcPr>
          <w:p>
            <w:pPr>
              <w:pStyle w:val="0"/>
              <w:jc w:val="center"/>
            </w:pPr>
            <w:r>
              <w:rPr>
                <w:sz w:val="20"/>
              </w:rPr>
              <w:t xml:space="preserve">164 669,7</w:t>
            </w:r>
          </w:p>
        </w:tc>
        <w:tc>
          <w:tcPr>
            <w:tcW w:w="1264" w:type="dxa"/>
            <w:vAlign w:val="center"/>
          </w:tcPr>
          <w:p>
            <w:pPr>
              <w:pStyle w:val="0"/>
            </w:pPr>
            <w:r>
              <w:rPr>
                <w:sz w:val="20"/>
              </w:rPr>
            </w:r>
          </w:p>
        </w:tc>
        <w:tc>
          <w:tcPr>
            <w:tcW w:w="1384" w:type="dxa"/>
            <w:vAlign w:val="center"/>
          </w:tcPr>
          <w:p>
            <w:pPr>
              <w:pStyle w:val="0"/>
              <w:jc w:val="center"/>
            </w:pPr>
            <w:r>
              <w:rPr>
                <w:sz w:val="20"/>
              </w:rPr>
              <w:t xml:space="preserve">639 636,1</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1004</w:t>
            </w:r>
          </w:p>
        </w:tc>
        <w:tc>
          <w:tcPr>
            <w:tcW w:w="1701" w:type="dxa"/>
            <w:vAlign w:val="center"/>
          </w:tcPr>
          <w:p>
            <w:pPr>
              <w:pStyle w:val="0"/>
              <w:jc w:val="center"/>
            </w:pPr>
            <w:r>
              <w:rPr>
                <w:sz w:val="20"/>
              </w:rPr>
              <w:t xml:space="preserve">09 1 22 73900</w:t>
            </w:r>
          </w:p>
        </w:tc>
        <w:tc>
          <w:tcPr>
            <w:tcW w:w="619" w:type="dxa"/>
            <w:vAlign w:val="center"/>
          </w:tcPr>
          <w:p>
            <w:pPr>
              <w:pStyle w:val="0"/>
              <w:jc w:val="center"/>
            </w:pPr>
            <w:r>
              <w:rPr>
                <w:sz w:val="20"/>
              </w:rPr>
              <w:t xml:space="preserve">300</w:t>
            </w:r>
          </w:p>
        </w:tc>
        <w:tc>
          <w:tcPr>
            <w:tcW w:w="1644" w:type="dxa"/>
            <w:vAlign w:val="center"/>
          </w:tcPr>
          <w:p>
            <w:pPr>
              <w:pStyle w:val="0"/>
              <w:jc w:val="center"/>
            </w:pPr>
            <w:r>
              <w:rPr>
                <w:sz w:val="20"/>
              </w:rPr>
              <w:t xml:space="preserve">111,0</w:t>
            </w:r>
          </w:p>
        </w:tc>
        <w:tc>
          <w:tcPr>
            <w:tcW w:w="1384" w:type="dxa"/>
            <w:vAlign w:val="center"/>
          </w:tcPr>
          <w:p>
            <w:pPr>
              <w:pStyle w:val="0"/>
            </w:pPr>
            <w:r>
              <w:rPr>
                <w:sz w:val="20"/>
              </w:rPr>
            </w:r>
          </w:p>
        </w:tc>
        <w:tc>
          <w:tcPr>
            <w:tcW w:w="1384" w:type="dxa"/>
            <w:vAlign w:val="center"/>
          </w:tcPr>
          <w:p>
            <w:pPr>
              <w:pStyle w:val="0"/>
              <w:jc w:val="center"/>
            </w:pPr>
            <w:r>
              <w:rPr>
                <w:sz w:val="20"/>
              </w:rPr>
              <w:t xml:space="preserve">111,0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111,0</w:t>
            </w:r>
          </w:p>
        </w:tc>
      </w:tr>
      <w:tr>
        <w:tc>
          <w:tcPr>
            <w:tcW w:w="1849" w:type="dxa"/>
          </w:tcPr>
          <w:p>
            <w:pPr>
              <w:pStyle w:val="0"/>
              <w:jc w:val="center"/>
            </w:pPr>
            <w:r>
              <w:rPr>
                <w:sz w:val="20"/>
              </w:rPr>
              <w:t xml:space="preserve">Основное мероприятие 1.23</w:t>
            </w:r>
          </w:p>
        </w:tc>
        <w:tc>
          <w:tcPr>
            <w:tcW w:w="2268" w:type="dxa"/>
          </w:tcPr>
          <w:p>
            <w:pPr>
              <w:pStyle w:val="0"/>
              <w:jc w:val="center"/>
            </w:pPr>
            <w:r>
              <w:rPr>
                <w:sz w:val="20"/>
              </w:rPr>
              <w:t xml:space="preserve">Реализация инфраструктурных проектов</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09 1 23</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6 134 699,0</w:t>
            </w:r>
          </w:p>
        </w:tc>
        <w:tc>
          <w:tcPr>
            <w:tcW w:w="1384" w:type="dxa"/>
            <w:vAlign w:val="center"/>
          </w:tcPr>
          <w:p>
            <w:pPr>
              <w:pStyle w:val="0"/>
            </w:pPr>
            <w:r>
              <w:rPr>
                <w:sz w:val="20"/>
              </w:rPr>
            </w:r>
          </w:p>
        </w:tc>
        <w:tc>
          <w:tcPr>
            <w:tcW w:w="1384" w:type="dxa"/>
            <w:vAlign w:val="center"/>
          </w:tcPr>
          <w:p>
            <w:pPr>
              <w:pStyle w:val="0"/>
              <w:jc w:val="center"/>
            </w:pPr>
            <w:r>
              <w:rPr>
                <w:sz w:val="20"/>
              </w:rPr>
              <w:t xml:space="preserve">2 040 304,3</w:t>
            </w:r>
          </w:p>
        </w:tc>
        <w:tc>
          <w:tcPr>
            <w:tcW w:w="1264" w:type="dxa"/>
            <w:vAlign w:val="center"/>
          </w:tcPr>
          <w:p>
            <w:pPr>
              <w:pStyle w:val="0"/>
              <w:jc w:val="center"/>
            </w:pPr>
            <w:r>
              <w:rPr>
                <w:sz w:val="20"/>
              </w:rPr>
              <w:t xml:space="preserve">2 364 275,7</w:t>
            </w:r>
          </w:p>
        </w:tc>
        <w:tc>
          <w:tcPr>
            <w:tcW w:w="1264" w:type="dxa"/>
            <w:vAlign w:val="center"/>
          </w:tcPr>
          <w:p>
            <w:pPr>
              <w:pStyle w:val="0"/>
              <w:jc w:val="center"/>
            </w:pPr>
            <w:r>
              <w:rPr>
                <w:sz w:val="20"/>
              </w:rPr>
              <w:t xml:space="preserve">672 833,0</w:t>
            </w:r>
          </w:p>
        </w:tc>
        <w:tc>
          <w:tcPr>
            <w:tcW w:w="1264" w:type="dxa"/>
            <w:vAlign w:val="center"/>
          </w:tcPr>
          <w:p>
            <w:pPr>
              <w:pStyle w:val="0"/>
              <w:jc w:val="center"/>
            </w:pPr>
            <w:r>
              <w:rPr>
                <w:sz w:val="20"/>
              </w:rPr>
              <w:t xml:space="preserve">1 057 286,0</w:t>
            </w:r>
          </w:p>
        </w:tc>
        <w:tc>
          <w:tcPr>
            <w:tcW w:w="1384" w:type="dxa"/>
            <w:vAlign w:val="center"/>
          </w:tcPr>
          <w:p>
            <w:pPr>
              <w:pStyle w:val="0"/>
              <w:jc w:val="center"/>
            </w:pPr>
            <w:r>
              <w:rPr>
                <w:sz w:val="20"/>
              </w:rPr>
              <w:t xml:space="preserve">6 134 699,0</w:t>
            </w:r>
          </w:p>
        </w:tc>
      </w:tr>
      <w:tr>
        <w:tc>
          <w:tcPr>
            <w:tcW w:w="1849" w:type="dxa"/>
          </w:tcPr>
          <w:p>
            <w:pPr>
              <w:pStyle w:val="0"/>
              <w:jc w:val="center"/>
            </w:pPr>
            <w:r>
              <w:rPr>
                <w:sz w:val="20"/>
              </w:rPr>
              <w:t xml:space="preserve">Мероприятие 1.23.1</w:t>
            </w:r>
          </w:p>
        </w:tc>
        <w:tc>
          <w:tcPr>
            <w:tcW w:w="2268" w:type="dxa"/>
          </w:tcPr>
          <w:p>
            <w:pPr>
              <w:pStyle w:val="0"/>
              <w:jc w:val="center"/>
            </w:pPr>
            <w:r>
              <w:rPr>
                <w:sz w:val="20"/>
              </w:rPr>
              <w:t xml:space="preserve">Субсидии, предоставляемые АО СЗ "Дирекция ЮЗР" на финансирование затрат по реализации инфраструктурных проектов</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04 12</w:t>
            </w:r>
          </w:p>
        </w:tc>
        <w:tc>
          <w:tcPr>
            <w:tcW w:w="1701" w:type="dxa"/>
            <w:vAlign w:val="center"/>
          </w:tcPr>
          <w:p>
            <w:pPr>
              <w:pStyle w:val="0"/>
              <w:jc w:val="center"/>
            </w:pPr>
            <w:r>
              <w:rPr>
                <w:sz w:val="20"/>
              </w:rPr>
              <w:t xml:space="preserve">09 1 23 98001</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2 230 817,0</w:t>
            </w:r>
          </w:p>
        </w:tc>
        <w:tc>
          <w:tcPr>
            <w:tcW w:w="1384" w:type="dxa"/>
            <w:vAlign w:val="center"/>
          </w:tcPr>
          <w:p>
            <w:pPr>
              <w:pStyle w:val="0"/>
            </w:pPr>
            <w:r>
              <w:rPr>
                <w:sz w:val="20"/>
              </w:rPr>
            </w:r>
          </w:p>
        </w:tc>
        <w:tc>
          <w:tcPr>
            <w:tcW w:w="1384" w:type="dxa"/>
            <w:vAlign w:val="center"/>
          </w:tcPr>
          <w:p>
            <w:pPr>
              <w:pStyle w:val="0"/>
              <w:jc w:val="center"/>
            </w:pPr>
            <w:r>
              <w:rPr>
                <w:sz w:val="20"/>
              </w:rPr>
              <w:t xml:space="preserve">669 245,1</w:t>
            </w:r>
          </w:p>
        </w:tc>
        <w:tc>
          <w:tcPr>
            <w:tcW w:w="1264" w:type="dxa"/>
            <w:vAlign w:val="center"/>
          </w:tcPr>
          <w:p>
            <w:pPr>
              <w:pStyle w:val="0"/>
              <w:jc w:val="center"/>
            </w:pPr>
            <w:r>
              <w:rPr>
                <w:sz w:val="20"/>
              </w:rPr>
              <w:t xml:space="preserve">1 561 571,9</w:t>
            </w:r>
          </w:p>
        </w:tc>
        <w:tc>
          <w:tcPr>
            <w:tcW w:w="1264" w:type="dxa"/>
            <w:vAlign w:val="center"/>
          </w:tcPr>
          <w:p>
            <w:pPr>
              <w:pStyle w:val="0"/>
              <w:jc w:val="center"/>
            </w:pPr>
            <w:r>
              <w:rPr>
                <w:sz w:val="20"/>
              </w:rPr>
              <w:t xml:space="preserve">430 333,0</w:t>
            </w:r>
          </w:p>
        </w:tc>
        <w:tc>
          <w:tcPr>
            <w:tcW w:w="1264" w:type="dxa"/>
            <w:vAlign w:val="center"/>
          </w:tcPr>
          <w:p>
            <w:pPr>
              <w:pStyle w:val="0"/>
              <w:jc w:val="center"/>
            </w:pPr>
            <w:r>
              <w:rPr>
                <w:sz w:val="20"/>
              </w:rPr>
              <w:t xml:space="preserve">926 286,0</w:t>
            </w:r>
          </w:p>
        </w:tc>
        <w:tc>
          <w:tcPr>
            <w:tcW w:w="1384" w:type="dxa"/>
            <w:vAlign w:val="center"/>
          </w:tcPr>
          <w:p>
            <w:pPr>
              <w:pStyle w:val="0"/>
              <w:jc w:val="center"/>
            </w:pPr>
            <w:r>
              <w:rPr>
                <w:sz w:val="20"/>
              </w:rPr>
              <w:t xml:space="preserve">2 230 817,0</w:t>
            </w:r>
          </w:p>
        </w:tc>
      </w:tr>
      <w:tr>
        <w:tc>
          <w:tcPr>
            <w:tcW w:w="1849" w:type="dxa"/>
          </w:tcPr>
          <w:p>
            <w:pPr>
              <w:pStyle w:val="0"/>
              <w:jc w:val="center"/>
            </w:pPr>
            <w:r>
              <w:rPr>
                <w:sz w:val="20"/>
              </w:rPr>
              <w:t xml:space="preserve">Мероприятие 1.23.2</w:t>
            </w:r>
          </w:p>
        </w:tc>
        <w:tc>
          <w:tcPr>
            <w:tcW w:w="2268" w:type="dxa"/>
          </w:tcPr>
          <w:p>
            <w:pPr>
              <w:pStyle w:val="0"/>
              <w:jc w:val="center"/>
            </w:pPr>
            <w:r>
              <w:rPr>
                <w:sz w:val="20"/>
              </w:rPr>
              <w:t xml:space="preserve">Субсидии, предоставляемые АО "БИК" на финансирование затрат по реализации инфраструктурных проектов</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04 12</w:t>
            </w:r>
          </w:p>
        </w:tc>
        <w:tc>
          <w:tcPr>
            <w:tcW w:w="1701" w:type="dxa"/>
            <w:vAlign w:val="center"/>
          </w:tcPr>
          <w:p>
            <w:pPr>
              <w:pStyle w:val="0"/>
              <w:jc w:val="center"/>
            </w:pPr>
            <w:r>
              <w:rPr>
                <w:sz w:val="20"/>
              </w:rPr>
              <w:t xml:space="preserve">09 1 23 98002</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2 173 763,0</w:t>
            </w:r>
          </w:p>
        </w:tc>
        <w:tc>
          <w:tcPr>
            <w:tcW w:w="1384" w:type="dxa"/>
            <w:vAlign w:val="center"/>
          </w:tcPr>
          <w:p>
            <w:pPr>
              <w:pStyle w:val="0"/>
            </w:pPr>
            <w:r>
              <w:rPr>
                <w:sz w:val="20"/>
              </w:rPr>
            </w:r>
          </w:p>
        </w:tc>
        <w:tc>
          <w:tcPr>
            <w:tcW w:w="1384" w:type="dxa"/>
            <w:vAlign w:val="center"/>
          </w:tcPr>
          <w:p>
            <w:pPr>
              <w:pStyle w:val="0"/>
              <w:jc w:val="center"/>
            </w:pPr>
            <w:r>
              <w:rPr>
                <w:sz w:val="20"/>
              </w:rPr>
              <w:t xml:space="preserve">1 371 059,2</w:t>
            </w:r>
          </w:p>
        </w:tc>
        <w:tc>
          <w:tcPr>
            <w:tcW w:w="1264" w:type="dxa"/>
            <w:vAlign w:val="center"/>
          </w:tcPr>
          <w:p>
            <w:pPr>
              <w:pStyle w:val="0"/>
              <w:jc w:val="center"/>
            </w:pPr>
            <w:r>
              <w:rPr>
                <w:sz w:val="20"/>
              </w:rPr>
              <w:t xml:space="preserve">802 703,8</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2 173 763,0</w:t>
            </w:r>
          </w:p>
        </w:tc>
      </w:tr>
      <w:tr>
        <w:tc>
          <w:tcPr>
            <w:tcW w:w="1849" w:type="dxa"/>
          </w:tcPr>
          <w:p>
            <w:pPr>
              <w:pStyle w:val="0"/>
              <w:jc w:val="center"/>
            </w:pPr>
            <w:r>
              <w:rPr>
                <w:sz w:val="20"/>
              </w:rPr>
              <w:t xml:space="preserve">Мероприятие 1.23.5</w:t>
            </w:r>
          </w:p>
        </w:tc>
        <w:tc>
          <w:tcPr>
            <w:tcW w:w="2268" w:type="dxa"/>
          </w:tcPr>
          <w:p>
            <w:pPr>
              <w:pStyle w:val="0"/>
              <w:jc w:val="center"/>
            </w:pPr>
            <w:r>
              <w:rPr>
                <w:sz w:val="20"/>
              </w:rPr>
              <w:t xml:space="preserve">Субсидии, предоставляемые ООО СЗ "ЖБК-Северный" на финансирование затрат по реализации инфраструктурных проектов</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04 12</w:t>
            </w:r>
          </w:p>
        </w:tc>
        <w:tc>
          <w:tcPr>
            <w:tcW w:w="1701" w:type="dxa"/>
            <w:vAlign w:val="center"/>
          </w:tcPr>
          <w:p>
            <w:pPr>
              <w:pStyle w:val="0"/>
              <w:jc w:val="center"/>
            </w:pPr>
            <w:r>
              <w:rPr>
                <w:sz w:val="20"/>
              </w:rPr>
              <w:t xml:space="preserve">09 1 23</w:t>
            </w:r>
          </w:p>
          <w:p>
            <w:pPr>
              <w:pStyle w:val="0"/>
              <w:jc w:val="center"/>
            </w:pPr>
            <w:r>
              <w:rPr>
                <w:sz w:val="20"/>
              </w:rPr>
              <w:t xml:space="preserve">98003</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320 000,0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199 000,0</w:t>
            </w:r>
          </w:p>
        </w:tc>
        <w:tc>
          <w:tcPr>
            <w:tcW w:w="1264" w:type="dxa"/>
            <w:vAlign w:val="center"/>
          </w:tcPr>
          <w:p>
            <w:pPr>
              <w:pStyle w:val="0"/>
              <w:jc w:val="center"/>
            </w:pPr>
            <w:r>
              <w:rPr>
                <w:sz w:val="20"/>
              </w:rPr>
              <w:t xml:space="preserve">121 000,0</w:t>
            </w:r>
          </w:p>
        </w:tc>
        <w:tc>
          <w:tcPr>
            <w:tcW w:w="1384" w:type="dxa"/>
            <w:vAlign w:val="center"/>
          </w:tcPr>
          <w:p>
            <w:pPr>
              <w:pStyle w:val="0"/>
              <w:jc w:val="center"/>
            </w:pPr>
            <w:r>
              <w:rPr>
                <w:sz w:val="20"/>
              </w:rPr>
              <w:t xml:space="preserve">320 000,0</w:t>
            </w:r>
          </w:p>
        </w:tc>
      </w:tr>
      <w:tr>
        <w:tc>
          <w:tcPr>
            <w:tcW w:w="1849" w:type="dxa"/>
          </w:tcPr>
          <w:p>
            <w:pPr>
              <w:pStyle w:val="0"/>
              <w:jc w:val="center"/>
            </w:pPr>
            <w:r>
              <w:rPr>
                <w:sz w:val="20"/>
              </w:rPr>
              <w:t xml:space="preserve">Мероприятие 1.23.6</w:t>
            </w:r>
          </w:p>
        </w:tc>
        <w:tc>
          <w:tcPr>
            <w:tcW w:w="2268" w:type="dxa"/>
          </w:tcPr>
          <w:p>
            <w:pPr>
              <w:pStyle w:val="0"/>
              <w:jc w:val="center"/>
            </w:pPr>
            <w:r>
              <w:rPr>
                <w:sz w:val="20"/>
              </w:rPr>
              <w:t xml:space="preserve">Субсидии, предоставляемые ООО СЗ "Брик керамикс" на финансирование затрат по реализации инфраструктурных проектов</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04 12</w:t>
            </w:r>
          </w:p>
        </w:tc>
        <w:tc>
          <w:tcPr>
            <w:tcW w:w="1701" w:type="dxa"/>
            <w:vAlign w:val="center"/>
          </w:tcPr>
          <w:p>
            <w:pPr>
              <w:pStyle w:val="0"/>
              <w:jc w:val="center"/>
            </w:pPr>
            <w:r>
              <w:rPr>
                <w:sz w:val="20"/>
              </w:rPr>
              <w:t xml:space="preserve">09 1 23 98004</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33 000,0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23 000,0</w:t>
            </w:r>
          </w:p>
        </w:tc>
        <w:tc>
          <w:tcPr>
            <w:tcW w:w="1264" w:type="dxa"/>
            <w:vAlign w:val="center"/>
          </w:tcPr>
          <w:p>
            <w:pPr>
              <w:pStyle w:val="0"/>
              <w:jc w:val="center"/>
            </w:pPr>
            <w:r>
              <w:rPr>
                <w:sz w:val="20"/>
              </w:rPr>
              <w:t xml:space="preserve">10 000,0</w:t>
            </w:r>
          </w:p>
        </w:tc>
        <w:tc>
          <w:tcPr>
            <w:tcW w:w="1384" w:type="dxa"/>
            <w:vAlign w:val="center"/>
          </w:tcPr>
          <w:p>
            <w:pPr>
              <w:pStyle w:val="0"/>
              <w:jc w:val="center"/>
            </w:pPr>
            <w:r>
              <w:rPr>
                <w:sz w:val="20"/>
              </w:rPr>
              <w:t xml:space="preserve">33 000,0</w:t>
            </w:r>
          </w:p>
        </w:tc>
      </w:tr>
      <w:tr>
        <w:tc>
          <w:tcPr>
            <w:tcW w:w="1849" w:type="dxa"/>
          </w:tcPr>
          <w:p>
            <w:pPr>
              <w:pStyle w:val="0"/>
              <w:jc w:val="center"/>
            </w:pPr>
            <w:r>
              <w:rPr>
                <w:sz w:val="20"/>
              </w:rPr>
              <w:t xml:space="preserve">Мероприятие 1.23.7</w:t>
            </w:r>
          </w:p>
        </w:tc>
        <w:tc>
          <w:tcPr>
            <w:tcW w:w="2268" w:type="dxa"/>
          </w:tcPr>
          <w:p>
            <w:pPr>
              <w:pStyle w:val="0"/>
              <w:jc w:val="center"/>
            </w:pPr>
            <w:r>
              <w:rPr>
                <w:sz w:val="20"/>
              </w:rPr>
              <w:t xml:space="preserve">Субсидии, предоставляемые ООО СЗ "Брик" на финансирование затрат по реализации инфраструктурных проектов</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04 12</w:t>
            </w:r>
          </w:p>
        </w:tc>
        <w:tc>
          <w:tcPr>
            <w:tcW w:w="1701" w:type="dxa"/>
            <w:vAlign w:val="center"/>
          </w:tcPr>
          <w:p>
            <w:pPr>
              <w:pStyle w:val="0"/>
              <w:jc w:val="center"/>
            </w:pPr>
            <w:r>
              <w:rPr>
                <w:sz w:val="20"/>
              </w:rPr>
              <w:t xml:space="preserve">09 1 23 98005</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20 500,0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jc w:val="center"/>
            </w:pPr>
            <w:r>
              <w:rPr>
                <w:sz w:val="20"/>
              </w:rPr>
              <w:t xml:space="preserve">20 500,0</w:t>
            </w:r>
          </w:p>
        </w:tc>
        <w:tc>
          <w:tcPr>
            <w:tcW w:w="1264" w:type="dxa"/>
            <w:vAlign w:val="center"/>
          </w:tcPr>
          <w:p>
            <w:pPr>
              <w:pStyle w:val="0"/>
            </w:pPr>
            <w:r>
              <w:rPr>
                <w:sz w:val="20"/>
              </w:rPr>
            </w:r>
          </w:p>
        </w:tc>
        <w:tc>
          <w:tcPr>
            <w:tcW w:w="1384" w:type="dxa"/>
            <w:vAlign w:val="center"/>
          </w:tcPr>
          <w:p>
            <w:pPr>
              <w:pStyle w:val="0"/>
              <w:jc w:val="center"/>
            </w:pPr>
            <w:r>
              <w:rPr>
                <w:sz w:val="20"/>
              </w:rPr>
              <w:t xml:space="preserve">20 500,0</w:t>
            </w:r>
          </w:p>
        </w:tc>
      </w:tr>
      <w:tr>
        <w:tc>
          <w:tcPr>
            <w:tcW w:w="1849" w:type="dxa"/>
            <w:vMerge w:val="restart"/>
          </w:tcPr>
          <w:p>
            <w:pPr>
              <w:pStyle w:val="0"/>
              <w:jc w:val="center"/>
            </w:pPr>
            <w:r>
              <w:rPr>
                <w:sz w:val="20"/>
              </w:rPr>
              <w:t xml:space="preserve">Подпрограмма 2</w:t>
            </w:r>
          </w:p>
        </w:tc>
        <w:tc>
          <w:tcPr>
            <w:tcW w:w="2268" w:type="dxa"/>
            <w:vMerge w:val="restart"/>
          </w:tcPr>
          <w:p>
            <w:pPr>
              <w:pStyle w:val="0"/>
              <w:jc w:val="center"/>
            </w:pPr>
            <w:r>
              <w:rPr>
                <w:sz w:val="20"/>
              </w:rPr>
              <w:t xml:space="preserve">Создание условий для обеспечения населения качественными услугами жилищно-коммунального хозяйства</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17 718 091,8</w:t>
            </w:r>
          </w:p>
        </w:tc>
        <w:tc>
          <w:tcPr>
            <w:tcW w:w="1384" w:type="dxa"/>
            <w:vAlign w:val="center"/>
          </w:tcPr>
          <w:p>
            <w:pPr>
              <w:pStyle w:val="0"/>
              <w:jc w:val="center"/>
            </w:pPr>
            <w:r>
              <w:rPr>
                <w:sz w:val="20"/>
              </w:rPr>
              <w:t xml:space="preserve">3 911 467,4</w:t>
            </w:r>
          </w:p>
        </w:tc>
        <w:tc>
          <w:tcPr>
            <w:tcW w:w="1384" w:type="dxa"/>
            <w:vAlign w:val="center"/>
          </w:tcPr>
          <w:p>
            <w:pPr>
              <w:pStyle w:val="0"/>
              <w:jc w:val="center"/>
            </w:pPr>
            <w:r>
              <w:rPr>
                <w:sz w:val="20"/>
              </w:rPr>
              <w:t xml:space="preserve">6 839 980,7</w:t>
            </w:r>
          </w:p>
        </w:tc>
        <w:tc>
          <w:tcPr>
            <w:tcW w:w="1264" w:type="dxa"/>
            <w:vAlign w:val="center"/>
          </w:tcPr>
          <w:p>
            <w:pPr>
              <w:pStyle w:val="0"/>
              <w:jc w:val="center"/>
            </w:pPr>
            <w:r>
              <w:rPr>
                <w:sz w:val="20"/>
              </w:rPr>
              <w:t xml:space="preserve">541 486,0</w:t>
            </w:r>
          </w:p>
        </w:tc>
        <w:tc>
          <w:tcPr>
            <w:tcW w:w="1264" w:type="dxa"/>
            <w:vAlign w:val="center"/>
          </w:tcPr>
          <w:p>
            <w:pPr>
              <w:pStyle w:val="0"/>
              <w:jc w:val="center"/>
            </w:pPr>
            <w:r>
              <w:rPr>
                <w:sz w:val="20"/>
              </w:rPr>
              <w:t xml:space="preserve">1 303 058,0</w:t>
            </w:r>
          </w:p>
        </w:tc>
        <w:tc>
          <w:tcPr>
            <w:tcW w:w="1264" w:type="dxa"/>
            <w:vAlign w:val="center"/>
          </w:tcPr>
          <w:p>
            <w:pPr>
              <w:pStyle w:val="0"/>
              <w:jc w:val="center"/>
            </w:pPr>
            <w:r>
              <w:rPr>
                <w:sz w:val="20"/>
              </w:rPr>
              <w:t xml:space="preserve">1 315 095,0</w:t>
            </w:r>
          </w:p>
        </w:tc>
        <w:tc>
          <w:tcPr>
            <w:tcW w:w="1384" w:type="dxa"/>
            <w:vAlign w:val="center"/>
          </w:tcPr>
          <w:p>
            <w:pPr>
              <w:pStyle w:val="0"/>
              <w:jc w:val="center"/>
            </w:pPr>
            <w:r>
              <w:rPr>
                <w:sz w:val="20"/>
              </w:rPr>
              <w:t xml:space="preserve">13 911 087,1</w:t>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15 767 565,3</w:t>
            </w:r>
          </w:p>
        </w:tc>
        <w:tc>
          <w:tcPr>
            <w:tcW w:w="1384" w:type="dxa"/>
            <w:vAlign w:val="center"/>
          </w:tcPr>
          <w:p>
            <w:pPr>
              <w:pStyle w:val="0"/>
              <w:jc w:val="center"/>
            </w:pPr>
            <w:r>
              <w:rPr>
                <w:sz w:val="20"/>
              </w:rPr>
              <w:t xml:space="preserve">3 898 506,1</w:t>
            </w:r>
          </w:p>
        </w:tc>
        <w:tc>
          <w:tcPr>
            <w:tcW w:w="1384" w:type="dxa"/>
            <w:vAlign w:val="center"/>
          </w:tcPr>
          <w:p>
            <w:pPr>
              <w:pStyle w:val="0"/>
              <w:jc w:val="center"/>
            </w:pPr>
            <w:r>
              <w:rPr>
                <w:sz w:val="20"/>
              </w:rPr>
              <w:t xml:space="preserve">6 839 980,7</w:t>
            </w:r>
          </w:p>
        </w:tc>
        <w:tc>
          <w:tcPr>
            <w:tcW w:w="1264" w:type="dxa"/>
            <w:vAlign w:val="center"/>
          </w:tcPr>
          <w:p>
            <w:pPr>
              <w:pStyle w:val="0"/>
              <w:jc w:val="center"/>
            </w:pPr>
            <w:r>
              <w:rPr>
                <w:sz w:val="20"/>
              </w:rPr>
              <w:t xml:space="preserve">541 486,0</w:t>
            </w:r>
          </w:p>
        </w:tc>
        <w:tc>
          <w:tcPr>
            <w:tcW w:w="1264" w:type="dxa"/>
            <w:vAlign w:val="center"/>
          </w:tcPr>
          <w:p>
            <w:pPr>
              <w:pStyle w:val="0"/>
              <w:jc w:val="center"/>
            </w:pPr>
            <w:r>
              <w:rPr>
                <w:sz w:val="20"/>
              </w:rPr>
              <w:t xml:space="preserve">1 303 058,0</w:t>
            </w:r>
          </w:p>
        </w:tc>
        <w:tc>
          <w:tcPr>
            <w:tcW w:w="1264" w:type="dxa"/>
            <w:vAlign w:val="center"/>
          </w:tcPr>
          <w:p>
            <w:pPr>
              <w:pStyle w:val="0"/>
              <w:jc w:val="center"/>
            </w:pPr>
            <w:r>
              <w:rPr>
                <w:sz w:val="20"/>
              </w:rPr>
              <w:t xml:space="preserve">1 315 095,0</w:t>
            </w:r>
          </w:p>
        </w:tc>
        <w:tc>
          <w:tcPr>
            <w:tcW w:w="1384" w:type="dxa"/>
            <w:vAlign w:val="center"/>
          </w:tcPr>
          <w:p>
            <w:pPr>
              <w:pStyle w:val="0"/>
              <w:jc w:val="center"/>
            </w:pPr>
            <w:r>
              <w:rPr>
                <w:sz w:val="20"/>
              </w:rPr>
              <w:t xml:space="preserve">13 898 125,8</w:t>
            </w:r>
          </w:p>
        </w:tc>
      </w:tr>
      <w:tr>
        <w:tc>
          <w:tcPr>
            <w:vMerge w:val="continue"/>
          </w:tcPr>
          <w:p/>
        </w:tc>
        <w:tc>
          <w:tcPr>
            <w:vMerge w:val="continue"/>
          </w:tcPr>
          <w:p/>
        </w:tc>
        <w:tc>
          <w:tcPr>
            <w:tcW w:w="2749" w:type="dxa"/>
          </w:tcPr>
          <w:p>
            <w:pPr>
              <w:pStyle w:val="0"/>
            </w:pPr>
            <w:r>
              <w:rPr>
                <w:sz w:val="20"/>
              </w:rPr>
              <w:t xml:space="preserve">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378 178,0</w:t>
            </w:r>
          </w:p>
        </w:tc>
        <w:tc>
          <w:tcPr>
            <w:tcW w:w="1384" w:type="dxa"/>
            <w:vAlign w:val="center"/>
          </w:tcPr>
          <w:p>
            <w:pPr>
              <w:pStyle w:val="0"/>
              <w:jc w:val="center"/>
            </w:pPr>
            <w:r>
              <w:rPr>
                <w:sz w:val="20"/>
              </w:rPr>
              <w:t xml:space="preserve">-</w:t>
            </w:r>
          </w:p>
        </w:tc>
        <w:tc>
          <w:tcPr>
            <w:tcW w:w="1384" w:type="dxa"/>
            <w:vAlign w:val="center"/>
          </w:tcPr>
          <w:p>
            <w:pPr>
              <w:pStyle w:val="0"/>
              <w:jc w:val="center"/>
            </w:pPr>
            <w:r>
              <w:rPr>
                <w:sz w:val="20"/>
              </w:rPr>
              <w:t xml:space="preserve">-</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1 572 348,5</w:t>
            </w:r>
          </w:p>
        </w:tc>
        <w:tc>
          <w:tcPr>
            <w:tcW w:w="1384" w:type="dxa"/>
            <w:vAlign w:val="center"/>
          </w:tcPr>
          <w:p>
            <w:pPr>
              <w:pStyle w:val="0"/>
              <w:jc w:val="center"/>
            </w:pPr>
            <w:r>
              <w:rPr>
                <w:sz w:val="20"/>
              </w:rPr>
              <w:t xml:space="preserve">12 961,3</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12 961,3</w:t>
            </w:r>
          </w:p>
        </w:tc>
      </w:tr>
      <w:tr>
        <w:tc>
          <w:tcPr>
            <w:tcW w:w="1849" w:type="dxa"/>
            <w:vMerge w:val="restart"/>
          </w:tcPr>
          <w:p>
            <w:pPr>
              <w:pStyle w:val="0"/>
              <w:jc w:val="center"/>
            </w:pPr>
            <w:r>
              <w:rPr>
                <w:sz w:val="20"/>
              </w:rPr>
              <w:t xml:space="preserve">Основное мероприятие 2.1</w:t>
            </w:r>
          </w:p>
        </w:tc>
        <w:tc>
          <w:tcPr>
            <w:tcW w:w="2268" w:type="dxa"/>
            <w:vMerge w:val="restart"/>
          </w:tcPr>
          <w:p>
            <w:pPr>
              <w:pStyle w:val="0"/>
              <w:jc w:val="center"/>
            </w:pPr>
            <w:r>
              <w:rPr>
                <w:sz w:val="20"/>
              </w:rPr>
              <w:t xml:space="preserve">Обеспечение мероприятий по капитальному ремонту многоквартирных домов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9 290 518,2</w:t>
            </w:r>
          </w:p>
        </w:tc>
        <w:tc>
          <w:tcPr>
            <w:tcW w:w="1384" w:type="dxa"/>
            <w:vAlign w:val="center"/>
          </w:tcPr>
          <w:p>
            <w:pPr>
              <w:pStyle w:val="0"/>
              <w:jc w:val="center"/>
            </w:pPr>
            <w:r>
              <w:rPr>
                <w:sz w:val="20"/>
              </w:rPr>
              <w:t xml:space="preserve">1 896 110,1</w:t>
            </w:r>
          </w:p>
        </w:tc>
        <w:tc>
          <w:tcPr>
            <w:tcW w:w="1384" w:type="dxa"/>
            <w:vAlign w:val="center"/>
          </w:tcPr>
          <w:p>
            <w:pPr>
              <w:pStyle w:val="0"/>
              <w:jc w:val="center"/>
            </w:pPr>
            <w:r>
              <w:rPr>
                <w:sz w:val="20"/>
              </w:rPr>
              <w:t xml:space="preserve">4 829 472,5</w:t>
            </w:r>
          </w:p>
        </w:tc>
        <w:tc>
          <w:tcPr>
            <w:tcW w:w="1264" w:type="dxa"/>
            <w:vAlign w:val="center"/>
          </w:tcPr>
          <w:p>
            <w:pPr>
              <w:pStyle w:val="0"/>
              <w:jc w:val="center"/>
            </w:pPr>
            <w:r>
              <w:rPr>
                <w:sz w:val="20"/>
              </w:rPr>
              <w:t xml:space="preserve">250 000,0</w:t>
            </w:r>
          </w:p>
        </w:tc>
        <w:tc>
          <w:tcPr>
            <w:tcW w:w="1264" w:type="dxa"/>
            <w:vAlign w:val="center"/>
          </w:tcPr>
          <w:p>
            <w:pPr>
              <w:pStyle w:val="0"/>
              <w:jc w:val="center"/>
            </w:pPr>
            <w:r>
              <w:rPr>
                <w:sz w:val="20"/>
              </w:rPr>
              <w:t xml:space="preserve">1 000 000,0</w:t>
            </w:r>
          </w:p>
        </w:tc>
        <w:tc>
          <w:tcPr>
            <w:tcW w:w="1264"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8 975 582,6</w:t>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09 2 1 9601</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161 435,2</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vMerge w:val="restart"/>
          </w:tcPr>
          <w:p>
            <w:pPr>
              <w:pStyle w:val="0"/>
              <w:jc w:val="center"/>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09 2 1 9601</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62 132,0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09 2 01 60570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8 965 029,2</w:t>
            </w:r>
          </w:p>
        </w:tc>
        <w:tc>
          <w:tcPr>
            <w:tcW w:w="1384" w:type="dxa"/>
            <w:vAlign w:val="center"/>
          </w:tcPr>
          <w:p>
            <w:pPr>
              <w:pStyle w:val="0"/>
              <w:jc w:val="center"/>
            </w:pPr>
            <w:r>
              <w:rPr>
                <w:sz w:val="20"/>
              </w:rPr>
              <w:t xml:space="preserve">1 893 188,3</w:t>
            </w:r>
          </w:p>
        </w:tc>
        <w:tc>
          <w:tcPr>
            <w:tcW w:w="1384" w:type="dxa"/>
            <w:vAlign w:val="center"/>
          </w:tcPr>
          <w:p>
            <w:pPr>
              <w:pStyle w:val="0"/>
              <w:jc w:val="center"/>
            </w:pPr>
            <w:r>
              <w:rPr>
                <w:sz w:val="20"/>
              </w:rPr>
              <w:t xml:space="preserve">4 730 472,5</w:t>
            </w:r>
          </w:p>
        </w:tc>
        <w:tc>
          <w:tcPr>
            <w:tcW w:w="1264" w:type="dxa"/>
            <w:vAlign w:val="center"/>
          </w:tcPr>
          <w:p>
            <w:pPr>
              <w:pStyle w:val="0"/>
              <w:jc w:val="center"/>
            </w:pPr>
            <w:r>
              <w:rPr>
                <w:sz w:val="20"/>
              </w:rPr>
              <w:t xml:space="preserve">250 000,0</w:t>
            </w:r>
          </w:p>
        </w:tc>
        <w:tc>
          <w:tcPr>
            <w:tcW w:w="1264" w:type="dxa"/>
            <w:vAlign w:val="center"/>
          </w:tcPr>
          <w:p>
            <w:pPr>
              <w:pStyle w:val="0"/>
              <w:jc w:val="center"/>
            </w:pPr>
            <w:r>
              <w:rPr>
                <w:sz w:val="20"/>
              </w:rPr>
              <w:t xml:space="preserve">1 000 000,0</w:t>
            </w:r>
          </w:p>
        </w:tc>
        <w:tc>
          <w:tcPr>
            <w:tcW w:w="1264" w:type="dxa"/>
            <w:vAlign w:val="center"/>
          </w:tcPr>
          <w:p>
            <w:pPr>
              <w:pStyle w:val="0"/>
              <w:jc w:val="center"/>
            </w:pPr>
            <w:r>
              <w:rPr>
                <w:sz w:val="20"/>
              </w:rPr>
              <w:t xml:space="preserve">1 000 000,0</w:t>
            </w:r>
          </w:p>
        </w:tc>
        <w:tc>
          <w:tcPr>
            <w:tcW w:w="1384" w:type="dxa"/>
            <w:vAlign w:val="center"/>
          </w:tcPr>
          <w:p>
            <w:pPr>
              <w:pStyle w:val="0"/>
              <w:jc w:val="center"/>
            </w:pPr>
            <w:r>
              <w:rPr>
                <w:sz w:val="20"/>
              </w:rPr>
              <w:t xml:space="preserve">8 873 660,8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09 2 01 71460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2 921,8</w:t>
            </w:r>
          </w:p>
        </w:tc>
        <w:tc>
          <w:tcPr>
            <w:tcW w:w="1384" w:type="dxa"/>
            <w:vAlign w:val="center"/>
          </w:tcPr>
          <w:p>
            <w:pPr>
              <w:pStyle w:val="0"/>
              <w:jc w:val="center"/>
            </w:pPr>
            <w:r>
              <w:rPr>
                <w:sz w:val="20"/>
              </w:rPr>
              <w:t xml:space="preserve">2 921,8</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2 921,8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09 2 01 20550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99 000,0</w:t>
            </w:r>
          </w:p>
        </w:tc>
        <w:tc>
          <w:tcPr>
            <w:tcW w:w="1384" w:type="dxa"/>
            <w:vAlign w:val="center"/>
          </w:tcPr>
          <w:p>
            <w:pPr>
              <w:pStyle w:val="0"/>
            </w:pPr>
            <w:r>
              <w:rPr>
                <w:sz w:val="20"/>
              </w:rPr>
            </w:r>
          </w:p>
        </w:tc>
        <w:tc>
          <w:tcPr>
            <w:tcW w:w="1384" w:type="dxa"/>
            <w:vAlign w:val="center"/>
          </w:tcPr>
          <w:p>
            <w:pPr>
              <w:pStyle w:val="0"/>
              <w:jc w:val="center"/>
            </w:pPr>
            <w:r>
              <w:rPr>
                <w:sz w:val="20"/>
              </w:rPr>
              <w:t xml:space="preserve">99 000,00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99 000,0</w:t>
            </w:r>
          </w:p>
        </w:tc>
      </w:tr>
      <w:tr>
        <w:tc>
          <w:tcPr>
            <w:tcW w:w="1849" w:type="dxa"/>
            <w:vMerge w:val="restart"/>
          </w:tcPr>
          <w:p>
            <w:pPr>
              <w:pStyle w:val="0"/>
              <w:jc w:val="center"/>
            </w:pPr>
            <w:r>
              <w:rPr>
                <w:sz w:val="20"/>
              </w:rPr>
              <w:t xml:space="preserve">Основное мероприятие 2.2</w:t>
            </w:r>
          </w:p>
        </w:tc>
        <w:tc>
          <w:tcPr>
            <w:tcW w:w="2268" w:type="dxa"/>
            <w:vMerge w:val="restart"/>
          </w:tcPr>
          <w:p>
            <w:pPr>
              <w:pStyle w:val="0"/>
              <w:jc w:val="center"/>
            </w:pPr>
            <w:r>
              <w:rPr>
                <w:sz w:val="20"/>
              </w:rPr>
              <w:t xml:space="preserve">Субсидии на организацию наружного освещения населенных пунктов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2 844 946,0</w:t>
            </w:r>
          </w:p>
        </w:tc>
        <w:tc>
          <w:tcPr>
            <w:tcW w:w="1384" w:type="dxa"/>
            <w:vAlign w:val="center"/>
          </w:tcPr>
          <w:p>
            <w:pPr>
              <w:pStyle w:val="0"/>
              <w:jc w:val="center"/>
            </w:pPr>
            <w:r>
              <w:rPr>
                <w:sz w:val="20"/>
              </w:rPr>
              <w:t xml:space="preserve">232 578,0</w:t>
            </w:r>
          </w:p>
        </w:tc>
        <w:tc>
          <w:tcPr>
            <w:tcW w:w="1384" w:type="dxa"/>
            <w:vAlign w:val="center"/>
          </w:tcPr>
          <w:p>
            <w:pPr>
              <w:pStyle w:val="0"/>
              <w:jc w:val="center"/>
            </w:pPr>
            <w:r>
              <w:rPr>
                <w:sz w:val="20"/>
              </w:rPr>
              <w:t xml:space="preserve">251 567,0</w:t>
            </w:r>
          </w:p>
        </w:tc>
        <w:tc>
          <w:tcPr>
            <w:tcW w:w="1264" w:type="dxa"/>
            <w:vAlign w:val="center"/>
          </w:tcPr>
          <w:p>
            <w:pPr>
              <w:pStyle w:val="0"/>
              <w:jc w:val="center"/>
            </w:pPr>
            <w:r>
              <w:rPr>
                <w:sz w:val="20"/>
              </w:rPr>
              <w:t xml:space="preserve">289 342,0</w:t>
            </w:r>
          </w:p>
        </w:tc>
        <w:tc>
          <w:tcPr>
            <w:tcW w:w="1264" w:type="dxa"/>
            <w:vAlign w:val="center"/>
          </w:tcPr>
          <w:p>
            <w:pPr>
              <w:pStyle w:val="0"/>
              <w:jc w:val="center"/>
            </w:pPr>
            <w:r>
              <w:rPr>
                <w:sz w:val="20"/>
              </w:rPr>
              <w:t xml:space="preserve">300 914,0</w:t>
            </w:r>
          </w:p>
        </w:tc>
        <w:tc>
          <w:tcPr>
            <w:tcW w:w="1264" w:type="dxa"/>
            <w:vAlign w:val="center"/>
          </w:tcPr>
          <w:p>
            <w:pPr>
              <w:pStyle w:val="0"/>
              <w:jc w:val="center"/>
            </w:pPr>
            <w:r>
              <w:rPr>
                <w:sz w:val="20"/>
              </w:rPr>
              <w:t xml:space="preserve">312 951,0</w:t>
            </w:r>
          </w:p>
        </w:tc>
        <w:tc>
          <w:tcPr>
            <w:tcW w:w="1384" w:type="dxa"/>
            <w:vAlign w:val="center"/>
          </w:tcPr>
          <w:p>
            <w:pPr>
              <w:pStyle w:val="0"/>
              <w:jc w:val="center"/>
            </w:pPr>
            <w:r>
              <w:rPr>
                <w:sz w:val="20"/>
              </w:rPr>
              <w:t xml:space="preserve">1 387 352,0</w:t>
            </w:r>
          </w:p>
        </w:tc>
      </w:tr>
      <w:tr>
        <w:tc>
          <w:tcPr>
            <w:vMerge w:val="continue"/>
          </w:tcPr>
          <w:p/>
        </w:tc>
        <w:tc>
          <w:tcPr>
            <w:vMerge w:val="continue"/>
          </w:tcPr>
          <w:p/>
        </w:tc>
        <w:tc>
          <w:tcPr>
            <w:tcW w:w="2749" w:type="dxa"/>
          </w:tcPr>
          <w:p>
            <w:pPr>
              <w:pStyle w:val="0"/>
            </w:pPr>
            <w:r>
              <w:rPr>
                <w:sz w:val="20"/>
              </w:rPr>
              <w:t xml:space="preserve">Ответственный исполнитель - 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09 2 7134</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367 334,0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09 2 02 71340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2 477 612,0</w:t>
            </w:r>
          </w:p>
        </w:tc>
        <w:tc>
          <w:tcPr>
            <w:tcW w:w="1384" w:type="dxa"/>
            <w:vAlign w:val="center"/>
          </w:tcPr>
          <w:p>
            <w:pPr>
              <w:pStyle w:val="0"/>
              <w:jc w:val="center"/>
            </w:pPr>
            <w:r>
              <w:rPr>
                <w:sz w:val="20"/>
              </w:rPr>
              <w:t xml:space="preserve">232 578,0</w:t>
            </w:r>
          </w:p>
        </w:tc>
        <w:tc>
          <w:tcPr>
            <w:tcW w:w="1384" w:type="dxa"/>
            <w:vAlign w:val="center"/>
          </w:tcPr>
          <w:p>
            <w:pPr>
              <w:pStyle w:val="0"/>
              <w:jc w:val="center"/>
            </w:pPr>
            <w:r>
              <w:rPr>
                <w:sz w:val="20"/>
              </w:rPr>
              <w:t xml:space="preserve">251 567,0</w:t>
            </w:r>
          </w:p>
        </w:tc>
        <w:tc>
          <w:tcPr>
            <w:tcW w:w="1264" w:type="dxa"/>
            <w:vAlign w:val="center"/>
          </w:tcPr>
          <w:p>
            <w:pPr>
              <w:pStyle w:val="0"/>
              <w:jc w:val="center"/>
            </w:pPr>
            <w:r>
              <w:rPr>
                <w:sz w:val="20"/>
              </w:rPr>
              <w:t xml:space="preserve">289 342,0</w:t>
            </w:r>
          </w:p>
        </w:tc>
        <w:tc>
          <w:tcPr>
            <w:tcW w:w="1264" w:type="dxa"/>
            <w:vAlign w:val="center"/>
          </w:tcPr>
          <w:p>
            <w:pPr>
              <w:pStyle w:val="0"/>
              <w:jc w:val="center"/>
            </w:pPr>
            <w:r>
              <w:rPr>
                <w:sz w:val="20"/>
              </w:rPr>
              <w:t xml:space="preserve">300 914,0</w:t>
            </w:r>
          </w:p>
        </w:tc>
        <w:tc>
          <w:tcPr>
            <w:tcW w:w="1264" w:type="dxa"/>
            <w:vAlign w:val="center"/>
          </w:tcPr>
          <w:p>
            <w:pPr>
              <w:pStyle w:val="0"/>
              <w:jc w:val="center"/>
            </w:pPr>
            <w:r>
              <w:rPr>
                <w:sz w:val="20"/>
              </w:rPr>
              <w:t xml:space="preserve">312 951,0</w:t>
            </w:r>
          </w:p>
        </w:tc>
        <w:tc>
          <w:tcPr>
            <w:tcW w:w="1384" w:type="dxa"/>
            <w:vAlign w:val="center"/>
          </w:tcPr>
          <w:p>
            <w:pPr>
              <w:pStyle w:val="0"/>
              <w:jc w:val="center"/>
            </w:pPr>
            <w:r>
              <w:rPr>
                <w:sz w:val="20"/>
              </w:rPr>
              <w:t xml:space="preserve">1 387 352,0</w:t>
            </w:r>
          </w:p>
        </w:tc>
      </w:tr>
      <w:tr>
        <w:tc>
          <w:tcPr>
            <w:tcW w:w="1849" w:type="dxa"/>
            <w:vMerge w:val="restart"/>
          </w:tcPr>
          <w:p>
            <w:pPr>
              <w:pStyle w:val="0"/>
              <w:jc w:val="center"/>
            </w:pPr>
            <w:r>
              <w:rPr>
                <w:sz w:val="20"/>
              </w:rPr>
              <w:t xml:space="preserve">Основное мероприятие 2.3</w:t>
            </w:r>
          </w:p>
        </w:tc>
        <w:tc>
          <w:tcPr>
            <w:tcW w:w="2268" w:type="dxa"/>
            <w:vMerge w:val="restart"/>
          </w:tcPr>
          <w:p>
            <w:pPr>
              <w:pStyle w:val="0"/>
              <w:jc w:val="center"/>
            </w:pPr>
            <w:r>
              <w:rPr>
                <w:sz w:val="20"/>
              </w:rPr>
              <w:t xml:space="preserve">Субвенции на возмещение расходов по гарантированному перечню услуг по погребению в рамках </w:t>
            </w:r>
            <w:hyperlink w:history="0" r:id="rId386" w:tooltip="Федеральный закон от 12.01.1996 N 8-ФЗ (ред. от 28.12.2022) &quot;О погребении и похоронном деле&quot; {КонсультантПлюс}">
              <w:r>
                <w:rPr>
                  <w:sz w:val="20"/>
                  <w:color w:val="0000ff"/>
                </w:rPr>
                <w:t xml:space="preserve">статьи 12</w:t>
              </w:r>
            </w:hyperlink>
            <w:r>
              <w:rPr>
                <w:sz w:val="20"/>
              </w:rPr>
              <w:t xml:space="preserve"> Федерального закона от 12 января 1996 года N 8-ФЗ "О погребении и похоронном деле"</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18 172,3</w:t>
            </w:r>
          </w:p>
        </w:tc>
        <w:tc>
          <w:tcPr>
            <w:tcW w:w="1384" w:type="dxa"/>
            <w:vAlign w:val="center"/>
          </w:tcPr>
          <w:p>
            <w:pPr>
              <w:pStyle w:val="0"/>
              <w:jc w:val="center"/>
            </w:pPr>
            <w:r>
              <w:rPr>
                <w:sz w:val="20"/>
              </w:rPr>
              <w:t xml:space="preserve">1 805,2</w:t>
            </w:r>
          </w:p>
        </w:tc>
        <w:tc>
          <w:tcPr>
            <w:tcW w:w="1384" w:type="dxa"/>
            <w:vAlign w:val="center"/>
          </w:tcPr>
          <w:p>
            <w:pPr>
              <w:pStyle w:val="0"/>
              <w:jc w:val="center"/>
            </w:pPr>
            <w:r>
              <w:rPr>
                <w:sz w:val="20"/>
              </w:rPr>
              <w:t xml:space="preserve">2 067,1</w:t>
            </w:r>
          </w:p>
        </w:tc>
        <w:tc>
          <w:tcPr>
            <w:tcW w:w="1264" w:type="dxa"/>
            <w:vAlign w:val="center"/>
          </w:tcPr>
          <w:p>
            <w:pPr>
              <w:pStyle w:val="0"/>
              <w:jc w:val="center"/>
            </w:pPr>
            <w:r>
              <w:rPr>
                <w:sz w:val="20"/>
              </w:rPr>
              <w:t xml:space="preserve">2 144,0</w:t>
            </w:r>
          </w:p>
        </w:tc>
        <w:tc>
          <w:tcPr>
            <w:tcW w:w="1264" w:type="dxa"/>
            <w:vAlign w:val="center"/>
          </w:tcPr>
          <w:p>
            <w:pPr>
              <w:pStyle w:val="0"/>
              <w:jc w:val="center"/>
            </w:pPr>
            <w:r>
              <w:rPr>
                <w:sz w:val="20"/>
              </w:rPr>
              <w:t xml:space="preserve">2 144,0</w:t>
            </w:r>
          </w:p>
        </w:tc>
        <w:tc>
          <w:tcPr>
            <w:tcW w:w="1264" w:type="dxa"/>
            <w:vAlign w:val="center"/>
          </w:tcPr>
          <w:p>
            <w:pPr>
              <w:pStyle w:val="0"/>
              <w:jc w:val="center"/>
            </w:pPr>
            <w:r>
              <w:rPr>
                <w:sz w:val="20"/>
              </w:rPr>
              <w:t xml:space="preserve">2 144,0</w:t>
            </w:r>
          </w:p>
        </w:tc>
        <w:tc>
          <w:tcPr>
            <w:tcW w:w="1384" w:type="dxa"/>
            <w:vAlign w:val="center"/>
          </w:tcPr>
          <w:p>
            <w:pPr>
              <w:pStyle w:val="0"/>
              <w:jc w:val="center"/>
            </w:pPr>
            <w:r>
              <w:rPr>
                <w:sz w:val="20"/>
              </w:rPr>
              <w:t xml:space="preserve">10 304,3</w:t>
            </w:r>
          </w:p>
        </w:tc>
      </w:tr>
      <w:tr>
        <w:tc>
          <w:tcPr>
            <w:vMerge w:val="continue"/>
          </w:tcPr>
          <w:p/>
        </w:tc>
        <w:tc>
          <w:tcPr>
            <w:vMerge w:val="continue"/>
          </w:tcPr>
          <w:p/>
        </w:tc>
        <w:tc>
          <w:tcPr>
            <w:tcW w:w="2749" w:type="dxa"/>
          </w:tcPr>
          <w:p>
            <w:pPr>
              <w:pStyle w:val="0"/>
            </w:pPr>
            <w:r>
              <w:rPr>
                <w:sz w:val="20"/>
              </w:rPr>
              <w:t xml:space="preserve">Ответственный исполнитель - 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09 2 03 71350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1 544,0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09 2 03 71350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16 628,3</w:t>
            </w:r>
          </w:p>
        </w:tc>
        <w:tc>
          <w:tcPr>
            <w:tcW w:w="1384" w:type="dxa"/>
            <w:vAlign w:val="center"/>
          </w:tcPr>
          <w:p>
            <w:pPr>
              <w:pStyle w:val="0"/>
              <w:jc w:val="center"/>
            </w:pPr>
            <w:r>
              <w:rPr>
                <w:sz w:val="20"/>
              </w:rPr>
              <w:t xml:space="preserve">1 805,2</w:t>
            </w:r>
          </w:p>
        </w:tc>
        <w:tc>
          <w:tcPr>
            <w:tcW w:w="1384" w:type="dxa"/>
            <w:vAlign w:val="center"/>
          </w:tcPr>
          <w:p>
            <w:pPr>
              <w:pStyle w:val="0"/>
              <w:jc w:val="center"/>
            </w:pPr>
            <w:r>
              <w:rPr>
                <w:sz w:val="20"/>
              </w:rPr>
              <w:t xml:space="preserve">2 067,1</w:t>
            </w:r>
          </w:p>
        </w:tc>
        <w:tc>
          <w:tcPr>
            <w:tcW w:w="1264" w:type="dxa"/>
            <w:vAlign w:val="center"/>
          </w:tcPr>
          <w:p>
            <w:pPr>
              <w:pStyle w:val="0"/>
              <w:jc w:val="center"/>
            </w:pPr>
            <w:r>
              <w:rPr>
                <w:sz w:val="20"/>
              </w:rPr>
              <w:t xml:space="preserve">2 144,0</w:t>
            </w:r>
          </w:p>
        </w:tc>
        <w:tc>
          <w:tcPr>
            <w:tcW w:w="1264" w:type="dxa"/>
            <w:vAlign w:val="center"/>
          </w:tcPr>
          <w:p>
            <w:pPr>
              <w:pStyle w:val="0"/>
              <w:jc w:val="center"/>
            </w:pPr>
            <w:r>
              <w:rPr>
                <w:sz w:val="20"/>
              </w:rPr>
              <w:t xml:space="preserve">2 144,0</w:t>
            </w:r>
          </w:p>
        </w:tc>
        <w:tc>
          <w:tcPr>
            <w:tcW w:w="1264" w:type="dxa"/>
            <w:vAlign w:val="center"/>
          </w:tcPr>
          <w:p>
            <w:pPr>
              <w:pStyle w:val="0"/>
              <w:jc w:val="center"/>
            </w:pPr>
            <w:r>
              <w:rPr>
                <w:sz w:val="20"/>
              </w:rPr>
              <w:t xml:space="preserve">2 144,0</w:t>
            </w:r>
          </w:p>
        </w:tc>
        <w:tc>
          <w:tcPr>
            <w:tcW w:w="1384" w:type="dxa"/>
            <w:vAlign w:val="center"/>
          </w:tcPr>
          <w:p>
            <w:pPr>
              <w:pStyle w:val="0"/>
              <w:jc w:val="center"/>
            </w:pPr>
            <w:r>
              <w:rPr>
                <w:sz w:val="20"/>
              </w:rPr>
              <w:t xml:space="preserve">10 304,3</w:t>
            </w:r>
          </w:p>
        </w:tc>
      </w:tr>
      <w:tr>
        <w:tc>
          <w:tcPr>
            <w:tcW w:w="1849" w:type="dxa"/>
            <w:vMerge w:val="restart"/>
          </w:tcPr>
          <w:p>
            <w:pPr>
              <w:pStyle w:val="0"/>
              <w:jc w:val="center"/>
            </w:pPr>
            <w:r>
              <w:rPr>
                <w:sz w:val="20"/>
              </w:rPr>
              <w:t xml:space="preserve">Основное мероприятие 2.4</w:t>
            </w:r>
          </w:p>
        </w:tc>
        <w:tc>
          <w:tcPr>
            <w:tcW w:w="2268" w:type="dxa"/>
            <w:vMerge w:val="restart"/>
          </w:tcPr>
          <w:p>
            <w:pPr>
              <w:pStyle w:val="0"/>
              <w:jc w:val="center"/>
            </w:pPr>
            <w:r>
              <w:rPr>
                <w:sz w:val="20"/>
              </w:rPr>
              <w:t xml:space="preserve">Организация и проведение областных конкурсов по благоустройству муниципальных образований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27 690,6</w:t>
            </w:r>
          </w:p>
        </w:tc>
        <w:tc>
          <w:tcPr>
            <w:tcW w:w="1384" w:type="dxa"/>
            <w:vAlign w:val="center"/>
          </w:tcPr>
          <w:p>
            <w:pPr>
              <w:pStyle w:val="0"/>
              <w:jc w:val="center"/>
            </w:pPr>
            <w:r>
              <w:rPr>
                <w:sz w:val="20"/>
              </w:rPr>
              <w:t xml:space="preserve">1 970,6</w:t>
            </w:r>
          </w:p>
        </w:tc>
        <w:tc>
          <w:tcPr>
            <w:tcW w:w="1384" w:type="dxa"/>
            <w:vAlign w:val="center"/>
          </w:tcPr>
          <w:p>
            <w:pPr>
              <w:pStyle w:val="0"/>
              <w:jc w:val="center"/>
            </w:pPr>
            <w:r>
              <w:rPr>
                <w:sz w:val="20"/>
              </w:rPr>
              <w:t xml:space="preserve">2 000,0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3 970,6</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834</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09 2 6032</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9 300,0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2 400,0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7 770,0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870,6</w:t>
            </w:r>
          </w:p>
        </w:tc>
        <w:tc>
          <w:tcPr>
            <w:tcW w:w="1384" w:type="dxa"/>
            <w:vAlign w:val="center"/>
          </w:tcPr>
          <w:p>
            <w:pPr>
              <w:pStyle w:val="0"/>
              <w:jc w:val="center"/>
            </w:pPr>
            <w:r>
              <w:rPr>
                <w:sz w:val="20"/>
              </w:rPr>
              <w:t xml:space="preserve">170,6</w:t>
            </w:r>
          </w:p>
        </w:tc>
        <w:tc>
          <w:tcPr>
            <w:tcW w:w="1384" w:type="dxa"/>
            <w:vAlign w:val="center"/>
          </w:tcPr>
          <w:p>
            <w:pPr>
              <w:pStyle w:val="0"/>
              <w:jc w:val="center"/>
            </w:pPr>
            <w:r>
              <w:rPr>
                <w:sz w:val="20"/>
              </w:rPr>
              <w:t xml:space="preserve">200,0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370,6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09 2 04 71360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5 400,0</w:t>
            </w:r>
          </w:p>
        </w:tc>
        <w:tc>
          <w:tcPr>
            <w:tcW w:w="1384" w:type="dxa"/>
            <w:vAlign w:val="center"/>
          </w:tcPr>
          <w:p>
            <w:pPr>
              <w:pStyle w:val="0"/>
              <w:jc w:val="center"/>
            </w:pPr>
            <w:r>
              <w:rPr>
                <w:sz w:val="20"/>
              </w:rPr>
              <w:t xml:space="preserve">1 800,0</w:t>
            </w:r>
          </w:p>
        </w:tc>
        <w:tc>
          <w:tcPr>
            <w:tcW w:w="1384" w:type="dxa"/>
            <w:vAlign w:val="center"/>
          </w:tcPr>
          <w:p>
            <w:pPr>
              <w:pStyle w:val="0"/>
              <w:jc w:val="center"/>
            </w:pPr>
            <w:r>
              <w:rPr>
                <w:sz w:val="20"/>
              </w:rPr>
              <w:t xml:space="preserve">1 800,0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3 600,0</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450,00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150,00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09 2 04 60320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950,00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09 2 04 71360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400,00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2.5</w:t>
            </w:r>
          </w:p>
        </w:tc>
        <w:tc>
          <w:tcPr>
            <w:tcW w:w="2268" w:type="dxa"/>
            <w:vMerge w:val="restart"/>
          </w:tcPr>
          <w:p>
            <w:pPr>
              <w:pStyle w:val="0"/>
              <w:jc w:val="center"/>
            </w:pPr>
            <w:r>
              <w:rPr>
                <w:sz w:val="20"/>
              </w:rPr>
              <w:t xml:space="preserve">Реализация мероприятий по обеспечению населения чистой питьевой водой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1 362 979,60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09 2 05 41090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16 950,00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09 2 05 71090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1 237 428,00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pPr>
            <w:r>
              <w:rPr>
                <w:sz w:val="20"/>
              </w:rPr>
            </w:r>
          </w:p>
        </w:tc>
        <w:tc>
          <w:tcPr>
            <w:tcW w:w="2268" w:type="dxa"/>
            <w:vMerge w:val="restart"/>
          </w:tcPr>
          <w:p>
            <w:pPr>
              <w:pStyle w:val="0"/>
            </w:pPr>
            <w:r>
              <w:rPr>
                <w:sz w:val="20"/>
              </w:rPr>
            </w:r>
          </w:p>
        </w:tc>
        <w:tc>
          <w:tcPr>
            <w:tcW w:w="2749" w:type="dxa"/>
            <w:vMerge w:val="restart"/>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09 2 05 71090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102 601,60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09 2 05 41090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6 000,00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tcPr>
          <w:p>
            <w:pPr>
              <w:pStyle w:val="0"/>
              <w:jc w:val="center"/>
            </w:pPr>
            <w:r>
              <w:rPr>
                <w:sz w:val="20"/>
              </w:rPr>
              <w:t xml:space="preserve">Основное мероприятие 2.6</w:t>
            </w:r>
          </w:p>
        </w:tc>
        <w:tc>
          <w:tcPr>
            <w:tcW w:w="2268" w:type="dxa"/>
          </w:tcPr>
          <w:p>
            <w:pPr>
              <w:pStyle w:val="0"/>
              <w:jc w:val="center"/>
            </w:pPr>
            <w:r>
              <w:rPr>
                <w:sz w:val="20"/>
              </w:rPr>
              <w:t xml:space="preserve">Приоритетный проект "Формирование комфортной городской среды"</w:t>
            </w: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06 R5550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135 603,60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tcPr>
          <w:p>
            <w:pPr>
              <w:pStyle w:val="0"/>
              <w:jc w:val="center"/>
            </w:pPr>
            <w:r>
              <w:rPr>
                <w:sz w:val="20"/>
              </w:rPr>
              <w:t xml:space="preserve">Основное мероприятие 2.7</w:t>
            </w:r>
          </w:p>
        </w:tc>
        <w:tc>
          <w:tcPr>
            <w:tcW w:w="2268" w:type="dxa"/>
          </w:tcPr>
          <w:p>
            <w:pPr>
              <w:pStyle w:val="0"/>
              <w:jc w:val="center"/>
            </w:pPr>
            <w:r>
              <w:rPr>
                <w:sz w:val="20"/>
              </w:rPr>
              <w:t xml:space="preserve">Мероприятия по благоустройству дворовых и придворовых территорий многоквартирных домов</w:t>
            </w: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503</w:t>
            </w:r>
          </w:p>
        </w:tc>
        <w:tc>
          <w:tcPr>
            <w:tcW w:w="1701" w:type="dxa"/>
            <w:vAlign w:val="center"/>
          </w:tcPr>
          <w:p>
            <w:pPr>
              <w:pStyle w:val="0"/>
              <w:jc w:val="center"/>
            </w:pPr>
            <w:r>
              <w:rPr>
                <w:sz w:val="20"/>
              </w:rPr>
              <w:t xml:space="preserve">09 2 07 71380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95 179,00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tcPr>
          <w:p>
            <w:pPr>
              <w:pStyle w:val="0"/>
              <w:jc w:val="center"/>
            </w:pPr>
            <w:r>
              <w:rPr>
                <w:sz w:val="20"/>
              </w:rPr>
              <w:t xml:space="preserve">Основное мероприятие 2.8</w:t>
            </w:r>
          </w:p>
        </w:tc>
        <w:tc>
          <w:tcPr>
            <w:tcW w:w="2268" w:type="dxa"/>
          </w:tcPr>
          <w:p>
            <w:pPr>
              <w:pStyle w:val="0"/>
              <w:jc w:val="center"/>
            </w:pPr>
            <w:r>
              <w:rPr>
                <w:sz w:val="20"/>
              </w:rPr>
              <w:t xml:space="preserve">Обустройство мест массового пользования населения (городских парков)</w:t>
            </w: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505</w:t>
            </w:r>
          </w:p>
        </w:tc>
        <w:tc>
          <w:tcPr>
            <w:tcW w:w="1701" w:type="dxa"/>
            <w:vAlign w:val="center"/>
          </w:tcPr>
          <w:p>
            <w:pPr>
              <w:pStyle w:val="0"/>
              <w:jc w:val="center"/>
            </w:pPr>
            <w:r>
              <w:rPr>
                <w:sz w:val="20"/>
              </w:rPr>
              <w:t xml:space="preserve">09 2 08 R5600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5 885,22</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tcPr>
          <w:p>
            <w:pPr>
              <w:pStyle w:val="0"/>
              <w:jc w:val="center"/>
            </w:pPr>
            <w:r>
              <w:rPr>
                <w:sz w:val="20"/>
              </w:rPr>
              <w:t xml:space="preserve">Основное мероприятие 2.9</w:t>
            </w:r>
          </w:p>
        </w:tc>
        <w:tc>
          <w:tcPr>
            <w:tcW w:w="2268" w:type="dxa"/>
          </w:tcPr>
          <w:p>
            <w:pPr>
              <w:pStyle w:val="0"/>
              <w:jc w:val="center"/>
            </w:pPr>
            <w:r>
              <w:rPr>
                <w:sz w:val="20"/>
              </w:rPr>
              <w:t xml:space="preserve">Внедрение автоматизированной информационной системы "Региональный кадастр отходов"</w:t>
            </w: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09 2 09 29990</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470,00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tcPr>
          <w:p>
            <w:pPr>
              <w:pStyle w:val="0"/>
              <w:jc w:val="center"/>
            </w:pPr>
            <w:r>
              <w:rPr>
                <w:sz w:val="20"/>
              </w:rPr>
              <w:t xml:space="preserve">Основное мероприятие 2.10</w:t>
            </w:r>
          </w:p>
        </w:tc>
        <w:tc>
          <w:tcPr>
            <w:tcW w:w="2268" w:type="dxa"/>
          </w:tcPr>
          <w:p>
            <w:pPr>
              <w:pStyle w:val="0"/>
              <w:jc w:val="center"/>
            </w:pPr>
            <w:r>
              <w:rPr>
                <w:sz w:val="20"/>
              </w:rPr>
              <w:t xml:space="preserve">Создание условий для развития инфраструктуры по обращению с твердыми коммунальными отходами</w:t>
            </w:r>
          </w:p>
        </w:tc>
        <w:tc>
          <w:tcPr>
            <w:tcW w:w="2749" w:type="dxa"/>
          </w:tcPr>
          <w:p>
            <w:pPr>
              <w:pStyle w:val="0"/>
            </w:pPr>
            <w:r>
              <w:rPr>
                <w:sz w:val="20"/>
              </w:rPr>
              <w:t xml:space="preserve">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09 2 10 40370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16 700,00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tcPr>
          <w:p>
            <w:pPr>
              <w:pStyle w:val="0"/>
              <w:jc w:val="center"/>
            </w:pPr>
            <w:r>
              <w:rPr>
                <w:sz w:val="20"/>
              </w:rPr>
              <w:t xml:space="preserve">Основное мероприятие 2.11</w:t>
            </w:r>
          </w:p>
        </w:tc>
        <w:tc>
          <w:tcPr>
            <w:tcW w:w="2268" w:type="dxa"/>
          </w:tcPr>
          <w:p>
            <w:pPr>
              <w:pStyle w:val="0"/>
              <w:jc w:val="center"/>
            </w:pPr>
            <w:r>
              <w:rPr>
                <w:sz w:val="20"/>
              </w:rPr>
              <w:t xml:space="preserve">Проведение мероприятий по очистке, дезинфекции и благоустройству прилегающей территории шахтных колодцев</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09 2 11</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69 716,70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2.12</w:t>
            </w:r>
          </w:p>
        </w:tc>
        <w:tc>
          <w:tcPr>
            <w:tcW w:w="2268" w:type="dxa"/>
            <w:vMerge w:val="restart"/>
          </w:tcPr>
          <w:p>
            <w:pPr>
              <w:pStyle w:val="0"/>
              <w:jc w:val="center"/>
            </w:pPr>
            <w:r>
              <w:rPr>
                <w:sz w:val="20"/>
              </w:rPr>
              <w:t xml:space="preserve">Реализация мероприятий по созданию условий для повышения благоустройства городских и сельских территорий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3 837 269,3</w:t>
            </w:r>
          </w:p>
        </w:tc>
        <w:tc>
          <w:tcPr>
            <w:tcW w:w="1384" w:type="dxa"/>
            <w:vAlign w:val="center"/>
          </w:tcPr>
          <w:p>
            <w:pPr>
              <w:pStyle w:val="0"/>
              <w:jc w:val="center"/>
            </w:pPr>
            <w:r>
              <w:rPr>
                <w:sz w:val="20"/>
              </w:rPr>
              <w:t xml:space="preserve">1 766 042,2</w:t>
            </w:r>
          </w:p>
        </w:tc>
        <w:tc>
          <w:tcPr>
            <w:tcW w:w="1384" w:type="dxa"/>
            <w:vAlign w:val="center"/>
          </w:tcPr>
          <w:p>
            <w:pPr>
              <w:pStyle w:val="0"/>
              <w:jc w:val="center"/>
            </w:pPr>
            <w:r>
              <w:rPr>
                <w:sz w:val="20"/>
              </w:rPr>
              <w:t xml:space="preserve">1 754 874,1</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3 520 916,3</w:t>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09 2 12 71320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124 924,0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09 2 12 71320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546 464,0</w:t>
            </w:r>
          </w:p>
        </w:tc>
        <w:tc>
          <w:tcPr>
            <w:tcW w:w="1384" w:type="dxa"/>
            <w:vAlign w:val="center"/>
          </w:tcPr>
          <w:p>
            <w:pPr>
              <w:pStyle w:val="0"/>
              <w:jc w:val="center"/>
            </w:pPr>
            <w:r>
              <w:rPr>
                <w:sz w:val="20"/>
              </w:rPr>
              <w:t xml:space="preserve">43 686,2</w:t>
            </w:r>
          </w:p>
        </w:tc>
        <w:tc>
          <w:tcPr>
            <w:tcW w:w="1384" w:type="dxa"/>
            <w:vAlign w:val="center"/>
          </w:tcPr>
          <w:p>
            <w:pPr>
              <w:pStyle w:val="0"/>
              <w:jc w:val="center"/>
            </w:pPr>
            <w:r>
              <w:rPr>
                <w:sz w:val="20"/>
              </w:rPr>
              <w:t xml:space="preserve">311 348,8</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355 035,0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09 2 12 41320</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3 165 881,3</w:t>
            </w:r>
          </w:p>
        </w:tc>
        <w:tc>
          <w:tcPr>
            <w:tcW w:w="1384" w:type="dxa"/>
            <w:vAlign w:val="center"/>
          </w:tcPr>
          <w:p>
            <w:pPr>
              <w:pStyle w:val="0"/>
              <w:jc w:val="center"/>
            </w:pPr>
            <w:r>
              <w:rPr>
                <w:sz w:val="20"/>
              </w:rPr>
              <w:t xml:space="preserve">1 722 356,0</w:t>
            </w:r>
          </w:p>
        </w:tc>
        <w:tc>
          <w:tcPr>
            <w:tcW w:w="1384" w:type="dxa"/>
            <w:vAlign w:val="center"/>
          </w:tcPr>
          <w:p>
            <w:pPr>
              <w:pStyle w:val="0"/>
              <w:jc w:val="center"/>
            </w:pPr>
            <w:r>
              <w:rPr>
                <w:sz w:val="20"/>
              </w:rPr>
              <w:t xml:space="preserve">1 443 525,3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3 165 881,3</w:t>
            </w:r>
          </w:p>
        </w:tc>
      </w:tr>
      <w:tr>
        <w:tc>
          <w:tcPr>
            <w:tcW w:w="1849" w:type="dxa"/>
          </w:tcPr>
          <w:p>
            <w:pPr>
              <w:pStyle w:val="0"/>
              <w:jc w:val="center"/>
            </w:pPr>
            <w:r>
              <w:rPr>
                <w:sz w:val="20"/>
              </w:rPr>
              <w:t xml:space="preserve">Основное мероприятие 2.13</w:t>
            </w:r>
          </w:p>
        </w:tc>
        <w:tc>
          <w:tcPr>
            <w:tcW w:w="2268" w:type="dxa"/>
          </w:tcPr>
          <w:p>
            <w:pPr>
              <w:pStyle w:val="0"/>
              <w:jc w:val="center"/>
            </w:pPr>
            <w:r>
              <w:rPr>
                <w:sz w:val="20"/>
              </w:rPr>
              <w:t xml:space="preserve">Обеспечение мероприятий по ускоренной замене лифтового оборудования</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0501</w:t>
            </w:r>
          </w:p>
        </w:tc>
        <w:tc>
          <w:tcPr>
            <w:tcW w:w="1701" w:type="dxa"/>
            <w:vAlign w:val="center"/>
          </w:tcPr>
          <w:p>
            <w:pPr>
              <w:pStyle w:val="0"/>
              <w:jc w:val="center"/>
            </w:pPr>
            <w:r>
              <w:rPr>
                <w:sz w:val="20"/>
              </w:rPr>
              <w:t xml:space="preserve">09 2 13 60590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0,0</w:t>
            </w:r>
          </w:p>
        </w:tc>
      </w:tr>
      <w:tr>
        <w:tc>
          <w:tcPr>
            <w:tcW w:w="1849" w:type="dxa"/>
          </w:tcPr>
          <w:p>
            <w:pPr>
              <w:pStyle w:val="0"/>
              <w:jc w:val="center"/>
            </w:pPr>
            <w:r>
              <w:rPr>
                <w:sz w:val="20"/>
              </w:rPr>
              <w:t xml:space="preserve">Основное мероприятие 2.14</w:t>
            </w:r>
          </w:p>
        </w:tc>
        <w:tc>
          <w:tcPr>
            <w:tcW w:w="2268" w:type="dxa"/>
          </w:tcPr>
          <w:p>
            <w:pPr>
              <w:pStyle w:val="0"/>
              <w:jc w:val="center"/>
            </w:pPr>
            <w:r>
              <w:rPr>
                <w:sz w:val="20"/>
              </w:rPr>
              <w:t xml:space="preserve">Организация и проведение конкурсов, направленных на повышение качества городской среды</w:t>
            </w:r>
          </w:p>
        </w:tc>
        <w:tc>
          <w:tcPr>
            <w:tcW w:w="2749" w:type="dxa"/>
          </w:tcPr>
          <w:p>
            <w:pPr>
              <w:pStyle w:val="0"/>
            </w:pPr>
            <w:r>
              <w:rPr>
                <w:sz w:val="20"/>
              </w:rPr>
              <w:t xml:space="preserve">Ответственный исполнитель - министерство строительства</w:t>
            </w:r>
          </w:p>
          <w:p>
            <w:pPr>
              <w:pStyle w:val="0"/>
            </w:pPr>
            <w:r>
              <w:rPr>
                <w:sz w:val="20"/>
              </w:rPr>
              <w:t xml:space="preserve">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09 2 14 71470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4 211,1</w:t>
            </w:r>
          </w:p>
        </w:tc>
        <w:tc>
          <w:tcPr>
            <w:tcW w:w="1384" w:type="dxa"/>
            <w:vAlign w:val="center"/>
          </w:tcPr>
          <w:p>
            <w:pPr>
              <w:pStyle w:val="0"/>
              <w:jc w:val="center"/>
            </w:pPr>
            <w:r>
              <w:rPr>
                <w:sz w:val="20"/>
              </w:rPr>
              <w:t xml:space="preserve">4 211,1</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4 211,1</w:t>
            </w:r>
          </w:p>
        </w:tc>
      </w:tr>
      <w:tr>
        <w:tc>
          <w:tcPr>
            <w:tcW w:w="1849" w:type="dxa"/>
          </w:tcPr>
          <w:p>
            <w:pPr>
              <w:pStyle w:val="0"/>
              <w:jc w:val="center"/>
            </w:pPr>
            <w:r>
              <w:rPr>
                <w:sz w:val="20"/>
              </w:rPr>
              <w:t xml:space="preserve">Основное мероприятие 2.15</w:t>
            </w:r>
          </w:p>
        </w:tc>
        <w:tc>
          <w:tcPr>
            <w:tcW w:w="2268" w:type="dxa"/>
          </w:tcPr>
          <w:p>
            <w:pPr>
              <w:pStyle w:val="0"/>
              <w:jc w:val="center"/>
            </w:pPr>
            <w:r>
              <w:rPr>
                <w:sz w:val="20"/>
              </w:rPr>
              <w:t xml:space="preserve">Проектирование общественных территорий</w:t>
            </w: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0503</w:t>
            </w:r>
          </w:p>
        </w:tc>
        <w:tc>
          <w:tcPr>
            <w:tcW w:w="1701" w:type="dxa"/>
            <w:vAlign w:val="center"/>
          </w:tcPr>
          <w:p>
            <w:pPr>
              <w:pStyle w:val="0"/>
              <w:jc w:val="center"/>
            </w:pPr>
            <w:r>
              <w:rPr>
                <w:sz w:val="20"/>
              </w:rPr>
              <w:t xml:space="preserve">09 2 15 71480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8 750,2</w:t>
            </w:r>
          </w:p>
        </w:tc>
        <w:tc>
          <w:tcPr>
            <w:tcW w:w="1384" w:type="dxa"/>
            <w:vAlign w:val="center"/>
          </w:tcPr>
          <w:p>
            <w:pPr>
              <w:pStyle w:val="0"/>
              <w:jc w:val="center"/>
            </w:pPr>
            <w:r>
              <w:rPr>
                <w:sz w:val="20"/>
              </w:rPr>
              <w:t xml:space="preserve">8 750,2</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8 750,2</w:t>
            </w:r>
          </w:p>
        </w:tc>
      </w:tr>
      <w:tr>
        <w:tc>
          <w:tcPr>
            <w:tcW w:w="1849" w:type="dxa"/>
            <w:vMerge w:val="restart"/>
          </w:tcPr>
          <w:p>
            <w:pPr>
              <w:pStyle w:val="0"/>
              <w:jc w:val="center"/>
            </w:pPr>
            <w:r>
              <w:rPr>
                <w:sz w:val="20"/>
              </w:rPr>
              <w:t xml:space="preserve">Подпрограмма 3</w:t>
            </w:r>
          </w:p>
        </w:tc>
        <w:tc>
          <w:tcPr>
            <w:tcW w:w="2268" w:type="dxa"/>
            <w:vMerge w:val="restart"/>
          </w:tcPr>
          <w:p>
            <w:pPr>
              <w:pStyle w:val="0"/>
              <w:jc w:val="center"/>
            </w:pPr>
            <w:r>
              <w:rPr>
                <w:sz w:val="20"/>
              </w:rPr>
              <w:t xml:space="preserve">Обеспечение реализации государственной программы Белгородской области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3 088 539,5</w:t>
            </w:r>
          </w:p>
        </w:tc>
        <w:tc>
          <w:tcPr>
            <w:tcW w:w="1384" w:type="dxa"/>
            <w:vAlign w:val="center"/>
          </w:tcPr>
          <w:p>
            <w:pPr>
              <w:pStyle w:val="0"/>
              <w:jc w:val="center"/>
            </w:pPr>
            <w:r>
              <w:rPr>
                <w:sz w:val="20"/>
              </w:rPr>
              <w:t xml:space="preserve">275 190,5</w:t>
            </w:r>
          </w:p>
        </w:tc>
        <w:tc>
          <w:tcPr>
            <w:tcW w:w="1384" w:type="dxa"/>
            <w:vAlign w:val="center"/>
          </w:tcPr>
          <w:p>
            <w:pPr>
              <w:pStyle w:val="0"/>
              <w:jc w:val="center"/>
            </w:pPr>
            <w:r>
              <w:rPr>
                <w:sz w:val="20"/>
              </w:rPr>
              <w:t xml:space="preserve">352 950,9</w:t>
            </w:r>
          </w:p>
        </w:tc>
        <w:tc>
          <w:tcPr>
            <w:tcW w:w="1264" w:type="dxa"/>
            <w:vAlign w:val="center"/>
          </w:tcPr>
          <w:p>
            <w:pPr>
              <w:pStyle w:val="0"/>
              <w:jc w:val="center"/>
            </w:pPr>
            <w:r>
              <w:rPr>
                <w:sz w:val="20"/>
              </w:rPr>
              <w:t xml:space="preserve">348 750,6</w:t>
            </w:r>
          </w:p>
        </w:tc>
        <w:tc>
          <w:tcPr>
            <w:tcW w:w="1264" w:type="dxa"/>
            <w:vAlign w:val="center"/>
          </w:tcPr>
          <w:p>
            <w:pPr>
              <w:pStyle w:val="0"/>
              <w:jc w:val="center"/>
            </w:pPr>
            <w:r>
              <w:rPr>
                <w:sz w:val="20"/>
              </w:rPr>
              <w:t xml:space="preserve">366 112,1</w:t>
            </w:r>
          </w:p>
        </w:tc>
        <w:tc>
          <w:tcPr>
            <w:tcW w:w="1264" w:type="dxa"/>
            <w:vAlign w:val="center"/>
          </w:tcPr>
          <w:p>
            <w:pPr>
              <w:pStyle w:val="0"/>
              <w:jc w:val="center"/>
            </w:pPr>
            <w:r>
              <w:rPr>
                <w:sz w:val="20"/>
              </w:rPr>
              <w:t xml:space="preserve">379 519,3</w:t>
            </w:r>
          </w:p>
        </w:tc>
        <w:tc>
          <w:tcPr>
            <w:tcW w:w="1384" w:type="dxa"/>
            <w:vAlign w:val="center"/>
          </w:tcPr>
          <w:p>
            <w:pPr>
              <w:pStyle w:val="0"/>
              <w:jc w:val="center"/>
            </w:pPr>
            <w:r>
              <w:rPr>
                <w:sz w:val="20"/>
              </w:rPr>
              <w:t xml:space="preserve">1 722 523,4</w:t>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2 186 644,1</w:t>
            </w:r>
          </w:p>
        </w:tc>
        <w:tc>
          <w:tcPr>
            <w:tcW w:w="1384" w:type="dxa"/>
            <w:vAlign w:val="center"/>
          </w:tcPr>
          <w:p>
            <w:pPr>
              <w:pStyle w:val="0"/>
              <w:jc w:val="center"/>
            </w:pPr>
            <w:r>
              <w:rPr>
                <w:sz w:val="20"/>
              </w:rPr>
              <w:t xml:space="preserve">204 265,5</w:t>
            </w:r>
          </w:p>
        </w:tc>
        <w:tc>
          <w:tcPr>
            <w:tcW w:w="1384" w:type="dxa"/>
            <w:vAlign w:val="center"/>
          </w:tcPr>
          <w:p>
            <w:pPr>
              <w:pStyle w:val="0"/>
              <w:jc w:val="center"/>
            </w:pPr>
            <w:r>
              <w:rPr>
                <w:sz w:val="20"/>
              </w:rPr>
              <w:t xml:space="preserve">240 675,0</w:t>
            </w:r>
          </w:p>
        </w:tc>
        <w:tc>
          <w:tcPr>
            <w:tcW w:w="1264" w:type="dxa"/>
            <w:vAlign w:val="center"/>
          </w:tcPr>
          <w:p>
            <w:pPr>
              <w:pStyle w:val="0"/>
              <w:jc w:val="center"/>
            </w:pPr>
            <w:r>
              <w:rPr>
                <w:sz w:val="20"/>
              </w:rPr>
              <w:t xml:space="preserve">240 135,6</w:t>
            </w:r>
          </w:p>
        </w:tc>
        <w:tc>
          <w:tcPr>
            <w:tcW w:w="1264" w:type="dxa"/>
            <w:vAlign w:val="center"/>
          </w:tcPr>
          <w:p>
            <w:pPr>
              <w:pStyle w:val="0"/>
              <w:jc w:val="center"/>
            </w:pPr>
            <w:r>
              <w:rPr>
                <w:sz w:val="20"/>
              </w:rPr>
              <w:t xml:space="preserve">252 306,1</w:t>
            </w:r>
          </w:p>
        </w:tc>
        <w:tc>
          <w:tcPr>
            <w:tcW w:w="1264" w:type="dxa"/>
            <w:vAlign w:val="center"/>
          </w:tcPr>
          <w:p>
            <w:pPr>
              <w:pStyle w:val="0"/>
              <w:jc w:val="center"/>
            </w:pPr>
            <w:r>
              <w:rPr>
                <w:sz w:val="20"/>
              </w:rPr>
              <w:t xml:space="preserve">261 464,3</w:t>
            </w:r>
          </w:p>
        </w:tc>
        <w:tc>
          <w:tcPr>
            <w:tcW w:w="1384" w:type="dxa"/>
            <w:vAlign w:val="center"/>
          </w:tcPr>
          <w:p>
            <w:pPr>
              <w:pStyle w:val="0"/>
              <w:jc w:val="center"/>
            </w:pPr>
            <w:r>
              <w:rPr>
                <w:sz w:val="20"/>
              </w:rPr>
              <w:t xml:space="preserve">1 198 846,5</w:t>
            </w:r>
          </w:p>
        </w:tc>
      </w:tr>
      <w:tr>
        <w:tc>
          <w:tcPr>
            <w:vMerge w:val="continue"/>
          </w:tcPr>
          <w:p/>
        </w:tc>
        <w:tc>
          <w:tcPr>
            <w:vMerge w:val="continue"/>
          </w:tcPr>
          <w:p/>
        </w:tc>
        <w:tc>
          <w:tcPr>
            <w:tcW w:w="2749" w:type="dxa"/>
          </w:tcPr>
          <w:p>
            <w:pPr>
              <w:pStyle w:val="0"/>
            </w:pPr>
            <w:r>
              <w:rPr>
                <w:sz w:val="20"/>
              </w:rPr>
              <w:t xml:space="preserve">Управление государственного жилищного надзора области</w:t>
            </w:r>
          </w:p>
        </w:tc>
        <w:tc>
          <w:tcPr>
            <w:tcW w:w="694" w:type="dxa"/>
            <w:vAlign w:val="center"/>
          </w:tcPr>
          <w:p>
            <w:pPr>
              <w:pStyle w:val="0"/>
              <w:jc w:val="center"/>
            </w:pPr>
            <w:r>
              <w:rPr>
                <w:sz w:val="20"/>
              </w:rPr>
              <w:t xml:space="preserve">819</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339 626,9</w:t>
            </w:r>
          </w:p>
        </w:tc>
        <w:tc>
          <w:tcPr>
            <w:tcW w:w="1384" w:type="dxa"/>
            <w:vAlign w:val="center"/>
          </w:tcPr>
          <w:p>
            <w:pPr>
              <w:pStyle w:val="0"/>
              <w:jc w:val="center"/>
            </w:pPr>
            <w:r>
              <w:rPr>
                <w:sz w:val="20"/>
              </w:rPr>
              <w:t xml:space="preserve">26 212,0</w:t>
            </w:r>
          </w:p>
        </w:tc>
        <w:tc>
          <w:tcPr>
            <w:tcW w:w="1384" w:type="dxa"/>
            <w:vAlign w:val="center"/>
          </w:tcPr>
          <w:p>
            <w:pPr>
              <w:pStyle w:val="0"/>
              <w:jc w:val="center"/>
            </w:pPr>
            <w:r>
              <w:rPr>
                <w:sz w:val="20"/>
              </w:rPr>
              <w:t xml:space="preserve">40 067,8</w:t>
            </w:r>
          </w:p>
        </w:tc>
        <w:tc>
          <w:tcPr>
            <w:tcW w:w="1264" w:type="dxa"/>
            <w:vAlign w:val="center"/>
          </w:tcPr>
          <w:p>
            <w:pPr>
              <w:pStyle w:val="0"/>
              <w:jc w:val="center"/>
            </w:pPr>
            <w:r>
              <w:rPr>
                <w:sz w:val="20"/>
              </w:rPr>
              <w:t xml:space="preserve">40 579,0</w:t>
            </w:r>
          </w:p>
        </w:tc>
        <w:tc>
          <w:tcPr>
            <w:tcW w:w="1264" w:type="dxa"/>
            <w:vAlign w:val="center"/>
          </w:tcPr>
          <w:p>
            <w:pPr>
              <w:pStyle w:val="0"/>
              <w:jc w:val="center"/>
            </w:pPr>
            <w:r>
              <w:rPr>
                <w:sz w:val="20"/>
              </w:rPr>
              <w:t xml:space="preserve">42 576,0</w:t>
            </w:r>
          </w:p>
        </w:tc>
        <w:tc>
          <w:tcPr>
            <w:tcW w:w="1264" w:type="dxa"/>
            <w:vAlign w:val="center"/>
          </w:tcPr>
          <w:p>
            <w:pPr>
              <w:pStyle w:val="0"/>
              <w:jc w:val="center"/>
            </w:pPr>
            <w:r>
              <w:rPr>
                <w:sz w:val="20"/>
              </w:rPr>
              <w:t xml:space="preserve">44 202,0</w:t>
            </w:r>
          </w:p>
        </w:tc>
        <w:tc>
          <w:tcPr>
            <w:tcW w:w="1384" w:type="dxa"/>
            <w:vAlign w:val="center"/>
          </w:tcPr>
          <w:p>
            <w:pPr>
              <w:pStyle w:val="0"/>
              <w:jc w:val="center"/>
            </w:pPr>
            <w:r>
              <w:rPr>
                <w:sz w:val="20"/>
              </w:rPr>
              <w:t xml:space="preserve">193 636,8</w:t>
            </w:r>
          </w:p>
        </w:tc>
      </w:tr>
      <w:tr>
        <w:tc>
          <w:tcPr>
            <w:vMerge w:val="continue"/>
          </w:tcPr>
          <w:p/>
        </w:tc>
        <w:tc>
          <w:tcPr>
            <w:vMerge w:val="continue"/>
          </w:tcP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532 608,7</w:t>
            </w:r>
          </w:p>
        </w:tc>
        <w:tc>
          <w:tcPr>
            <w:tcW w:w="1384" w:type="dxa"/>
            <w:vAlign w:val="center"/>
          </w:tcPr>
          <w:p>
            <w:pPr>
              <w:pStyle w:val="0"/>
              <w:jc w:val="center"/>
            </w:pPr>
            <w:r>
              <w:rPr>
                <w:sz w:val="20"/>
              </w:rPr>
              <w:t xml:space="preserve">44 713,0</w:t>
            </w:r>
          </w:p>
        </w:tc>
        <w:tc>
          <w:tcPr>
            <w:tcW w:w="1384" w:type="dxa"/>
            <w:vAlign w:val="center"/>
          </w:tcPr>
          <w:p>
            <w:pPr>
              <w:pStyle w:val="0"/>
              <w:jc w:val="center"/>
            </w:pPr>
            <w:r>
              <w:rPr>
                <w:sz w:val="20"/>
              </w:rPr>
              <w:t xml:space="preserve">72 208,1</w:t>
            </w:r>
          </w:p>
        </w:tc>
        <w:tc>
          <w:tcPr>
            <w:tcW w:w="1264" w:type="dxa"/>
            <w:vAlign w:val="center"/>
          </w:tcPr>
          <w:p>
            <w:pPr>
              <w:pStyle w:val="0"/>
              <w:jc w:val="center"/>
            </w:pPr>
            <w:r>
              <w:rPr>
                <w:sz w:val="20"/>
              </w:rPr>
              <w:t xml:space="preserve">68 036,0</w:t>
            </w:r>
          </w:p>
        </w:tc>
        <w:tc>
          <w:tcPr>
            <w:tcW w:w="1264" w:type="dxa"/>
            <w:vAlign w:val="center"/>
          </w:tcPr>
          <w:p>
            <w:pPr>
              <w:pStyle w:val="0"/>
              <w:jc w:val="center"/>
            </w:pPr>
            <w:r>
              <w:rPr>
                <w:sz w:val="20"/>
              </w:rPr>
              <w:t xml:space="preserve">71 230,0</w:t>
            </w:r>
          </w:p>
        </w:tc>
        <w:tc>
          <w:tcPr>
            <w:tcW w:w="1264" w:type="dxa"/>
            <w:vAlign w:val="center"/>
          </w:tcPr>
          <w:p>
            <w:pPr>
              <w:pStyle w:val="0"/>
              <w:jc w:val="center"/>
            </w:pPr>
            <w:r>
              <w:rPr>
                <w:sz w:val="20"/>
              </w:rPr>
              <w:t xml:space="preserve">73 853,0</w:t>
            </w:r>
          </w:p>
        </w:tc>
        <w:tc>
          <w:tcPr>
            <w:tcW w:w="1384" w:type="dxa"/>
            <w:vAlign w:val="center"/>
          </w:tcPr>
          <w:p>
            <w:pPr>
              <w:pStyle w:val="0"/>
              <w:jc w:val="center"/>
            </w:pPr>
            <w:r>
              <w:rPr>
                <w:sz w:val="20"/>
              </w:rPr>
              <w:t xml:space="preserve">330 040,1</w:t>
            </w:r>
          </w:p>
        </w:tc>
      </w:tr>
      <w:tr>
        <w:tc>
          <w:tcPr>
            <w:vMerge w:val="continue"/>
          </w:tcPr>
          <w:p/>
        </w:tc>
        <w:tc>
          <w:tcPr>
            <w:vMerge w:val="continue"/>
          </w:tcPr>
          <w:p/>
        </w:tc>
        <w:tc>
          <w:tcPr>
            <w:tcW w:w="2749" w:type="dxa"/>
          </w:tcPr>
          <w:p>
            <w:pPr>
              <w:pStyle w:val="0"/>
            </w:pPr>
            <w:r>
              <w:rPr>
                <w:sz w:val="20"/>
              </w:rPr>
              <w:t xml:space="preserve">Управление архитектуры и градостроительства области</w:t>
            </w:r>
          </w:p>
        </w:tc>
        <w:tc>
          <w:tcPr>
            <w:tcW w:w="694" w:type="dxa"/>
            <w:vAlign w:val="center"/>
          </w:tcPr>
          <w:p>
            <w:pPr>
              <w:pStyle w:val="0"/>
              <w:jc w:val="center"/>
            </w:pPr>
            <w:r>
              <w:rPr>
                <w:sz w:val="20"/>
              </w:rPr>
              <w:t xml:space="preserve">815</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300,0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vAlign w:val="center"/>
          </w:tcPr>
          <w:p>
            <w:pPr>
              <w:pStyle w:val="0"/>
            </w:pPr>
            <w:r>
              <w:rPr>
                <w:sz w:val="20"/>
              </w:rPr>
              <w:t xml:space="preserve">Управление жилищно-коммунального хозяйства области</w:t>
            </w:r>
          </w:p>
        </w:tc>
        <w:tc>
          <w:tcPr>
            <w:tcW w:w="694" w:type="dxa"/>
            <w:vAlign w:val="center"/>
          </w:tcPr>
          <w:p>
            <w:pPr>
              <w:pStyle w:val="0"/>
              <w:jc w:val="center"/>
            </w:pPr>
            <w:r>
              <w:rPr>
                <w:sz w:val="20"/>
              </w:rPr>
              <w:t xml:space="preserve">834</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29 359,9</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3.1</w:t>
            </w:r>
          </w:p>
        </w:tc>
        <w:tc>
          <w:tcPr>
            <w:tcW w:w="2268" w:type="dxa"/>
          </w:tcPr>
          <w:p>
            <w:pPr>
              <w:pStyle w:val="0"/>
              <w:jc w:val="center"/>
            </w:pPr>
            <w:r>
              <w:rPr>
                <w:sz w:val="20"/>
              </w:rPr>
              <w:t xml:space="preserve">Обеспечение функций органов власти Белгородской области, в том числе территориальных органов:</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1 738 358,2</w:t>
            </w:r>
          </w:p>
        </w:tc>
        <w:tc>
          <w:tcPr>
            <w:tcW w:w="1384" w:type="dxa"/>
            <w:vAlign w:val="center"/>
          </w:tcPr>
          <w:p>
            <w:pPr>
              <w:pStyle w:val="0"/>
              <w:jc w:val="center"/>
            </w:pPr>
            <w:r>
              <w:rPr>
                <w:sz w:val="20"/>
              </w:rPr>
              <w:t xml:space="preserve">141 085,0</w:t>
            </w:r>
          </w:p>
        </w:tc>
        <w:tc>
          <w:tcPr>
            <w:tcW w:w="1384" w:type="dxa"/>
            <w:vAlign w:val="center"/>
          </w:tcPr>
          <w:p>
            <w:pPr>
              <w:pStyle w:val="0"/>
              <w:jc w:val="center"/>
            </w:pPr>
            <w:r>
              <w:rPr>
                <w:sz w:val="20"/>
              </w:rPr>
              <w:t xml:space="preserve">193 271,4</w:t>
            </w:r>
          </w:p>
        </w:tc>
        <w:tc>
          <w:tcPr>
            <w:tcW w:w="1264" w:type="dxa"/>
            <w:vAlign w:val="center"/>
          </w:tcPr>
          <w:p>
            <w:pPr>
              <w:pStyle w:val="0"/>
              <w:jc w:val="center"/>
            </w:pPr>
            <w:r>
              <w:rPr>
                <w:sz w:val="20"/>
              </w:rPr>
              <w:t xml:space="preserve">188 593,0</w:t>
            </w:r>
          </w:p>
        </w:tc>
        <w:tc>
          <w:tcPr>
            <w:tcW w:w="1264" w:type="dxa"/>
            <w:vAlign w:val="center"/>
          </w:tcPr>
          <w:p>
            <w:pPr>
              <w:pStyle w:val="0"/>
              <w:jc w:val="center"/>
            </w:pPr>
            <w:r>
              <w:rPr>
                <w:sz w:val="20"/>
              </w:rPr>
              <w:t xml:space="preserve">197 441,0</w:t>
            </w:r>
          </w:p>
        </w:tc>
        <w:tc>
          <w:tcPr>
            <w:tcW w:w="1264" w:type="dxa"/>
            <w:vAlign w:val="center"/>
          </w:tcPr>
          <w:p>
            <w:pPr>
              <w:pStyle w:val="0"/>
              <w:jc w:val="center"/>
            </w:pPr>
            <w:r>
              <w:rPr>
                <w:sz w:val="20"/>
              </w:rPr>
              <w:t xml:space="preserve">204 666,0</w:t>
            </w:r>
          </w:p>
        </w:tc>
        <w:tc>
          <w:tcPr>
            <w:tcW w:w="1384" w:type="dxa"/>
            <w:vAlign w:val="center"/>
          </w:tcPr>
          <w:p>
            <w:pPr>
              <w:pStyle w:val="0"/>
              <w:jc w:val="center"/>
            </w:pPr>
            <w:r>
              <w:rPr>
                <w:sz w:val="20"/>
              </w:rPr>
              <w:t xml:space="preserve">924 944,4</w:t>
            </w:r>
          </w:p>
        </w:tc>
      </w:tr>
      <w:tr>
        <w:tc>
          <w:tcPr>
            <w:vMerge w:val="continue"/>
          </w:tcPr>
          <w:p/>
        </w:tc>
        <w:tc>
          <w:tcPr>
            <w:tcW w:w="2268" w:type="dxa"/>
            <w:vMerge w:val="restart"/>
          </w:tcPr>
          <w:p>
            <w:pPr>
              <w:pStyle w:val="0"/>
              <w:jc w:val="center"/>
            </w:pPr>
            <w:r>
              <w:rPr>
                <w:sz w:val="20"/>
              </w:rPr>
              <w:t xml:space="preserve">министерство строительства области</w:t>
            </w:r>
          </w:p>
        </w:tc>
        <w:tc>
          <w:tcPr>
            <w:tcW w:w="2749" w:type="dxa"/>
            <w:vMerge w:val="restart"/>
          </w:tcPr>
          <w:p>
            <w:pPr>
              <w:pStyle w:val="0"/>
            </w:pPr>
            <w:r>
              <w:rPr>
                <w:sz w:val="20"/>
              </w:rPr>
              <w:t xml:space="preserve">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0113</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100</w:t>
            </w:r>
          </w:p>
        </w:tc>
        <w:tc>
          <w:tcPr>
            <w:tcW w:w="1644" w:type="dxa"/>
            <w:vAlign w:val="center"/>
          </w:tcPr>
          <w:p>
            <w:pPr>
              <w:pStyle w:val="0"/>
              <w:jc w:val="center"/>
            </w:pPr>
            <w:r>
              <w:rPr>
                <w:sz w:val="20"/>
              </w:rPr>
              <w:t xml:space="preserve">801 548,6</w:t>
            </w:r>
          </w:p>
        </w:tc>
        <w:tc>
          <w:tcPr>
            <w:tcW w:w="1384" w:type="dxa"/>
            <w:vAlign w:val="center"/>
          </w:tcPr>
          <w:p>
            <w:pPr>
              <w:pStyle w:val="0"/>
              <w:jc w:val="center"/>
            </w:pPr>
            <w:r>
              <w:rPr>
                <w:sz w:val="20"/>
              </w:rPr>
              <w:t xml:space="preserve">66 783,0</w:t>
            </w:r>
          </w:p>
        </w:tc>
        <w:tc>
          <w:tcPr>
            <w:tcW w:w="1384" w:type="dxa"/>
            <w:vAlign w:val="center"/>
          </w:tcPr>
          <w:p>
            <w:pPr>
              <w:pStyle w:val="0"/>
              <w:jc w:val="center"/>
            </w:pPr>
            <w:r>
              <w:rPr>
                <w:sz w:val="20"/>
              </w:rPr>
              <w:t xml:space="preserve">73 899,3</w:t>
            </w:r>
          </w:p>
        </w:tc>
        <w:tc>
          <w:tcPr>
            <w:tcW w:w="1264" w:type="dxa"/>
            <w:vAlign w:val="center"/>
          </w:tcPr>
          <w:p>
            <w:pPr>
              <w:pStyle w:val="0"/>
              <w:jc w:val="center"/>
            </w:pPr>
            <w:r>
              <w:rPr>
                <w:sz w:val="20"/>
              </w:rPr>
              <w:t xml:space="preserve">72 882,0</w:t>
            </w:r>
          </w:p>
        </w:tc>
        <w:tc>
          <w:tcPr>
            <w:tcW w:w="1264" w:type="dxa"/>
            <w:vAlign w:val="center"/>
          </w:tcPr>
          <w:p>
            <w:pPr>
              <w:pStyle w:val="0"/>
              <w:jc w:val="center"/>
            </w:pPr>
            <w:r>
              <w:rPr>
                <w:sz w:val="20"/>
              </w:rPr>
              <w:t xml:space="preserve">76 539,0</w:t>
            </w:r>
          </w:p>
        </w:tc>
        <w:tc>
          <w:tcPr>
            <w:tcW w:w="1264" w:type="dxa"/>
            <w:vAlign w:val="center"/>
          </w:tcPr>
          <w:p>
            <w:pPr>
              <w:pStyle w:val="0"/>
              <w:jc w:val="center"/>
            </w:pPr>
            <w:r>
              <w:rPr>
                <w:sz w:val="20"/>
              </w:rPr>
              <w:t xml:space="preserve">79 515,0</w:t>
            </w:r>
          </w:p>
        </w:tc>
        <w:tc>
          <w:tcPr>
            <w:tcW w:w="1384" w:type="dxa"/>
            <w:vAlign w:val="center"/>
          </w:tcPr>
          <w:p>
            <w:pPr>
              <w:pStyle w:val="0"/>
              <w:jc w:val="center"/>
            </w:pPr>
            <w:r>
              <w:rPr>
                <w:sz w:val="20"/>
              </w:rPr>
              <w:t xml:space="preserve">369 618,3</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0113</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50 131,2</w:t>
            </w:r>
          </w:p>
        </w:tc>
        <w:tc>
          <w:tcPr>
            <w:tcW w:w="1384" w:type="dxa"/>
            <w:vAlign w:val="center"/>
          </w:tcPr>
          <w:p>
            <w:pPr>
              <w:pStyle w:val="0"/>
              <w:jc w:val="center"/>
            </w:pPr>
            <w:r>
              <w:rPr>
                <w:sz w:val="20"/>
              </w:rPr>
              <w:t xml:space="preserve">6 786,0</w:t>
            </w:r>
          </w:p>
        </w:tc>
        <w:tc>
          <w:tcPr>
            <w:tcW w:w="1384" w:type="dxa"/>
            <w:vAlign w:val="center"/>
          </w:tcPr>
          <w:p>
            <w:pPr>
              <w:pStyle w:val="0"/>
              <w:jc w:val="center"/>
            </w:pPr>
            <w:r>
              <w:rPr>
                <w:sz w:val="20"/>
              </w:rPr>
              <w:t xml:space="preserve">6 852,2</w:t>
            </w:r>
          </w:p>
        </w:tc>
        <w:tc>
          <w:tcPr>
            <w:tcW w:w="1264" w:type="dxa"/>
            <w:vAlign w:val="center"/>
          </w:tcPr>
          <w:p>
            <w:pPr>
              <w:pStyle w:val="0"/>
              <w:jc w:val="center"/>
            </w:pPr>
            <w:r>
              <w:rPr>
                <w:sz w:val="20"/>
              </w:rPr>
              <w:t xml:space="preserve">7 046,0</w:t>
            </w:r>
          </w:p>
        </w:tc>
        <w:tc>
          <w:tcPr>
            <w:tcW w:w="1264" w:type="dxa"/>
            <w:vAlign w:val="center"/>
          </w:tcPr>
          <w:p>
            <w:pPr>
              <w:pStyle w:val="0"/>
              <w:jc w:val="center"/>
            </w:pPr>
            <w:r>
              <w:rPr>
                <w:sz w:val="20"/>
              </w:rPr>
              <w:t xml:space="preserve">7 046,0</w:t>
            </w:r>
          </w:p>
        </w:tc>
        <w:tc>
          <w:tcPr>
            <w:tcW w:w="1264" w:type="dxa"/>
            <w:vAlign w:val="center"/>
          </w:tcPr>
          <w:p>
            <w:pPr>
              <w:pStyle w:val="0"/>
              <w:jc w:val="center"/>
            </w:pPr>
            <w:r>
              <w:rPr>
                <w:sz w:val="20"/>
              </w:rPr>
              <w:t xml:space="preserve">7 046,0</w:t>
            </w:r>
          </w:p>
        </w:tc>
        <w:tc>
          <w:tcPr>
            <w:tcW w:w="1384" w:type="dxa"/>
            <w:vAlign w:val="center"/>
          </w:tcPr>
          <w:p>
            <w:pPr>
              <w:pStyle w:val="0"/>
              <w:jc w:val="center"/>
            </w:pPr>
            <w:r>
              <w:rPr>
                <w:sz w:val="20"/>
              </w:rPr>
              <w:t xml:space="preserve">34 776,2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0113</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444,0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244,0</w:t>
            </w:r>
          </w:p>
        </w:tc>
        <w:tc>
          <w:tcPr>
            <w:tcW w:w="1264" w:type="dxa"/>
            <w:vAlign w:val="center"/>
          </w:tcPr>
          <w:p>
            <w:pPr>
              <w:pStyle w:val="0"/>
              <w:jc w:val="center"/>
            </w:pPr>
            <w:r>
              <w:rPr>
                <w:sz w:val="20"/>
              </w:rPr>
              <w:t xml:space="preserve">50,0</w:t>
            </w:r>
          </w:p>
        </w:tc>
        <w:tc>
          <w:tcPr>
            <w:tcW w:w="1264" w:type="dxa"/>
            <w:vAlign w:val="center"/>
          </w:tcPr>
          <w:p>
            <w:pPr>
              <w:pStyle w:val="0"/>
              <w:jc w:val="center"/>
            </w:pPr>
            <w:r>
              <w:rPr>
                <w:sz w:val="20"/>
              </w:rPr>
              <w:t xml:space="preserve">50,0</w:t>
            </w:r>
          </w:p>
        </w:tc>
        <w:tc>
          <w:tcPr>
            <w:tcW w:w="1264" w:type="dxa"/>
            <w:vAlign w:val="center"/>
          </w:tcPr>
          <w:p>
            <w:pPr>
              <w:pStyle w:val="0"/>
              <w:jc w:val="center"/>
            </w:pPr>
            <w:r>
              <w:rPr>
                <w:sz w:val="20"/>
              </w:rPr>
              <w:t xml:space="preserve">50,0</w:t>
            </w:r>
          </w:p>
        </w:tc>
        <w:tc>
          <w:tcPr>
            <w:tcW w:w="1384" w:type="dxa"/>
            <w:vAlign w:val="center"/>
          </w:tcPr>
          <w:p>
            <w:pPr>
              <w:pStyle w:val="0"/>
              <w:jc w:val="center"/>
            </w:pPr>
            <w:r>
              <w:rPr>
                <w:sz w:val="20"/>
              </w:rPr>
              <w:t xml:space="preserve">394,0</w:t>
            </w:r>
          </w:p>
        </w:tc>
      </w:tr>
      <w:tr>
        <w:tc>
          <w:tcPr>
            <w:vMerge w:val="continue"/>
          </w:tcPr>
          <w:p/>
        </w:tc>
        <w:tc>
          <w:tcPr>
            <w:tcW w:w="2268" w:type="dxa"/>
            <w:vMerge w:val="restart"/>
          </w:tcPr>
          <w:p>
            <w:pPr>
              <w:pStyle w:val="0"/>
              <w:jc w:val="center"/>
            </w:pPr>
            <w:r>
              <w:rPr>
                <w:sz w:val="20"/>
              </w:rPr>
              <w:t xml:space="preserve">министерство жилищно-коммунального хозяйства области</w:t>
            </w:r>
          </w:p>
        </w:tc>
        <w:tc>
          <w:tcPr>
            <w:tcW w:w="2749" w:type="dxa"/>
            <w:vMerge w:val="restart"/>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41 594,2</w:t>
            </w:r>
          </w:p>
        </w:tc>
        <w:tc>
          <w:tcPr>
            <w:tcW w:w="1384" w:type="dxa"/>
            <w:vAlign w:val="center"/>
          </w:tcPr>
          <w:p>
            <w:pPr>
              <w:pStyle w:val="0"/>
              <w:jc w:val="center"/>
            </w:pPr>
            <w:r>
              <w:rPr>
                <w:sz w:val="20"/>
              </w:rPr>
              <w:t xml:space="preserve">5 098,0</w:t>
            </w:r>
          </w:p>
        </w:tc>
        <w:tc>
          <w:tcPr>
            <w:tcW w:w="1384" w:type="dxa"/>
            <w:vAlign w:val="center"/>
          </w:tcPr>
          <w:p>
            <w:pPr>
              <w:pStyle w:val="0"/>
              <w:jc w:val="center"/>
            </w:pPr>
            <w:r>
              <w:rPr>
                <w:sz w:val="20"/>
              </w:rPr>
              <w:t xml:space="preserve">9 092,2</w:t>
            </w:r>
          </w:p>
        </w:tc>
        <w:tc>
          <w:tcPr>
            <w:tcW w:w="1264" w:type="dxa"/>
            <w:vAlign w:val="center"/>
          </w:tcPr>
          <w:p>
            <w:pPr>
              <w:pStyle w:val="0"/>
              <w:jc w:val="center"/>
            </w:pPr>
            <w:r>
              <w:rPr>
                <w:sz w:val="20"/>
              </w:rPr>
              <w:t xml:space="preserve">7 267,0</w:t>
            </w:r>
          </w:p>
        </w:tc>
        <w:tc>
          <w:tcPr>
            <w:tcW w:w="1264" w:type="dxa"/>
            <w:vAlign w:val="center"/>
          </w:tcPr>
          <w:p>
            <w:pPr>
              <w:pStyle w:val="0"/>
              <w:jc w:val="center"/>
            </w:pPr>
            <w:r>
              <w:rPr>
                <w:sz w:val="20"/>
              </w:rPr>
              <w:t xml:space="preserve">7 364,0</w:t>
            </w:r>
          </w:p>
        </w:tc>
        <w:tc>
          <w:tcPr>
            <w:tcW w:w="1264" w:type="dxa"/>
            <w:vAlign w:val="center"/>
          </w:tcPr>
          <w:p>
            <w:pPr>
              <w:pStyle w:val="0"/>
              <w:jc w:val="center"/>
            </w:pPr>
            <w:r>
              <w:rPr>
                <w:sz w:val="20"/>
              </w:rPr>
              <w:t xml:space="preserve">7 466,0</w:t>
            </w:r>
          </w:p>
        </w:tc>
        <w:tc>
          <w:tcPr>
            <w:tcW w:w="1384" w:type="dxa"/>
            <w:vAlign w:val="center"/>
          </w:tcPr>
          <w:p>
            <w:pPr>
              <w:pStyle w:val="0"/>
              <w:jc w:val="center"/>
            </w:pPr>
            <w:r>
              <w:rPr>
                <w:sz w:val="20"/>
              </w:rPr>
              <w:t xml:space="preserve">36 287,2</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100</w:t>
            </w:r>
          </w:p>
        </w:tc>
        <w:tc>
          <w:tcPr>
            <w:tcW w:w="1644" w:type="dxa"/>
            <w:vAlign w:val="center"/>
          </w:tcPr>
          <w:p>
            <w:pPr>
              <w:pStyle w:val="0"/>
              <w:jc w:val="center"/>
            </w:pPr>
            <w:r>
              <w:rPr>
                <w:sz w:val="20"/>
              </w:rPr>
              <w:t xml:space="preserve">475 091,7</w:t>
            </w:r>
          </w:p>
        </w:tc>
        <w:tc>
          <w:tcPr>
            <w:tcW w:w="1384" w:type="dxa"/>
            <w:vAlign w:val="center"/>
          </w:tcPr>
          <w:p>
            <w:pPr>
              <w:pStyle w:val="0"/>
              <w:jc w:val="center"/>
            </w:pPr>
            <w:r>
              <w:rPr>
                <w:sz w:val="20"/>
              </w:rPr>
              <w:t xml:space="preserve">36 125,0</w:t>
            </w:r>
          </w:p>
        </w:tc>
        <w:tc>
          <w:tcPr>
            <w:tcW w:w="1384" w:type="dxa"/>
            <w:vAlign w:val="center"/>
          </w:tcPr>
          <w:p>
            <w:pPr>
              <w:pStyle w:val="0"/>
              <w:jc w:val="center"/>
            </w:pPr>
            <w:r>
              <w:rPr>
                <w:sz w:val="20"/>
              </w:rPr>
              <w:t xml:space="preserve">62 988,1</w:t>
            </w:r>
          </w:p>
        </w:tc>
        <w:tc>
          <w:tcPr>
            <w:tcW w:w="1264" w:type="dxa"/>
            <w:vAlign w:val="center"/>
          </w:tcPr>
          <w:p>
            <w:pPr>
              <w:pStyle w:val="0"/>
              <w:jc w:val="center"/>
            </w:pPr>
            <w:r>
              <w:rPr>
                <w:sz w:val="20"/>
              </w:rPr>
              <w:t xml:space="preserve">60 641,0</w:t>
            </w:r>
          </w:p>
        </w:tc>
        <w:tc>
          <w:tcPr>
            <w:tcW w:w="1264" w:type="dxa"/>
            <w:vAlign w:val="center"/>
          </w:tcPr>
          <w:p>
            <w:pPr>
              <w:pStyle w:val="0"/>
              <w:jc w:val="center"/>
            </w:pPr>
            <w:r>
              <w:rPr>
                <w:sz w:val="20"/>
              </w:rPr>
              <w:t xml:space="preserve">63 738,0</w:t>
            </w:r>
          </w:p>
        </w:tc>
        <w:tc>
          <w:tcPr>
            <w:tcW w:w="1264" w:type="dxa"/>
            <w:vAlign w:val="center"/>
          </w:tcPr>
          <w:p>
            <w:pPr>
              <w:pStyle w:val="0"/>
              <w:jc w:val="center"/>
            </w:pPr>
            <w:r>
              <w:rPr>
                <w:sz w:val="20"/>
              </w:rPr>
              <w:t xml:space="preserve">66 259,0</w:t>
            </w:r>
          </w:p>
        </w:tc>
        <w:tc>
          <w:tcPr>
            <w:tcW w:w="1384" w:type="dxa"/>
            <w:vAlign w:val="center"/>
          </w:tcPr>
          <w:p>
            <w:pPr>
              <w:pStyle w:val="0"/>
              <w:jc w:val="center"/>
            </w:pPr>
            <w:r>
              <w:rPr>
                <w:sz w:val="20"/>
              </w:rPr>
              <w:t xml:space="preserve">289 751,1</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81,0</w:t>
            </w:r>
          </w:p>
        </w:tc>
        <w:tc>
          <w:tcPr>
            <w:tcW w:w="1384" w:type="dxa"/>
            <w:vAlign w:val="center"/>
          </w:tcPr>
          <w:p>
            <w:pPr>
              <w:pStyle w:val="0"/>
              <w:jc w:val="center"/>
            </w:pPr>
            <w:r>
              <w:rPr>
                <w:sz w:val="20"/>
              </w:rPr>
              <w:t xml:space="preserve">81,0</w:t>
            </w:r>
          </w:p>
        </w:tc>
        <w:tc>
          <w:tcPr>
            <w:tcW w:w="1384" w:type="dxa"/>
            <w:vAlign w:val="center"/>
          </w:tcPr>
          <w:p>
            <w:pPr>
              <w:pStyle w:val="0"/>
              <w:jc w:val="center"/>
            </w:pPr>
            <w:r>
              <w:rPr>
                <w:sz w:val="20"/>
              </w:rPr>
              <w:t xml:space="preserve">127,8</w:t>
            </w:r>
          </w:p>
        </w:tc>
        <w:tc>
          <w:tcPr>
            <w:tcW w:w="1264" w:type="dxa"/>
            <w:vAlign w:val="center"/>
          </w:tcPr>
          <w:p>
            <w:pPr>
              <w:pStyle w:val="0"/>
              <w:jc w:val="center"/>
            </w:pPr>
            <w:r>
              <w:rPr>
                <w:sz w:val="20"/>
              </w:rPr>
              <w:t xml:space="preserve">128,0</w:t>
            </w:r>
          </w:p>
        </w:tc>
        <w:tc>
          <w:tcPr>
            <w:tcW w:w="1264" w:type="dxa"/>
            <w:vAlign w:val="center"/>
          </w:tcPr>
          <w:p>
            <w:pPr>
              <w:pStyle w:val="0"/>
              <w:jc w:val="center"/>
            </w:pPr>
            <w:r>
              <w:rPr>
                <w:sz w:val="20"/>
              </w:rPr>
              <w:t xml:space="preserve">128,0</w:t>
            </w:r>
          </w:p>
        </w:tc>
        <w:tc>
          <w:tcPr>
            <w:tcW w:w="1264" w:type="dxa"/>
            <w:vAlign w:val="center"/>
          </w:tcPr>
          <w:p>
            <w:pPr>
              <w:pStyle w:val="0"/>
              <w:jc w:val="center"/>
            </w:pPr>
            <w:r>
              <w:rPr>
                <w:sz w:val="20"/>
              </w:rPr>
              <w:t xml:space="preserve">128,0</w:t>
            </w:r>
          </w:p>
        </w:tc>
        <w:tc>
          <w:tcPr>
            <w:tcW w:w="1384" w:type="dxa"/>
            <w:vAlign w:val="center"/>
          </w:tcPr>
          <w:p>
            <w:pPr>
              <w:pStyle w:val="0"/>
              <w:jc w:val="center"/>
            </w:pPr>
            <w:r>
              <w:rPr>
                <w:sz w:val="20"/>
              </w:rPr>
              <w:t xml:space="preserve">592,8</w:t>
            </w:r>
          </w:p>
        </w:tc>
      </w:tr>
      <w:tr>
        <w:tc>
          <w:tcPr>
            <w:vMerge w:val="continue"/>
          </w:tcPr>
          <w:p/>
        </w:tc>
        <w:tc>
          <w:tcPr>
            <w:tcW w:w="2268" w:type="dxa"/>
            <w:vMerge w:val="restart"/>
          </w:tcPr>
          <w:p>
            <w:pPr>
              <w:pStyle w:val="0"/>
              <w:jc w:val="center"/>
            </w:pPr>
            <w:r>
              <w:rPr>
                <w:sz w:val="20"/>
              </w:rPr>
              <w:t xml:space="preserve">управление государственного жилищного надзора области</w:t>
            </w:r>
          </w:p>
        </w:tc>
        <w:tc>
          <w:tcPr>
            <w:tcW w:w="2749" w:type="dxa"/>
            <w:vMerge w:val="restart"/>
          </w:tcPr>
          <w:p>
            <w:pPr>
              <w:pStyle w:val="0"/>
            </w:pPr>
            <w:r>
              <w:rPr>
                <w:sz w:val="20"/>
              </w:rPr>
              <w:t xml:space="preserve">Управление государственного жилищного надзора области</w:t>
            </w:r>
          </w:p>
        </w:tc>
        <w:tc>
          <w:tcPr>
            <w:tcW w:w="694" w:type="dxa"/>
            <w:vAlign w:val="center"/>
          </w:tcPr>
          <w:p>
            <w:pPr>
              <w:pStyle w:val="0"/>
              <w:jc w:val="center"/>
            </w:pPr>
            <w:r>
              <w:rPr>
                <w:sz w:val="20"/>
              </w:rPr>
              <w:t xml:space="preserve">819</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100</w:t>
            </w:r>
          </w:p>
        </w:tc>
        <w:tc>
          <w:tcPr>
            <w:tcW w:w="1644" w:type="dxa"/>
            <w:vAlign w:val="center"/>
          </w:tcPr>
          <w:p>
            <w:pPr>
              <w:pStyle w:val="0"/>
              <w:jc w:val="center"/>
            </w:pPr>
            <w:r>
              <w:rPr>
                <w:sz w:val="20"/>
              </w:rPr>
              <w:t xml:space="preserve">329 204,3</w:t>
            </w:r>
          </w:p>
        </w:tc>
        <w:tc>
          <w:tcPr>
            <w:tcW w:w="1384" w:type="dxa"/>
            <w:vAlign w:val="center"/>
          </w:tcPr>
          <w:p>
            <w:pPr>
              <w:pStyle w:val="0"/>
              <w:jc w:val="center"/>
            </w:pPr>
            <w:r>
              <w:rPr>
                <w:sz w:val="20"/>
              </w:rPr>
              <w:t xml:space="preserve">24 741,0</w:t>
            </w:r>
          </w:p>
        </w:tc>
        <w:tc>
          <w:tcPr>
            <w:tcW w:w="1384" w:type="dxa"/>
            <w:vAlign w:val="center"/>
          </w:tcPr>
          <w:p>
            <w:pPr>
              <w:pStyle w:val="0"/>
              <w:jc w:val="center"/>
            </w:pPr>
            <w:r>
              <w:rPr>
                <w:sz w:val="20"/>
              </w:rPr>
              <w:t xml:space="preserve">38 514,8</w:t>
            </w:r>
          </w:p>
        </w:tc>
        <w:tc>
          <w:tcPr>
            <w:tcW w:w="1264" w:type="dxa"/>
            <w:vAlign w:val="center"/>
          </w:tcPr>
          <w:p>
            <w:pPr>
              <w:pStyle w:val="0"/>
              <w:jc w:val="center"/>
            </w:pPr>
            <w:r>
              <w:rPr>
                <w:sz w:val="20"/>
              </w:rPr>
              <w:t xml:space="preserve">38 725,0</w:t>
            </w:r>
          </w:p>
        </w:tc>
        <w:tc>
          <w:tcPr>
            <w:tcW w:w="1264" w:type="dxa"/>
            <w:vAlign w:val="center"/>
          </w:tcPr>
          <w:p>
            <w:pPr>
              <w:pStyle w:val="0"/>
              <w:jc w:val="center"/>
            </w:pPr>
            <w:r>
              <w:rPr>
                <w:sz w:val="20"/>
              </w:rPr>
              <w:t xml:space="preserve">40 722,0</w:t>
            </w:r>
          </w:p>
        </w:tc>
        <w:tc>
          <w:tcPr>
            <w:tcW w:w="1264" w:type="dxa"/>
            <w:vAlign w:val="center"/>
          </w:tcPr>
          <w:p>
            <w:pPr>
              <w:pStyle w:val="0"/>
              <w:jc w:val="center"/>
            </w:pPr>
            <w:r>
              <w:rPr>
                <w:sz w:val="20"/>
              </w:rPr>
              <w:t xml:space="preserve">42 348,0</w:t>
            </w:r>
          </w:p>
        </w:tc>
        <w:tc>
          <w:tcPr>
            <w:tcW w:w="1384" w:type="dxa"/>
            <w:vAlign w:val="center"/>
          </w:tcPr>
          <w:p>
            <w:pPr>
              <w:pStyle w:val="0"/>
              <w:jc w:val="center"/>
            </w:pPr>
            <w:r>
              <w:rPr>
                <w:sz w:val="20"/>
              </w:rPr>
              <w:t xml:space="preserve">185 050,8</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819</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112,0</w:t>
            </w:r>
          </w:p>
        </w:tc>
        <w:tc>
          <w:tcPr>
            <w:tcW w:w="1384" w:type="dxa"/>
            <w:vAlign w:val="center"/>
          </w:tcPr>
          <w:p>
            <w:pPr>
              <w:pStyle w:val="0"/>
              <w:jc w:val="center"/>
            </w:pPr>
            <w:r>
              <w:rPr>
                <w:sz w:val="20"/>
              </w:rPr>
              <w:t xml:space="preserve">13,0</w:t>
            </w:r>
          </w:p>
        </w:tc>
        <w:tc>
          <w:tcPr>
            <w:tcW w:w="1384" w:type="dxa"/>
            <w:vAlign w:val="center"/>
          </w:tcPr>
          <w:p>
            <w:pPr>
              <w:pStyle w:val="0"/>
              <w:jc w:val="center"/>
            </w:pPr>
            <w:r>
              <w:rPr>
                <w:sz w:val="20"/>
              </w:rPr>
              <w:t xml:space="preserve">99,0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112,0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819</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09 3 01 90019</w:t>
            </w:r>
          </w:p>
        </w:tc>
        <w:tc>
          <w:tcPr>
            <w:tcW w:w="619" w:type="dxa"/>
            <w:vAlign w:val="center"/>
          </w:tcPr>
          <w:p>
            <w:pPr>
              <w:pStyle w:val="0"/>
              <w:jc w:val="center"/>
            </w:pPr>
            <w:r>
              <w:rPr>
                <w:sz w:val="20"/>
              </w:rPr>
              <w:t xml:space="preserve">200</w:t>
            </w:r>
          </w:p>
        </w:tc>
        <w:tc>
          <w:tcPr>
            <w:tcW w:w="1644" w:type="dxa"/>
            <w:vAlign w:val="center"/>
          </w:tcPr>
          <w:p>
            <w:pPr>
              <w:pStyle w:val="0"/>
              <w:jc w:val="center"/>
            </w:pPr>
            <w:r>
              <w:rPr>
                <w:sz w:val="20"/>
              </w:rPr>
              <w:t xml:space="preserve">10 310,6</w:t>
            </w:r>
          </w:p>
        </w:tc>
        <w:tc>
          <w:tcPr>
            <w:tcW w:w="1384" w:type="dxa"/>
            <w:vAlign w:val="center"/>
          </w:tcPr>
          <w:p>
            <w:pPr>
              <w:pStyle w:val="0"/>
              <w:jc w:val="center"/>
            </w:pPr>
            <w:r>
              <w:rPr>
                <w:sz w:val="20"/>
              </w:rPr>
              <w:t xml:space="preserve">1 458,0</w:t>
            </w:r>
          </w:p>
        </w:tc>
        <w:tc>
          <w:tcPr>
            <w:tcW w:w="1384" w:type="dxa"/>
            <w:vAlign w:val="center"/>
          </w:tcPr>
          <w:p>
            <w:pPr>
              <w:pStyle w:val="0"/>
              <w:jc w:val="center"/>
            </w:pPr>
            <w:r>
              <w:rPr>
                <w:sz w:val="20"/>
              </w:rPr>
              <w:t xml:space="preserve">1 454,0</w:t>
            </w:r>
          </w:p>
        </w:tc>
        <w:tc>
          <w:tcPr>
            <w:tcW w:w="1264" w:type="dxa"/>
            <w:vAlign w:val="center"/>
          </w:tcPr>
          <w:p>
            <w:pPr>
              <w:pStyle w:val="0"/>
              <w:jc w:val="center"/>
            </w:pPr>
            <w:r>
              <w:rPr>
                <w:sz w:val="20"/>
              </w:rPr>
              <w:t xml:space="preserve">1 854,0</w:t>
            </w:r>
          </w:p>
        </w:tc>
        <w:tc>
          <w:tcPr>
            <w:tcW w:w="1264" w:type="dxa"/>
            <w:vAlign w:val="center"/>
          </w:tcPr>
          <w:p>
            <w:pPr>
              <w:pStyle w:val="0"/>
              <w:jc w:val="center"/>
            </w:pPr>
            <w:r>
              <w:rPr>
                <w:sz w:val="20"/>
              </w:rPr>
              <w:t xml:space="preserve">1 854,0</w:t>
            </w:r>
          </w:p>
        </w:tc>
        <w:tc>
          <w:tcPr>
            <w:tcW w:w="1264" w:type="dxa"/>
            <w:vAlign w:val="center"/>
          </w:tcPr>
          <w:p>
            <w:pPr>
              <w:pStyle w:val="0"/>
              <w:jc w:val="center"/>
            </w:pPr>
            <w:r>
              <w:rPr>
                <w:sz w:val="20"/>
              </w:rPr>
              <w:t xml:space="preserve">1 854,0</w:t>
            </w:r>
          </w:p>
        </w:tc>
        <w:tc>
          <w:tcPr>
            <w:tcW w:w="1384" w:type="dxa"/>
            <w:vAlign w:val="center"/>
          </w:tcPr>
          <w:p>
            <w:pPr>
              <w:pStyle w:val="0"/>
              <w:jc w:val="center"/>
            </w:pPr>
            <w:r>
              <w:rPr>
                <w:sz w:val="20"/>
              </w:rPr>
              <w:t xml:space="preserve">8 474,0</w:t>
            </w:r>
          </w:p>
        </w:tc>
      </w:tr>
      <w:tr>
        <w:tc>
          <w:tcPr>
            <w:tcW w:w="1849" w:type="dxa"/>
          </w:tcPr>
          <w:p>
            <w:pPr>
              <w:pStyle w:val="0"/>
              <w:jc w:val="center"/>
            </w:pPr>
            <w:r>
              <w:rPr>
                <w:sz w:val="20"/>
              </w:rPr>
              <w:t xml:space="preserve">Основное мероприятие 3.2</w:t>
            </w:r>
          </w:p>
        </w:tc>
        <w:tc>
          <w:tcPr>
            <w:tcW w:w="2268" w:type="dxa"/>
          </w:tcPr>
          <w:p>
            <w:pPr>
              <w:pStyle w:val="0"/>
              <w:jc w:val="center"/>
            </w:pPr>
            <w:r>
              <w:rPr>
                <w:sz w:val="20"/>
              </w:rPr>
              <w:t xml:space="preserve">Субвенции на осуществление контроля</w:t>
            </w:r>
          </w:p>
          <w:p>
            <w:pPr>
              <w:pStyle w:val="0"/>
              <w:jc w:val="center"/>
            </w:pPr>
            <w:r>
              <w:rPr>
                <w:sz w:val="20"/>
              </w:rPr>
              <w:t xml:space="preserve">и надзора в области долевого строительства многоквартирных домов</w:t>
            </w:r>
          </w:p>
          <w:p>
            <w:pPr>
              <w:pStyle w:val="0"/>
              <w:jc w:val="center"/>
            </w:pPr>
            <w:r>
              <w:rPr>
                <w:sz w:val="20"/>
              </w:rPr>
              <w:t xml:space="preserve">и (или) иных объектов недвижимости</w:t>
            </w:r>
          </w:p>
        </w:tc>
        <w:tc>
          <w:tcPr>
            <w:tcW w:w="2749" w:type="dxa"/>
          </w:tcPr>
          <w:p>
            <w:pPr>
              <w:pStyle w:val="0"/>
            </w:pPr>
            <w:r>
              <w:rPr>
                <w:sz w:val="20"/>
              </w:rPr>
              <w:t xml:space="preserve">Ответственный исполнитель - министерство строительства</w:t>
            </w:r>
          </w:p>
          <w:p>
            <w:pPr>
              <w:pStyle w:val="0"/>
            </w:pPr>
            <w:r>
              <w:rPr>
                <w:sz w:val="20"/>
              </w:rPr>
              <w:t xml:space="preserve">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0104</w:t>
            </w:r>
          </w:p>
        </w:tc>
        <w:tc>
          <w:tcPr>
            <w:tcW w:w="1701" w:type="dxa"/>
            <w:vAlign w:val="center"/>
          </w:tcPr>
          <w:p>
            <w:pPr>
              <w:pStyle w:val="0"/>
              <w:jc w:val="center"/>
            </w:pPr>
            <w:r>
              <w:rPr>
                <w:sz w:val="20"/>
              </w:rPr>
              <w:t xml:space="preserve">09 3 02 71280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14 751,0</w:t>
            </w:r>
          </w:p>
        </w:tc>
        <w:tc>
          <w:tcPr>
            <w:tcW w:w="1384" w:type="dxa"/>
            <w:vAlign w:val="center"/>
          </w:tcPr>
          <w:p>
            <w:pPr>
              <w:pStyle w:val="0"/>
            </w:pPr>
            <w:r>
              <w:rPr>
                <w:sz w:val="20"/>
              </w:rPr>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tcW w:w="1849" w:type="dxa"/>
            <w:vMerge w:val="restart"/>
          </w:tcPr>
          <w:p>
            <w:pPr>
              <w:pStyle w:val="0"/>
              <w:jc w:val="center"/>
            </w:pPr>
            <w:r>
              <w:rPr>
                <w:sz w:val="20"/>
              </w:rPr>
              <w:t xml:space="preserve">Основное мероприятие 3.3</w:t>
            </w:r>
          </w:p>
        </w:tc>
        <w:tc>
          <w:tcPr>
            <w:tcW w:w="2268" w:type="dxa"/>
            <w:vMerge w:val="restart"/>
          </w:tcPr>
          <w:p>
            <w:pPr>
              <w:pStyle w:val="0"/>
              <w:jc w:val="center"/>
            </w:pPr>
            <w:r>
              <w:rPr>
                <w:sz w:val="20"/>
              </w:rPr>
              <w:t xml:space="preserve">Обеспечение деятельности (оказание услуг) государственных учреждений (организаций)</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1 301 050,8</w:t>
            </w:r>
          </w:p>
        </w:tc>
        <w:tc>
          <w:tcPr>
            <w:tcW w:w="1384" w:type="dxa"/>
            <w:vAlign w:val="center"/>
          </w:tcPr>
          <w:p>
            <w:pPr>
              <w:pStyle w:val="0"/>
              <w:jc w:val="center"/>
            </w:pPr>
            <w:r>
              <w:rPr>
                <w:sz w:val="20"/>
              </w:rPr>
              <w:t xml:space="preserve">126 186,5</w:t>
            </w:r>
          </w:p>
        </w:tc>
        <w:tc>
          <w:tcPr>
            <w:tcW w:w="1384" w:type="dxa"/>
            <w:vAlign w:val="center"/>
          </w:tcPr>
          <w:p>
            <w:pPr>
              <w:pStyle w:val="0"/>
              <w:jc w:val="center"/>
            </w:pPr>
            <w:r>
              <w:rPr>
                <w:sz w:val="20"/>
              </w:rPr>
              <w:t xml:space="preserve">159 679,5</w:t>
            </w:r>
          </w:p>
        </w:tc>
        <w:tc>
          <w:tcPr>
            <w:tcW w:w="1264" w:type="dxa"/>
            <w:vAlign w:val="center"/>
          </w:tcPr>
          <w:p>
            <w:pPr>
              <w:pStyle w:val="0"/>
              <w:jc w:val="center"/>
            </w:pPr>
            <w:r>
              <w:rPr>
                <w:sz w:val="20"/>
              </w:rPr>
              <w:t xml:space="preserve">160 157,6</w:t>
            </w:r>
          </w:p>
        </w:tc>
        <w:tc>
          <w:tcPr>
            <w:tcW w:w="1264" w:type="dxa"/>
            <w:vAlign w:val="center"/>
          </w:tcPr>
          <w:p>
            <w:pPr>
              <w:pStyle w:val="0"/>
              <w:jc w:val="center"/>
            </w:pPr>
            <w:r>
              <w:rPr>
                <w:sz w:val="20"/>
              </w:rPr>
              <w:t xml:space="preserve">168 671,1</w:t>
            </w:r>
          </w:p>
        </w:tc>
        <w:tc>
          <w:tcPr>
            <w:tcW w:w="1264" w:type="dxa"/>
            <w:vAlign w:val="center"/>
          </w:tcPr>
          <w:p>
            <w:pPr>
              <w:pStyle w:val="0"/>
              <w:jc w:val="center"/>
            </w:pPr>
            <w:r>
              <w:rPr>
                <w:sz w:val="20"/>
              </w:rPr>
              <w:t xml:space="preserve">174 853,3</w:t>
            </w:r>
          </w:p>
        </w:tc>
        <w:tc>
          <w:tcPr>
            <w:tcW w:w="1384" w:type="dxa"/>
            <w:vAlign w:val="center"/>
          </w:tcPr>
          <w:p>
            <w:pPr>
              <w:pStyle w:val="0"/>
              <w:jc w:val="center"/>
            </w:pPr>
            <w:r>
              <w:rPr>
                <w:sz w:val="20"/>
              </w:rPr>
              <w:t xml:space="preserve">789 494,5</w:t>
            </w:r>
          </w:p>
        </w:tc>
      </w:tr>
      <w:tr>
        <w:tc>
          <w:tcPr>
            <w:vMerge w:val="continue"/>
          </w:tcPr>
          <w:p/>
        </w:tc>
        <w:tc>
          <w:tcPr>
            <w:vMerge w:val="continue"/>
          </w:tcPr>
          <w:p/>
        </w:tc>
        <w:tc>
          <w:tcPr>
            <w:tcW w:w="2749" w:type="dxa"/>
            <w:vMerge w:val="restart"/>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1 300 697,2</w:t>
            </w:r>
          </w:p>
        </w:tc>
        <w:tc>
          <w:tcPr>
            <w:tcW w:w="1384" w:type="dxa"/>
            <w:vAlign w:val="center"/>
          </w:tcPr>
          <w:p>
            <w:pPr>
              <w:pStyle w:val="0"/>
              <w:jc w:val="center"/>
            </w:pPr>
            <w:r>
              <w:rPr>
                <w:sz w:val="20"/>
              </w:rPr>
              <w:t xml:space="preserve">126 133,0</w:t>
            </w:r>
          </w:p>
        </w:tc>
        <w:tc>
          <w:tcPr>
            <w:tcW w:w="1384" w:type="dxa"/>
            <w:vAlign w:val="center"/>
          </w:tcPr>
          <w:p>
            <w:pPr>
              <w:pStyle w:val="0"/>
              <w:jc w:val="center"/>
            </w:pPr>
            <w:r>
              <w:rPr>
                <w:sz w:val="20"/>
              </w:rPr>
              <w:t xml:space="preserve">159 679,5</w:t>
            </w:r>
          </w:p>
        </w:tc>
        <w:tc>
          <w:tcPr>
            <w:tcW w:w="1264" w:type="dxa"/>
            <w:vAlign w:val="center"/>
          </w:tcPr>
          <w:p>
            <w:pPr>
              <w:pStyle w:val="0"/>
              <w:jc w:val="center"/>
            </w:pPr>
            <w:r>
              <w:rPr>
                <w:sz w:val="20"/>
              </w:rPr>
              <w:t xml:space="preserve">160 157,6</w:t>
            </w:r>
          </w:p>
        </w:tc>
        <w:tc>
          <w:tcPr>
            <w:tcW w:w="1264" w:type="dxa"/>
            <w:vAlign w:val="center"/>
          </w:tcPr>
          <w:p>
            <w:pPr>
              <w:pStyle w:val="0"/>
              <w:jc w:val="center"/>
            </w:pPr>
            <w:r>
              <w:rPr>
                <w:sz w:val="20"/>
              </w:rPr>
              <w:t xml:space="preserve">168 671,1</w:t>
            </w:r>
          </w:p>
        </w:tc>
        <w:tc>
          <w:tcPr>
            <w:tcW w:w="1264" w:type="dxa"/>
            <w:vAlign w:val="center"/>
          </w:tcPr>
          <w:p>
            <w:pPr>
              <w:pStyle w:val="0"/>
              <w:jc w:val="center"/>
            </w:pPr>
            <w:r>
              <w:rPr>
                <w:sz w:val="20"/>
              </w:rPr>
              <w:t xml:space="preserve">174 853,3</w:t>
            </w:r>
          </w:p>
        </w:tc>
        <w:tc>
          <w:tcPr>
            <w:tcW w:w="1384" w:type="dxa"/>
            <w:vAlign w:val="center"/>
          </w:tcPr>
          <w:p>
            <w:pPr>
              <w:pStyle w:val="0"/>
              <w:jc w:val="center"/>
            </w:pPr>
            <w:r>
              <w:rPr>
                <w:sz w:val="20"/>
              </w:rPr>
              <w:t xml:space="preserve">789 494,5</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09 3 03 20550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53,6</w:t>
            </w:r>
          </w:p>
        </w:tc>
        <w:tc>
          <w:tcPr>
            <w:tcW w:w="1384" w:type="dxa"/>
            <w:vAlign w:val="center"/>
          </w:tcPr>
          <w:p>
            <w:pPr>
              <w:pStyle w:val="0"/>
              <w:jc w:val="center"/>
            </w:pPr>
            <w:r>
              <w:rPr>
                <w:sz w:val="20"/>
              </w:rPr>
              <w:t xml:space="preserve">53,5</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pPr>
            <w:r>
              <w:rPr>
                <w:sz w:val="20"/>
              </w:rPr>
            </w:r>
          </w:p>
        </w:tc>
      </w:tr>
      <w:tr>
        <w:tc>
          <w:tcPr>
            <w:vMerge w:val="continue"/>
          </w:tcPr>
          <w:p/>
        </w:tc>
        <w:tc>
          <w:tcPr>
            <w:vMerge w:val="continue"/>
          </w:tcPr>
          <w:p/>
        </w:tc>
        <w:tc>
          <w:tcPr>
            <w:tcW w:w="2749" w:type="dxa"/>
          </w:tcPr>
          <w:p>
            <w:pPr>
              <w:pStyle w:val="0"/>
            </w:pPr>
            <w:r>
              <w:rPr>
                <w:sz w:val="20"/>
              </w:rPr>
              <w:t xml:space="preserve">Управление архитектуры и градостроительства области</w:t>
            </w:r>
          </w:p>
        </w:tc>
        <w:tc>
          <w:tcPr>
            <w:tcW w:w="694" w:type="dxa"/>
            <w:vAlign w:val="center"/>
          </w:tcPr>
          <w:p>
            <w:pPr>
              <w:pStyle w:val="0"/>
              <w:jc w:val="center"/>
            </w:pPr>
            <w:r>
              <w:rPr>
                <w:sz w:val="20"/>
              </w:rPr>
              <w:t xml:space="preserve">815</w:t>
            </w:r>
          </w:p>
        </w:tc>
        <w:tc>
          <w:tcPr>
            <w:tcW w:w="664" w:type="dxa"/>
            <w:vAlign w:val="center"/>
          </w:tcPr>
          <w:p>
            <w:pPr>
              <w:pStyle w:val="0"/>
              <w:jc w:val="center"/>
            </w:pPr>
            <w:r>
              <w:rPr>
                <w:sz w:val="20"/>
              </w:rPr>
              <w:t xml:space="preserve">0412</w:t>
            </w:r>
          </w:p>
        </w:tc>
        <w:tc>
          <w:tcPr>
            <w:tcW w:w="1701" w:type="dxa"/>
            <w:vAlign w:val="center"/>
          </w:tcPr>
          <w:p>
            <w:pPr>
              <w:pStyle w:val="0"/>
              <w:jc w:val="center"/>
            </w:pPr>
            <w:r>
              <w:rPr>
                <w:sz w:val="20"/>
              </w:rPr>
              <w:t xml:space="preserve">09 3 03 00590</w:t>
            </w:r>
          </w:p>
        </w:tc>
        <w:tc>
          <w:tcPr>
            <w:tcW w:w="619" w:type="dxa"/>
            <w:vAlign w:val="center"/>
          </w:tcPr>
          <w:p>
            <w:pPr>
              <w:pStyle w:val="0"/>
              <w:jc w:val="center"/>
            </w:pPr>
            <w:r>
              <w:rPr>
                <w:sz w:val="20"/>
              </w:rPr>
              <w:t xml:space="preserve">600</w:t>
            </w:r>
          </w:p>
        </w:tc>
        <w:tc>
          <w:tcPr>
            <w:tcW w:w="1644" w:type="dxa"/>
            <w:vAlign w:val="center"/>
          </w:tcPr>
          <w:p>
            <w:pPr>
              <w:pStyle w:val="0"/>
              <w:jc w:val="center"/>
            </w:pPr>
            <w:r>
              <w:rPr>
                <w:sz w:val="20"/>
              </w:rPr>
              <w:t xml:space="preserve">300,0</w:t>
            </w:r>
          </w:p>
        </w:tc>
        <w:tc>
          <w:tcPr>
            <w:tcW w:w="138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0,0</w:t>
            </w:r>
          </w:p>
        </w:tc>
      </w:tr>
      <w:tr>
        <w:tc>
          <w:tcPr>
            <w:tcW w:w="1849" w:type="dxa"/>
            <w:vMerge w:val="restart"/>
          </w:tcPr>
          <w:p>
            <w:pPr>
              <w:pStyle w:val="0"/>
              <w:jc w:val="center"/>
            </w:pPr>
            <w:r>
              <w:rPr>
                <w:sz w:val="20"/>
              </w:rPr>
              <w:t xml:space="preserve">Основное мероприятие 3.4</w:t>
            </w:r>
          </w:p>
        </w:tc>
        <w:tc>
          <w:tcPr>
            <w:tcW w:w="2268" w:type="dxa"/>
            <w:vMerge w:val="restart"/>
          </w:tcPr>
          <w:p>
            <w:pPr>
              <w:pStyle w:val="0"/>
              <w:jc w:val="center"/>
            </w:pPr>
            <w:r>
              <w:rPr>
                <w:sz w:val="20"/>
              </w:rPr>
              <w:t xml:space="preserve">Расходы на выплаты по оплате труда заместителей высшего должностного лица субъекта Российской Федерации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09 3 04 00310</w:t>
            </w:r>
          </w:p>
        </w:tc>
        <w:tc>
          <w:tcPr>
            <w:tcW w:w="619" w:type="dxa"/>
            <w:vAlign w:val="center"/>
          </w:tcPr>
          <w:p>
            <w:pPr>
              <w:pStyle w:val="0"/>
              <w:jc w:val="center"/>
            </w:pPr>
            <w:r>
              <w:rPr>
                <w:sz w:val="20"/>
              </w:rPr>
              <w:t xml:space="preserve">100</w:t>
            </w:r>
          </w:p>
        </w:tc>
        <w:tc>
          <w:tcPr>
            <w:tcW w:w="1644" w:type="dxa"/>
            <w:vAlign w:val="center"/>
          </w:tcPr>
          <w:p>
            <w:pPr>
              <w:pStyle w:val="0"/>
              <w:jc w:val="center"/>
            </w:pPr>
            <w:r>
              <w:rPr>
                <w:sz w:val="20"/>
              </w:rPr>
              <w:t xml:space="preserve">34 214,00</w:t>
            </w:r>
          </w:p>
        </w:tc>
        <w:tc>
          <w:tcPr>
            <w:tcW w:w="1384" w:type="dxa"/>
            <w:vAlign w:val="center"/>
          </w:tcPr>
          <w:p>
            <w:pPr>
              <w:pStyle w:val="0"/>
              <w:jc w:val="center"/>
            </w:pPr>
            <w:r>
              <w:rPr>
                <w:sz w:val="20"/>
              </w:rPr>
              <w:t xml:space="preserve">7 919,0</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7 919,0</w:t>
            </w:r>
          </w:p>
        </w:tc>
      </w:tr>
      <w:tr>
        <w:tc>
          <w:tcPr>
            <w:vMerge w:val="continue"/>
          </w:tcPr>
          <w:p/>
        </w:tc>
        <w:tc>
          <w:tcPr>
            <w:vMerge w:val="continue"/>
          </w:tcPr>
          <w:p/>
        </w:tc>
        <w:tc>
          <w:tcPr>
            <w:tcW w:w="2749" w:type="dxa"/>
          </w:tcPr>
          <w:p>
            <w:pPr>
              <w:pStyle w:val="0"/>
            </w:pPr>
            <w:r>
              <w:rPr>
                <w:sz w:val="20"/>
              </w:rPr>
              <w:t xml:space="preserve">Ответственный исполнитель - министерство строительства области</w:t>
            </w:r>
          </w:p>
        </w:tc>
        <w:tc>
          <w:tcPr>
            <w:tcW w:w="694" w:type="dxa"/>
            <w:vAlign w:val="center"/>
          </w:tcPr>
          <w:p>
            <w:pPr>
              <w:pStyle w:val="0"/>
              <w:jc w:val="center"/>
            </w:pPr>
            <w:r>
              <w:rPr>
                <w:sz w:val="20"/>
              </w:rPr>
              <w:t xml:space="preserve">807</w:t>
            </w:r>
          </w:p>
        </w:tc>
        <w:tc>
          <w:tcPr>
            <w:tcW w:w="664" w:type="dxa"/>
            <w:vAlign w:val="center"/>
          </w:tcPr>
          <w:p>
            <w:pPr>
              <w:pStyle w:val="0"/>
              <w:jc w:val="center"/>
            </w:pPr>
            <w:r>
              <w:rPr>
                <w:sz w:val="20"/>
              </w:rPr>
              <w:t xml:space="preserve">0113</w:t>
            </w:r>
          </w:p>
        </w:tc>
        <w:tc>
          <w:tcPr>
            <w:tcW w:w="1701" w:type="dxa"/>
            <w:vAlign w:val="center"/>
          </w:tcPr>
          <w:p>
            <w:pPr>
              <w:pStyle w:val="0"/>
              <w:jc w:val="center"/>
            </w:pPr>
            <w:r>
              <w:rPr>
                <w:sz w:val="20"/>
              </w:rPr>
              <w:t xml:space="preserve">09 3 04 00310</w:t>
            </w:r>
          </w:p>
        </w:tc>
        <w:tc>
          <w:tcPr>
            <w:tcW w:w="619" w:type="dxa"/>
            <w:vAlign w:val="center"/>
          </w:tcPr>
          <w:p>
            <w:pPr>
              <w:pStyle w:val="0"/>
              <w:jc w:val="center"/>
            </w:pPr>
            <w:r>
              <w:rPr>
                <w:sz w:val="20"/>
              </w:rPr>
              <w:t xml:space="preserve">100</w:t>
            </w:r>
          </w:p>
        </w:tc>
        <w:tc>
          <w:tcPr>
            <w:tcW w:w="1644" w:type="dxa"/>
            <w:vAlign w:val="center"/>
          </w:tcPr>
          <w:p>
            <w:pPr>
              <w:pStyle w:val="0"/>
              <w:jc w:val="center"/>
            </w:pPr>
            <w:r>
              <w:rPr>
                <w:sz w:val="20"/>
              </w:rPr>
              <w:t xml:space="preserve">18 965,00</w:t>
            </w:r>
          </w:p>
        </w:tc>
        <w:tc>
          <w:tcPr>
            <w:tcW w:w="1384" w:type="dxa"/>
            <w:vAlign w:val="center"/>
          </w:tcPr>
          <w:p>
            <w:pPr>
              <w:pStyle w:val="0"/>
              <w:jc w:val="center"/>
            </w:pPr>
            <w:r>
              <w:rPr>
                <w:sz w:val="20"/>
              </w:rPr>
              <w:t xml:space="preserve">4 510,0</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4 510,0</w:t>
            </w:r>
          </w:p>
        </w:tc>
      </w:tr>
      <w:tr>
        <w:tc>
          <w:tcPr>
            <w:vMerge w:val="continue"/>
          </w:tcPr>
          <w:p/>
        </w:tc>
        <w:tc>
          <w:tcPr>
            <w:vMerge w:val="continue"/>
          </w:tcPr>
          <w:p/>
        </w:tc>
        <w:tc>
          <w:tcPr>
            <w:tcW w:w="2749" w:type="dxa"/>
          </w:tcPr>
          <w:p>
            <w:pPr>
              <w:pStyle w:val="0"/>
            </w:pPr>
            <w:r>
              <w:rPr>
                <w:sz w:val="20"/>
              </w:rPr>
              <w:t xml:space="preserve">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0505</w:t>
            </w:r>
          </w:p>
        </w:tc>
        <w:tc>
          <w:tcPr>
            <w:tcW w:w="1701" w:type="dxa"/>
            <w:vAlign w:val="center"/>
          </w:tcPr>
          <w:p>
            <w:pPr>
              <w:pStyle w:val="0"/>
              <w:jc w:val="center"/>
            </w:pPr>
            <w:r>
              <w:rPr>
                <w:sz w:val="20"/>
              </w:rPr>
              <w:t xml:space="preserve">09 3 04 00310</w:t>
            </w:r>
          </w:p>
        </w:tc>
        <w:tc>
          <w:tcPr>
            <w:tcW w:w="619" w:type="dxa"/>
            <w:vAlign w:val="center"/>
          </w:tcPr>
          <w:p>
            <w:pPr>
              <w:pStyle w:val="0"/>
              <w:jc w:val="center"/>
            </w:pPr>
            <w:r>
              <w:rPr>
                <w:sz w:val="20"/>
              </w:rPr>
              <w:t xml:space="preserve">100</w:t>
            </w:r>
          </w:p>
        </w:tc>
        <w:tc>
          <w:tcPr>
            <w:tcW w:w="1644" w:type="dxa"/>
            <w:vAlign w:val="center"/>
          </w:tcPr>
          <w:p>
            <w:pPr>
              <w:pStyle w:val="0"/>
              <w:jc w:val="center"/>
            </w:pPr>
            <w:r>
              <w:rPr>
                <w:sz w:val="20"/>
              </w:rPr>
              <w:t xml:space="preserve">15 249,00</w:t>
            </w:r>
          </w:p>
        </w:tc>
        <w:tc>
          <w:tcPr>
            <w:tcW w:w="1384" w:type="dxa"/>
            <w:vAlign w:val="center"/>
          </w:tcPr>
          <w:p>
            <w:pPr>
              <w:pStyle w:val="0"/>
              <w:jc w:val="center"/>
            </w:pPr>
            <w:r>
              <w:rPr>
                <w:sz w:val="20"/>
              </w:rPr>
              <w:t xml:space="preserve">3 409,0</w:t>
            </w:r>
          </w:p>
        </w:tc>
        <w:tc>
          <w:tcPr>
            <w:tcW w:w="138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3 409,0</w:t>
            </w:r>
          </w:p>
        </w:tc>
      </w:tr>
      <w:tr>
        <w:tc>
          <w:tcPr>
            <w:tcW w:w="1849" w:type="dxa"/>
          </w:tcPr>
          <w:p>
            <w:pPr>
              <w:pStyle w:val="0"/>
              <w:jc w:val="center"/>
            </w:pPr>
            <w:r>
              <w:rPr>
                <w:sz w:val="20"/>
              </w:rPr>
              <w:t xml:space="preserve">Подпрограмма 4</w:t>
            </w:r>
          </w:p>
        </w:tc>
        <w:tc>
          <w:tcPr>
            <w:tcW w:w="2268" w:type="dxa"/>
          </w:tcPr>
          <w:p>
            <w:pPr>
              <w:pStyle w:val="0"/>
              <w:jc w:val="center"/>
            </w:pPr>
            <w:r>
              <w:rPr>
                <w:sz w:val="20"/>
              </w:rPr>
              <w:t xml:space="preserve">Развитие и модернизация коммунального комплекса Белгородской области</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11 910 623,1</w:t>
            </w:r>
          </w:p>
        </w:tc>
        <w:tc>
          <w:tcPr>
            <w:tcW w:w="1384" w:type="dxa"/>
            <w:vAlign w:val="center"/>
          </w:tcPr>
          <w:p>
            <w:pPr>
              <w:pStyle w:val="0"/>
              <w:jc w:val="center"/>
            </w:pPr>
            <w:r>
              <w:rPr>
                <w:sz w:val="20"/>
              </w:rPr>
              <w:t xml:space="preserve">2 335 065,1</w:t>
            </w:r>
          </w:p>
        </w:tc>
        <w:tc>
          <w:tcPr>
            <w:tcW w:w="1384" w:type="dxa"/>
            <w:vAlign w:val="center"/>
          </w:tcPr>
          <w:p>
            <w:pPr>
              <w:pStyle w:val="0"/>
              <w:jc w:val="center"/>
            </w:pPr>
            <w:r>
              <w:rPr>
                <w:sz w:val="20"/>
              </w:rPr>
              <w:t xml:space="preserve">3 196 652,9</w:t>
            </w:r>
          </w:p>
        </w:tc>
        <w:tc>
          <w:tcPr>
            <w:tcW w:w="1264" w:type="dxa"/>
            <w:vAlign w:val="center"/>
          </w:tcPr>
          <w:p>
            <w:pPr>
              <w:pStyle w:val="0"/>
              <w:jc w:val="center"/>
            </w:pPr>
            <w:r>
              <w:rPr>
                <w:sz w:val="20"/>
              </w:rPr>
              <w:t xml:space="preserve">1 678 350,5</w:t>
            </w:r>
          </w:p>
        </w:tc>
        <w:tc>
          <w:tcPr>
            <w:tcW w:w="1264" w:type="dxa"/>
            <w:vAlign w:val="center"/>
          </w:tcPr>
          <w:p>
            <w:pPr>
              <w:pStyle w:val="0"/>
              <w:jc w:val="center"/>
            </w:pPr>
            <w:r>
              <w:rPr>
                <w:sz w:val="20"/>
              </w:rPr>
              <w:t xml:space="preserve">1 091 542,0</w:t>
            </w:r>
          </w:p>
        </w:tc>
        <w:tc>
          <w:tcPr>
            <w:tcW w:w="1264" w:type="dxa"/>
            <w:vAlign w:val="center"/>
          </w:tcPr>
          <w:p>
            <w:pPr>
              <w:pStyle w:val="0"/>
              <w:jc w:val="center"/>
            </w:pPr>
            <w:r>
              <w:rPr>
                <w:sz w:val="20"/>
              </w:rPr>
              <w:t xml:space="preserve">1 091 430,0</w:t>
            </w:r>
          </w:p>
        </w:tc>
        <w:tc>
          <w:tcPr>
            <w:tcW w:w="1384" w:type="dxa"/>
            <w:vAlign w:val="center"/>
          </w:tcPr>
          <w:p>
            <w:pPr>
              <w:pStyle w:val="0"/>
              <w:jc w:val="center"/>
            </w:pPr>
            <w:r>
              <w:rPr>
                <w:sz w:val="20"/>
              </w:rPr>
              <w:t xml:space="preserve">9 393 040,5</w:t>
            </w:r>
          </w:p>
        </w:tc>
      </w:tr>
      <w:tr>
        <w:tc>
          <w:tcPr>
            <w:tcW w:w="1849" w:type="dxa"/>
          </w:tcPr>
          <w:p>
            <w:pPr>
              <w:pStyle w:val="0"/>
              <w:jc w:val="center"/>
            </w:pPr>
            <w:r>
              <w:rPr>
                <w:sz w:val="20"/>
              </w:rPr>
              <w:t xml:space="preserve">Основное мероприятие 4.1</w:t>
            </w:r>
          </w:p>
        </w:tc>
        <w:tc>
          <w:tcPr>
            <w:tcW w:w="2268" w:type="dxa"/>
          </w:tcPr>
          <w:p>
            <w:pPr>
              <w:pStyle w:val="0"/>
              <w:jc w:val="center"/>
            </w:pPr>
            <w:r>
              <w:rPr>
                <w:sz w:val="20"/>
              </w:rPr>
              <w:t xml:space="preserve">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2749" w:type="dxa"/>
            <w:vAlign w:val="center"/>
          </w:tcPr>
          <w:p>
            <w:pPr>
              <w:pStyle w:val="0"/>
            </w:pPr>
            <w:r>
              <w:rPr>
                <w:sz w:val="20"/>
              </w:rPr>
              <w:t xml:space="preserve">Всего, в том числе:</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9 662 303,3</w:t>
            </w:r>
          </w:p>
        </w:tc>
        <w:tc>
          <w:tcPr>
            <w:tcW w:w="1384" w:type="dxa"/>
            <w:vAlign w:val="center"/>
          </w:tcPr>
          <w:p>
            <w:pPr>
              <w:pStyle w:val="0"/>
              <w:jc w:val="center"/>
            </w:pPr>
            <w:r>
              <w:rPr>
                <w:sz w:val="20"/>
              </w:rPr>
              <w:t xml:space="preserve">1 933 449,8</w:t>
            </w:r>
          </w:p>
        </w:tc>
        <w:tc>
          <w:tcPr>
            <w:tcW w:w="1384" w:type="dxa"/>
            <w:vAlign w:val="center"/>
          </w:tcPr>
          <w:p>
            <w:pPr>
              <w:pStyle w:val="0"/>
              <w:jc w:val="center"/>
            </w:pPr>
            <w:r>
              <w:rPr>
                <w:sz w:val="20"/>
              </w:rPr>
              <w:t xml:space="preserve">2 629 176,6</w:t>
            </w:r>
          </w:p>
        </w:tc>
        <w:tc>
          <w:tcPr>
            <w:tcW w:w="1264" w:type="dxa"/>
            <w:vAlign w:val="center"/>
          </w:tcPr>
          <w:p>
            <w:pPr>
              <w:pStyle w:val="0"/>
              <w:jc w:val="center"/>
            </w:pPr>
            <w:r>
              <w:rPr>
                <w:sz w:val="20"/>
              </w:rPr>
              <w:t xml:space="preserve">1 407 000,0</w:t>
            </w:r>
          </w:p>
        </w:tc>
        <w:tc>
          <w:tcPr>
            <w:tcW w:w="1264" w:type="dxa"/>
            <w:vAlign w:val="center"/>
          </w:tcPr>
          <w:p>
            <w:pPr>
              <w:pStyle w:val="0"/>
              <w:jc w:val="center"/>
            </w:pPr>
            <w:r>
              <w:rPr>
                <w:sz w:val="20"/>
              </w:rPr>
              <w:t xml:space="preserve">1 050 000,0</w:t>
            </w:r>
          </w:p>
        </w:tc>
        <w:tc>
          <w:tcPr>
            <w:tcW w:w="1264" w:type="dxa"/>
            <w:vAlign w:val="center"/>
          </w:tcPr>
          <w:p>
            <w:pPr>
              <w:pStyle w:val="0"/>
              <w:jc w:val="center"/>
            </w:pPr>
            <w:r>
              <w:rPr>
                <w:sz w:val="20"/>
              </w:rPr>
              <w:t xml:space="preserve">1 050 000,0</w:t>
            </w:r>
          </w:p>
        </w:tc>
        <w:tc>
          <w:tcPr>
            <w:tcW w:w="1384" w:type="dxa"/>
            <w:vAlign w:val="center"/>
          </w:tcPr>
          <w:p>
            <w:pPr>
              <w:pStyle w:val="0"/>
              <w:jc w:val="center"/>
            </w:pPr>
            <w:r>
              <w:rPr>
                <w:sz w:val="20"/>
              </w:rPr>
              <w:t xml:space="preserve">8 069 626,4</w:t>
            </w:r>
          </w:p>
        </w:tc>
      </w:tr>
      <w:tr>
        <w:tc>
          <w:tcPr>
            <w:tcW w:w="1849" w:type="dxa"/>
          </w:tcPr>
          <w:p>
            <w:pPr>
              <w:pStyle w:val="0"/>
              <w:jc w:val="center"/>
            </w:pPr>
            <w:r>
              <w:rPr>
                <w:sz w:val="20"/>
              </w:rPr>
              <w:t xml:space="preserve">Мероприятие 4.1.1</w:t>
            </w:r>
          </w:p>
        </w:tc>
        <w:tc>
          <w:tcPr>
            <w:tcW w:w="2268" w:type="dxa"/>
          </w:tcPr>
          <w:p>
            <w:pPr>
              <w:pStyle w:val="0"/>
              <w:jc w:val="center"/>
            </w:pPr>
            <w:r>
              <w:rPr>
                <w:sz w:val="20"/>
              </w:rPr>
              <w:t xml:space="preserve">Субсидия на строительство</w:t>
            </w:r>
          </w:p>
          <w:p>
            <w:pPr>
              <w:pStyle w:val="0"/>
              <w:jc w:val="center"/>
            </w:pPr>
            <w:r>
              <w:rPr>
                <w:sz w:val="20"/>
              </w:rPr>
              <w:t xml:space="preserve">и модернизацию (реконструкцию) государственной собственности</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09 4 01 60760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7 190 115,5</w:t>
            </w:r>
          </w:p>
        </w:tc>
        <w:tc>
          <w:tcPr>
            <w:tcW w:w="1384" w:type="dxa"/>
            <w:vAlign w:val="center"/>
          </w:tcPr>
          <w:p>
            <w:pPr>
              <w:pStyle w:val="0"/>
              <w:jc w:val="center"/>
            </w:pPr>
            <w:r>
              <w:rPr>
                <w:sz w:val="20"/>
              </w:rPr>
              <w:t xml:space="preserve">1 729 967,7</w:t>
            </w:r>
          </w:p>
        </w:tc>
        <w:tc>
          <w:tcPr>
            <w:tcW w:w="1384" w:type="dxa"/>
            <w:vAlign w:val="center"/>
          </w:tcPr>
          <w:p>
            <w:pPr>
              <w:pStyle w:val="0"/>
              <w:jc w:val="center"/>
            </w:pPr>
            <w:r>
              <w:rPr>
                <w:sz w:val="20"/>
              </w:rPr>
              <w:t xml:space="preserve">1 974 198,0</w:t>
            </w:r>
          </w:p>
        </w:tc>
        <w:tc>
          <w:tcPr>
            <w:tcW w:w="1264" w:type="dxa"/>
            <w:vAlign w:val="center"/>
          </w:tcPr>
          <w:p>
            <w:pPr>
              <w:pStyle w:val="0"/>
              <w:jc w:val="center"/>
            </w:pPr>
            <w:r>
              <w:rPr>
                <w:sz w:val="20"/>
              </w:rPr>
              <w:t xml:space="preserve">986 000,0</w:t>
            </w:r>
          </w:p>
        </w:tc>
        <w:tc>
          <w:tcPr>
            <w:tcW w:w="1264" w:type="dxa"/>
            <w:vAlign w:val="center"/>
          </w:tcPr>
          <w:p>
            <w:pPr>
              <w:pStyle w:val="0"/>
              <w:jc w:val="center"/>
            </w:pPr>
            <w:r>
              <w:rPr>
                <w:sz w:val="20"/>
              </w:rPr>
              <w:t xml:space="preserve">800 000,0</w:t>
            </w:r>
          </w:p>
        </w:tc>
        <w:tc>
          <w:tcPr>
            <w:tcW w:w="1264" w:type="dxa"/>
            <w:vAlign w:val="center"/>
          </w:tcPr>
          <w:p>
            <w:pPr>
              <w:pStyle w:val="0"/>
              <w:jc w:val="center"/>
            </w:pPr>
            <w:r>
              <w:rPr>
                <w:sz w:val="20"/>
              </w:rPr>
              <w:t xml:space="preserve">800 000,0</w:t>
            </w:r>
          </w:p>
        </w:tc>
        <w:tc>
          <w:tcPr>
            <w:tcW w:w="1384" w:type="dxa"/>
            <w:vAlign w:val="center"/>
          </w:tcPr>
          <w:p>
            <w:pPr>
              <w:pStyle w:val="0"/>
              <w:jc w:val="center"/>
            </w:pPr>
            <w:r>
              <w:rPr>
                <w:sz w:val="20"/>
              </w:rPr>
              <w:t xml:space="preserve">6 290 165,7</w:t>
            </w:r>
          </w:p>
        </w:tc>
      </w:tr>
      <w:tr>
        <w:tc>
          <w:tcPr>
            <w:tcW w:w="1849" w:type="dxa"/>
          </w:tcPr>
          <w:p>
            <w:pPr>
              <w:pStyle w:val="0"/>
              <w:jc w:val="center"/>
            </w:pPr>
            <w:r>
              <w:rPr>
                <w:sz w:val="20"/>
              </w:rPr>
              <w:t xml:space="preserve">Мероприятие 4.1.2</w:t>
            </w:r>
          </w:p>
        </w:tc>
        <w:tc>
          <w:tcPr>
            <w:tcW w:w="2268" w:type="dxa"/>
          </w:tcPr>
          <w:p>
            <w:pPr>
              <w:pStyle w:val="0"/>
              <w:jc w:val="center"/>
            </w:pPr>
            <w:r>
              <w:rPr>
                <w:sz w:val="20"/>
              </w:rPr>
              <w:t xml:space="preserve">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09 4 01 60530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1 293 155</w:t>
            </w:r>
          </w:p>
        </w:tc>
        <w:tc>
          <w:tcPr>
            <w:tcW w:w="1384" w:type="dxa"/>
            <w:vAlign w:val="center"/>
          </w:tcPr>
          <w:p>
            <w:pPr>
              <w:pStyle w:val="0"/>
            </w:pPr>
            <w:r>
              <w:rPr>
                <w:sz w:val="20"/>
              </w:rPr>
            </w:r>
          </w:p>
        </w:tc>
        <w:tc>
          <w:tcPr>
            <w:tcW w:w="1384" w:type="dxa"/>
            <w:vAlign w:val="center"/>
          </w:tcPr>
          <w:p>
            <w:pPr>
              <w:pStyle w:val="0"/>
              <w:jc w:val="center"/>
            </w:pPr>
            <w:r>
              <w:rPr>
                <w:sz w:val="20"/>
              </w:rPr>
              <w:t xml:space="preserve">135 762,3</w:t>
            </w:r>
          </w:p>
        </w:tc>
        <w:tc>
          <w:tcPr>
            <w:tcW w:w="126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200 000,0</w:t>
            </w:r>
          </w:p>
        </w:tc>
        <w:tc>
          <w:tcPr>
            <w:tcW w:w="1264" w:type="dxa"/>
            <w:vAlign w:val="center"/>
          </w:tcPr>
          <w:p>
            <w:pPr>
              <w:pStyle w:val="0"/>
              <w:jc w:val="center"/>
            </w:pPr>
            <w:r>
              <w:rPr>
                <w:sz w:val="20"/>
              </w:rPr>
              <w:t xml:space="preserve">200 000,0</w:t>
            </w:r>
          </w:p>
        </w:tc>
        <w:tc>
          <w:tcPr>
            <w:tcW w:w="1384" w:type="dxa"/>
            <w:vAlign w:val="center"/>
          </w:tcPr>
          <w:p>
            <w:pPr>
              <w:pStyle w:val="0"/>
              <w:jc w:val="center"/>
            </w:pPr>
            <w:r>
              <w:rPr>
                <w:sz w:val="20"/>
              </w:rPr>
              <w:t xml:space="preserve">735 762,3</w:t>
            </w:r>
          </w:p>
        </w:tc>
      </w:tr>
      <w:tr>
        <w:tc>
          <w:tcPr>
            <w:tcW w:w="1849" w:type="dxa"/>
          </w:tcPr>
          <w:p>
            <w:pPr>
              <w:pStyle w:val="0"/>
              <w:jc w:val="center"/>
            </w:pPr>
            <w:r>
              <w:rPr>
                <w:sz w:val="20"/>
              </w:rPr>
              <w:t xml:space="preserve">Мероприятие 4.1.3</w:t>
            </w:r>
          </w:p>
        </w:tc>
        <w:tc>
          <w:tcPr>
            <w:tcW w:w="2268" w:type="dxa"/>
          </w:tcPr>
          <w:p>
            <w:pPr>
              <w:pStyle w:val="0"/>
              <w:jc w:val="center"/>
            </w:pPr>
            <w:r>
              <w:rPr>
                <w:sz w:val="20"/>
              </w:rPr>
              <w:t xml:space="preserve">Разработка проектно-сметной документации</w:t>
            </w:r>
          </w:p>
          <w:p>
            <w:pPr>
              <w:pStyle w:val="0"/>
              <w:jc w:val="center"/>
            </w:pPr>
            <w:r>
              <w:rPr>
                <w:sz w:val="20"/>
              </w:rPr>
              <w:t xml:space="preserve">на строительство</w:t>
            </w:r>
          </w:p>
          <w:p>
            <w:pPr>
              <w:pStyle w:val="0"/>
              <w:jc w:val="center"/>
            </w:pPr>
            <w:r>
              <w:rPr>
                <w:sz w:val="20"/>
              </w:rPr>
              <w:t xml:space="preserve">и модернизацию объектов государственной собственности</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09 4 01 29990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839 616,3</w:t>
            </w:r>
          </w:p>
        </w:tc>
        <w:tc>
          <w:tcPr>
            <w:tcW w:w="1384" w:type="dxa"/>
            <w:vAlign w:val="center"/>
          </w:tcPr>
          <w:p>
            <w:pPr>
              <w:pStyle w:val="0"/>
              <w:jc w:val="center"/>
            </w:pPr>
            <w:r>
              <w:rPr>
                <w:sz w:val="20"/>
              </w:rPr>
              <w:t xml:space="preserve">148 482,1</w:t>
            </w:r>
          </w:p>
        </w:tc>
        <w:tc>
          <w:tcPr>
            <w:tcW w:w="1384" w:type="dxa"/>
            <w:vAlign w:val="center"/>
          </w:tcPr>
          <w:p>
            <w:pPr>
              <w:pStyle w:val="0"/>
              <w:jc w:val="center"/>
            </w:pPr>
            <w:r>
              <w:rPr>
                <w:sz w:val="20"/>
              </w:rPr>
              <w:t xml:space="preserve">234 800,0</w:t>
            </w:r>
          </w:p>
        </w:tc>
        <w:tc>
          <w:tcPr>
            <w:tcW w:w="1264" w:type="dxa"/>
            <w:vAlign w:val="center"/>
          </w:tcPr>
          <w:p>
            <w:pPr>
              <w:pStyle w:val="0"/>
              <w:jc w:val="center"/>
            </w:pPr>
            <w:r>
              <w:rPr>
                <w:sz w:val="20"/>
              </w:rPr>
              <w:t xml:space="preserve">221 000,0</w:t>
            </w:r>
          </w:p>
        </w:tc>
        <w:tc>
          <w:tcPr>
            <w:tcW w:w="1264" w:type="dxa"/>
            <w:vAlign w:val="center"/>
          </w:tcPr>
          <w:p>
            <w:pPr>
              <w:pStyle w:val="0"/>
              <w:jc w:val="center"/>
            </w:pPr>
            <w:r>
              <w:rPr>
                <w:sz w:val="20"/>
              </w:rPr>
              <w:t xml:space="preserve">50 000,0</w:t>
            </w:r>
          </w:p>
        </w:tc>
        <w:tc>
          <w:tcPr>
            <w:tcW w:w="1264" w:type="dxa"/>
            <w:vAlign w:val="center"/>
          </w:tcPr>
          <w:p>
            <w:pPr>
              <w:pStyle w:val="0"/>
              <w:jc w:val="center"/>
            </w:pPr>
            <w:r>
              <w:rPr>
                <w:sz w:val="20"/>
              </w:rPr>
              <w:t xml:space="preserve">50 000,0</w:t>
            </w:r>
          </w:p>
        </w:tc>
        <w:tc>
          <w:tcPr>
            <w:tcW w:w="1384" w:type="dxa"/>
            <w:vAlign w:val="center"/>
          </w:tcPr>
          <w:p>
            <w:pPr>
              <w:pStyle w:val="0"/>
              <w:jc w:val="center"/>
            </w:pPr>
            <w:r>
              <w:rPr>
                <w:sz w:val="20"/>
              </w:rPr>
              <w:t xml:space="preserve">704 282,1</w:t>
            </w:r>
          </w:p>
        </w:tc>
      </w:tr>
      <w:tr>
        <w:tc>
          <w:tcPr>
            <w:tcW w:w="1849" w:type="dxa"/>
          </w:tcPr>
          <w:p>
            <w:pPr>
              <w:pStyle w:val="0"/>
              <w:jc w:val="center"/>
            </w:pPr>
            <w:r>
              <w:rPr>
                <w:sz w:val="20"/>
              </w:rPr>
              <w:t xml:space="preserve">Мероприятие 4.1.4</w:t>
            </w:r>
          </w:p>
        </w:tc>
        <w:tc>
          <w:tcPr>
            <w:tcW w:w="2268" w:type="dxa"/>
          </w:tcPr>
          <w:p>
            <w:pPr>
              <w:pStyle w:val="0"/>
              <w:jc w:val="center"/>
            </w:pPr>
            <w:r>
              <w:rPr>
                <w:sz w:val="20"/>
              </w:rPr>
              <w:t xml:space="preserve">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09 4 01 70530</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339 416,3</w:t>
            </w:r>
          </w:p>
        </w:tc>
        <w:tc>
          <w:tcPr>
            <w:tcW w:w="1384" w:type="dxa"/>
            <w:vAlign w:val="center"/>
          </w:tcPr>
          <w:p>
            <w:pPr>
              <w:pStyle w:val="0"/>
              <w:jc w:val="center"/>
            </w:pPr>
            <w:r>
              <w:rPr>
                <w:sz w:val="20"/>
              </w:rPr>
              <w:t xml:space="preserve">55 000,0</w:t>
            </w:r>
          </w:p>
        </w:tc>
        <w:tc>
          <w:tcPr>
            <w:tcW w:w="1384" w:type="dxa"/>
            <w:vAlign w:val="center"/>
          </w:tcPr>
          <w:p>
            <w:pPr>
              <w:pStyle w:val="0"/>
              <w:jc w:val="center"/>
            </w:pPr>
            <w:r>
              <w:rPr>
                <w:sz w:val="20"/>
              </w:rPr>
              <w:t xml:space="preserve">284 416,3</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339 416,3</w:t>
            </w:r>
          </w:p>
        </w:tc>
      </w:tr>
      <w:tr>
        <w:tc>
          <w:tcPr>
            <w:tcW w:w="1849" w:type="dxa"/>
          </w:tcPr>
          <w:p>
            <w:pPr>
              <w:pStyle w:val="0"/>
              <w:jc w:val="center"/>
            </w:pPr>
            <w:r>
              <w:rPr>
                <w:sz w:val="20"/>
              </w:rPr>
              <w:t xml:space="preserve">Основное мероприятие 4.2</w:t>
            </w:r>
          </w:p>
        </w:tc>
        <w:tc>
          <w:tcPr>
            <w:tcW w:w="2268" w:type="dxa"/>
          </w:tcPr>
          <w:p>
            <w:pPr>
              <w:pStyle w:val="0"/>
              <w:jc w:val="center"/>
            </w:pPr>
            <w:r>
              <w:rPr>
                <w:sz w:val="20"/>
              </w:rPr>
              <w:t xml:space="preserve">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09 4 02 60790</w:t>
            </w:r>
          </w:p>
        </w:tc>
        <w:tc>
          <w:tcPr>
            <w:tcW w:w="619" w:type="dxa"/>
            <w:vAlign w:val="center"/>
          </w:tcPr>
          <w:p>
            <w:pPr>
              <w:pStyle w:val="0"/>
              <w:jc w:val="center"/>
            </w:pPr>
            <w:r>
              <w:rPr>
                <w:sz w:val="20"/>
              </w:rPr>
              <w:t xml:space="preserve">800</w:t>
            </w:r>
          </w:p>
        </w:tc>
        <w:tc>
          <w:tcPr>
            <w:tcW w:w="1644" w:type="dxa"/>
            <w:vAlign w:val="center"/>
          </w:tcPr>
          <w:p>
            <w:pPr>
              <w:pStyle w:val="0"/>
              <w:jc w:val="center"/>
            </w:pPr>
            <w:r>
              <w:rPr>
                <w:sz w:val="20"/>
              </w:rPr>
              <w:t xml:space="preserve">501 523,7</w:t>
            </w:r>
          </w:p>
        </w:tc>
        <w:tc>
          <w:tcPr>
            <w:tcW w:w="1384" w:type="dxa"/>
            <w:vAlign w:val="center"/>
          </w:tcPr>
          <w:p>
            <w:pPr>
              <w:pStyle w:val="0"/>
            </w:pPr>
            <w:r>
              <w:rPr>
                <w:sz w:val="20"/>
              </w:rPr>
            </w:r>
          </w:p>
        </w:tc>
        <w:tc>
          <w:tcPr>
            <w:tcW w:w="1384" w:type="dxa"/>
            <w:vAlign w:val="center"/>
          </w:tcPr>
          <w:p>
            <w:pPr>
              <w:pStyle w:val="0"/>
              <w:jc w:val="center"/>
            </w:pPr>
            <w:r>
              <w:rPr>
                <w:sz w:val="20"/>
              </w:rPr>
              <w:t xml:space="preserve">177 077,5</w:t>
            </w:r>
          </w:p>
        </w:tc>
        <w:tc>
          <w:tcPr>
            <w:tcW w:w="1264" w:type="dxa"/>
            <w:vAlign w:val="center"/>
          </w:tcPr>
          <w:p>
            <w:pPr>
              <w:pStyle w:val="0"/>
              <w:jc w:val="center"/>
            </w:pPr>
            <w:r>
              <w:rPr>
                <w:sz w:val="20"/>
              </w:rPr>
              <w:t xml:space="preserve">27 012,0</w:t>
            </w:r>
          </w:p>
        </w:tc>
        <w:tc>
          <w:tcPr>
            <w:tcW w:w="1264" w:type="dxa"/>
            <w:vAlign w:val="center"/>
          </w:tcPr>
          <w:p>
            <w:pPr>
              <w:pStyle w:val="0"/>
              <w:jc w:val="center"/>
            </w:pPr>
            <w:r>
              <w:rPr>
                <w:sz w:val="20"/>
              </w:rPr>
              <w:t xml:space="preserve">41 542,0</w:t>
            </w:r>
          </w:p>
        </w:tc>
        <w:tc>
          <w:tcPr>
            <w:tcW w:w="1264" w:type="dxa"/>
            <w:vAlign w:val="center"/>
          </w:tcPr>
          <w:p>
            <w:pPr>
              <w:pStyle w:val="0"/>
              <w:jc w:val="center"/>
            </w:pPr>
            <w:r>
              <w:rPr>
                <w:sz w:val="20"/>
              </w:rPr>
              <w:t xml:space="preserve">41 430,0</w:t>
            </w:r>
          </w:p>
        </w:tc>
        <w:tc>
          <w:tcPr>
            <w:tcW w:w="1384" w:type="dxa"/>
            <w:vAlign w:val="center"/>
          </w:tcPr>
          <w:p>
            <w:pPr>
              <w:pStyle w:val="0"/>
              <w:jc w:val="center"/>
            </w:pPr>
            <w:r>
              <w:rPr>
                <w:sz w:val="20"/>
              </w:rPr>
              <w:t xml:space="preserve">287 061,5</w:t>
            </w:r>
          </w:p>
        </w:tc>
      </w:tr>
      <w:tr>
        <w:tc>
          <w:tcPr>
            <w:tcW w:w="1849" w:type="dxa"/>
            <w:vMerge w:val="restart"/>
          </w:tcPr>
          <w:p>
            <w:pPr>
              <w:pStyle w:val="0"/>
              <w:jc w:val="center"/>
            </w:pPr>
            <w:r>
              <w:rPr>
                <w:sz w:val="20"/>
              </w:rPr>
              <w:t xml:space="preserve">Основное мероприятие 4.3</w:t>
            </w:r>
          </w:p>
        </w:tc>
        <w:tc>
          <w:tcPr>
            <w:tcW w:w="2268" w:type="dxa"/>
            <w:vMerge w:val="restart"/>
          </w:tcPr>
          <w:p>
            <w:pPr>
              <w:pStyle w:val="0"/>
              <w:jc w:val="center"/>
            </w:pPr>
            <w:r>
              <w:rPr>
                <w:sz w:val="20"/>
              </w:rPr>
              <w:t xml:space="preserve">Обеспечение мероприятий по модернизации систем коммунальной инфраструктуры</w:t>
            </w:r>
          </w:p>
        </w:tc>
        <w:tc>
          <w:tcPr>
            <w:tcW w:w="2749" w:type="dxa"/>
            <w:vMerge w:val="restart"/>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09 4 03 09605</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576 523,7</w:t>
            </w:r>
          </w:p>
        </w:tc>
        <w:tc>
          <w:tcPr>
            <w:tcW w:w="1384" w:type="dxa"/>
            <w:vAlign w:val="center"/>
          </w:tcPr>
          <w:p>
            <w:pPr>
              <w:pStyle w:val="0"/>
              <w:jc w:val="center"/>
            </w:pPr>
            <w:r>
              <w:rPr>
                <w:sz w:val="20"/>
              </w:rPr>
              <w:t xml:space="preserve">48 193,5</w:t>
            </w:r>
          </w:p>
        </w:tc>
        <w:tc>
          <w:tcPr>
            <w:tcW w:w="1384" w:type="dxa"/>
            <w:vAlign w:val="center"/>
          </w:tcPr>
          <w:p>
            <w:pPr>
              <w:pStyle w:val="0"/>
              <w:jc w:val="center"/>
            </w:pPr>
            <w:r>
              <w:rPr>
                <w:sz w:val="20"/>
              </w:rPr>
              <w:t xml:space="preserve">104 717,6</w:t>
            </w:r>
          </w:p>
        </w:tc>
        <w:tc>
          <w:tcPr>
            <w:tcW w:w="1264" w:type="dxa"/>
            <w:vAlign w:val="center"/>
          </w:tcPr>
          <w:p>
            <w:pPr>
              <w:pStyle w:val="0"/>
              <w:jc w:val="center"/>
            </w:pPr>
            <w:r>
              <w:rPr>
                <w:sz w:val="20"/>
              </w:rPr>
              <w:t xml:space="preserve">244 338,5</w:t>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397 249,6</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09 4 03 09505</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738 476,4</w:t>
            </w:r>
          </w:p>
        </w:tc>
        <w:tc>
          <w:tcPr>
            <w:tcW w:w="1384" w:type="dxa"/>
            <w:vAlign w:val="center"/>
          </w:tcPr>
          <w:p>
            <w:pPr>
              <w:pStyle w:val="0"/>
              <w:jc w:val="center"/>
            </w:pPr>
            <w:r>
              <w:rPr>
                <w:sz w:val="20"/>
              </w:rPr>
              <w:t xml:space="preserve">263 421,8</w:t>
            </w:r>
          </w:p>
        </w:tc>
        <w:tc>
          <w:tcPr>
            <w:tcW w:w="1384" w:type="dxa"/>
            <w:vAlign w:val="center"/>
          </w:tcPr>
          <w:p>
            <w:pPr>
              <w:pStyle w:val="0"/>
              <w:jc w:val="center"/>
            </w:pPr>
            <w:r>
              <w:rPr>
                <w:sz w:val="20"/>
              </w:rPr>
              <w:t xml:space="preserve">33 885,20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297 307,0</w:t>
            </w:r>
          </w:p>
        </w:tc>
      </w:tr>
      <w:tr>
        <w:tc>
          <w:tcPr>
            <w:vMerge w:val="continue"/>
          </w:tcPr>
          <w:p/>
        </w:tc>
        <w:tc>
          <w:tcPr>
            <w:vMerge w:val="continue"/>
          </w:tcPr>
          <w:p/>
        </w:tc>
        <w:tc>
          <w:tcPr>
            <w:vMerge w:val="continue"/>
          </w:tcP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09 4 03 09505</w:t>
            </w:r>
          </w:p>
        </w:tc>
        <w:tc>
          <w:tcPr>
            <w:tcW w:w="619" w:type="dxa"/>
            <w:vAlign w:val="center"/>
          </w:tcPr>
          <w:p>
            <w:pPr>
              <w:pStyle w:val="0"/>
              <w:jc w:val="center"/>
            </w:pPr>
            <w:r>
              <w:rPr>
                <w:sz w:val="20"/>
              </w:rPr>
              <w:t xml:space="preserve">500</w:t>
            </w:r>
          </w:p>
        </w:tc>
        <w:tc>
          <w:tcPr>
            <w:tcW w:w="1644" w:type="dxa"/>
            <w:vAlign w:val="center"/>
          </w:tcPr>
          <w:p>
            <w:pPr>
              <w:pStyle w:val="0"/>
              <w:jc w:val="center"/>
            </w:pPr>
            <w:r>
              <w:rPr>
                <w:sz w:val="20"/>
              </w:rPr>
              <w:t xml:space="preserve">431 796,0</w:t>
            </w:r>
          </w:p>
        </w:tc>
        <w:tc>
          <w:tcPr>
            <w:tcW w:w="1384" w:type="dxa"/>
            <w:vAlign w:val="center"/>
          </w:tcPr>
          <w:p>
            <w:pPr>
              <w:pStyle w:val="0"/>
              <w:jc w:val="center"/>
            </w:pPr>
            <w:r>
              <w:rPr>
                <w:sz w:val="20"/>
              </w:rPr>
              <w:t xml:space="preserve">90 000,0</w:t>
            </w:r>
          </w:p>
        </w:tc>
        <w:tc>
          <w:tcPr>
            <w:tcW w:w="1384" w:type="dxa"/>
            <w:vAlign w:val="center"/>
          </w:tcPr>
          <w:p>
            <w:pPr>
              <w:pStyle w:val="0"/>
              <w:jc w:val="center"/>
            </w:pPr>
            <w:r>
              <w:rPr>
                <w:sz w:val="20"/>
              </w:rPr>
              <w:t xml:space="preserve">251 796,0</w:t>
            </w:r>
          </w:p>
        </w:tc>
        <w:tc>
          <w:tcPr>
            <w:tcW w:w="1264" w:type="dxa"/>
            <w:vAlign w:val="center"/>
          </w:tcPr>
          <w:p>
            <w:pPr>
              <w:pStyle w:val="0"/>
            </w:pPr>
            <w:r>
              <w:rPr>
                <w:sz w:val="20"/>
              </w:rPr>
            </w:r>
          </w:p>
        </w:tc>
        <w:tc>
          <w:tcPr>
            <w:tcW w:w="1264" w:type="dxa"/>
            <w:vAlign w:val="center"/>
          </w:tcPr>
          <w:p>
            <w:pPr>
              <w:pStyle w:val="0"/>
            </w:pPr>
            <w:r>
              <w:rPr>
                <w:sz w:val="20"/>
              </w:rPr>
            </w:r>
          </w:p>
        </w:tc>
        <w:tc>
          <w:tcPr>
            <w:tcW w:w="1264" w:type="dxa"/>
            <w:vAlign w:val="center"/>
          </w:tcPr>
          <w:p>
            <w:pPr>
              <w:pStyle w:val="0"/>
            </w:pPr>
            <w:r>
              <w:rPr>
                <w:sz w:val="20"/>
              </w:rPr>
            </w:r>
          </w:p>
        </w:tc>
        <w:tc>
          <w:tcPr>
            <w:tcW w:w="1384" w:type="dxa"/>
            <w:vAlign w:val="center"/>
          </w:tcPr>
          <w:p>
            <w:pPr>
              <w:pStyle w:val="0"/>
              <w:jc w:val="center"/>
            </w:pPr>
            <w:r>
              <w:rPr>
                <w:sz w:val="20"/>
              </w:rPr>
              <w:t xml:space="preserve">341 796,0</w:t>
            </w:r>
          </w:p>
        </w:tc>
      </w:tr>
      <w:tr>
        <w:tc>
          <w:tcPr>
            <w:tcW w:w="1849" w:type="dxa"/>
          </w:tcPr>
          <w:p>
            <w:pPr>
              <w:pStyle w:val="0"/>
              <w:jc w:val="center"/>
            </w:pPr>
            <w:r>
              <w:rPr>
                <w:sz w:val="20"/>
              </w:rPr>
              <w:t xml:space="preserve">Подпрограмма 5</w:t>
            </w:r>
          </w:p>
        </w:tc>
        <w:tc>
          <w:tcPr>
            <w:tcW w:w="2268" w:type="dxa"/>
          </w:tcPr>
          <w:p>
            <w:pPr>
              <w:pStyle w:val="0"/>
              <w:jc w:val="center"/>
            </w:pPr>
            <w:r>
              <w:rPr>
                <w:sz w:val="20"/>
              </w:rPr>
              <w:t xml:space="preserve">Повышение качества питьевой воды для населения Белгородской области на 2019 - 2024 годы</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XXX</w:t>
            </w:r>
          </w:p>
        </w:tc>
        <w:tc>
          <w:tcPr>
            <w:tcW w:w="664" w:type="dxa"/>
            <w:vAlign w:val="center"/>
          </w:tcPr>
          <w:p>
            <w:pPr>
              <w:pStyle w:val="0"/>
              <w:jc w:val="center"/>
            </w:pPr>
            <w:r>
              <w:rPr>
                <w:sz w:val="20"/>
              </w:rPr>
              <w:t xml:space="preserve">XXX</w:t>
            </w:r>
          </w:p>
        </w:tc>
        <w:tc>
          <w:tcPr>
            <w:tcW w:w="1701" w:type="dxa"/>
            <w:vAlign w:val="center"/>
          </w:tcPr>
          <w:p>
            <w:pPr>
              <w:pStyle w:val="0"/>
              <w:jc w:val="center"/>
            </w:pPr>
            <w:r>
              <w:rPr>
                <w:sz w:val="20"/>
              </w:rPr>
              <w:t xml:space="preserve">XXX</w:t>
            </w:r>
          </w:p>
        </w:tc>
        <w:tc>
          <w:tcPr>
            <w:tcW w:w="619" w:type="dxa"/>
            <w:vAlign w:val="center"/>
          </w:tcPr>
          <w:p>
            <w:pPr>
              <w:pStyle w:val="0"/>
              <w:jc w:val="center"/>
            </w:pPr>
            <w:r>
              <w:rPr>
                <w:sz w:val="20"/>
              </w:rPr>
              <w:t xml:space="preserve">XXX</w:t>
            </w:r>
          </w:p>
        </w:tc>
        <w:tc>
          <w:tcPr>
            <w:tcW w:w="1644" w:type="dxa"/>
            <w:vAlign w:val="center"/>
          </w:tcPr>
          <w:p>
            <w:pPr>
              <w:pStyle w:val="0"/>
              <w:jc w:val="center"/>
            </w:pPr>
            <w:r>
              <w:rPr>
                <w:sz w:val="20"/>
              </w:rPr>
              <w:t xml:space="preserve">1 888 587,2</w:t>
            </w:r>
          </w:p>
        </w:tc>
        <w:tc>
          <w:tcPr>
            <w:tcW w:w="1384" w:type="dxa"/>
            <w:vAlign w:val="center"/>
          </w:tcPr>
          <w:p>
            <w:pPr>
              <w:pStyle w:val="0"/>
              <w:jc w:val="center"/>
            </w:pPr>
            <w:r>
              <w:rPr>
                <w:sz w:val="20"/>
              </w:rPr>
              <w:t xml:space="preserve">430 517,3</w:t>
            </w:r>
          </w:p>
        </w:tc>
        <w:tc>
          <w:tcPr>
            <w:tcW w:w="1384" w:type="dxa"/>
            <w:vAlign w:val="center"/>
          </w:tcPr>
          <w:p>
            <w:pPr>
              <w:pStyle w:val="0"/>
              <w:jc w:val="center"/>
            </w:pPr>
            <w:r>
              <w:rPr>
                <w:sz w:val="20"/>
              </w:rPr>
              <w:t xml:space="preserve">533 565,0</w:t>
            </w:r>
          </w:p>
        </w:tc>
        <w:tc>
          <w:tcPr>
            <w:tcW w:w="1264" w:type="dxa"/>
            <w:vAlign w:val="center"/>
          </w:tcPr>
          <w:p>
            <w:pPr>
              <w:pStyle w:val="0"/>
              <w:jc w:val="center"/>
            </w:pPr>
            <w:r>
              <w:rPr>
                <w:sz w:val="20"/>
              </w:rPr>
              <w:t xml:space="preserve">556 511,0</w:t>
            </w:r>
          </w:p>
        </w:tc>
        <w:tc>
          <w:tcPr>
            <w:tcW w:w="1264" w:type="dxa"/>
            <w:vAlign w:val="center"/>
          </w:tcPr>
          <w:p>
            <w:pPr>
              <w:pStyle w:val="0"/>
              <w:jc w:val="center"/>
            </w:pPr>
            <w:r>
              <w:rPr>
                <w:sz w:val="20"/>
              </w:rPr>
              <w:t xml:space="preserve">367 993,9</w:t>
            </w:r>
          </w:p>
        </w:tc>
        <w:tc>
          <w:tcPr>
            <w:tcW w:w="1264" w:type="dxa"/>
            <w:vAlign w:val="center"/>
          </w:tcPr>
          <w:p>
            <w:pPr>
              <w:pStyle w:val="0"/>
              <w:jc w:val="center"/>
            </w:pPr>
            <w:r>
              <w:rPr>
                <w:sz w:val="20"/>
              </w:rPr>
              <w:t xml:space="preserve">0,0</w:t>
            </w:r>
          </w:p>
        </w:tc>
        <w:tc>
          <w:tcPr>
            <w:tcW w:w="1384" w:type="dxa"/>
            <w:vAlign w:val="center"/>
          </w:tcPr>
          <w:p>
            <w:pPr>
              <w:pStyle w:val="0"/>
              <w:jc w:val="center"/>
            </w:pPr>
            <w:r>
              <w:rPr>
                <w:sz w:val="20"/>
              </w:rPr>
              <w:t xml:space="preserve">1 888 587,2</w:t>
            </w:r>
          </w:p>
        </w:tc>
      </w:tr>
      <w:tr>
        <w:tc>
          <w:tcPr>
            <w:tcW w:w="1849" w:type="dxa"/>
          </w:tcPr>
          <w:p>
            <w:pPr>
              <w:pStyle w:val="0"/>
              <w:jc w:val="center"/>
            </w:pPr>
            <w:r>
              <w:rPr>
                <w:sz w:val="20"/>
              </w:rPr>
              <w:t xml:space="preserve">Проект F5</w:t>
            </w:r>
          </w:p>
        </w:tc>
        <w:tc>
          <w:tcPr>
            <w:tcW w:w="2268" w:type="dxa"/>
          </w:tcPr>
          <w:p>
            <w:pPr>
              <w:pStyle w:val="0"/>
              <w:jc w:val="center"/>
            </w:pPr>
            <w:r>
              <w:rPr>
                <w:sz w:val="20"/>
              </w:rPr>
              <w:t xml:space="preserve">"Чистая вода"</w:t>
            </w:r>
          </w:p>
        </w:tc>
        <w:tc>
          <w:tcPr>
            <w:tcW w:w="2749" w:type="dxa"/>
          </w:tcPr>
          <w:p>
            <w:pPr>
              <w:pStyle w:val="0"/>
            </w:pPr>
            <w:r>
              <w:rPr>
                <w:sz w:val="20"/>
              </w:rPr>
              <w:t xml:space="preserve">Ответственный исполнитель - министерство жилищно-коммунального хозяйства области</w:t>
            </w:r>
          </w:p>
        </w:tc>
        <w:tc>
          <w:tcPr>
            <w:tcW w:w="694" w:type="dxa"/>
            <w:vAlign w:val="center"/>
          </w:tcPr>
          <w:p>
            <w:pPr>
              <w:pStyle w:val="0"/>
              <w:jc w:val="center"/>
            </w:pPr>
            <w:r>
              <w:rPr>
                <w:sz w:val="20"/>
              </w:rPr>
              <w:t xml:space="preserve">830</w:t>
            </w:r>
          </w:p>
        </w:tc>
        <w:tc>
          <w:tcPr>
            <w:tcW w:w="664" w:type="dxa"/>
            <w:vAlign w:val="center"/>
          </w:tcPr>
          <w:p>
            <w:pPr>
              <w:pStyle w:val="0"/>
              <w:jc w:val="center"/>
            </w:pPr>
            <w:r>
              <w:rPr>
                <w:sz w:val="20"/>
              </w:rPr>
              <w:t xml:space="preserve">0502</w:t>
            </w:r>
          </w:p>
        </w:tc>
        <w:tc>
          <w:tcPr>
            <w:tcW w:w="1701" w:type="dxa"/>
            <w:vAlign w:val="center"/>
          </w:tcPr>
          <w:p>
            <w:pPr>
              <w:pStyle w:val="0"/>
              <w:jc w:val="center"/>
            </w:pPr>
            <w:r>
              <w:rPr>
                <w:sz w:val="20"/>
              </w:rPr>
              <w:t xml:space="preserve">09 5 F5 52430</w:t>
            </w:r>
          </w:p>
        </w:tc>
        <w:tc>
          <w:tcPr>
            <w:tcW w:w="619" w:type="dxa"/>
            <w:vAlign w:val="center"/>
          </w:tcPr>
          <w:p>
            <w:pPr>
              <w:pStyle w:val="0"/>
              <w:jc w:val="center"/>
            </w:pPr>
            <w:r>
              <w:rPr>
                <w:sz w:val="20"/>
              </w:rPr>
              <w:t xml:space="preserve">400</w:t>
            </w:r>
          </w:p>
        </w:tc>
        <w:tc>
          <w:tcPr>
            <w:tcW w:w="1644" w:type="dxa"/>
            <w:vAlign w:val="center"/>
          </w:tcPr>
          <w:p>
            <w:pPr>
              <w:pStyle w:val="0"/>
              <w:jc w:val="center"/>
            </w:pPr>
            <w:r>
              <w:rPr>
                <w:sz w:val="20"/>
              </w:rPr>
              <w:t xml:space="preserve">1 888 587,2</w:t>
            </w:r>
          </w:p>
        </w:tc>
        <w:tc>
          <w:tcPr>
            <w:tcW w:w="1384" w:type="dxa"/>
            <w:vAlign w:val="center"/>
          </w:tcPr>
          <w:p>
            <w:pPr>
              <w:pStyle w:val="0"/>
              <w:jc w:val="center"/>
            </w:pPr>
            <w:r>
              <w:rPr>
                <w:sz w:val="20"/>
              </w:rPr>
              <w:t xml:space="preserve">430 517,3</w:t>
            </w:r>
          </w:p>
        </w:tc>
        <w:tc>
          <w:tcPr>
            <w:tcW w:w="1384" w:type="dxa"/>
            <w:vAlign w:val="center"/>
          </w:tcPr>
          <w:p>
            <w:pPr>
              <w:pStyle w:val="0"/>
              <w:jc w:val="center"/>
            </w:pPr>
            <w:r>
              <w:rPr>
                <w:sz w:val="20"/>
              </w:rPr>
              <w:t xml:space="preserve">533 565,0</w:t>
            </w:r>
          </w:p>
        </w:tc>
        <w:tc>
          <w:tcPr>
            <w:tcW w:w="1264" w:type="dxa"/>
            <w:vAlign w:val="center"/>
          </w:tcPr>
          <w:p>
            <w:pPr>
              <w:pStyle w:val="0"/>
              <w:jc w:val="center"/>
            </w:pPr>
            <w:r>
              <w:rPr>
                <w:sz w:val="20"/>
              </w:rPr>
              <w:t xml:space="preserve">556 511,0</w:t>
            </w:r>
          </w:p>
        </w:tc>
        <w:tc>
          <w:tcPr>
            <w:tcW w:w="1264" w:type="dxa"/>
            <w:vAlign w:val="center"/>
          </w:tcPr>
          <w:p>
            <w:pPr>
              <w:pStyle w:val="0"/>
              <w:jc w:val="center"/>
            </w:pPr>
            <w:r>
              <w:rPr>
                <w:sz w:val="20"/>
              </w:rPr>
              <w:t xml:space="preserve">367 993,9</w:t>
            </w:r>
          </w:p>
        </w:tc>
        <w:tc>
          <w:tcPr>
            <w:tcW w:w="1264" w:type="dxa"/>
            <w:vAlign w:val="center"/>
          </w:tcPr>
          <w:p>
            <w:pPr>
              <w:pStyle w:val="0"/>
            </w:pPr>
            <w:r>
              <w:rPr>
                <w:sz w:val="20"/>
              </w:rPr>
            </w:r>
          </w:p>
        </w:tc>
        <w:tc>
          <w:tcPr>
            <w:tcW w:w="1384" w:type="dxa"/>
            <w:vAlign w:val="center"/>
          </w:tcPr>
          <w:p>
            <w:pPr>
              <w:pStyle w:val="0"/>
              <w:jc w:val="center"/>
            </w:pPr>
            <w:r>
              <w:rPr>
                <w:sz w:val="20"/>
              </w:rPr>
              <w:t xml:space="preserve">1 888 587,2</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26752" w:name="P26752"/>
    <w:bookmarkEnd w:id="26752"/>
    <w:p>
      <w:pPr>
        <w:pStyle w:val="2"/>
        <w:jc w:val="center"/>
      </w:pPr>
      <w:r>
        <w:rPr>
          <w:sz w:val="20"/>
        </w:rPr>
        <w:t xml:space="preserve">Основные меры правового регулирования в сфере реализации</w:t>
      </w:r>
    </w:p>
    <w:p>
      <w:pPr>
        <w:pStyle w:val="2"/>
        <w:jc w:val="center"/>
      </w:pPr>
      <w:r>
        <w:rPr>
          <w:sz w:val="20"/>
        </w:rPr>
        <w:t xml:space="preserve">государственной программы Белгородской области "Обеспечение</w:t>
      </w:r>
    </w:p>
    <w:p>
      <w:pPr>
        <w:pStyle w:val="2"/>
        <w:jc w:val="center"/>
      </w:pPr>
      <w:r>
        <w:rPr>
          <w:sz w:val="20"/>
        </w:rPr>
        <w:t xml:space="preserve">доступным жильем и коммунальными услугами жителей</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38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699"/>
        <w:gridCol w:w="3175"/>
        <w:gridCol w:w="1924"/>
        <w:gridCol w:w="1774"/>
      </w:tblGrid>
      <w:tr>
        <w:tc>
          <w:tcPr>
            <w:tcW w:w="454" w:type="dxa"/>
          </w:tcPr>
          <w:p>
            <w:pPr>
              <w:pStyle w:val="0"/>
              <w:jc w:val="center"/>
            </w:pPr>
            <w:r>
              <w:rPr>
                <w:sz w:val="20"/>
              </w:rPr>
              <w:t xml:space="preserve">N п/п</w:t>
            </w:r>
          </w:p>
        </w:tc>
        <w:tc>
          <w:tcPr>
            <w:tcW w:w="1699" w:type="dxa"/>
          </w:tcPr>
          <w:p>
            <w:pPr>
              <w:pStyle w:val="0"/>
              <w:jc w:val="center"/>
            </w:pPr>
            <w:r>
              <w:rPr>
                <w:sz w:val="20"/>
              </w:rPr>
              <w:t xml:space="preserve">Вид нормативного правового акта</w:t>
            </w:r>
          </w:p>
        </w:tc>
        <w:tc>
          <w:tcPr>
            <w:tcW w:w="3175" w:type="dxa"/>
          </w:tcPr>
          <w:p>
            <w:pPr>
              <w:pStyle w:val="0"/>
              <w:jc w:val="center"/>
            </w:pPr>
            <w:r>
              <w:rPr>
                <w:sz w:val="20"/>
              </w:rPr>
              <w:t xml:space="preserve">Основные положения нормативного правового акта</w:t>
            </w:r>
          </w:p>
        </w:tc>
        <w:tc>
          <w:tcPr>
            <w:tcW w:w="1924" w:type="dxa"/>
          </w:tcPr>
          <w:p>
            <w:pPr>
              <w:pStyle w:val="0"/>
              <w:jc w:val="center"/>
            </w:pPr>
            <w:r>
              <w:rPr>
                <w:sz w:val="20"/>
              </w:rPr>
              <w:t xml:space="preserve">Ответственный исполнитель и соисполнители</w:t>
            </w:r>
          </w:p>
        </w:tc>
        <w:tc>
          <w:tcPr>
            <w:tcW w:w="1774" w:type="dxa"/>
          </w:tcPr>
          <w:p>
            <w:pPr>
              <w:pStyle w:val="0"/>
              <w:jc w:val="center"/>
            </w:pPr>
            <w:r>
              <w:rPr>
                <w:sz w:val="20"/>
              </w:rPr>
              <w:t xml:space="preserve">Ожидаемые сроки принятия</w:t>
            </w:r>
          </w:p>
        </w:tc>
      </w:tr>
      <w:tr>
        <w:tc>
          <w:tcPr>
            <w:tcW w:w="454" w:type="dxa"/>
          </w:tcPr>
          <w:p>
            <w:pPr>
              <w:pStyle w:val="0"/>
              <w:jc w:val="center"/>
            </w:pPr>
            <w:r>
              <w:rPr>
                <w:sz w:val="20"/>
              </w:rPr>
              <w:t xml:space="preserve">1</w:t>
            </w:r>
          </w:p>
        </w:tc>
        <w:tc>
          <w:tcPr>
            <w:tcW w:w="1699" w:type="dxa"/>
          </w:tcPr>
          <w:p>
            <w:pPr>
              <w:pStyle w:val="0"/>
              <w:jc w:val="center"/>
            </w:pPr>
            <w:r>
              <w:rPr>
                <w:sz w:val="20"/>
              </w:rPr>
              <w:t xml:space="preserve">2</w:t>
            </w:r>
          </w:p>
        </w:tc>
        <w:tc>
          <w:tcPr>
            <w:tcW w:w="3175" w:type="dxa"/>
          </w:tcPr>
          <w:p>
            <w:pPr>
              <w:pStyle w:val="0"/>
              <w:jc w:val="center"/>
            </w:pPr>
            <w:r>
              <w:rPr>
                <w:sz w:val="20"/>
              </w:rPr>
              <w:t xml:space="preserve">3</w:t>
            </w:r>
          </w:p>
        </w:tc>
        <w:tc>
          <w:tcPr>
            <w:tcW w:w="1924" w:type="dxa"/>
          </w:tcPr>
          <w:p>
            <w:pPr>
              <w:pStyle w:val="0"/>
              <w:jc w:val="center"/>
            </w:pPr>
            <w:r>
              <w:rPr>
                <w:sz w:val="20"/>
              </w:rPr>
              <w:t xml:space="preserve">4</w:t>
            </w:r>
          </w:p>
        </w:tc>
        <w:tc>
          <w:tcPr>
            <w:tcW w:w="1774" w:type="dxa"/>
          </w:tcPr>
          <w:p>
            <w:pPr>
              <w:pStyle w:val="0"/>
              <w:jc w:val="center"/>
            </w:pPr>
            <w:r>
              <w:rPr>
                <w:sz w:val="20"/>
              </w:rPr>
              <w:t xml:space="preserve">5</w:t>
            </w:r>
          </w:p>
        </w:tc>
      </w:tr>
      <w:tr>
        <w:tc>
          <w:tcPr>
            <w:tcW w:w="454" w:type="dxa"/>
          </w:tcPr>
          <w:p>
            <w:pPr>
              <w:pStyle w:val="0"/>
              <w:jc w:val="center"/>
            </w:pPr>
            <w:r>
              <w:rPr>
                <w:sz w:val="20"/>
              </w:rPr>
              <w:t xml:space="preserve">1.</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постановление Правительства Белгородской области "Об утверждении государственной программы "Обеспечение доступным жильем и коммунальными услугами жителей Белгородской области"</w:t>
            </w:r>
          </w:p>
        </w:tc>
        <w:tc>
          <w:tcPr>
            <w:tcW w:w="1924" w:type="dxa"/>
          </w:tcPr>
          <w:p>
            <w:pPr>
              <w:pStyle w:val="0"/>
              <w:jc w:val="center"/>
            </w:pPr>
            <w:r>
              <w:rPr>
                <w:sz w:val="20"/>
              </w:rPr>
              <w:t xml:space="preserve">Министерство строительства области, министерство жилищно-коммунального хозяйства области</w:t>
            </w:r>
          </w:p>
        </w:tc>
        <w:tc>
          <w:tcPr>
            <w:tcW w:w="1774" w:type="dxa"/>
          </w:tcPr>
          <w:p>
            <w:pPr>
              <w:pStyle w:val="0"/>
              <w:jc w:val="center"/>
            </w:pPr>
            <w:r>
              <w:rPr>
                <w:sz w:val="20"/>
              </w:rPr>
              <w:t xml:space="preserve">2022 - 2025 годы (по мере необходимости)</w:t>
            </w:r>
          </w:p>
        </w:tc>
      </w:tr>
      <w:tr>
        <w:tc>
          <w:tcPr>
            <w:gridSpan w:val="5"/>
            <w:tcW w:w="9026" w:type="dxa"/>
          </w:tcPr>
          <w:p>
            <w:pPr>
              <w:pStyle w:val="0"/>
              <w:outlineLvl w:val="2"/>
            </w:pPr>
            <w:r>
              <w:rPr>
                <w:sz w:val="20"/>
              </w:rPr>
              <w:t xml:space="preserve">Подпрограмма 1 "Стимулирование развития жилищного строительства"</w:t>
            </w:r>
          </w:p>
        </w:tc>
      </w:tr>
      <w:tr>
        <w:tc>
          <w:tcPr>
            <w:tcW w:w="454" w:type="dxa"/>
          </w:tcPr>
          <w:p>
            <w:pPr>
              <w:pStyle w:val="0"/>
              <w:jc w:val="center"/>
            </w:pPr>
            <w:r>
              <w:rPr>
                <w:sz w:val="20"/>
              </w:rPr>
              <w:t xml:space="preserve">2.</w:t>
            </w:r>
          </w:p>
        </w:tc>
        <w:tc>
          <w:tcPr>
            <w:tcW w:w="1699" w:type="dxa"/>
          </w:tcPr>
          <w:p>
            <w:pPr>
              <w:pStyle w:val="0"/>
            </w:pPr>
            <w:r>
              <w:rPr>
                <w:sz w:val="20"/>
              </w:rPr>
              <w:t xml:space="preserve">Закон Белгородской области</w:t>
            </w:r>
          </w:p>
        </w:tc>
        <w:tc>
          <w:tcPr>
            <w:tcW w:w="3175" w:type="dxa"/>
          </w:tcPr>
          <w:p>
            <w:pPr>
              <w:pStyle w:val="0"/>
            </w:pPr>
            <w:r>
              <w:rPr>
                <w:sz w:val="20"/>
              </w:rPr>
              <w:t xml:space="preserve">Внесение изменений в </w:t>
            </w:r>
            <w:hyperlink w:history="0" r:id="rId388"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закон</w:t>
              </w:r>
            </w:hyperlink>
            <w:r>
              <w:rPr>
                <w:sz w:val="20"/>
              </w:rPr>
              <w:t xml:space="preserve"> Белгородской области от 27 ноября 2003 года N 104 "О налоге на имущество организаций"</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3.</w:t>
            </w:r>
          </w:p>
        </w:tc>
        <w:tc>
          <w:tcPr>
            <w:tcW w:w="1699" w:type="dxa"/>
          </w:tcPr>
          <w:p>
            <w:pPr>
              <w:pStyle w:val="0"/>
            </w:pPr>
            <w:r>
              <w:rPr>
                <w:sz w:val="20"/>
              </w:rPr>
              <w:t xml:space="preserve">Закон Белгородской области</w:t>
            </w:r>
          </w:p>
        </w:tc>
        <w:tc>
          <w:tcPr>
            <w:tcW w:w="3175" w:type="dxa"/>
          </w:tcPr>
          <w:p>
            <w:pPr>
              <w:pStyle w:val="0"/>
            </w:pPr>
            <w:r>
              <w:rPr>
                <w:sz w:val="20"/>
              </w:rPr>
              <w:t xml:space="preserve">Внесение изменений в </w:t>
            </w:r>
            <w:hyperlink w:history="0" r:id="rId389" w:tooltip="Закон Белгородской области от 08.11.2011 N 74 (ред. от 03.09.2021) &quot;О предоставлении земельных участков многодетным семьям&quot; (принят Белгородской областной Думой 27.10.2011) {КонсультантПлюс}">
              <w:r>
                <w:rPr>
                  <w:sz w:val="20"/>
                  <w:color w:val="0000ff"/>
                </w:rPr>
                <w:t xml:space="preserve">закон</w:t>
              </w:r>
            </w:hyperlink>
            <w:r>
              <w:rPr>
                <w:sz w:val="20"/>
              </w:rPr>
              <w:t xml:space="preserve"> Белгородской области от 8 ноября 2011 года N 74 "О предоставлении земельных участков многодетным семьям"</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4.</w:t>
            </w:r>
          </w:p>
        </w:tc>
        <w:tc>
          <w:tcPr>
            <w:tcW w:w="1699" w:type="dxa"/>
          </w:tcPr>
          <w:p>
            <w:pPr>
              <w:pStyle w:val="0"/>
            </w:pPr>
            <w:r>
              <w:rPr>
                <w:sz w:val="20"/>
              </w:rPr>
              <w:t xml:space="preserve">Закон Белгородской области</w:t>
            </w:r>
          </w:p>
        </w:tc>
        <w:tc>
          <w:tcPr>
            <w:tcW w:w="3175" w:type="dxa"/>
          </w:tcPr>
          <w:p>
            <w:pPr>
              <w:pStyle w:val="0"/>
            </w:pPr>
            <w:r>
              <w:rPr>
                <w:sz w:val="20"/>
              </w:rPr>
              <w:t xml:space="preserve">Внесение изменений в </w:t>
            </w:r>
            <w:hyperlink w:history="0" r:id="rId390" w:tooltip="Закон Белгородской области от 12.07.2012 N 120 (ред. от 24.11.2021) &quot;Об энергосбережении и о повышении энергетической эффективности на территории Белгородской области&quot; (принят Белгородской областной Думой 05.07.2012) {КонсультантПлюс}">
              <w:r>
                <w:rPr>
                  <w:sz w:val="20"/>
                  <w:color w:val="0000ff"/>
                </w:rPr>
                <w:t xml:space="preserve">закон</w:t>
              </w:r>
            </w:hyperlink>
            <w:r>
              <w:rPr>
                <w:sz w:val="20"/>
              </w:rPr>
              <w:t xml:space="preserve"> Белгородской области от 12 июля 2012 года N 120 "Об энергосбережении и о повышении энергетической эффективности на территории Белгородской области"</w:t>
            </w:r>
          </w:p>
        </w:tc>
        <w:tc>
          <w:tcPr>
            <w:tcW w:w="1924" w:type="dxa"/>
          </w:tcPr>
          <w:p>
            <w:pPr>
              <w:pStyle w:val="0"/>
              <w:jc w:val="center"/>
            </w:pPr>
            <w:r>
              <w:rPr>
                <w:sz w:val="20"/>
              </w:rPr>
              <w:t xml:space="preserve">Министерство строительства области, министерство жилищно-коммунального хозяйства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5.</w:t>
            </w:r>
          </w:p>
        </w:tc>
        <w:tc>
          <w:tcPr>
            <w:tcW w:w="1699" w:type="dxa"/>
          </w:tcPr>
          <w:p>
            <w:pPr>
              <w:pStyle w:val="0"/>
            </w:pPr>
            <w:r>
              <w:rPr>
                <w:sz w:val="20"/>
              </w:rPr>
              <w:t xml:space="preserve">Постановление Губернатора Белгородской области</w:t>
            </w:r>
          </w:p>
        </w:tc>
        <w:tc>
          <w:tcPr>
            <w:tcW w:w="3175" w:type="dxa"/>
          </w:tcPr>
          <w:p>
            <w:pPr>
              <w:pStyle w:val="0"/>
            </w:pPr>
            <w:r>
              <w:rPr>
                <w:sz w:val="20"/>
              </w:rPr>
              <w:t xml:space="preserve">Внесение изменений в </w:t>
            </w:r>
            <w:hyperlink w:history="0" r:id="rId391" w:tooltip="Постановление губернатора Белгородской обл. от 20.02.2004 N 51 (ред. от 28.03.2022) &quot;Об утверждении Положения о порядке выдачи и возврата денежных средств, предоставляемых государственным унитарным предприятием &quot;Белгородский областной Фонд поддержки индивидуального жилищного строительства&quot; {КонсультантПлюс}">
              <w:r>
                <w:rPr>
                  <w:sz w:val="20"/>
                  <w:color w:val="0000ff"/>
                </w:rPr>
                <w:t xml:space="preserve">постановление</w:t>
              </w:r>
            </w:hyperlink>
            <w:r>
              <w:rPr>
                <w:sz w:val="20"/>
              </w:rPr>
              <w:t xml:space="preserve"> Губернатора Белгородской области от 20 февраля 2004 года N 51 "Об утверждении Положения о порядке выдачи и возврата денежных средств, предоставляемых государственным унитарным предприятием "Белгородский областной Фонд поддержки индивидуального жилищного строительства"</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2022 - 2050 годы (по мере необходимости)</w:t>
            </w:r>
          </w:p>
        </w:tc>
      </w:tr>
      <w:tr>
        <w:tc>
          <w:tcPr>
            <w:tcW w:w="454" w:type="dxa"/>
          </w:tcPr>
          <w:p>
            <w:pPr>
              <w:pStyle w:val="0"/>
              <w:jc w:val="center"/>
            </w:pPr>
            <w:r>
              <w:rPr>
                <w:sz w:val="20"/>
              </w:rPr>
              <w:t xml:space="preserve">6.</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392" w:tooltip="Постановление правительства Белгородской обл. от 25.01.2010 N 27-пп (ред. от 28.02.2022) &quot;Об утверждении Стратегии социально-экономического развития Белгородской области на период до 2025 года&quot; {КонсультантПлюс}">
              <w:r>
                <w:rPr>
                  <w:sz w:val="20"/>
                  <w:color w:val="0000ff"/>
                </w:rPr>
                <w:t xml:space="preserve">постановление</w:t>
              </w:r>
            </w:hyperlink>
            <w:r>
              <w:rPr>
                <w:sz w:val="20"/>
              </w:rPr>
              <w:t xml:space="preserve"> Правительства Белгородской области от 25 января 2010 года N 27-пп "Об утверждении Стратегии социально-экономического развития Белгородской области на период до 2025 года"</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7.</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393" w:tooltip="Постановление правительства Белгородской обл. от 28.07.2006 N 164-пп (ред. от 07.02.2022) &quot;О мерах по выполнению Постановления Правительства Российской Федерации от 21 марта 2006 года N 153&quot; (вместе с &quot;Порядком оформления и выдачи государственных жилищных сертификатов в рамках реализации основного мероприятия &quot;Выполнение государственных обязательств по обеспечению жильем категорий граждан, установленных федеральным законодательством&quot; государственной программы Российской Федерации &quot;Обеспечение доступным и ко {КонсультантПлюс}">
              <w:r>
                <w:rPr>
                  <w:sz w:val="20"/>
                  <w:color w:val="0000ff"/>
                </w:rPr>
                <w:t xml:space="preserve">постановление</w:t>
              </w:r>
            </w:hyperlink>
            <w:r>
              <w:rPr>
                <w:sz w:val="20"/>
              </w:rPr>
              <w:t xml:space="preserve"> Правительства Белгородской области от 28 июля 2006 года N 164-пп "О мерах по выполнению Постановления Правительства Российской Федерации от 21 марта 2006 года N 153"</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8.</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394" w:tooltip="Постановление Правительства Белгородской обл. от 10.11.2014 N 410-пп (ред. от 27.06.2022) &quot;Об утверждении Порядка предоставления молодым семьям социальных выплат на приобретение (строительство) жилья и их использования&quot; {КонсультантПлюс}">
              <w:r>
                <w:rPr>
                  <w:sz w:val="20"/>
                  <w:color w:val="0000ff"/>
                </w:rPr>
                <w:t xml:space="preserve">постановление</w:t>
              </w:r>
            </w:hyperlink>
            <w:r>
              <w:rPr>
                <w:sz w:val="20"/>
              </w:rPr>
              <w:t xml:space="preserve"> Правительства Белгородской области от 10 ноября 2014 года N 410-пп "Об утверждении Порядка предоставления молодым семьям социальных выплат на приобретение (строительство) жилья и их использования"</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9.</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395" w:tooltip="Постановление правительства Белгородской обл. от 28.03.2006 N 52-пп (ред. от 28.12.2017) &quot;О предоставлении мер социальной поддержки в обеспечении жильем за счет средств федерального бюджета проживающих на территории Белгородской области ветеранов, инвалидов и семей, имеющих детей-инвалидов&quot; ------------ Утратил силу или отменен {КонсультантПлюс}">
              <w:r>
                <w:rPr>
                  <w:sz w:val="20"/>
                  <w:color w:val="0000ff"/>
                </w:rPr>
                <w:t xml:space="preserve">постановление</w:t>
              </w:r>
            </w:hyperlink>
            <w:r>
              <w:rPr>
                <w:sz w:val="20"/>
              </w:rPr>
              <w:t xml:space="preserve"> Правительства Белгородской области от 28 марта 2006 года N 52-пп "О предоставлении мер социальной поддержки в обеспечении жильем за счет средств федерального бюджета проживающих на территории Белгородской области ветеранов, инвалидов и семей, имеющих детей-инвалидов"</w:t>
            </w:r>
          </w:p>
        </w:tc>
        <w:tc>
          <w:tcPr>
            <w:tcW w:w="1924" w:type="dxa"/>
          </w:tcPr>
          <w:p>
            <w:pPr>
              <w:pStyle w:val="0"/>
              <w:jc w:val="center"/>
            </w:pPr>
            <w:r>
              <w:rPr>
                <w:sz w:val="20"/>
              </w:rPr>
              <w:t xml:space="preserve">Департамент строительства и транспорта области</w:t>
            </w:r>
          </w:p>
        </w:tc>
        <w:tc>
          <w:tcPr>
            <w:tcW w:w="1774" w:type="dxa"/>
          </w:tcPr>
          <w:p>
            <w:pPr>
              <w:pStyle w:val="0"/>
              <w:jc w:val="center"/>
            </w:pPr>
            <w:r>
              <w:rPr>
                <w:sz w:val="20"/>
              </w:rPr>
              <w:t xml:space="preserve">2014 - 2020 годы (по мере необходимости)</w:t>
            </w:r>
          </w:p>
        </w:tc>
      </w:tr>
      <w:tr>
        <w:tc>
          <w:tcPr>
            <w:tcW w:w="454" w:type="dxa"/>
          </w:tcPr>
          <w:p>
            <w:pPr>
              <w:pStyle w:val="0"/>
              <w:jc w:val="center"/>
            </w:pPr>
            <w:r>
              <w:rPr>
                <w:sz w:val="20"/>
              </w:rPr>
              <w:t xml:space="preserve">10.</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396" w:tooltip="Постановление правительства Белгородской обл. от 06.02.2012 N 56-пп (ред. от 31.08.2015) &quot;О реализации закона Белгородской области от 8 ноября 2011 года N 74 &quot;О предоставлении земельных участков многодетным семьям&quot; (вместе с &quot;Порядком организации работы по образованию и предоставлению гражданам, имеющим трех и более детей, земельных участков, находящихся в государственной или муниципальной собственности, на территории Белгородской области&quot;) {КонсультантПлюс}">
              <w:r>
                <w:rPr>
                  <w:sz w:val="20"/>
                  <w:color w:val="0000ff"/>
                </w:rPr>
                <w:t xml:space="preserve">постановление</w:t>
              </w:r>
            </w:hyperlink>
            <w:r>
              <w:rPr>
                <w:sz w:val="20"/>
              </w:rPr>
              <w:t xml:space="preserve"> Правительства Белгородской области от 6 февраля 2012 года N 56-пп "О реализации закона Белгородской области от 8 ноября 2011 года N 74-пп "О предоставлении земельных участков многодетным семьям"</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11.</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397" w:tooltip="Постановление правительства Белгородской обл. от 04.06.2004 N 57-пп &quot;О согласовании Примерного порядка и условий предоставления земельных участков индивидуальным и корпоративным застройщикам для строительства жилья&quot; {КонсультантПлюс}">
              <w:r>
                <w:rPr>
                  <w:sz w:val="20"/>
                  <w:color w:val="0000ff"/>
                </w:rPr>
                <w:t xml:space="preserve">постановление</w:t>
              </w:r>
            </w:hyperlink>
            <w:r>
              <w:rPr>
                <w:sz w:val="20"/>
              </w:rPr>
              <w:t xml:space="preserve"> Правительства Белгородской области от 4 июня 2004 года N 57-пп "О согласовании Примерного порядка и условий предоставления земельных участков индивидуальным и корпоративным застройщикам для строительства жилья"</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12.</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398" w:tooltip="Постановление Правительства Белгородской обл. от 17.06.2013 N 248-пп (ред. от 25.02.2019) &quot;Об утверждении адресной программы переселения граждан из аварийного жилищного фонда Белгородской области в 2013 - 2017 годах&quot; {КонсультантПлюс}">
              <w:r>
                <w:rPr>
                  <w:sz w:val="20"/>
                  <w:color w:val="0000ff"/>
                </w:rPr>
                <w:t xml:space="preserve">постановление</w:t>
              </w:r>
            </w:hyperlink>
            <w:r>
              <w:rPr>
                <w:sz w:val="20"/>
              </w:rPr>
              <w:t xml:space="preserve"> Правительства Белгородской области от 17 июня 2013 года N 248-пп "Об утверждении адресной программы переселения граждан из аварийного жилищного фонда Белгородской области в 2013 - 2017 годах"</w:t>
            </w:r>
          </w:p>
        </w:tc>
        <w:tc>
          <w:tcPr>
            <w:tcW w:w="1924" w:type="dxa"/>
          </w:tcPr>
          <w:p>
            <w:pPr>
              <w:pStyle w:val="0"/>
              <w:jc w:val="center"/>
            </w:pPr>
            <w:r>
              <w:rPr>
                <w:sz w:val="20"/>
              </w:rPr>
              <w:t xml:space="preserve">Департамент жилищно-коммунального хозяйства области</w:t>
            </w:r>
          </w:p>
        </w:tc>
        <w:tc>
          <w:tcPr>
            <w:tcW w:w="1774" w:type="dxa"/>
          </w:tcPr>
          <w:p>
            <w:pPr>
              <w:pStyle w:val="0"/>
              <w:jc w:val="center"/>
            </w:pPr>
            <w:r>
              <w:rPr>
                <w:sz w:val="20"/>
              </w:rPr>
              <w:t xml:space="preserve">2014 - 2017 годы</w:t>
            </w:r>
          </w:p>
        </w:tc>
      </w:tr>
      <w:tr>
        <w:tc>
          <w:tcPr>
            <w:tcW w:w="454" w:type="dxa"/>
          </w:tcPr>
          <w:p>
            <w:pPr>
              <w:pStyle w:val="0"/>
              <w:jc w:val="center"/>
            </w:pPr>
            <w:r>
              <w:rPr>
                <w:sz w:val="20"/>
              </w:rPr>
              <w:t xml:space="preserve">13.</w:t>
            </w:r>
          </w:p>
        </w:tc>
        <w:tc>
          <w:tcPr>
            <w:tcW w:w="1699" w:type="dxa"/>
          </w:tcPr>
          <w:p>
            <w:pPr>
              <w:pStyle w:val="0"/>
            </w:pPr>
            <w:r>
              <w:rPr>
                <w:sz w:val="20"/>
              </w:rPr>
              <w:t xml:space="preserve">Распоряжение Правительства Белгородской области</w:t>
            </w:r>
          </w:p>
        </w:tc>
        <w:tc>
          <w:tcPr>
            <w:tcW w:w="3175" w:type="dxa"/>
          </w:tcPr>
          <w:p>
            <w:pPr>
              <w:pStyle w:val="0"/>
            </w:pPr>
            <w:r>
              <w:rPr>
                <w:sz w:val="20"/>
              </w:rPr>
              <w:t xml:space="preserve">Об утверждении прогнозного плана ввода жилья на территории Белгородской области</w:t>
            </w:r>
          </w:p>
        </w:tc>
        <w:tc>
          <w:tcPr>
            <w:tcW w:w="1924" w:type="dxa"/>
          </w:tcPr>
          <w:p>
            <w:pPr>
              <w:pStyle w:val="0"/>
              <w:jc w:val="center"/>
            </w:pPr>
            <w:r>
              <w:rPr>
                <w:sz w:val="20"/>
              </w:rPr>
              <w:t xml:space="preserve">Министерство строительства области</w:t>
            </w:r>
          </w:p>
        </w:tc>
        <w:tc>
          <w:tcPr>
            <w:tcW w:w="1774" w:type="dxa"/>
          </w:tcPr>
          <w:p>
            <w:pPr>
              <w:pStyle w:val="0"/>
              <w:jc w:val="center"/>
            </w:pPr>
            <w:r>
              <w:rPr>
                <w:sz w:val="20"/>
              </w:rPr>
              <w:t xml:space="preserve">ежегодно в первом полугодии</w:t>
            </w:r>
          </w:p>
        </w:tc>
      </w:tr>
      <w:tr>
        <w:tc>
          <w:tcPr>
            <w:gridSpan w:val="5"/>
            <w:tcW w:w="9026" w:type="dxa"/>
          </w:tcPr>
          <w:p>
            <w:pPr>
              <w:pStyle w:val="0"/>
              <w:outlineLvl w:val="2"/>
            </w:pPr>
            <w:r>
              <w:rPr>
                <w:sz w:val="20"/>
              </w:rPr>
              <w:t xml:space="preserve">Подпрограмма 2 "Создание условий для обеспечения качественными услугами жилищно-коммунального хозяйства населения области"</w:t>
            </w:r>
          </w:p>
        </w:tc>
      </w:tr>
      <w:tr>
        <w:tc>
          <w:tcPr>
            <w:tcW w:w="454" w:type="dxa"/>
          </w:tcPr>
          <w:p>
            <w:pPr>
              <w:pStyle w:val="0"/>
              <w:jc w:val="center"/>
            </w:pPr>
            <w:r>
              <w:rPr>
                <w:sz w:val="20"/>
              </w:rPr>
              <w:t xml:space="preserve">14.</w:t>
            </w:r>
          </w:p>
        </w:tc>
        <w:tc>
          <w:tcPr>
            <w:tcW w:w="1699" w:type="dxa"/>
          </w:tcPr>
          <w:p>
            <w:pPr>
              <w:pStyle w:val="0"/>
            </w:pPr>
            <w:r>
              <w:rPr>
                <w:sz w:val="20"/>
              </w:rPr>
              <w:t xml:space="preserve">Закон Белгородской области</w:t>
            </w:r>
          </w:p>
        </w:tc>
        <w:tc>
          <w:tcPr>
            <w:tcW w:w="3175" w:type="dxa"/>
          </w:tcPr>
          <w:p>
            <w:pPr>
              <w:pStyle w:val="0"/>
            </w:pPr>
            <w:r>
              <w:rPr>
                <w:sz w:val="20"/>
              </w:rPr>
              <w:t xml:space="preserve">Внесение изменений в </w:t>
            </w:r>
            <w:hyperlink w:history="0" r:id="rId399" w:tooltip="Закон Белгородской области от 31.01.2013 N 173 (ред. от 25.04.2022)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 {КонсультантПлюс}">
              <w:r>
                <w:rPr>
                  <w:sz w:val="20"/>
                  <w:color w:val="0000ff"/>
                </w:rPr>
                <w:t xml:space="preserve">закон</w:t>
              </w:r>
            </w:hyperlink>
            <w:r>
              <w:rPr>
                <w:sz w:val="20"/>
              </w:rPr>
              <w:t xml:space="preserve"> Белгородской области от 31 января 2013 года N 173 "О создании системы финансирования капитального ремонта общего имущества в многоквартирных домах Белгородской области"</w:t>
            </w:r>
          </w:p>
        </w:tc>
        <w:tc>
          <w:tcPr>
            <w:tcW w:w="1924" w:type="dxa"/>
          </w:tcPr>
          <w:p>
            <w:pPr>
              <w:pStyle w:val="0"/>
              <w:jc w:val="center"/>
            </w:pPr>
            <w:r>
              <w:rPr>
                <w:sz w:val="20"/>
              </w:rPr>
              <w:t xml:space="preserve">Министерство жилищно-коммунального хозяйства области</w:t>
            </w:r>
          </w:p>
        </w:tc>
        <w:tc>
          <w:tcPr>
            <w:tcW w:w="1774" w:type="dxa"/>
          </w:tcPr>
          <w:p>
            <w:pPr>
              <w:pStyle w:val="0"/>
              <w:jc w:val="center"/>
            </w:pPr>
            <w:r>
              <w:rPr>
                <w:sz w:val="20"/>
              </w:rPr>
              <w:t xml:space="preserve">2022 - 2025 годы (по мере необходимости)</w:t>
            </w:r>
          </w:p>
        </w:tc>
      </w:tr>
      <w:tr>
        <w:tc>
          <w:tcPr>
            <w:tcW w:w="454" w:type="dxa"/>
          </w:tcPr>
          <w:p>
            <w:pPr>
              <w:pStyle w:val="0"/>
              <w:jc w:val="center"/>
            </w:pPr>
            <w:r>
              <w:rPr>
                <w:sz w:val="20"/>
              </w:rPr>
              <w:t xml:space="preserve">15.</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400" w:tooltip="Постановление Правительства Белгородской обл. от 19.08.2013 N 345-пп (ред. от 22.08.2022) &quot;Об утверждении адресной программы проведения капитального ремонта общего имущества в многоквартирных домах в Белгородской области на 2019 - 2048 годы&quot; {КонсультантПлюс}">
              <w:r>
                <w:rPr>
                  <w:sz w:val="20"/>
                  <w:color w:val="0000ff"/>
                </w:rPr>
                <w:t xml:space="preserve">постановление</w:t>
              </w:r>
            </w:hyperlink>
            <w:r>
              <w:rPr>
                <w:sz w:val="20"/>
              </w:rPr>
              <w:t xml:space="preserve"> Правительства Белгородской области от 19 августа 2013 года N 345-пп "Об утверждении адресной программы проведения капитального ремонта общего имущества в многоквартирных домах в Белгородской области на 2015 - 2044 годы"</w:t>
            </w:r>
          </w:p>
        </w:tc>
        <w:tc>
          <w:tcPr>
            <w:tcW w:w="1924" w:type="dxa"/>
          </w:tcPr>
          <w:p>
            <w:pPr>
              <w:pStyle w:val="0"/>
              <w:jc w:val="center"/>
            </w:pPr>
            <w:r>
              <w:rPr>
                <w:sz w:val="20"/>
              </w:rPr>
              <w:t xml:space="preserve">Министерство жилищно-коммунального хозяйства области</w:t>
            </w:r>
          </w:p>
        </w:tc>
        <w:tc>
          <w:tcPr>
            <w:tcW w:w="1774" w:type="dxa"/>
          </w:tcPr>
          <w:p>
            <w:pPr>
              <w:pStyle w:val="0"/>
              <w:jc w:val="center"/>
            </w:pPr>
            <w:r>
              <w:rPr>
                <w:sz w:val="20"/>
              </w:rPr>
              <w:t xml:space="preserve">2022 - 2044 годы (по мере необходимости)</w:t>
            </w:r>
          </w:p>
        </w:tc>
      </w:tr>
      <w:tr>
        <w:tc>
          <w:tcPr>
            <w:tcW w:w="454" w:type="dxa"/>
          </w:tcPr>
          <w:p>
            <w:pPr>
              <w:pStyle w:val="0"/>
              <w:jc w:val="center"/>
            </w:pPr>
            <w:r>
              <w:rPr>
                <w:sz w:val="20"/>
              </w:rPr>
              <w:t xml:space="preserve">16.</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401" w:tooltip="Постановление правительства Белгородской обл. от 27.10.2006 N 227-пп (ред. от 07.11.2022) &quot;О проведении областного конкурса на звание &quot;Самый благоустроенный населенный пункт Белгородской области&quot;, &quot;Лучшая улица&quot;, &quot;Лучший дом в частном секторе&quot;, &quot;Лучшая организация, осуществляющая управление многоквартирными домами&quot; (вместе с &quot;Порядком проведения ежегодного областного конкурса на звание &quot;Самый благоустроенный населенный пункт Белгородской области&quot;, &quot;Лучшая улица&quot;, &quot;Лучший дом в частном секторе&quot;, &quot;Лучшая орга {КонсультантПлюс}">
              <w:r>
                <w:rPr>
                  <w:sz w:val="20"/>
                  <w:color w:val="0000ff"/>
                </w:rPr>
                <w:t xml:space="preserve">постановление</w:t>
              </w:r>
            </w:hyperlink>
            <w:r>
              <w:rPr>
                <w:sz w:val="20"/>
              </w:rPr>
              <w:t xml:space="preserve"> Правительства Белгородской области от 27 октября 2006 года N 227-пп "О проведении областного конкурса на звание "Самый благоустроенный населенный пункт Белгородской области", "Лучшая улица", "Лучший дом в частном секторе"</w:t>
            </w:r>
          </w:p>
        </w:tc>
        <w:tc>
          <w:tcPr>
            <w:tcW w:w="1924" w:type="dxa"/>
          </w:tcPr>
          <w:p>
            <w:pPr>
              <w:pStyle w:val="0"/>
              <w:jc w:val="center"/>
            </w:pPr>
            <w:r>
              <w:rPr>
                <w:sz w:val="20"/>
              </w:rPr>
              <w:t xml:space="preserve">Департамент жилищно-коммунального хозяйства области</w:t>
            </w:r>
          </w:p>
        </w:tc>
        <w:tc>
          <w:tcPr>
            <w:tcW w:w="1774" w:type="dxa"/>
          </w:tcPr>
          <w:p>
            <w:pPr>
              <w:pStyle w:val="0"/>
              <w:jc w:val="center"/>
            </w:pPr>
            <w:r>
              <w:rPr>
                <w:sz w:val="20"/>
              </w:rPr>
              <w:t xml:space="preserve">2014 - 2020 годы</w:t>
            </w:r>
          </w:p>
        </w:tc>
      </w:tr>
      <w:tr>
        <w:tc>
          <w:tcPr>
            <w:gridSpan w:val="5"/>
            <w:tcW w:w="9026" w:type="dxa"/>
          </w:tcPr>
          <w:p>
            <w:pPr>
              <w:pStyle w:val="0"/>
              <w:outlineLvl w:val="2"/>
            </w:pPr>
            <w:r>
              <w:rPr>
                <w:sz w:val="20"/>
              </w:rPr>
              <w:t xml:space="preserve">Подпрограмма 3 "Обеспечение реализации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tc>
      </w:tr>
      <w:tr>
        <w:tc>
          <w:tcPr>
            <w:tcW w:w="454" w:type="dxa"/>
          </w:tcPr>
          <w:p>
            <w:pPr>
              <w:pStyle w:val="0"/>
              <w:jc w:val="center"/>
            </w:pPr>
            <w:r>
              <w:rPr>
                <w:sz w:val="20"/>
              </w:rPr>
              <w:t xml:space="preserve">17.</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402" w:tooltip="Постановление правительства Белгородской обл. от 20.08.2012 N 346-пп (ред. от 20.12.2021) &quot;Об утверждении Положения о министерстве строительства Белгородской области&quot; {КонсультантПлюс}">
              <w:r>
                <w:rPr>
                  <w:sz w:val="20"/>
                  <w:color w:val="0000ff"/>
                </w:rPr>
                <w:t xml:space="preserve">Положение</w:t>
              </w:r>
            </w:hyperlink>
            <w:r>
              <w:rPr>
                <w:sz w:val="20"/>
              </w:rPr>
              <w:t xml:space="preserve"> о департаменте строительства и транспорта Белгородской области, утвержденное постановлением Правительства Белгородской области от 20 августа 2012 года N 346-пп</w:t>
            </w:r>
          </w:p>
        </w:tc>
        <w:tc>
          <w:tcPr>
            <w:tcW w:w="1924" w:type="dxa"/>
          </w:tcPr>
          <w:p>
            <w:pPr>
              <w:pStyle w:val="0"/>
              <w:jc w:val="center"/>
            </w:pPr>
            <w:r>
              <w:rPr>
                <w:sz w:val="20"/>
              </w:rPr>
              <w:t xml:space="preserve">Департамент строительства и транспорта области</w:t>
            </w:r>
          </w:p>
        </w:tc>
        <w:tc>
          <w:tcPr>
            <w:tcW w:w="1774" w:type="dxa"/>
          </w:tcPr>
          <w:p>
            <w:pPr>
              <w:pStyle w:val="0"/>
              <w:jc w:val="center"/>
            </w:pPr>
            <w:r>
              <w:rPr>
                <w:sz w:val="20"/>
              </w:rPr>
              <w:t xml:space="preserve">2014 - 2020 годы</w:t>
            </w:r>
          </w:p>
        </w:tc>
      </w:tr>
      <w:tr>
        <w:tc>
          <w:tcPr>
            <w:tcW w:w="454" w:type="dxa"/>
          </w:tcPr>
          <w:p>
            <w:pPr>
              <w:pStyle w:val="0"/>
              <w:jc w:val="center"/>
            </w:pPr>
            <w:r>
              <w:rPr>
                <w:sz w:val="20"/>
              </w:rPr>
              <w:t xml:space="preserve">18.</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403" w:tooltip="Постановление Правительства Белгородской обл. от 22.06.2015 N 246-пп (ред. от 04.10.2021) &quot;Об утверждении Положения о департаменте жилищно-коммунального хозяйства Белгородской области&quot; ------------ Утратил силу или отменен {КонсультантПлюс}">
              <w:r>
                <w:rPr>
                  <w:sz w:val="20"/>
                  <w:color w:val="0000ff"/>
                </w:rPr>
                <w:t xml:space="preserve">Положение</w:t>
              </w:r>
            </w:hyperlink>
            <w:r>
              <w:rPr>
                <w:sz w:val="20"/>
              </w:rPr>
              <w:t xml:space="preserve"> о департаменте жилищно-коммунального хозяйства Белгородской области, утвержденное постановлением Правительства Белгородской области от 22 июня 2015 года N 246-пп</w:t>
            </w:r>
          </w:p>
        </w:tc>
        <w:tc>
          <w:tcPr>
            <w:tcW w:w="1924" w:type="dxa"/>
          </w:tcPr>
          <w:p>
            <w:pPr>
              <w:pStyle w:val="0"/>
              <w:jc w:val="center"/>
            </w:pPr>
            <w:r>
              <w:rPr>
                <w:sz w:val="20"/>
              </w:rPr>
              <w:t xml:space="preserve">Департамент жилищно-коммунального хозяйства области</w:t>
            </w:r>
          </w:p>
        </w:tc>
        <w:tc>
          <w:tcPr>
            <w:tcW w:w="1774" w:type="dxa"/>
          </w:tcPr>
          <w:p>
            <w:pPr>
              <w:pStyle w:val="0"/>
              <w:jc w:val="center"/>
            </w:pPr>
            <w:r>
              <w:rPr>
                <w:sz w:val="20"/>
              </w:rPr>
              <w:t xml:space="preserve">2014 - 2020 годы</w:t>
            </w:r>
          </w:p>
        </w:tc>
      </w:tr>
      <w:tr>
        <w:tc>
          <w:tcPr>
            <w:tcW w:w="454" w:type="dxa"/>
          </w:tcPr>
          <w:p>
            <w:pPr>
              <w:pStyle w:val="0"/>
              <w:jc w:val="center"/>
            </w:pPr>
            <w:r>
              <w:rPr>
                <w:sz w:val="20"/>
              </w:rPr>
              <w:t xml:space="preserve">19.</w:t>
            </w:r>
          </w:p>
        </w:tc>
        <w:tc>
          <w:tcPr>
            <w:tcW w:w="1699" w:type="dxa"/>
          </w:tcPr>
          <w:p>
            <w:pPr>
              <w:pStyle w:val="0"/>
            </w:pPr>
            <w:r>
              <w:rPr>
                <w:sz w:val="20"/>
              </w:rPr>
              <w:t xml:space="preserve">Постановление Правительства Белгородской области</w:t>
            </w:r>
          </w:p>
        </w:tc>
        <w:tc>
          <w:tcPr>
            <w:tcW w:w="3175" w:type="dxa"/>
          </w:tcPr>
          <w:p>
            <w:pPr>
              <w:pStyle w:val="0"/>
            </w:pPr>
            <w:r>
              <w:rPr>
                <w:sz w:val="20"/>
              </w:rPr>
              <w:t xml:space="preserve">Внесение изменений в </w:t>
            </w:r>
            <w:hyperlink w:history="0" r:id="rId404" w:tooltip="Постановление Правительства Белгородской обл. от 09.02.2015 N 44-пп (ред. от 12.12.2022) &quot;Об утверждении положения об управлении государственного жилищного надзора Белгородской области&quot; {КонсультантПлюс}">
              <w:r>
                <w:rPr>
                  <w:sz w:val="20"/>
                  <w:color w:val="0000ff"/>
                </w:rPr>
                <w:t xml:space="preserve">Положение</w:t>
              </w:r>
            </w:hyperlink>
            <w:r>
              <w:rPr>
                <w:sz w:val="20"/>
              </w:rPr>
              <w:t xml:space="preserve"> об управлении государственного жилищного надзора Белгородской области, утвержденное постановлением Правительства Белгородской области от 9 февраля 2015 года N 44-пп</w:t>
            </w:r>
          </w:p>
        </w:tc>
        <w:tc>
          <w:tcPr>
            <w:tcW w:w="1924" w:type="dxa"/>
          </w:tcPr>
          <w:p>
            <w:pPr>
              <w:pStyle w:val="0"/>
              <w:jc w:val="center"/>
            </w:pPr>
            <w:r>
              <w:rPr>
                <w:sz w:val="20"/>
              </w:rPr>
              <w:t xml:space="preserve">Управление государственного жилищного надзора области</w:t>
            </w:r>
          </w:p>
        </w:tc>
        <w:tc>
          <w:tcPr>
            <w:tcW w:w="1774" w:type="dxa"/>
          </w:tcPr>
          <w:p>
            <w:pPr>
              <w:pStyle w:val="0"/>
              <w:jc w:val="center"/>
            </w:pPr>
            <w:r>
              <w:rPr>
                <w:sz w:val="20"/>
              </w:rPr>
              <w:t xml:space="preserve">2022 - 2025 годы (по мере необходимости)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p>
      <w:pPr>
        <w:pStyle w:val="2"/>
        <w:jc w:val="center"/>
      </w:pPr>
      <w:r>
        <w:rPr>
          <w:sz w:val="20"/>
        </w:rPr>
        <w:t xml:space="preserve">Сведения</w:t>
      </w:r>
    </w:p>
    <w:p>
      <w:pPr>
        <w:pStyle w:val="2"/>
        <w:jc w:val="center"/>
      </w:pPr>
      <w:r>
        <w:rPr>
          <w:sz w:val="20"/>
        </w:rPr>
        <w:t xml:space="preserve">о методике расчета показателей конечного результата</w:t>
      </w:r>
    </w:p>
    <w:p>
      <w:pPr>
        <w:pStyle w:val="2"/>
        <w:jc w:val="center"/>
      </w:pPr>
      <w:r>
        <w:rPr>
          <w:sz w:val="20"/>
        </w:rPr>
        <w:t xml:space="preserve">государственной программы Белгородской области "Обеспечение</w:t>
      </w:r>
    </w:p>
    <w:p>
      <w:pPr>
        <w:pStyle w:val="2"/>
        <w:jc w:val="center"/>
      </w:pPr>
      <w:r>
        <w:rPr>
          <w:sz w:val="20"/>
        </w:rPr>
        <w:t xml:space="preserve">доступным и комфортным жильем и коммунальными услугами</w:t>
      </w:r>
    </w:p>
    <w:p>
      <w:pPr>
        <w:pStyle w:val="2"/>
        <w:jc w:val="center"/>
      </w:pPr>
      <w:r>
        <w:rPr>
          <w:sz w:val="20"/>
        </w:rPr>
        <w:t xml:space="preserve">жителей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05"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29.07.2019 N 336-пп)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4"/>
        <w:gridCol w:w="2149"/>
        <w:gridCol w:w="1204"/>
        <w:gridCol w:w="3685"/>
        <w:gridCol w:w="2059"/>
        <w:gridCol w:w="1714"/>
      </w:tblGrid>
      <w:tr>
        <w:tc>
          <w:tcPr>
            <w:tcW w:w="364" w:type="dxa"/>
          </w:tcPr>
          <w:p>
            <w:pPr>
              <w:pStyle w:val="0"/>
              <w:jc w:val="center"/>
            </w:pPr>
            <w:r>
              <w:rPr>
                <w:sz w:val="20"/>
              </w:rPr>
              <w:t xml:space="preserve">N</w:t>
            </w:r>
          </w:p>
        </w:tc>
        <w:tc>
          <w:tcPr>
            <w:tcW w:w="2149" w:type="dxa"/>
          </w:tcPr>
          <w:p>
            <w:pPr>
              <w:pStyle w:val="0"/>
              <w:jc w:val="center"/>
            </w:pPr>
            <w:r>
              <w:rPr>
                <w:sz w:val="20"/>
              </w:rPr>
              <w:t xml:space="preserve">Наименование показателя конечного результата</w:t>
            </w:r>
          </w:p>
        </w:tc>
        <w:tc>
          <w:tcPr>
            <w:tcW w:w="1204" w:type="dxa"/>
          </w:tcPr>
          <w:p>
            <w:pPr>
              <w:pStyle w:val="0"/>
              <w:jc w:val="center"/>
            </w:pPr>
            <w:r>
              <w:rPr>
                <w:sz w:val="20"/>
              </w:rPr>
              <w:t xml:space="preserve">Единица измерения</w:t>
            </w:r>
          </w:p>
        </w:tc>
        <w:tc>
          <w:tcPr>
            <w:tcW w:w="3685" w:type="dxa"/>
          </w:tcPr>
          <w:p>
            <w:pPr>
              <w:pStyle w:val="0"/>
              <w:jc w:val="center"/>
            </w:pPr>
            <w:r>
              <w:rPr>
                <w:sz w:val="20"/>
              </w:rPr>
              <w:t xml:space="preserve">Алгоритм формирования (формула) и методологические пояснения к показателю</w:t>
            </w:r>
          </w:p>
        </w:tc>
        <w:tc>
          <w:tcPr>
            <w:tcW w:w="2059" w:type="dxa"/>
          </w:tcPr>
          <w:p>
            <w:pPr>
              <w:pStyle w:val="0"/>
              <w:jc w:val="center"/>
            </w:pPr>
            <w:r>
              <w:rPr>
                <w:sz w:val="20"/>
              </w:rPr>
              <w:t xml:space="preserve">Метод сбора информации</w:t>
            </w:r>
          </w:p>
        </w:tc>
        <w:tc>
          <w:tcPr>
            <w:tcW w:w="1714" w:type="dxa"/>
          </w:tcPr>
          <w:p>
            <w:pPr>
              <w:pStyle w:val="0"/>
              <w:jc w:val="center"/>
            </w:pPr>
            <w:r>
              <w:rPr>
                <w:sz w:val="20"/>
              </w:rPr>
              <w:t xml:space="preserve">Временные характеристики показателя</w:t>
            </w:r>
          </w:p>
        </w:tc>
      </w:tr>
      <w:tr>
        <w:tc>
          <w:tcPr>
            <w:gridSpan w:val="6"/>
            <w:tcW w:w="11175" w:type="dxa"/>
          </w:tcPr>
          <w:p>
            <w:pPr>
              <w:pStyle w:val="0"/>
              <w:outlineLvl w:val="2"/>
              <w:jc w:val="center"/>
            </w:pPr>
            <w:r>
              <w:rPr>
                <w:sz w:val="20"/>
              </w:rPr>
              <w:t xml:space="preserve">Государственная программа "Обеспечение доступным и комфортным жильем и коммунальными услугами жителей Белгородской области"</w:t>
            </w:r>
          </w:p>
        </w:tc>
      </w:tr>
      <w:tr>
        <w:tc>
          <w:tcPr>
            <w:tcW w:w="364" w:type="dxa"/>
          </w:tcPr>
          <w:p>
            <w:pPr>
              <w:pStyle w:val="0"/>
              <w:jc w:val="center"/>
            </w:pPr>
            <w:r>
              <w:rPr>
                <w:sz w:val="20"/>
              </w:rPr>
              <w:t xml:space="preserve">1.</w:t>
            </w:r>
          </w:p>
        </w:tc>
        <w:tc>
          <w:tcPr>
            <w:tcW w:w="2149" w:type="dxa"/>
          </w:tcPr>
          <w:p>
            <w:pPr>
              <w:pStyle w:val="0"/>
            </w:pPr>
            <w:r>
              <w:rPr>
                <w:sz w:val="20"/>
              </w:rPr>
              <w:t xml:space="preserve">Общий объем ввода жилья</w:t>
            </w:r>
          </w:p>
        </w:tc>
        <w:tc>
          <w:tcPr>
            <w:tcW w:w="1204" w:type="dxa"/>
          </w:tcPr>
          <w:p>
            <w:pPr>
              <w:pStyle w:val="0"/>
              <w:jc w:val="center"/>
            </w:pPr>
            <w:r>
              <w:rPr>
                <w:sz w:val="20"/>
              </w:rPr>
              <w:t xml:space="preserve">Тыс. кв. метров</w:t>
            </w:r>
          </w:p>
        </w:tc>
        <w:tc>
          <w:tcPr>
            <w:tcW w:w="3685" w:type="dxa"/>
          </w:tcPr>
          <w:p>
            <w:pPr>
              <w:pStyle w:val="0"/>
            </w:pPr>
            <w:r>
              <w:rPr>
                <w:sz w:val="20"/>
              </w:rPr>
            </w:r>
          </w:p>
        </w:tc>
        <w:tc>
          <w:tcPr>
            <w:tcW w:w="2059" w:type="dxa"/>
          </w:tcPr>
          <w:p>
            <w:pPr>
              <w:pStyle w:val="0"/>
              <w:jc w:val="center"/>
            </w:pPr>
            <w:r>
              <w:rPr>
                <w:sz w:val="20"/>
              </w:rPr>
              <w:t xml:space="preserve">Статистическая информация</w:t>
            </w:r>
          </w:p>
        </w:tc>
        <w:tc>
          <w:tcPr>
            <w:tcW w:w="1714" w:type="dxa"/>
          </w:tcPr>
          <w:p>
            <w:pPr>
              <w:pStyle w:val="0"/>
              <w:jc w:val="center"/>
            </w:pPr>
            <w:r>
              <w:rPr>
                <w:sz w:val="20"/>
              </w:rPr>
              <w:t xml:space="preserve">Ежемесячно до 16 числа, следующего за отчетным</w:t>
            </w:r>
          </w:p>
        </w:tc>
      </w:tr>
      <w:tr>
        <w:tc>
          <w:tcPr>
            <w:tcW w:w="364" w:type="dxa"/>
          </w:tcPr>
          <w:p>
            <w:pPr>
              <w:pStyle w:val="0"/>
              <w:jc w:val="center"/>
            </w:pPr>
            <w:r>
              <w:rPr>
                <w:sz w:val="20"/>
              </w:rPr>
              <w:t xml:space="preserve">2.</w:t>
            </w:r>
          </w:p>
        </w:tc>
        <w:tc>
          <w:tcPr>
            <w:tcW w:w="2149" w:type="dxa"/>
          </w:tcPr>
          <w:p>
            <w:pPr>
              <w:pStyle w:val="0"/>
            </w:pPr>
            <w:r>
              <w:rPr>
                <w:sz w:val="20"/>
              </w:rPr>
              <w:t xml:space="preserve">Обеспеченность населения жильем на одного жителя</w:t>
            </w:r>
          </w:p>
        </w:tc>
        <w:tc>
          <w:tcPr>
            <w:tcW w:w="1204" w:type="dxa"/>
          </w:tcPr>
          <w:p>
            <w:pPr>
              <w:pStyle w:val="0"/>
              <w:jc w:val="center"/>
            </w:pPr>
            <w:r>
              <w:rPr>
                <w:sz w:val="20"/>
              </w:rPr>
              <w:t xml:space="preserve">Кв. метров</w:t>
            </w:r>
          </w:p>
        </w:tc>
        <w:tc>
          <w:tcPr>
            <w:tcW w:w="3685" w:type="dxa"/>
          </w:tcPr>
          <w:p>
            <w:pPr>
              <w:pStyle w:val="0"/>
            </w:pPr>
            <w:r>
              <w:rPr>
                <w:sz w:val="20"/>
              </w:rPr>
            </w:r>
          </w:p>
        </w:tc>
        <w:tc>
          <w:tcPr>
            <w:tcW w:w="2059" w:type="dxa"/>
          </w:tcPr>
          <w:p>
            <w:pPr>
              <w:pStyle w:val="0"/>
              <w:jc w:val="center"/>
            </w:pPr>
            <w:r>
              <w:rPr>
                <w:sz w:val="20"/>
              </w:rPr>
              <w:t xml:space="preserve">Статистическая информация</w:t>
            </w:r>
          </w:p>
        </w:tc>
        <w:tc>
          <w:tcPr>
            <w:tcW w:w="1714" w:type="dxa"/>
          </w:tcPr>
          <w:p>
            <w:pPr>
              <w:pStyle w:val="0"/>
              <w:jc w:val="center"/>
            </w:pPr>
            <w:r>
              <w:rPr>
                <w:sz w:val="20"/>
              </w:rPr>
              <w:t xml:space="preserve">Ежегодно до 20 апреля года, следующего за отчетным</w:t>
            </w:r>
          </w:p>
        </w:tc>
      </w:tr>
      <w:tr>
        <w:tc>
          <w:tcPr>
            <w:tcW w:w="364" w:type="dxa"/>
          </w:tcPr>
          <w:p>
            <w:pPr>
              <w:pStyle w:val="0"/>
              <w:jc w:val="center"/>
            </w:pPr>
            <w:r>
              <w:rPr>
                <w:sz w:val="20"/>
              </w:rPr>
              <w:t xml:space="preserve">3.</w:t>
            </w:r>
          </w:p>
        </w:tc>
        <w:tc>
          <w:tcPr>
            <w:tcW w:w="2149" w:type="dxa"/>
          </w:tcPr>
          <w:p>
            <w:pPr>
              <w:pStyle w:val="0"/>
            </w:pPr>
            <w:r>
              <w:rPr>
                <w:sz w:val="20"/>
              </w:rPr>
              <w:t xml:space="preserve">Доля семей, имеющих возможность приобрести жилье, соответствующее стандартам обеспечения жилыми помещениями, с помощью собственных и заемных средств</w:t>
            </w:r>
          </w:p>
        </w:tc>
        <w:tc>
          <w:tcPr>
            <w:tcW w:w="1204" w:type="dxa"/>
          </w:tcPr>
          <w:p>
            <w:pPr>
              <w:pStyle w:val="0"/>
              <w:jc w:val="center"/>
            </w:pPr>
            <w:r>
              <w:rPr>
                <w:sz w:val="20"/>
              </w:rPr>
              <w:t xml:space="preserve">Проценты</w:t>
            </w:r>
          </w:p>
        </w:tc>
        <w:tc>
          <w:tcPr>
            <w:tcW w:w="3685" w:type="dxa"/>
          </w:tcPr>
          <w:p>
            <w:pPr>
              <w:pStyle w:val="0"/>
            </w:pPr>
            <w:r>
              <w:rPr>
                <w:sz w:val="20"/>
              </w:rPr>
            </w:r>
          </w:p>
        </w:tc>
        <w:tc>
          <w:tcPr>
            <w:tcW w:w="2059" w:type="dxa"/>
          </w:tcPr>
          <w:p>
            <w:pPr>
              <w:pStyle w:val="0"/>
              <w:jc w:val="center"/>
            </w:pPr>
            <w:r>
              <w:rPr>
                <w:sz w:val="20"/>
              </w:rPr>
              <w:t xml:space="preserve">Статистическая информация</w:t>
            </w:r>
          </w:p>
        </w:tc>
        <w:tc>
          <w:tcPr>
            <w:tcW w:w="1714" w:type="dxa"/>
          </w:tcPr>
          <w:p>
            <w:pPr>
              <w:pStyle w:val="0"/>
              <w:jc w:val="center"/>
            </w:pPr>
            <w:r>
              <w:rPr>
                <w:sz w:val="20"/>
              </w:rPr>
              <w:t xml:space="preserve">Ежегодно до 20 апреля года, следующего за отчетным</w:t>
            </w:r>
          </w:p>
        </w:tc>
      </w:tr>
      <w:tr>
        <w:tc>
          <w:tcPr>
            <w:tcW w:w="364" w:type="dxa"/>
            <w:vMerge w:val="restart"/>
          </w:tcPr>
          <w:p>
            <w:pPr>
              <w:pStyle w:val="0"/>
              <w:jc w:val="center"/>
            </w:pPr>
            <w:r>
              <w:rPr>
                <w:sz w:val="20"/>
              </w:rPr>
              <w:t xml:space="preserve">4.</w:t>
            </w:r>
          </w:p>
        </w:tc>
        <w:tc>
          <w:tcPr>
            <w:tcW w:w="2149" w:type="dxa"/>
            <w:vMerge w:val="restart"/>
          </w:tcPr>
          <w:p>
            <w:pPr>
              <w:pStyle w:val="0"/>
            </w:pPr>
            <w:r>
              <w:rPr>
                <w:sz w:val="20"/>
              </w:rPr>
              <w:t xml:space="preserve">Доля населения, обеспеченного доброкачественной питьевой водой, отвечающей требованиям безопасности</w:t>
            </w:r>
          </w:p>
        </w:tc>
        <w:tc>
          <w:tcPr>
            <w:tcW w:w="1204" w:type="dxa"/>
            <w:vMerge w:val="restart"/>
          </w:tcPr>
          <w:p>
            <w:pPr>
              <w:pStyle w:val="0"/>
              <w:jc w:val="center"/>
            </w:pPr>
            <w:r>
              <w:rPr>
                <w:sz w:val="20"/>
              </w:rPr>
              <w:t xml:space="preserve">Проценты</w:t>
            </w:r>
          </w:p>
        </w:tc>
        <w:tc>
          <w:tcPr>
            <w:tcW w:w="3685" w:type="dxa"/>
            <w:vMerge w:val="restart"/>
          </w:tcPr>
          <w:p>
            <w:pPr>
              <w:pStyle w:val="0"/>
              <w:jc w:val="both"/>
            </w:pPr>
            <w:r>
              <w:rPr>
                <w:sz w:val="20"/>
              </w:rPr>
              <w:t xml:space="preserve">Оценивается динамика изменения доли населения, обеспеченного доброкачественной питьевой водой на территории области.</w:t>
            </w:r>
          </w:p>
          <w:p>
            <w:pPr>
              <w:pStyle w:val="0"/>
              <w:jc w:val="both"/>
            </w:pPr>
            <w:r>
              <w:rPr>
                <w:sz w:val="20"/>
              </w:rPr>
              <w:t xml:space="preserve">Методика расчета показателя:</w:t>
            </w:r>
          </w:p>
          <w:p>
            <w:pPr>
              <w:pStyle w:val="0"/>
              <w:jc w:val="both"/>
            </w:pPr>
            <w:r>
              <w:rPr>
                <w:position w:val="-5"/>
              </w:rPr>
              <w:drawing>
                <wp:inline distT="0" distB="0" distL="0" distR="0">
                  <wp:extent cx="119062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6">
                            <a:extLst>
                              <a:ext uri="{28A0092B-C50C-407E-A947-70E740481C1C}">
                                <a14:useLocalDpi xmlns:a14="http://schemas.microsoft.com/office/drawing/2010/main" val="0"/>
                              </a:ext>
                            </a:extLst>
                          </a:blip>
                          <a:srcRect/>
                          <a:stretch>
                            <a:fillRect/>
                          </a:stretch>
                        </pic:blipFill>
                        <pic:spPr bwMode="auto">
                          <a:xfrm>
                            <a:off x="0" y="0"/>
                            <a:ext cx="1190625" cy="200025"/>
                          </a:xfrm>
                          <a:prstGeom prst="rect">
                            <a:avLst/>
                          </a:prstGeom>
                          <a:noFill/>
                          <a:ln>
                            <a:noFill/>
                          </a:ln>
                        </pic:spPr>
                      </pic:pic>
                    </a:graphicData>
                  </a:graphic>
                </wp:inline>
              </w:drawing>
            </w:r>
          </w:p>
          <w:p>
            <w:pPr>
              <w:pStyle w:val="0"/>
              <w:jc w:val="both"/>
            </w:pPr>
            <w:r>
              <w:rPr>
                <w:sz w:val="20"/>
              </w:rPr>
              <w:t xml:space="preserve">где: Nд - количество населения, обеспеченного доброкачественной питьевой водой;</w:t>
            </w:r>
          </w:p>
          <w:p>
            <w:pPr>
              <w:pStyle w:val="0"/>
              <w:jc w:val="both"/>
            </w:pPr>
            <w:r>
              <w:rPr>
                <w:sz w:val="20"/>
              </w:rPr>
              <w:t xml:space="preserve">Nоб - общее количество человек, проживающих в области</w:t>
            </w:r>
          </w:p>
        </w:tc>
        <w:tc>
          <w:tcPr>
            <w:tcW w:w="2059" w:type="dxa"/>
            <w:vMerge w:val="restart"/>
          </w:tcPr>
          <w:p>
            <w:pPr>
              <w:pStyle w:val="0"/>
              <w:jc w:val="center"/>
            </w:pPr>
            <w:r>
              <w:rPr>
                <w:sz w:val="20"/>
              </w:rPr>
              <w:t xml:space="preserve">Роспотребнадзор</w:t>
            </w:r>
          </w:p>
          <w:p>
            <w:pPr>
              <w:pStyle w:val="0"/>
              <w:jc w:val="center"/>
            </w:pPr>
            <w:r>
              <w:rPr>
                <w:sz w:val="20"/>
              </w:rPr>
              <w:t xml:space="preserve">Годовая форма федерального статистического наблюдения N 18 "Сведения о санитарном состоянии субъекта Российской Федерации"</w:t>
            </w:r>
          </w:p>
        </w:tc>
        <w:tc>
          <w:tcPr>
            <w:tcW w:w="1714" w:type="dxa"/>
          </w:tcPr>
          <w:p>
            <w:pPr>
              <w:pStyle w:val="0"/>
              <w:jc w:val="center"/>
            </w:pPr>
            <w:r>
              <w:rPr>
                <w:sz w:val="20"/>
              </w:rPr>
              <w:t xml:space="preserve">Ежегодно</w:t>
            </w:r>
          </w:p>
        </w:tc>
      </w:tr>
      <w:tr>
        <w:tc>
          <w:tcPr>
            <w:vMerge w:val="continue"/>
          </w:tcPr>
          <w:p/>
        </w:tc>
        <w:tc>
          <w:tcPr>
            <w:vMerge w:val="continue"/>
          </w:tcPr>
          <w:p/>
        </w:tc>
        <w:tc>
          <w:tcPr>
            <w:vMerge w:val="continue"/>
          </w:tcPr>
          <w:p/>
        </w:tc>
        <w:tc>
          <w:tcPr>
            <w:vMerge w:val="continue"/>
          </w:tcPr>
          <w:p/>
        </w:tc>
        <w:tc>
          <w:tcPr>
            <w:vMerge w:val="continue"/>
          </w:tcPr>
          <w:p/>
        </w:tc>
        <w:tc>
          <w:tcPr>
            <w:tcW w:w="1714" w:type="dxa"/>
          </w:tcPr>
          <w:p>
            <w:pPr>
              <w:pStyle w:val="0"/>
            </w:pPr>
            <w:r>
              <w:rPr>
                <w:sz w:val="20"/>
              </w:rPr>
            </w:r>
          </w:p>
        </w:tc>
      </w:tr>
      <w:tr>
        <w:tc>
          <w:tcPr>
            <w:gridSpan w:val="6"/>
            <w:tcW w:w="11175" w:type="dxa"/>
          </w:tcPr>
          <w:p>
            <w:pPr>
              <w:pStyle w:val="0"/>
              <w:outlineLvl w:val="3"/>
              <w:jc w:val="center"/>
            </w:pPr>
            <w:r>
              <w:rPr>
                <w:sz w:val="20"/>
              </w:rPr>
              <w:t xml:space="preserve">Подпрограмма 1 "Стимулирование развития жилищного строительства на территории Белгородской области"</w:t>
            </w:r>
          </w:p>
        </w:tc>
      </w:tr>
      <w:tr>
        <w:tc>
          <w:tcPr>
            <w:tcW w:w="364" w:type="dxa"/>
          </w:tcPr>
          <w:p>
            <w:pPr>
              <w:pStyle w:val="0"/>
              <w:jc w:val="center"/>
            </w:pPr>
            <w:r>
              <w:rPr>
                <w:sz w:val="20"/>
              </w:rPr>
              <w:t xml:space="preserve">5.</w:t>
            </w:r>
          </w:p>
        </w:tc>
        <w:tc>
          <w:tcPr>
            <w:tcW w:w="2149" w:type="dxa"/>
          </w:tcPr>
          <w:p>
            <w:pPr>
              <w:pStyle w:val="0"/>
            </w:pPr>
            <w:r>
              <w:rPr>
                <w:sz w:val="20"/>
              </w:rPr>
              <w:t xml:space="preserve">Количество семей граждан, категории которых установлены федеральным законодательством, улучшивших жилищные условия</w:t>
            </w:r>
          </w:p>
        </w:tc>
        <w:tc>
          <w:tcPr>
            <w:tcW w:w="1204" w:type="dxa"/>
          </w:tcPr>
          <w:p>
            <w:pPr>
              <w:pStyle w:val="0"/>
              <w:jc w:val="center"/>
            </w:pPr>
            <w:r>
              <w:rPr>
                <w:sz w:val="20"/>
              </w:rPr>
              <w:t xml:space="preserve">Единиц</w:t>
            </w:r>
          </w:p>
        </w:tc>
        <w:tc>
          <w:tcPr>
            <w:tcW w:w="3685" w:type="dxa"/>
          </w:tcPr>
          <w:p>
            <w:pPr>
              <w:pStyle w:val="0"/>
              <w:jc w:val="both"/>
            </w:pPr>
            <w:r>
              <w:rPr>
                <w:sz w:val="20"/>
              </w:rPr>
              <w:t xml:space="preserve">Отношение предусмотренного объема финансирования к размеру социальной выплаты на улучшение жилищных условий одного очередника</w:t>
            </w:r>
          </w:p>
        </w:tc>
        <w:tc>
          <w:tcPr>
            <w:tcW w:w="2059" w:type="dxa"/>
          </w:tcPr>
          <w:p>
            <w:pPr>
              <w:pStyle w:val="0"/>
            </w:pPr>
            <w:r>
              <w:rPr>
                <w:sz w:val="20"/>
              </w:rPr>
            </w:r>
          </w:p>
        </w:tc>
        <w:tc>
          <w:tcPr>
            <w:tcW w:w="1714" w:type="dxa"/>
          </w:tcPr>
          <w:p>
            <w:pPr>
              <w:pStyle w:val="0"/>
              <w:jc w:val="center"/>
            </w:pPr>
            <w:r>
              <w:rPr>
                <w:sz w:val="20"/>
              </w:rPr>
              <w:t xml:space="preserve">Ежеквартально</w:t>
            </w:r>
          </w:p>
        </w:tc>
      </w:tr>
      <w:tr>
        <w:tc>
          <w:tcPr>
            <w:tcW w:w="364" w:type="dxa"/>
          </w:tcPr>
          <w:p>
            <w:pPr>
              <w:pStyle w:val="0"/>
              <w:jc w:val="center"/>
            </w:pPr>
            <w:r>
              <w:rPr>
                <w:sz w:val="20"/>
              </w:rPr>
              <w:t xml:space="preserve">6.</w:t>
            </w:r>
          </w:p>
        </w:tc>
        <w:tc>
          <w:tcPr>
            <w:tcW w:w="2149" w:type="dxa"/>
          </w:tcPr>
          <w:p>
            <w:pPr>
              <w:pStyle w:val="0"/>
            </w:pPr>
            <w:r>
              <w:rPr>
                <w:sz w:val="20"/>
              </w:rPr>
              <w:t xml:space="preserve">Доля строительных проектов, реализуемых с применением энергоэффективных и экологичных материалов и технологий</w:t>
            </w:r>
          </w:p>
        </w:tc>
        <w:tc>
          <w:tcPr>
            <w:tcW w:w="1204" w:type="dxa"/>
          </w:tcPr>
          <w:p>
            <w:pPr>
              <w:pStyle w:val="0"/>
              <w:jc w:val="center"/>
            </w:pPr>
            <w:r>
              <w:rPr>
                <w:sz w:val="20"/>
              </w:rPr>
              <w:t xml:space="preserve">Проценты</w:t>
            </w:r>
          </w:p>
        </w:tc>
        <w:tc>
          <w:tcPr>
            <w:tcW w:w="3685" w:type="dxa"/>
          </w:tcPr>
          <w:p>
            <w:pPr>
              <w:pStyle w:val="0"/>
            </w:pPr>
            <w:r>
              <w:rPr>
                <w:sz w:val="20"/>
              </w:rPr>
            </w:r>
          </w:p>
        </w:tc>
        <w:tc>
          <w:tcPr>
            <w:tcW w:w="2059" w:type="dxa"/>
          </w:tcPr>
          <w:p>
            <w:pPr>
              <w:pStyle w:val="0"/>
            </w:pPr>
            <w:r>
              <w:rPr>
                <w:sz w:val="20"/>
              </w:rPr>
            </w:r>
          </w:p>
        </w:tc>
        <w:tc>
          <w:tcPr>
            <w:tcW w:w="1714" w:type="dxa"/>
          </w:tcPr>
          <w:p>
            <w:pPr>
              <w:pStyle w:val="0"/>
            </w:pPr>
            <w:r>
              <w:rPr>
                <w:sz w:val="20"/>
              </w:rPr>
            </w:r>
          </w:p>
        </w:tc>
      </w:tr>
      <w:tr>
        <w:tc>
          <w:tcPr>
            <w:gridSpan w:val="6"/>
            <w:tcW w:w="11175" w:type="dxa"/>
          </w:tcPr>
          <w:p>
            <w:pPr>
              <w:pStyle w:val="0"/>
              <w:outlineLvl w:val="3"/>
              <w:jc w:val="center"/>
            </w:pPr>
            <w:r>
              <w:rPr>
                <w:sz w:val="20"/>
              </w:rPr>
              <w:t xml:space="preserve">Подпрограмма 2 "Создание условий для обеспечения населения качественными услугами жилищно-коммунального хозяйства"</w:t>
            </w:r>
          </w:p>
        </w:tc>
      </w:tr>
      <w:tr>
        <w:tc>
          <w:tcPr>
            <w:tcW w:w="364" w:type="dxa"/>
          </w:tcPr>
          <w:p>
            <w:pPr>
              <w:pStyle w:val="0"/>
              <w:jc w:val="center"/>
            </w:pPr>
            <w:r>
              <w:rPr>
                <w:sz w:val="20"/>
              </w:rPr>
              <w:t xml:space="preserve">7</w:t>
            </w:r>
          </w:p>
        </w:tc>
        <w:tc>
          <w:tcPr>
            <w:tcW w:w="2149" w:type="dxa"/>
          </w:tcPr>
          <w:p>
            <w:pPr>
              <w:pStyle w:val="0"/>
            </w:pPr>
            <w:r>
              <w:rPr>
                <w:sz w:val="20"/>
              </w:rPr>
              <w:t xml:space="preserve">Проведение капитального ремонта многоквартирных домов общей площадью</w:t>
            </w:r>
          </w:p>
        </w:tc>
        <w:tc>
          <w:tcPr>
            <w:tcW w:w="1204" w:type="dxa"/>
          </w:tcPr>
          <w:p>
            <w:pPr>
              <w:pStyle w:val="0"/>
              <w:jc w:val="center"/>
            </w:pPr>
            <w:r>
              <w:rPr>
                <w:sz w:val="20"/>
              </w:rPr>
              <w:t xml:space="preserve">Тыс. кв. метров</w:t>
            </w:r>
          </w:p>
        </w:tc>
        <w:tc>
          <w:tcPr>
            <w:tcW w:w="3685" w:type="dxa"/>
          </w:tcPr>
          <w:p>
            <w:pPr>
              <w:pStyle w:val="0"/>
            </w:pPr>
            <w:r>
              <w:rPr>
                <w:sz w:val="20"/>
              </w:rPr>
            </w:r>
          </w:p>
        </w:tc>
        <w:tc>
          <w:tcPr>
            <w:tcW w:w="2059" w:type="dxa"/>
          </w:tcPr>
          <w:p>
            <w:pPr>
              <w:pStyle w:val="0"/>
              <w:jc w:val="center"/>
            </w:pPr>
            <w:r>
              <w:rPr>
                <w:sz w:val="20"/>
              </w:rPr>
              <w:t xml:space="preserve">Статистическая информация</w:t>
            </w:r>
          </w:p>
        </w:tc>
        <w:tc>
          <w:tcPr>
            <w:tcW w:w="1714" w:type="dxa"/>
          </w:tcPr>
          <w:p>
            <w:pPr>
              <w:pStyle w:val="0"/>
              <w:jc w:val="center"/>
            </w:pPr>
            <w:r>
              <w:rPr>
                <w:sz w:val="20"/>
              </w:rPr>
              <w:t xml:space="preserve">Ежемесячно, до 25 числа месяца, следующего за отчетным</w:t>
            </w:r>
          </w:p>
        </w:tc>
      </w:tr>
      <w:tr>
        <w:tc>
          <w:tcPr>
            <w:tcW w:w="364" w:type="dxa"/>
          </w:tcPr>
          <w:p>
            <w:pPr>
              <w:pStyle w:val="0"/>
              <w:jc w:val="center"/>
            </w:pPr>
            <w:r>
              <w:rPr>
                <w:sz w:val="20"/>
              </w:rPr>
              <w:t xml:space="preserve">8</w:t>
            </w:r>
          </w:p>
        </w:tc>
        <w:tc>
          <w:tcPr>
            <w:tcW w:w="2149" w:type="dxa"/>
          </w:tcPr>
          <w:p>
            <w:pPr>
              <w:pStyle w:val="0"/>
            </w:pPr>
            <w:r>
              <w:rPr>
                <w:sz w:val="20"/>
              </w:rPr>
              <w:t xml:space="preserve">Увеличение доли освещенных улиц, проездов, набережных в населенных пунктах</w:t>
            </w:r>
          </w:p>
        </w:tc>
        <w:tc>
          <w:tcPr>
            <w:tcW w:w="1204" w:type="dxa"/>
          </w:tcPr>
          <w:p>
            <w:pPr>
              <w:pStyle w:val="0"/>
              <w:jc w:val="center"/>
            </w:pPr>
            <w:r>
              <w:rPr>
                <w:sz w:val="20"/>
              </w:rPr>
              <w:t xml:space="preserve">Проценты</w:t>
            </w:r>
          </w:p>
        </w:tc>
        <w:tc>
          <w:tcPr>
            <w:tcW w:w="3685" w:type="dxa"/>
          </w:tcPr>
          <w:p>
            <w:pPr>
              <w:pStyle w:val="0"/>
            </w:pPr>
            <w:r>
              <w:rPr>
                <w:sz w:val="20"/>
              </w:rPr>
            </w:r>
          </w:p>
        </w:tc>
        <w:tc>
          <w:tcPr>
            <w:tcW w:w="2059" w:type="dxa"/>
          </w:tcPr>
          <w:p>
            <w:pPr>
              <w:pStyle w:val="0"/>
            </w:pPr>
            <w:r>
              <w:rPr>
                <w:sz w:val="20"/>
              </w:rPr>
            </w:r>
          </w:p>
        </w:tc>
        <w:tc>
          <w:tcPr>
            <w:tcW w:w="1714" w:type="dxa"/>
          </w:tcPr>
          <w:p>
            <w:pPr>
              <w:pStyle w:val="0"/>
            </w:pPr>
            <w:r>
              <w:rPr>
                <w:sz w:val="20"/>
              </w:rPr>
            </w:r>
          </w:p>
        </w:tc>
      </w:tr>
      <w:tr>
        <w:tc>
          <w:tcPr>
            <w:tcW w:w="364" w:type="dxa"/>
          </w:tcPr>
          <w:p>
            <w:pPr>
              <w:pStyle w:val="0"/>
              <w:jc w:val="center"/>
            </w:pPr>
            <w:r>
              <w:rPr>
                <w:sz w:val="20"/>
              </w:rPr>
              <w:t xml:space="preserve">9</w:t>
            </w:r>
          </w:p>
        </w:tc>
        <w:tc>
          <w:tcPr>
            <w:tcW w:w="2149" w:type="dxa"/>
          </w:tcPr>
          <w:p>
            <w:pPr>
              <w:pStyle w:val="0"/>
            </w:pPr>
            <w:r>
              <w:rPr>
                <w:sz w:val="20"/>
              </w:rPr>
              <w:t xml:space="preserve">Обеспечение уровня оснащенности населенных пунктов области системами централизованного водоснабжения и водоотведения, соответствующего СанПиН</w:t>
            </w:r>
          </w:p>
        </w:tc>
        <w:tc>
          <w:tcPr>
            <w:tcW w:w="1204" w:type="dxa"/>
          </w:tcPr>
          <w:p>
            <w:pPr>
              <w:pStyle w:val="0"/>
              <w:jc w:val="center"/>
            </w:pPr>
            <w:r>
              <w:rPr>
                <w:sz w:val="20"/>
              </w:rPr>
              <w:t xml:space="preserve">Проценты</w:t>
            </w:r>
          </w:p>
        </w:tc>
        <w:tc>
          <w:tcPr>
            <w:tcW w:w="3685" w:type="dxa"/>
          </w:tcPr>
          <w:p>
            <w:pPr>
              <w:pStyle w:val="0"/>
            </w:pPr>
            <w:r>
              <w:rPr>
                <w:sz w:val="20"/>
              </w:rPr>
            </w:r>
          </w:p>
        </w:tc>
        <w:tc>
          <w:tcPr>
            <w:tcW w:w="2059" w:type="dxa"/>
          </w:tcPr>
          <w:p>
            <w:pPr>
              <w:pStyle w:val="0"/>
            </w:pPr>
            <w:r>
              <w:rPr>
                <w:sz w:val="20"/>
              </w:rPr>
            </w:r>
          </w:p>
        </w:tc>
        <w:tc>
          <w:tcPr>
            <w:tcW w:w="1714" w:type="dxa"/>
          </w:tcPr>
          <w:p>
            <w:pPr>
              <w:pStyle w:val="0"/>
            </w:pPr>
            <w:r>
              <w:rPr>
                <w:sz w:val="20"/>
              </w:rPr>
            </w:r>
          </w:p>
        </w:tc>
      </w:tr>
      <w:tr>
        <w:tc>
          <w:tcPr>
            <w:gridSpan w:val="6"/>
            <w:tcW w:w="11175" w:type="dxa"/>
          </w:tcPr>
          <w:p>
            <w:pPr>
              <w:pStyle w:val="0"/>
              <w:outlineLvl w:val="3"/>
              <w:jc w:val="center"/>
            </w:pPr>
            <w:r>
              <w:rPr>
                <w:sz w:val="20"/>
              </w:rPr>
              <w:t xml:space="preserve">Подпрограмма 3 "Обеспечение реализации государственной программы"</w:t>
            </w:r>
          </w:p>
        </w:tc>
      </w:tr>
      <w:tr>
        <w:tc>
          <w:tcPr>
            <w:tcW w:w="364" w:type="dxa"/>
          </w:tcPr>
          <w:p>
            <w:pPr>
              <w:pStyle w:val="0"/>
              <w:jc w:val="center"/>
            </w:pPr>
            <w:r>
              <w:rPr>
                <w:sz w:val="20"/>
              </w:rPr>
              <w:t xml:space="preserve">10</w:t>
            </w:r>
          </w:p>
        </w:tc>
        <w:tc>
          <w:tcPr>
            <w:tcW w:w="2149" w:type="dxa"/>
          </w:tcPr>
          <w:p>
            <w:pPr>
              <w:pStyle w:val="0"/>
            </w:pPr>
            <w:r>
              <w:rPr>
                <w:sz w:val="20"/>
              </w:rPr>
              <w:t xml:space="preserve">Обеспечение среднего уровня достижения целевых показателей</w:t>
            </w:r>
          </w:p>
        </w:tc>
        <w:tc>
          <w:tcPr>
            <w:tcW w:w="1204" w:type="dxa"/>
          </w:tcPr>
          <w:p>
            <w:pPr>
              <w:pStyle w:val="0"/>
              <w:jc w:val="center"/>
            </w:pPr>
            <w:r>
              <w:rPr>
                <w:sz w:val="20"/>
              </w:rPr>
              <w:t xml:space="preserve">Проценты</w:t>
            </w:r>
          </w:p>
        </w:tc>
        <w:tc>
          <w:tcPr>
            <w:tcW w:w="3685" w:type="dxa"/>
          </w:tcPr>
          <w:p>
            <w:pPr>
              <w:pStyle w:val="0"/>
              <w:jc w:val="both"/>
            </w:pPr>
            <w:r>
              <w:rPr>
                <w:sz w:val="20"/>
              </w:rPr>
              <w:t xml:space="preserve">СУП = (СБкр + СБнр) / n, где:</w:t>
            </w:r>
          </w:p>
          <w:p>
            <w:pPr>
              <w:pStyle w:val="0"/>
              <w:jc w:val="both"/>
            </w:pPr>
            <w:r>
              <w:rPr>
                <w:sz w:val="20"/>
              </w:rPr>
              <w:t xml:space="preserve">СУП - средний уровень достижения показателей государственной программы;</w:t>
            </w:r>
          </w:p>
          <w:p>
            <w:pPr>
              <w:pStyle w:val="0"/>
              <w:jc w:val="both"/>
            </w:pPr>
            <w:r>
              <w:rPr>
                <w:sz w:val="20"/>
              </w:rPr>
              <w:t xml:space="preserve">СБкр - сумма баллов, присвоенных за достижение показателей конечного результата;</w:t>
            </w:r>
          </w:p>
          <w:p>
            <w:pPr>
              <w:pStyle w:val="0"/>
              <w:jc w:val="both"/>
            </w:pPr>
            <w:r>
              <w:rPr>
                <w:sz w:val="20"/>
              </w:rPr>
              <w:t xml:space="preserve">СБнр - сумма баллов, присвоенных за достижение показателей непосредственного результата;</w:t>
            </w:r>
          </w:p>
          <w:p>
            <w:pPr>
              <w:pStyle w:val="0"/>
              <w:jc w:val="both"/>
            </w:pPr>
            <w:r>
              <w:rPr>
                <w:sz w:val="20"/>
              </w:rPr>
              <w:t xml:space="preserve">n - количество показателей (балльная методика расчета согласно </w:t>
            </w:r>
            <w:hyperlink w:history="0" r:id="rId407" w:tooltip="Постановление Правительства Белгородской обл. от 27.05.2013 N 202-пп (ред. от 18.04.2022) &quot;Об утверждении Порядка разработки, реализации и оценки эффективности государственных программ Белгородской области&quot; {КонсультантПлюс}">
              <w:r>
                <w:rPr>
                  <w:sz w:val="20"/>
                  <w:color w:val="0000ff"/>
                </w:rPr>
                <w:t xml:space="preserve">постановлению</w:t>
              </w:r>
            </w:hyperlink>
            <w:r>
              <w:rPr>
                <w:sz w:val="20"/>
              </w:rPr>
              <w:t xml:space="preserve"> Правительства Белгородской области N 202-пп от 27 мая 2013 года)</w:t>
            </w:r>
          </w:p>
        </w:tc>
        <w:tc>
          <w:tcPr>
            <w:tcW w:w="2059" w:type="dxa"/>
          </w:tcPr>
          <w:p>
            <w:pPr>
              <w:pStyle w:val="0"/>
              <w:jc w:val="center"/>
            </w:pPr>
            <w:r>
              <w:rPr>
                <w:sz w:val="20"/>
              </w:rPr>
              <w:t xml:space="preserve">Ведомственный мониторинг</w:t>
            </w:r>
          </w:p>
        </w:tc>
        <w:tc>
          <w:tcPr>
            <w:tcW w:w="1714" w:type="dxa"/>
          </w:tcPr>
          <w:p>
            <w:pPr>
              <w:pStyle w:val="0"/>
              <w:jc w:val="center"/>
            </w:pPr>
            <w:r>
              <w:rPr>
                <w:sz w:val="20"/>
              </w:rPr>
              <w:t xml:space="preserve">До 10 февраля года, следующего за отчетным</w:t>
            </w:r>
          </w:p>
        </w:tc>
      </w:tr>
      <w:tr>
        <w:tc>
          <w:tcPr>
            <w:gridSpan w:val="6"/>
            <w:tcW w:w="11175" w:type="dxa"/>
          </w:tcPr>
          <w:p>
            <w:pPr>
              <w:pStyle w:val="0"/>
              <w:outlineLvl w:val="3"/>
              <w:jc w:val="center"/>
            </w:pPr>
            <w:r>
              <w:rPr>
                <w:sz w:val="20"/>
              </w:rPr>
              <w:t xml:space="preserve">Подпрограмма 4 "Развитие и модернизация коммунального комплекса Белгородской области"</w:t>
            </w:r>
          </w:p>
        </w:tc>
      </w:tr>
      <w:tr>
        <w:tc>
          <w:tcPr>
            <w:tcW w:w="364" w:type="dxa"/>
          </w:tcPr>
          <w:p>
            <w:pPr>
              <w:pStyle w:val="0"/>
              <w:jc w:val="center"/>
            </w:pPr>
            <w:r>
              <w:rPr>
                <w:sz w:val="20"/>
              </w:rPr>
              <w:t xml:space="preserve">11</w:t>
            </w:r>
          </w:p>
        </w:tc>
        <w:tc>
          <w:tcPr>
            <w:tcW w:w="2149" w:type="dxa"/>
          </w:tcPr>
          <w:p>
            <w:pPr>
              <w:pStyle w:val="0"/>
            </w:pPr>
            <w:r>
              <w:rPr>
                <w:sz w:val="20"/>
              </w:rPr>
              <w:t xml:space="preserve">Количество аварий на магистральных водопроводных сетях и водопроводных сооружениях группового водопровода</w:t>
            </w:r>
          </w:p>
        </w:tc>
        <w:tc>
          <w:tcPr>
            <w:tcW w:w="1204" w:type="dxa"/>
          </w:tcPr>
          <w:p>
            <w:pPr>
              <w:pStyle w:val="0"/>
              <w:jc w:val="center"/>
            </w:pPr>
            <w:r>
              <w:rPr>
                <w:sz w:val="20"/>
              </w:rPr>
              <w:t xml:space="preserve">Единиц</w:t>
            </w:r>
          </w:p>
        </w:tc>
        <w:tc>
          <w:tcPr>
            <w:tcW w:w="3685" w:type="dxa"/>
          </w:tcPr>
          <w:p>
            <w:pPr>
              <w:pStyle w:val="0"/>
              <w:jc w:val="both"/>
            </w:pPr>
            <w:r>
              <w:rPr>
                <w:sz w:val="20"/>
              </w:rPr>
              <w:t xml:space="preserve">Оценивается динамика аварий на магистральных водопроводных сетях и водопроводных сооружениях группового водопровода на территории области.</w:t>
            </w:r>
          </w:p>
          <w:p>
            <w:pPr>
              <w:pStyle w:val="0"/>
              <w:jc w:val="both"/>
            </w:pPr>
            <w:r>
              <w:rPr>
                <w:sz w:val="20"/>
              </w:rPr>
              <w:t xml:space="preserve">Методика расчета показателя:</w:t>
            </w:r>
          </w:p>
          <w:p>
            <w:pPr>
              <w:pStyle w:val="0"/>
              <w:jc w:val="both"/>
            </w:pPr>
            <w:r>
              <w:rPr>
                <w:sz w:val="20"/>
              </w:rPr>
              <w:t xml:space="preserve">К = количество аварий на магистральных водопроводных сетях и водопроводных сооружениях группового водопровода</w:t>
            </w:r>
          </w:p>
        </w:tc>
        <w:tc>
          <w:tcPr>
            <w:tcW w:w="2059" w:type="dxa"/>
          </w:tcPr>
          <w:p>
            <w:pPr>
              <w:pStyle w:val="0"/>
              <w:jc w:val="center"/>
            </w:pPr>
            <w:r>
              <w:rPr>
                <w:sz w:val="20"/>
              </w:rPr>
              <w:t xml:space="preserve">Мониторинг за обеспечением бесперебойной работы объектов ВКХ, поручение Президента РФ от 9 января 2012 года N ПР-66</w:t>
            </w:r>
          </w:p>
        </w:tc>
        <w:tc>
          <w:tcPr>
            <w:tcW w:w="1714" w:type="dxa"/>
          </w:tcPr>
          <w:p>
            <w:pPr>
              <w:pStyle w:val="0"/>
              <w:jc w:val="center"/>
            </w:pPr>
            <w:r>
              <w:rPr>
                <w:sz w:val="20"/>
              </w:rPr>
              <w:t xml:space="preserve">Годовая</w:t>
            </w:r>
          </w:p>
        </w:tc>
      </w:tr>
      <w:tr>
        <w:tc>
          <w:tcPr>
            <w:tcW w:w="364" w:type="dxa"/>
          </w:tcPr>
          <w:p>
            <w:pPr>
              <w:pStyle w:val="0"/>
              <w:jc w:val="center"/>
            </w:pPr>
            <w:r>
              <w:rPr>
                <w:sz w:val="20"/>
              </w:rPr>
              <w:t xml:space="preserve">12</w:t>
            </w:r>
          </w:p>
        </w:tc>
        <w:tc>
          <w:tcPr>
            <w:tcW w:w="2149" w:type="dxa"/>
          </w:tcPr>
          <w:p>
            <w:pPr>
              <w:pStyle w:val="0"/>
            </w:pPr>
            <w:r>
              <w:rPr>
                <w:sz w:val="20"/>
              </w:rPr>
              <w:t xml:space="preserve">Уровень физического износа объектов водоснабжения</w:t>
            </w:r>
          </w:p>
        </w:tc>
        <w:tc>
          <w:tcPr>
            <w:tcW w:w="1204" w:type="dxa"/>
          </w:tcPr>
          <w:p>
            <w:pPr>
              <w:pStyle w:val="0"/>
              <w:jc w:val="center"/>
            </w:pPr>
            <w:r>
              <w:rPr>
                <w:sz w:val="20"/>
              </w:rPr>
              <w:t xml:space="preserve">Проценты</w:t>
            </w:r>
          </w:p>
        </w:tc>
        <w:tc>
          <w:tcPr>
            <w:tcW w:w="3685" w:type="dxa"/>
          </w:tcPr>
          <w:p>
            <w:pPr>
              <w:pStyle w:val="0"/>
              <w:jc w:val="both"/>
            </w:pPr>
            <w:r>
              <w:rPr>
                <w:sz w:val="20"/>
              </w:rPr>
              <w:t xml:space="preserve">Методы расчета физического износа:</w:t>
            </w:r>
          </w:p>
          <w:p>
            <w:pPr>
              <w:pStyle w:val="0"/>
              <w:jc w:val="both"/>
            </w:pPr>
            <w:r>
              <w:rPr>
                <w:sz w:val="20"/>
              </w:rPr>
              <w:t xml:space="preserve">1. Эффективный срок жизни основан на допущении о достоверности определения оставшегося срока жизни объекта (Тост).</w:t>
            </w:r>
          </w:p>
          <w:p>
            <w:pPr>
              <w:pStyle w:val="0"/>
              <w:jc w:val="both"/>
            </w:pPr>
            <w:r>
              <w:rPr>
                <w:sz w:val="20"/>
              </w:rPr>
              <w:t xml:space="preserve">Рассчитывается по формуле:</w:t>
            </w:r>
          </w:p>
          <w:p>
            <w:pPr>
              <w:pStyle w:val="0"/>
              <w:jc w:val="both"/>
            </w:pPr>
            <w:r>
              <w:rPr>
                <w:sz w:val="20"/>
              </w:rPr>
              <w:t xml:space="preserve">Тэфф = Тн - Тост,</w:t>
            </w:r>
          </w:p>
          <w:p>
            <w:pPr>
              <w:pStyle w:val="0"/>
              <w:jc w:val="both"/>
            </w:pPr>
            <w:r>
              <w:rPr>
                <w:sz w:val="20"/>
              </w:rPr>
              <w:t xml:space="preserve">где Тн - нормативный срок жизни. Физический износ Фи определяется по следующей формуле:</w:t>
            </w:r>
          </w:p>
          <w:p>
            <w:pPr>
              <w:pStyle w:val="0"/>
              <w:jc w:val="both"/>
            </w:pPr>
            <w:r>
              <w:rPr>
                <w:sz w:val="20"/>
              </w:rPr>
              <w:t xml:space="preserve">Фи = Тэфф / Тн</w:t>
            </w:r>
          </w:p>
        </w:tc>
        <w:tc>
          <w:tcPr>
            <w:tcW w:w="2059" w:type="dxa"/>
          </w:tcPr>
          <w:p>
            <w:pPr>
              <w:pStyle w:val="0"/>
              <w:jc w:val="center"/>
            </w:pPr>
            <w:r>
              <w:rPr>
                <w:sz w:val="20"/>
              </w:rPr>
              <w:t xml:space="preserve">Акт технического обследования с учетом оценки степени физического износа оборудования объектов централизованных систем горячего водоснабжения, холодного водоснабжения</w:t>
            </w:r>
          </w:p>
        </w:tc>
        <w:tc>
          <w:tcPr>
            <w:tcW w:w="1714" w:type="dxa"/>
          </w:tcPr>
          <w:p>
            <w:pPr>
              <w:pStyle w:val="0"/>
            </w:pPr>
            <w:r>
              <w:rPr>
                <w:sz w:val="20"/>
              </w:rPr>
            </w:r>
          </w:p>
        </w:tc>
      </w:tr>
      <w:tr>
        <w:tblPrEx>
          <w:tblBorders>
            <w:insideH w:val="nil"/>
          </w:tblBorders>
        </w:tblPrEx>
        <w:tc>
          <w:tcPr>
            <w:gridSpan w:val="6"/>
            <w:tcW w:w="11175" w:type="dxa"/>
            <w:tcBorders>
              <w:bottom w:val="nil"/>
            </w:tcBorders>
          </w:tcPr>
          <w:p>
            <w:pPr>
              <w:pStyle w:val="0"/>
              <w:outlineLvl w:val="3"/>
              <w:jc w:val="center"/>
            </w:pPr>
            <w:r>
              <w:rPr>
                <w:sz w:val="20"/>
              </w:rPr>
              <w:t xml:space="preserve">Подпрограмма 5 "Повышение качества питьевой воды для населения Белгородской области на 2019 - 2024 годы"</w:t>
            </w:r>
          </w:p>
        </w:tc>
      </w:tr>
      <w:tr>
        <w:tblPrEx>
          <w:tblBorders>
            <w:insideH w:val="nil"/>
          </w:tblBorders>
        </w:tblPrEx>
        <w:tc>
          <w:tcPr>
            <w:gridSpan w:val="6"/>
            <w:tcW w:w="11175" w:type="dxa"/>
            <w:tcBorders>
              <w:top w:val="nil"/>
            </w:tcBorders>
          </w:tcPr>
          <w:p>
            <w:pPr>
              <w:pStyle w:val="0"/>
              <w:jc w:val="center"/>
            </w:pPr>
            <w:r>
              <w:rPr>
                <w:sz w:val="20"/>
              </w:rPr>
              <w:t xml:space="preserve">(введен </w:t>
            </w:r>
            <w:hyperlink w:history="0" r:id="rId408" w:tooltip="Постановление Правительства Белгородской обл. от 29.07.2019 N 33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rPr>
              <w:t xml:space="preserve"> Правительства Белгородской области от 29.07.2019 N 336-пп)</w:t>
            </w:r>
          </w:p>
        </w:tc>
      </w:tr>
      <w:tr>
        <w:tc>
          <w:tcPr>
            <w:tcW w:w="364" w:type="dxa"/>
          </w:tcPr>
          <w:p>
            <w:pPr>
              <w:pStyle w:val="0"/>
              <w:jc w:val="center"/>
            </w:pPr>
            <w:r>
              <w:rPr>
                <w:sz w:val="20"/>
              </w:rPr>
              <w:t xml:space="preserve">13</w:t>
            </w:r>
          </w:p>
        </w:tc>
        <w:tc>
          <w:tcPr>
            <w:tcW w:w="2149" w:type="dxa"/>
          </w:tcPr>
          <w:p>
            <w:pPr>
              <w:pStyle w:val="0"/>
            </w:pPr>
            <w:r>
              <w:rPr>
                <w:sz w:val="20"/>
              </w:rPr>
              <w:t xml:space="preserve">Доля населения Белгородской области, обеспеченного качественной питьевой водой из систем централизованного водоснабжения</w:t>
            </w:r>
          </w:p>
        </w:tc>
        <w:tc>
          <w:tcPr>
            <w:tcW w:w="1204" w:type="dxa"/>
          </w:tcPr>
          <w:p>
            <w:pPr>
              <w:pStyle w:val="0"/>
              <w:jc w:val="center"/>
            </w:pPr>
            <w:r>
              <w:rPr>
                <w:sz w:val="20"/>
              </w:rPr>
              <w:t xml:space="preserve">Проценты</w:t>
            </w:r>
          </w:p>
        </w:tc>
        <w:tc>
          <w:tcPr>
            <w:tcW w:w="3685" w:type="dxa"/>
          </w:tcPr>
          <w:p>
            <w:pPr>
              <w:pStyle w:val="0"/>
              <w:jc w:val="both"/>
            </w:pPr>
            <w:r>
              <w:rPr>
                <w:sz w:val="20"/>
              </w:rPr>
              <w:t xml:space="preserve">Методика по оценке повышения качества питьевой воды, подаваемой системами централизованного питьевого водоснабжения.</w:t>
            </w:r>
          </w:p>
          <w:p>
            <w:pPr>
              <w:pStyle w:val="0"/>
              <w:jc w:val="both"/>
            </w:pPr>
            <w:r>
              <w:rPr>
                <w:sz w:val="20"/>
              </w:rPr>
              <w:t xml:space="preserve">Методические рекомендации</w:t>
            </w:r>
          </w:p>
          <w:p>
            <w:pPr>
              <w:pStyle w:val="0"/>
              <w:jc w:val="both"/>
            </w:pPr>
            <w:r>
              <w:rPr>
                <w:sz w:val="20"/>
              </w:rPr>
              <w:t xml:space="preserve">МР 2.1.4.0143-19.</w:t>
            </w:r>
          </w:p>
          <w:p>
            <w:pPr>
              <w:pStyle w:val="0"/>
              <w:jc w:val="both"/>
            </w:pPr>
            <w:r>
              <w:rPr>
                <w:sz w:val="20"/>
              </w:rPr>
              <w:t xml:space="preserve">N = A1/A * 100%</w:t>
            </w:r>
          </w:p>
          <w:p>
            <w:pPr>
              <w:pStyle w:val="0"/>
              <w:jc w:val="both"/>
            </w:pPr>
            <w:r>
              <w:rPr>
                <w:sz w:val="20"/>
              </w:rPr>
              <w:t xml:space="preserve">N - доля населения, обеспеченного качественной питьевой водой из систем централизованного водоснабжения;</w:t>
            </w:r>
          </w:p>
          <w:p>
            <w:pPr>
              <w:pStyle w:val="0"/>
              <w:jc w:val="both"/>
            </w:pPr>
            <w:r>
              <w:rPr>
                <w:sz w:val="20"/>
              </w:rPr>
              <w:t xml:space="preserve">A1 - количество населения, Белгородской области, снабжаемого качественной водой в соответствии с критериями, определенными в пункте 3.6 Методики (информация Управления Федеральной службы по надзору в сфере защиты прав потребителей и благополучия человека по Белгородской области);</w:t>
            </w:r>
          </w:p>
          <w:p>
            <w:pPr>
              <w:pStyle w:val="0"/>
              <w:jc w:val="both"/>
            </w:pPr>
            <w:r>
              <w:rPr>
                <w:sz w:val="20"/>
              </w:rPr>
              <w:t xml:space="preserve">A - общее количество населения Белгородской области, обеспеченного питьевым водоснабжением (информация Управления Федеральной службы по надзору в сфере защиты прав потребителей и благополучия человека по Белгородской области)</w:t>
            </w:r>
          </w:p>
        </w:tc>
        <w:tc>
          <w:tcPr>
            <w:tcW w:w="2059" w:type="dxa"/>
          </w:tcPr>
          <w:p>
            <w:pPr>
              <w:pStyle w:val="0"/>
              <w:jc w:val="center"/>
            </w:pPr>
            <w:r>
              <w:rPr>
                <w:sz w:val="20"/>
              </w:rPr>
              <w:t xml:space="preserve">Ведомственный мониторинг</w:t>
            </w:r>
          </w:p>
        </w:tc>
        <w:tc>
          <w:tcPr>
            <w:tcW w:w="1714" w:type="dxa"/>
          </w:tcPr>
          <w:p>
            <w:pPr>
              <w:pStyle w:val="0"/>
              <w:jc w:val="center"/>
            </w:pPr>
            <w:r>
              <w:rPr>
                <w:sz w:val="20"/>
              </w:rPr>
              <w:t xml:space="preserve">Ежегодно, до 1 апреля года, следующего за отчетным</w:t>
            </w:r>
          </w:p>
        </w:tc>
      </w:tr>
      <w:tr>
        <w:tc>
          <w:tcPr>
            <w:tcW w:w="364" w:type="dxa"/>
          </w:tcPr>
          <w:p>
            <w:pPr>
              <w:pStyle w:val="0"/>
              <w:jc w:val="center"/>
            </w:pPr>
            <w:r>
              <w:rPr>
                <w:sz w:val="20"/>
              </w:rPr>
              <w:t xml:space="preserve">14</w:t>
            </w:r>
          </w:p>
        </w:tc>
        <w:tc>
          <w:tcPr>
            <w:tcW w:w="2149" w:type="dxa"/>
          </w:tcPr>
          <w:p>
            <w:pPr>
              <w:pStyle w:val="0"/>
            </w:pPr>
            <w:r>
              <w:rPr>
                <w:sz w:val="20"/>
              </w:rPr>
              <w:t xml:space="preserve">Доля городского населения Белгородской области, обеспеченного качественной питьевой водой</w:t>
            </w:r>
          </w:p>
        </w:tc>
        <w:tc>
          <w:tcPr>
            <w:tcW w:w="1204" w:type="dxa"/>
          </w:tcPr>
          <w:p>
            <w:pPr>
              <w:pStyle w:val="0"/>
              <w:jc w:val="center"/>
            </w:pPr>
            <w:r>
              <w:rPr>
                <w:sz w:val="20"/>
              </w:rPr>
              <w:t xml:space="preserve">Проценты</w:t>
            </w:r>
          </w:p>
        </w:tc>
        <w:tc>
          <w:tcPr>
            <w:tcW w:w="3685" w:type="dxa"/>
          </w:tcPr>
          <w:p>
            <w:pPr>
              <w:pStyle w:val="0"/>
              <w:jc w:val="both"/>
            </w:pPr>
            <w:r>
              <w:rPr>
                <w:sz w:val="20"/>
              </w:rPr>
              <w:t xml:space="preserve">Методика по оценке повышения качества питьевой воды, подаваемой системами централизованного питьевого водоснабжения.</w:t>
            </w:r>
          </w:p>
          <w:p>
            <w:pPr>
              <w:pStyle w:val="0"/>
              <w:jc w:val="both"/>
            </w:pPr>
            <w:r>
              <w:rPr>
                <w:sz w:val="20"/>
              </w:rPr>
              <w:t xml:space="preserve">Методические рекомендации</w:t>
            </w:r>
          </w:p>
          <w:p>
            <w:pPr>
              <w:pStyle w:val="0"/>
              <w:jc w:val="both"/>
            </w:pPr>
            <w:r>
              <w:rPr>
                <w:sz w:val="20"/>
              </w:rPr>
              <w:t xml:space="preserve">МР 2.1.4.0143-19.</w:t>
            </w:r>
          </w:p>
          <w:p>
            <w:pPr>
              <w:pStyle w:val="0"/>
              <w:jc w:val="both"/>
            </w:pPr>
            <w:r>
              <w:rPr>
                <w:sz w:val="20"/>
              </w:rPr>
              <w:t xml:space="preserve">N = A1/A * 100%</w:t>
            </w:r>
          </w:p>
          <w:p>
            <w:pPr>
              <w:pStyle w:val="0"/>
              <w:jc w:val="both"/>
            </w:pPr>
            <w:r>
              <w:rPr>
                <w:sz w:val="20"/>
              </w:rPr>
              <w:t xml:space="preserve">N - доля городского населения, обеспеченного качественной питьевой водой из систем централизованного водоснабжения;</w:t>
            </w:r>
          </w:p>
          <w:p>
            <w:pPr>
              <w:pStyle w:val="0"/>
              <w:jc w:val="both"/>
            </w:pPr>
            <w:r>
              <w:rPr>
                <w:sz w:val="20"/>
              </w:rPr>
              <w:t xml:space="preserve">A1 - количество городского населения, снабжаемого качественной водой в соответствии с критериями, определенными в пункте 3.6 Методики (информация Управления Федеральной службы по надзору в сфере защиты прав потребителей и благополучия человека по Белгородской области);</w:t>
            </w:r>
          </w:p>
          <w:p>
            <w:pPr>
              <w:pStyle w:val="0"/>
              <w:jc w:val="both"/>
            </w:pPr>
            <w:r>
              <w:rPr>
                <w:sz w:val="20"/>
              </w:rPr>
              <w:t xml:space="preserve">A - общее количество городского населения, обеспеченного питьевым водоснабжением (информация Управления Федеральной службы по надзору в сфере защиты прав потребителей и благополучия человека по Белгородской области)</w:t>
            </w:r>
          </w:p>
        </w:tc>
        <w:tc>
          <w:tcPr>
            <w:tcW w:w="2059" w:type="dxa"/>
          </w:tcPr>
          <w:p>
            <w:pPr>
              <w:pStyle w:val="0"/>
              <w:jc w:val="center"/>
            </w:pPr>
            <w:r>
              <w:rPr>
                <w:sz w:val="20"/>
              </w:rPr>
              <w:t xml:space="preserve">Ведомственный мониторинг</w:t>
            </w:r>
          </w:p>
        </w:tc>
        <w:tc>
          <w:tcPr>
            <w:tcW w:w="1714" w:type="dxa"/>
          </w:tcPr>
          <w:p>
            <w:pPr>
              <w:pStyle w:val="0"/>
              <w:jc w:val="center"/>
            </w:pPr>
            <w:r>
              <w:rPr>
                <w:sz w:val="20"/>
              </w:rPr>
              <w:t xml:space="preserve">Ежегодно, до 1 апреля года, следующего за отчетным</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27025" w:name="P27025"/>
    <w:bookmarkEnd w:id="27025"/>
    <w:p>
      <w:pPr>
        <w:pStyle w:val="2"/>
        <w:jc w:val="center"/>
      </w:pPr>
      <w:r>
        <w:rPr>
          <w:sz w:val="20"/>
        </w:rPr>
        <w:t xml:space="preserve">Прогноз</w:t>
      </w:r>
    </w:p>
    <w:p>
      <w:pPr>
        <w:pStyle w:val="2"/>
        <w:jc w:val="center"/>
      </w:pPr>
      <w:r>
        <w:rPr>
          <w:sz w:val="20"/>
        </w:rPr>
        <w:t xml:space="preserve">сводных показателей государственных заданий на оказание</w:t>
      </w:r>
    </w:p>
    <w:p>
      <w:pPr>
        <w:pStyle w:val="2"/>
        <w:jc w:val="center"/>
      </w:pPr>
      <w:r>
        <w:rPr>
          <w:sz w:val="20"/>
        </w:rPr>
        <w:t xml:space="preserve">государственных услуг (работ) государственными учреждениями</w:t>
      </w:r>
    </w:p>
    <w:p>
      <w:pPr>
        <w:pStyle w:val="2"/>
        <w:jc w:val="center"/>
      </w:pPr>
      <w:r>
        <w:rPr>
          <w:sz w:val="20"/>
        </w:rPr>
        <w:t xml:space="preserve">по государственной программе области "Обеспечение доступным</w:t>
      </w:r>
    </w:p>
    <w:p>
      <w:pPr>
        <w:pStyle w:val="2"/>
        <w:jc w:val="center"/>
      </w:pPr>
      <w:r>
        <w:rPr>
          <w:sz w:val="20"/>
        </w:rPr>
        <w:t xml:space="preserve">и комфортным жильем и коммунальными услугами жителей</w:t>
      </w:r>
    </w:p>
    <w:p>
      <w:pPr>
        <w:pStyle w:val="2"/>
        <w:jc w:val="center"/>
      </w:pPr>
      <w:r>
        <w:rPr>
          <w:sz w:val="20"/>
        </w:rPr>
        <w:t xml:space="preserve">Белгородской области"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118"/>
        <w:gridCol w:w="624"/>
        <w:gridCol w:w="737"/>
        <w:gridCol w:w="738"/>
        <w:gridCol w:w="738"/>
        <w:gridCol w:w="784"/>
        <w:gridCol w:w="738"/>
        <w:gridCol w:w="784"/>
        <w:gridCol w:w="784"/>
      </w:tblGrid>
      <w:tr>
        <w:tc>
          <w:tcPr>
            <w:tcW w:w="3118" w:type="dxa"/>
            <w:vMerge w:val="restart"/>
          </w:tcPr>
          <w:p>
            <w:pPr>
              <w:pStyle w:val="0"/>
              <w:jc w:val="center"/>
            </w:pPr>
            <w:r>
              <w:rPr>
                <w:sz w:val="20"/>
              </w:rPr>
              <w:t xml:space="preserve">Наименование услуги, показателя объема услуги, подпрограммы, основного мероприятия</w:t>
            </w:r>
          </w:p>
        </w:tc>
        <w:tc>
          <w:tcPr>
            <w:gridSpan w:val="4"/>
            <w:tcW w:w="2837" w:type="dxa"/>
          </w:tcPr>
          <w:p>
            <w:pPr>
              <w:pStyle w:val="0"/>
              <w:jc w:val="center"/>
            </w:pPr>
            <w:r>
              <w:rPr>
                <w:sz w:val="20"/>
              </w:rPr>
              <w:t xml:space="preserve">Значение показателя объема услуги</w:t>
            </w:r>
          </w:p>
        </w:tc>
        <w:tc>
          <w:tcPr>
            <w:gridSpan w:val="4"/>
            <w:tcW w:w="3090" w:type="dxa"/>
          </w:tcPr>
          <w:p>
            <w:pPr>
              <w:pStyle w:val="0"/>
              <w:jc w:val="center"/>
            </w:pPr>
            <w:r>
              <w:rPr>
                <w:sz w:val="20"/>
              </w:rPr>
              <w:t xml:space="preserve">Расходы областного бюджета на оказание государственной услуги, тыс. рублей</w:t>
            </w:r>
          </w:p>
        </w:tc>
      </w:tr>
      <w:tr>
        <w:tc>
          <w:tcPr>
            <w:vMerge w:val="continue"/>
          </w:tcPr>
          <w:p/>
        </w:tc>
        <w:tc>
          <w:tcPr>
            <w:tcW w:w="624" w:type="dxa"/>
          </w:tcPr>
          <w:p>
            <w:pPr>
              <w:pStyle w:val="0"/>
              <w:jc w:val="center"/>
            </w:pPr>
            <w:r>
              <w:rPr>
                <w:sz w:val="20"/>
              </w:rPr>
              <w:t xml:space="preserve">2018 год</w:t>
            </w:r>
          </w:p>
        </w:tc>
        <w:tc>
          <w:tcPr>
            <w:tcW w:w="737" w:type="dxa"/>
          </w:tcPr>
          <w:p>
            <w:pPr>
              <w:pStyle w:val="0"/>
              <w:jc w:val="center"/>
            </w:pPr>
            <w:r>
              <w:rPr>
                <w:sz w:val="20"/>
              </w:rPr>
              <w:t xml:space="preserve">2019 год</w:t>
            </w:r>
          </w:p>
        </w:tc>
        <w:tc>
          <w:tcPr>
            <w:tcW w:w="738" w:type="dxa"/>
          </w:tcPr>
          <w:p>
            <w:pPr>
              <w:pStyle w:val="0"/>
              <w:jc w:val="center"/>
            </w:pPr>
            <w:r>
              <w:rPr>
                <w:sz w:val="20"/>
              </w:rPr>
              <w:t xml:space="preserve">2020 год</w:t>
            </w:r>
          </w:p>
        </w:tc>
        <w:tc>
          <w:tcPr>
            <w:tcW w:w="738" w:type="dxa"/>
          </w:tcPr>
          <w:p>
            <w:pPr>
              <w:pStyle w:val="0"/>
              <w:jc w:val="center"/>
            </w:pPr>
            <w:r>
              <w:rPr>
                <w:sz w:val="20"/>
              </w:rPr>
              <w:t xml:space="preserve">2021 год</w:t>
            </w:r>
          </w:p>
        </w:tc>
        <w:tc>
          <w:tcPr>
            <w:tcW w:w="784" w:type="dxa"/>
          </w:tcPr>
          <w:p>
            <w:pPr>
              <w:pStyle w:val="0"/>
              <w:jc w:val="center"/>
            </w:pPr>
            <w:r>
              <w:rPr>
                <w:sz w:val="20"/>
              </w:rPr>
              <w:t xml:space="preserve">2018 год</w:t>
            </w:r>
          </w:p>
        </w:tc>
        <w:tc>
          <w:tcPr>
            <w:tcW w:w="738" w:type="dxa"/>
          </w:tcPr>
          <w:p>
            <w:pPr>
              <w:pStyle w:val="0"/>
              <w:jc w:val="center"/>
            </w:pPr>
            <w:r>
              <w:rPr>
                <w:sz w:val="20"/>
              </w:rPr>
              <w:t xml:space="preserve">2019 год</w:t>
            </w:r>
          </w:p>
        </w:tc>
        <w:tc>
          <w:tcPr>
            <w:tcW w:w="784" w:type="dxa"/>
          </w:tcPr>
          <w:p>
            <w:pPr>
              <w:pStyle w:val="0"/>
              <w:jc w:val="center"/>
            </w:pPr>
            <w:r>
              <w:rPr>
                <w:sz w:val="20"/>
              </w:rPr>
              <w:t xml:space="preserve">2020 год</w:t>
            </w:r>
          </w:p>
        </w:tc>
        <w:tc>
          <w:tcPr>
            <w:tcW w:w="784" w:type="dxa"/>
          </w:tcPr>
          <w:p>
            <w:pPr>
              <w:pStyle w:val="0"/>
              <w:jc w:val="center"/>
            </w:pPr>
            <w:r>
              <w:rPr>
                <w:sz w:val="20"/>
              </w:rPr>
              <w:t xml:space="preserve">2021 год</w:t>
            </w:r>
          </w:p>
        </w:tc>
      </w:tr>
      <w:tr>
        <w:tc>
          <w:tcPr>
            <w:tcW w:w="3118" w:type="dxa"/>
          </w:tcPr>
          <w:p>
            <w:pPr>
              <w:pStyle w:val="0"/>
              <w:jc w:val="center"/>
            </w:pPr>
            <w:r>
              <w:rPr>
                <w:sz w:val="20"/>
              </w:rPr>
              <w:t xml:space="preserve">1</w:t>
            </w:r>
          </w:p>
        </w:tc>
        <w:tc>
          <w:tcPr>
            <w:tcW w:w="624" w:type="dxa"/>
          </w:tcPr>
          <w:p>
            <w:pPr>
              <w:pStyle w:val="0"/>
              <w:jc w:val="center"/>
            </w:pPr>
            <w:r>
              <w:rPr>
                <w:sz w:val="20"/>
              </w:rPr>
              <w:t xml:space="preserve">2</w:t>
            </w:r>
          </w:p>
        </w:tc>
        <w:tc>
          <w:tcPr>
            <w:tcW w:w="737" w:type="dxa"/>
          </w:tcPr>
          <w:p>
            <w:pPr>
              <w:pStyle w:val="0"/>
              <w:jc w:val="center"/>
            </w:pPr>
            <w:r>
              <w:rPr>
                <w:sz w:val="20"/>
              </w:rPr>
              <w:t xml:space="preserve">3</w:t>
            </w:r>
          </w:p>
        </w:tc>
        <w:tc>
          <w:tcPr>
            <w:tcW w:w="738" w:type="dxa"/>
          </w:tcPr>
          <w:p>
            <w:pPr>
              <w:pStyle w:val="0"/>
              <w:jc w:val="center"/>
            </w:pPr>
            <w:r>
              <w:rPr>
                <w:sz w:val="20"/>
              </w:rPr>
              <w:t xml:space="preserve">4</w:t>
            </w:r>
          </w:p>
        </w:tc>
        <w:tc>
          <w:tcPr>
            <w:tcW w:w="738" w:type="dxa"/>
          </w:tcPr>
          <w:p>
            <w:pPr>
              <w:pStyle w:val="0"/>
              <w:jc w:val="center"/>
            </w:pPr>
            <w:r>
              <w:rPr>
                <w:sz w:val="20"/>
              </w:rPr>
              <w:t xml:space="preserve">5</w:t>
            </w:r>
          </w:p>
        </w:tc>
        <w:tc>
          <w:tcPr>
            <w:tcW w:w="784" w:type="dxa"/>
          </w:tcPr>
          <w:p>
            <w:pPr>
              <w:pStyle w:val="0"/>
              <w:jc w:val="center"/>
            </w:pPr>
            <w:r>
              <w:rPr>
                <w:sz w:val="20"/>
              </w:rPr>
              <w:t xml:space="preserve">6</w:t>
            </w:r>
          </w:p>
        </w:tc>
        <w:tc>
          <w:tcPr>
            <w:tcW w:w="738"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r>
      <w:tr>
        <w:tc>
          <w:tcPr>
            <w:tcW w:w="3118" w:type="dxa"/>
          </w:tcPr>
          <w:p>
            <w:pPr>
              <w:pStyle w:val="0"/>
            </w:pPr>
            <w:r>
              <w:rPr>
                <w:sz w:val="20"/>
              </w:rPr>
              <w:t xml:space="preserve">Наименование услуги (работы)</w:t>
            </w:r>
          </w:p>
        </w:tc>
        <w:tc>
          <w:tcPr>
            <w:gridSpan w:val="8"/>
            <w:tcW w:w="5927" w:type="dxa"/>
          </w:tcPr>
          <w:p>
            <w:pPr>
              <w:pStyle w:val="0"/>
              <w:jc w:val="center"/>
            </w:pPr>
            <w:r>
              <w:rPr>
                <w:sz w:val="20"/>
              </w:rPr>
              <w:t xml:space="preserve">Услуги по строительству социальных объектов</w:t>
            </w:r>
          </w:p>
        </w:tc>
      </w:tr>
      <w:tr>
        <w:tc>
          <w:tcPr>
            <w:gridSpan w:val="9"/>
            <w:tcW w:w="9045" w:type="dxa"/>
          </w:tcPr>
          <w:p>
            <w:pPr>
              <w:pStyle w:val="0"/>
            </w:pPr>
            <w:r>
              <w:rPr>
                <w:sz w:val="20"/>
              </w:rPr>
              <w:t xml:space="preserve">Подпрограмма 3. Обеспечение реализации государственной программы "Обеспечение доступным и комфортным жильем и коммунальными услугами жителей Белгородской области"</w:t>
            </w:r>
          </w:p>
        </w:tc>
      </w:tr>
      <w:tr>
        <w:tc>
          <w:tcPr>
            <w:gridSpan w:val="9"/>
            <w:tcW w:w="9045" w:type="dxa"/>
          </w:tcPr>
          <w:p>
            <w:pPr>
              <w:pStyle w:val="0"/>
            </w:pPr>
            <w:r>
              <w:rPr>
                <w:sz w:val="20"/>
              </w:rPr>
              <w:t xml:space="preserve">Основное мероприятие 3.3. Обеспечение деятельности (оказание услуг) государственных учреждений (организаций)</w:t>
            </w:r>
          </w:p>
        </w:tc>
      </w:tr>
      <w:tr>
        <w:tc>
          <w:tcPr>
            <w:tcW w:w="3118" w:type="dxa"/>
          </w:tcPr>
          <w:p>
            <w:pPr>
              <w:pStyle w:val="0"/>
            </w:pPr>
            <w:r>
              <w:rPr>
                <w:sz w:val="20"/>
              </w:rPr>
              <w:t xml:space="preserve">Показатель объема услуги</w:t>
            </w:r>
          </w:p>
        </w:tc>
        <w:tc>
          <w:tcPr>
            <w:gridSpan w:val="4"/>
            <w:tcW w:w="2837" w:type="dxa"/>
          </w:tcPr>
          <w:p>
            <w:pPr>
              <w:pStyle w:val="0"/>
              <w:jc w:val="center"/>
            </w:pPr>
            <w:r>
              <w:rPr>
                <w:sz w:val="20"/>
              </w:rPr>
              <w:t xml:space="preserve">Количество строящихся, реконструируемых, ремонтируемых объектов капитального строительства</w:t>
            </w:r>
          </w:p>
        </w:tc>
        <w:tc>
          <w:tcPr>
            <w:gridSpan w:val="4"/>
            <w:tcW w:w="3090" w:type="dxa"/>
          </w:tcPr>
          <w:p>
            <w:pPr>
              <w:pStyle w:val="0"/>
              <w:jc w:val="center"/>
            </w:pPr>
            <w:r>
              <w:rPr>
                <w:sz w:val="20"/>
              </w:rPr>
              <w:t xml:space="preserve">1000 руб. сметной стоимости объектов капитального строительства</w:t>
            </w:r>
          </w:p>
        </w:tc>
      </w:tr>
      <w:tr>
        <w:tc>
          <w:tcPr>
            <w:tcW w:w="3118" w:type="dxa"/>
          </w:tcPr>
          <w:p>
            <w:pPr>
              <w:pStyle w:val="0"/>
            </w:pPr>
            <w:r>
              <w:rPr>
                <w:sz w:val="20"/>
              </w:rPr>
              <w:t xml:space="preserve">Проведение строительного контроля заказчиком, застройщиком при строительстве, реконструкции и капитальном ремонте объектов капитального строительства</w:t>
            </w:r>
          </w:p>
        </w:tc>
        <w:tc>
          <w:tcPr>
            <w:tcW w:w="624" w:type="dxa"/>
          </w:tcPr>
          <w:p>
            <w:pPr>
              <w:pStyle w:val="0"/>
              <w:jc w:val="center"/>
            </w:pPr>
            <w:r>
              <w:rPr>
                <w:sz w:val="20"/>
              </w:rPr>
              <w:t xml:space="preserve">84</w:t>
            </w:r>
          </w:p>
        </w:tc>
        <w:tc>
          <w:tcPr>
            <w:tcW w:w="737" w:type="dxa"/>
          </w:tcPr>
          <w:p>
            <w:pPr>
              <w:pStyle w:val="0"/>
              <w:jc w:val="center"/>
            </w:pPr>
            <w:r>
              <w:rPr>
                <w:sz w:val="20"/>
              </w:rPr>
              <w:t xml:space="preserve">122</w:t>
            </w:r>
          </w:p>
        </w:tc>
        <w:tc>
          <w:tcPr>
            <w:tcW w:w="738" w:type="dxa"/>
          </w:tcPr>
          <w:p>
            <w:pPr>
              <w:pStyle w:val="0"/>
              <w:jc w:val="center"/>
            </w:pPr>
            <w:r>
              <w:rPr>
                <w:sz w:val="20"/>
              </w:rPr>
              <w:t xml:space="preserve">22</w:t>
            </w:r>
          </w:p>
        </w:tc>
        <w:tc>
          <w:tcPr>
            <w:tcW w:w="738" w:type="dxa"/>
          </w:tcPr>
          <w:p>
            <w:pPr>
              <w:pStyle w:val="0"/>
              <w:jc w:val="center"/>
            </w:pPr>
            <w:r>
              <w:rPr>
                <w:sz w:val="20"/>
              </w:rPr>
              <w:t xml:space="preserve">22</w:t>
            </w:r>
          </w:p>
        </w:tc>
        <w:tc>
          <w:tcPr>
            <w:tcW w:w="784" w:type="dxa"/>
          </w:tcPr>
          <w:p>
            <w:pPr>
              <w:pStyle w:val="0"/>
              <w:jc w:val="center"/>
            </w:pPr>
            <w:r>
              <w:rPr>
                <w:sz w:val="20"/>
              </w:rPr>
              <w:t xml:space="preserve">50 905</w:t>
            </w:r>
          </w:p>
        </w:tc>
        <w:tc>
          <w:tcPr>
            <w:tcW w:w="738" w:type="dxa"/>
          </w:tcPr>
          <w:p>
            <w:pPr>
              <w:pStyle w:val="0"/>
              <w:jc w:val="center"/>
            </w:pPr>
            <w:r>
              <w:rPr>
                <w:sz w:val="20"/>
              </w:rPr>
              <w:t xml:space="preserve">51734</w:t>
            </w:r>
          </w:p>
        </w:tc>
        <w:tc>
          <w:tcPr>
            <w:tcW w:w="784" w:type="dxa"/>
          </w:tcPr>
          <w:p>
            <w:pPr>
              <w:pStyle w:val="0"/>
              <w:jc w:val="center"/>
            </w:pPr>
            <w:r>
              <w:rPr>
                <w:sz w:val="20"/>
              </w:rPr>
              <w:t xml:space="preserve">53 473</w:t>
            </w:r>
          </w:p>
        </w:tc>
        <w:tc>
          <w:tcPr>
            <w:tcW w:w="784" w:type="dxa"/>
          </w:tcPr>
          <w:p>
            <w:pPr>
              <w:pStyle w:val="0"/>
              <w:jc w:val="center"/>
            </w:pPr>
            <w:r>
              <w:rPr>
                <w:sz w:val="20"/>
              </w:rPr>
              <w:t xml:space="preserve">55 349</w:t>
            </w:r>
          </w:p>
        </w:tc>
      </w:tr>
      <w:tr>
        <w:tc>
          <w:tcPr>
            <w:tcW w:w="3118" w:type="dxa"/>
          </w:tcPr>
          <w:p>
            <w:pPr>
              <w:pStyle w:val="0"/>
            </w:pPr>
            <w:r>
              <w:rPr>
                <w:sz w:val="20"/>
              </w:rPr>
              <w:t xml:space="preserve">Показатель объема услуги (работы):</w:t>
            </w:r>
          </w:p>
        </w:tc>
        <w:tc>
          <w:tcPr>
            <w:gridSpan w:val="4"/>
            <w:tcW w:w="2837" w:type="dxa"/>
          </w:tcPr>
          <w:p>
            <w:pPr>
              <w:pStyle w:val="0"/>
              <w:jc w:val="center"/>
            </w:pPr>
            <w:r>
              <w:rPr>
                <w:sz w:val="20"/>
              </w:rPr>
              <w:t xml:space="preserve">Количество предприятий (учреждений)</w:t>
            </w:r>
          </w:p>
        </w:tc>
        <w:tc>
          <w:tcPr>
            <w:gridSpan w:val="4"/>
            <w:tcW w:w="3090" w:type="dxa"/>
          </w:tcPr>
          <w:p>
            <w:pPr>
              <w:pStyle w:val="0"/>
              <w:jc w:val="center"/>
            </w:pPr>
            <w:r>
              <w:rPr>
                <w:sz w:val="20"/>
              </w:rPr>
              <w:t xml:space="preserve">1000 руб. сметной стоимости объектов капитального строительства</w:t>
            </w:r>
          </w:p>
        </w:tc>
      </w:tr>
      <w:tr>
        <w:tc>
          <w:tcPr>
            <w:tcW w:w="3118" w:type="dxa"/>
          </w:tcPr>
          <w:p>
            <w:pPr>
              <w:pStyle w:val="0"/>
            </w:pPr>
            <w:r>
              <w:rPr>
                <w:sz w:val="20"/>
              </w:rPr>
              <w:t xml:space="preserve">Разработка положений о производственном контроле за соблюдением требований промышленной безопасности при эксплуатации опасных производственных объектов на предприятии</w:t>
            </w:r>
          </w:p>
        </w:tc>
        <w:tc>
          <w:tcPr>
            <w:tcW w:w="624" w:type="dxa"/>
          </w:tcPr>
          <w:p>
            <w:pPr>
              <w:pStyle w:val="0"/>
              <w:jc w:val="center"/>
            </w:pPr>
            <w:r>
              <w:rPr>
                <w:sz w:val="20"/>
              </w:rPr>
              <w:t xml:space="preserve">13</w:t>
            </w:r>
          </w:p>
        </w:tc>
        <w:tc>
          <w:tcPr>
            <w:tcW w:w="737" w:type="dxa"/>
          </w:tcPr>
          <w:p>
            <w:pPr>
              <w:pStyle w:val="0"/>
              <w:jc w:val="center"/>
            </w:pPr>
            <w:r>
              <w:rPr>
                <w:sz w:val="20"/>
              </w:rPr>
              <w:t xml:space="preserve">13</w:t>
            </w:r>
          </w:p>
        </w:tc>
        <w:tc>
          <w:tcPr>
            <w:tcW w:w="738" w:type="dxa"/>
          </w:tcPr>
          <w:p>
            <w:pPr>
              <w:pStyle w:val="0"/>
              <w:jc w:val="center"/>
            </w:pPr>
            <w:r>
              <w:rPr>
                <w:sz w:val="20"/>
              </w:rPr>
              <w:t xml:space="preserve">13</w:t>
            </w:r>
          </w:p>
        </w:tc>
        <w:tc>
          <w:tcPr>
            <w:tcW w:w="738" w:type="dxa"/>
          </w:tcPr>
          <w:p>
            <w:pPr>
              <w:pStyle w:val="0"/>
              <w:jc w:val="center"/>
            </w:pPr>
            <w:r>
              <w:rPr>
                <w:sz w:val="20"/>
              </w:rPr>
              <w:t xml:space="preserve">13</w:t>
            </w:r>
          </w:p>
        </w:tc>
        <w:tc>
          <w:tcPr>
            <w:tcW w:w="784" w:type="dxa"/>
          </w:tcPr>
          <w:p>
            <w:pPr>
              <w:pStyle w:val="0"/>
              <w:jc w:val="center"/>
            </w:pPr>
            <w:r>
              <w:rPr>
                <w:sz w:val="20"/>
              </w:rPr>
              <w:t xml:space="preserve">100</w:t>
            </w:r>
          </w:p>
        </w:tc>
        <w:tc>
          <w:tcPr>
            <w:tcW w:w="738" w:type="dxa"/>
          </w:tcPr>
          <w:p>
            <w:pPr>
              <w:pStyle w:val="0"/>
              <w:jc w:val="center"/>
            </w:pPr>
            <w:r>
              <w:rPr>
                <w:sz w:val="20"/>
              </w:rPr>
              <w:t xml:space="preserve">100</w:t>
            </w:r>
          </w:p>
        </w:tc>
        <w:tc>
          <w:tcPr>
            <w:tcW w:w="784" w:type="dxa"/>
          </w:tcPr>
          <w:p>
            <w:pPr>
              <w:pStyle w:val="0"/>
              <w:jc w:val="center"/>
            </w:pPr>
            <w:r>
              <w:rPr>
                <w:sz w:val="20"/>
              </w:rPr>
              <w:t xml:space="preserve">100</w:t>
            </w:r>
          </w:p>
        </w:tc>
        <w:tc>
          <w:tcPr>
            <w:tcW w:w="784" w:type="dxa"/>
          </w:tcPr>
          <w:p>
            <w:pPr>
              <w:pStyle w:val="0"/>
              <w:jc w:val="center"/>
            </w:pPr>
            <w:r>
              <w:rPr>
                <w:sz w:val="20"/>
              </w:rPr>
              <w:t xml:space="preserve">100</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p>
      <w:pPr>
        <w:pStyle w:val="2"/>
        <w:jc w:val="center"/>
      </w:pPr>
      <w:r>
        <w:rPr>
          <w:sz w:val="20"/>
        </w:rPr>
        <w:t xml:space="preserve">Региональная подпрограмма</w:t>
      </w:r>
    </w:p>
    <w:p>
      <w:pPr>
        <w:pStyle w:val="2"/>
        <w:jc w:val="center"/>
      </w:pPr>
      <w:r>
        <w:rPr>
          <w:sz w:val="20"/>
        </w:rPr>
        <w:t xml:space="preserve">("дорожная карта" по основному мероприятию 1.11) "Развитие</w:t>
      </w:r>
    </w:p>
    <w:p>
      <w:pPr>
        <w:pStyle w:val="2"/>
        <w:jc w:val="center"/>
      </w:pPr>
      <w:r>
        <w:rPr>
          <w:sz w:val="20"/>
        </w:rPr>
        <w:t xml:space="preserve">жилищного строительства для целей коммерческого</w:t>
      </w:r>
    </w:p>
    <w:p>
      <w:pPr>
        <w:pStyle w:val="2"/>
        <w:jc w:val="center"/>
      </w:pPr>
      <w:r>
        <w:rPr>
          <w:sz w:val="20"/>
        </w:rPr>
        <w:t xml:space="preserve">и некоммерческого найма на 2014 - 2020 годы"</w:t>
      </w:r>
    </w:p>
    <w:p>
      <w:pPr>
        <w:pStyle w:val="0"/>
        <w:jc w:val="both"/>
      </w:pPr>
      <w:r>
        <w:rPr>
          <w:sz w:val="20"/>
        </w:rPr>
      </w:r>
    </w:p>
    <w:p>
      <w:pPr>
        <w:pStyle w:val="2"/>
        <w:outlineLvl w:val="2"/>
        <w:jc w:val="center"/>
      </w:pPr>
      <w:r>
        <w:rPr>
          <w:sz w:val="20"/>
        </w:rPr>
        <w:t xml:space="preserve">1. Характеристика сферы реализации региональной</w:t>
      </w:r>
    </w:p>
    <w:p>
      <w:pPr>
        <w:pStyle w:val="2"/>
        <w:jc w:val="center"/>
      </w:pPr>
      <w:r>
        <w:rPr>
          <w:sz w:val="20"/>
        </w:rPr>
        <w:t xml:space="preserve">подпрограммы, описание основных проблем в указанной</w:t>
      </w:r>
    </w:p>
    <w:p>
      <w:pPr>
        <w:pStyle w:val="2"/>
        <w:jc w:val="center"/>
      </w:pPr>
      <w:r>
        <w:rPr>
          <w:sz w:val="20"/>
        </w:rPr>
        <w:t xml:space="preserve">сфере и прогноз ее развития</w:t>
      </w:r>
    </w:p>
    <w:p>
      <w:pPr>
        <w:pStyle w:val="0"/>
        <w:jc w:val="both"/>
      </w:pPr>
      <w:r>
        <w:rPr>
          <w:sz w:val="20"/>
        </w:rPr>
      </w:r>
    </w:p>
    <w:p>
      <w:pPr>
        <w:pStyle w:val="0"/>
        <w:ind w:firstLine="540"/>
        <w:jc w:val="both"/>
      </w:pPr>
      <w:r>
        <w:rPr>
          <w:sz w:val="20"/>
        </w:rPr>
        <w:t xml:space="preserve">Одним из основных жизненных приоритетов для подавляющего большинства граждан является улучшение жилищных условий, причем сегодня весь спрос ориентирован на покупку собственного жилья, так как население считает недвижимость одним из наиболее стабильных активов.</w:t>
      </w:r>
    </w:p>
    <w:p>
      <w:pPr>
        <w:pStyle w:val="0"/>
        <w:spacing w:before="200" w:line-rule="auto"/>
        <w:ind w:firstLine="540"/>
        <w:jc w:val="both"/>
      </w:pPr>
      <w:r>
        <w:rPr>
          <w:sz w:val="20"/>
        </w:rPr>
        <w:t xml:space="preserve">В настоящее время жилищный фонд Белгородской области составляет 41551 тыс. кв. м, в том числе:</w:t>
      </w:r>
    </w:p>
    <w:p>
      <w:pPr>
        <w:pStyle w:val="0"/>
        <w:spacing w:before="200" w:line-rule="auto"/>
        <w:ind w:firstLine="540"/>
        <w:jc w:val="both"/>
      </w:pPr>
      <w:r>
        <w:rPr>
          <w:sz w:val="20"/>
        </w:rPr>
        <w:t xml:space="preserve">- частный - 39477 тыс. кв. метров, или 95 процентов;</w:t>
      </w:r>
    </w:p>
    <w:p>
      <w:pPr>
        <w:pStyle w:val="0"/>
        <w:spacing w:before="200" w:line-rule="auto"/>
        <w:ind w:firstLine="540"/>
        <w:jc w:val="both"/>
      </w:pPr>
      <w:r>
        <w:rPr>
          <w:sz w:val="20"/>
        </w:rPr>
        <w:t xml:space="preserve">- государственный - 362 тыс. кв. метров, или 0,9 процента;</w:t>
      </w:r>
    </w:p>
    <w:p>
      <w:pPr>
        <w:pStyle w:val="0"/>
        <w:spacing w:before="200" w:line-rule="auto"/>
        <w:ind w:firstLine="540"/>
        <w:jc w:val="both"/>
      </w:pPr>
      <w:r>
        <w:rPr>
          <w:sz w:val="20"/>
        </w:rPr>
        <w:t xml:space="preserve">- муниципальный - 1712 тыс. кв. метров, или 4,1 процента;</w:t>
      </w:r>
    </w:p>
    <w:p>
      <w:pPr>
        <w:pStyle w:val="0"/>
        <w:spacing w:before="200" w:line-rule="auto"/>
        <w:ind w:firstLine="540"/>
        <w:jc w:val="both"/>
      </w:pPr>
      <w:r>
        <w:rPr>
          <w:sz w:val="20"/>
        </w:rPr>
        <w:t xml:space="preserve">- другие формы собственности - 0,6 тыс. кв. метров.</w:t>
      </w:r>
    </w:p>
    <w:p>
      <w:pPr>
        <w:pStyle w:val="0"/>
        <w:spacing w:before="200" w:line-rule="auto"/>
        <w:ind w:firstLine="540"/>
        <w:jc w:val="both"/>
      </w:pPr>
      <w:r>
        <w:rPr>
          <w:sz w:val="20"/>
        </w:rPr>
        <w:t xml:space="preserve">По сравнению с 2007 годом жилищный фонд увеличился на 4,9 млн кв. метров, или на 14,4 процента.</w:t>
      </w:r>
    </w:p>
    <w:p>
      <w:pPr>
        <w:pStyle w:val="0"/>
        <w:spacing w:before="200" w:line-rule="auto"/>
        <w:ind w:firstLine="540"/>
        <w:jc w:val="both"/>
      </w:pPr>
      <w:r>
        <w:rPr>
          <w:sz w:val="20"/>
        </w:rPr>
        <w:t xml:space="preserve">Наблюдается тенденция увеличения средней обеспеченности населения области жильем: на одного проживающего в среднем по области по итогам 2012 года приходится 27 кв. метров общей площади жилья, что на 13 процентов больше, чем на 1 января 2007 года.</w:t>
      </w:r>
    </w:p>
    <w:p>
      <w:pPr>
        <w:pStyle w:val="0"/>
        <w:spacing w:before="200" w:line-rule="auto"/>
        <w:ind w:firstLine="540"/>
        <w:jc w:val="both"/>
      </w:pPr>
      <w:r>
        <w:rPr>
          <w:sz w:val="20"/>
        </w:rPr>
        <w:t xml:space="preserve">На 1 января 2013 года в области насчитывается 340,0 тыс. жилых домов, из них 321,8 тыс. жилых индивидуально-определенных зданий, 18,2 тыс. многоквартирных жилых домов.</w:t>
      </w:r>
    </w:p>
    <w:p>
      <w:pPr>
        <w:pStyle w:val="0"/>
        <w:spacing w:before="200" w:line-rule="auto"/>
        <w:ind w:firstLine="540"/>
        <w:jc w:val="both"/>
      </w:pPr>
      <w:r>
        <w:rPr>
          <w:sz w:val="20"/>
        </w:rPr>
        <w:t xml:space="preserve">Общее количество квартир в жилищном фонде области составило 685.2 тыс., в том числе: в индивидуальных домах - 321,8 тыс. квартир, в многоквартирных - 363,4 тыс. квартир.</w:t>
      </w:r>
    </w:p>
    <w:p>
      <w:pPr>
        <w:pStyle w:val="0"/>
        <w:spacing w:before="200" w:line-rule="auto"/>
        <w:ind w:firstLine="540"/>
        <w:jc w:val="both"/>
      </w:pPr>
      <w:r>
        <w:rPr>
          <w:sz w:val="20"/>
        </w:rPr>
        <w:t xml:space="preserve">В 2012 году на 1 тыс. жителей области приходилось 445 жилых помещений. По г. Москве этот показатель составлял 337 помещений.</w:t>
      </w:r>
    </w:p>
    <w:p>
      <w:pPr>
        <w:pStyle w:val="0"/>
        <w:spacing w:before="200" w:line-rule="auto"/>
        <w:ind w:firstLine="540"/>
        <w:jc w:val="both"/>
      </w:pPr>
      <w:r>
        <w:rPr>
          <w:sz w:val="20"/>
        </w:rPr>
        <w:t xml:space="preserve">Несмотря на достижения в области жилищного строительства, сохраняется высокая потребность в обеспечении жильем отдельных категорий граждан, особенно молодых семей.</w:t>
      </w:r>
    </w:p>
    <w:p>
      <w:pPr>
        <w:pStyle w:val="0"/>
        <w:spacing w:before="200" w:line-rule="auto"/>
        <w:ind w:firstLine="540"/>
        <w:jc w:val="both"/>
      </w:pPr>
      <w:r>
        <w:rPr>
          <w:sz w:val="20"/>
        </w:rPr>
        <w:t xml:space="preserve">На начало 2012 года в очереди на получение бесплатного жилья и улучшение жилищных условий состояло 24,7 тыс. семей.</w:t>
      </w:r>
    </w:p>
    <w:p>
      <w:pPr>
        <w:pStyle w:val="0"/>
        <w:spacing w:before="200" w:line-rule="auto"/>
        <w:ind w:firstLine="540"/>
        <w:jc w:val="both"/>
      </w:pPr>
      <w:r>
        <w:rPr>
          <w:sz w:val="20"/>
        </w:rPr>
        <w:t xml:space="preserve">В 2012 году улучшили свои жилищные условия 1,8 тыс. семей, или 7,4 процента от числа семей, стоящих на учете, в том числе купили квартиры 1,1 тыс. семей очередников. В сравнении с 2011 годом число семей, улучшивших жилищные условия, увеличилось на 23,5 процента.</w:t>
      </w:r>
    </w:p>
    <w:p>
      <w:pPr>
        <w:pStyle w:val="0"/>
        <w:spacing w:before="200" w:line-rule="auto"/>
        <w:ind w:firstLine="540"/>
        <w:jc w:val="both"/>
      </w:pPr>
      <w:r>
        <w:rPr>
          <w:sz w:val="20"/>
        </w:rPr>
        <w:t xml:space="preserve">Благодаря покупке жилья, строительству индивидуальных жилых домов и другим причинам выбытия очередь на получение жилья сократилась и на 1 января 2013 года составила 24024 семьи.</w:t>
      </w:r>
    </w:p>
    <w:p>
      <w:pPr>
        <w:pStyle w:val="0"/>
        <w:spacing w:before="200" w:line-rule="auto"/>
        <w:ind w:firstLine="540"/>
        <w:jc w:val="both"/>
      </w:pPr>
      <w:r>
        <w:rPr>
          <w:sz w:val="20"/>
        </w:rPr>
        <w:t xml:space="preserve">Несмотря на то, что очередь на получение жилья сократилась, число семей, состоящих на учете 10 лет и более, увеличилось на 3,3 процента и составило 16,3 тыс. семей.</w:t>
      </w:r>
    </w:p>
    <w:p>
      <w:pPr>
        <w:pStyle w:val="0"/>
        <w:spacing w:before="200" w:line-rule="auto"/>
        <w:ind w:firstLine="540"/>
        <w:jc w:val="both"/>
      </w:pPr>
      <w:r>
        <w:rPr>
          <w:sz w:val="20"/>
        </w:rPr>
        <w:t xml:space="preserve">В течение 2012 года на учет для получения жилья и улучшения жилищных условий принята 1981 семья, из них малоимущих - 308 семей.</w:t>
      </w:r>
    </w:p>
    <w:p>
      <w:pPr>
        <w:pStyle w:val="0"/>
        <w:spacing w:before="200" w:line-rule="auto"/>
        <w:ind w:firstLine="540"/>
        <w:jc w:val="both"/>
      </w:pPr>
      <w:r>
        <w:rPr>
          <w:sz w:val="20"/>
        </w:rPr>
        <w:t xml:space="preserve">Хотя за последние пять лет реальные денежные доходы населения увеличились более чем в 2 раза, приобретение и строительство жилья с использованием рыночных механизмов по-прежнему остаются доступными лишь ограниченному кругу семей. Это подтверждается динамикой роста цен на жилье на строительном рынке и среднедушевых доходов населения Белгородской области.</w:t>
      </w:r>
    </w:p>
    <w:p>
      <w:pPr>
        <w:pStyle w:val="0"/>
        <w:spacing w:before="200" w:line-rule="auto"/>
        <w:ind w:firstLine="540"/>
        <w:jc w:val="both"/>
      </w:pPr>
      <w:r>
        <w:rPr>
          <w:sz w:val="20"/>
        </w:rPr>
        <w:t xml:space="preserve">Альтернативой приобретения жилья в собственность является арендное жилье. Спрос на арендное жилье в перспективе должен частично заместить спрос на приобретение жилья.</w:t>
      </w:r>
    </w:p>
    <w:p>
      <w:pPr>
        <w:pStyle w:val="0"/>
        <w:spacing w:before="200" w:line-rule="auto"/>
        <w:ind w:firstLine="540"/>
        <w:jc w:val="both"/>
      </w:pPr>
      <w:r>
        <w:rPr>
          <w:sz w:val="20"/>
        </w:rPr>
        <w:t xml:space="preserve">Рынок частного арендного жилья сегодня сформирован в основном из принадлежащих гражданам жилых помещений. Для развития "корпоративной аренды" предполагается поддержка хозяйствующих субъектов, формирующих арендный фонд для своих сотрудников.</w:t>
      </w:r>
    </w:p>
    <w:p>
      <w:pPr>
        <w:pStyle w:val="0"/>
        <w:spacing w:before="200" w:line-rule="auto"/>
        <w:ind w:firstLine="540"/>
        <w:jc w:val="both"/>
      </w:pPr>
      <w:r>
        <w:rPr>
          <w:sz w:val="20"/>
        </w:rPr>
        <w:t xml:space="preserve">Основанием для разработки региональной подпрограммы являются:</w:t>
      </w:r>
    </w:p>
    <w:p>
      <w:pPr>
        <w:pStyle w:val="0"/>
        <w:spacing w:before="200" w:line-rule="auto"/>
        <w:ind w:firstLine="540"/>
        <w:jc w:val="both"/>
      </w:pPr>
      <w:r>
        <w:rPr>
          <w:sz w:val="20"/>
        </w:rPr>
        <w:t xml:space="preserve">- </w:t>
      </w:r>
      <w:hyperlink w:history="0" r:id="rId409" w:tooltip="Указ Президента РФ от 07.05.2012 N 600 &quot;О мерах по обеспечению граждан Российской Федерации доступным и комфортным жильем и повышению качества жилищно-коммунальных услуг&quot; {КонсультантПлюс}">
        <w:r>
          <w:rPr>
            <w:sz w:val="20"/>
            <w:color w:val="0000ff"/>
          </w:rPr>
          <w:t xml:space="preserve">Указ</w:t>
        </w:r>
      </w:hyperlink>
      <w:r>
        <w:rPr>
          <w:sz w:val="20"/>
        </w:rP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w:t>
      </w:r>
    </w:p>
    <w:p>
      <w:pPr>
        <w:pStyle w:val="0"/>
        <w:spacing w:before="200" w:line-rule="auto"/>
        <w:ind w:firstLine="540"/>
        <w:jc w:val="both"/>
      </w:pPr>
      <w:r>
        <w:rPr>
          <w:sz w:val="20"/>
        </w:rPr>
        <w:t xml:space="preserve">- Государственная </w:t>
      </w:r>
      <w:hyperlink w:history="0" r:id="rId410" w:tooltip="Постановление Правительства РФ от 15.04.2014 N 323 (ред. от 17.08.2017)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 Утратил силу или отменен {КонсультантПлюс}">
        <w:r>
          <w:rPr>
            <w:sz w:val="20"/>
            <w:color w:val="0000ff"/>
          </w:rPr>
          <w:t xml:space="preserve">программа</w:t>
        </w:r>
      </w:hyperlink>
      <w:r>
        <w:rPr>
          <w:sz w:val="20"/>
        </w:rPr>
        <w:t xml:space="preserve"> Российской Федерации "Обеспечение доступным и комфортным жильем и коммунальными услугами граждан Российской Федерации", утвержденная Постановлением Правительства Российской Федерации от 15 апреля 2014 года N 323;</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методические рекомендации по разработке региональных подпрограмм развития жилищного строительства для целей коммерческого найма утверждены Приказом Министерства регионального развития Российской Федерации от 28.12.2010 N 802, а не от 21.12.2011 N 540.</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Приказ Министерства регионального развития Российской Федерации N 540 издан 21.11.2011, а не 21.12.2011.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 Методические </w:t>
      </w:r>
      <w:hyperlink w:history="0" r:id="rId411" w:tooltip="Приказ Минрегиона РФ от 28.12.2010 N 802 (ред. от 21.11.2011) &quot;Об утверждении Методических рекомендаций по разработке региональных программ развития жилищного строительства&quot; {КонсультантПлюс}">
        <w:r>
          <w:rPr>
            <w:sz w:val="20"/>
            <w:color w:val="0000ff"/>
          </w:rPr>
          <w:t xml:space="preserve">рекомендации</w:t>
        </w:r>
      </w:hyperlink>
      <w:r>
        <w:rPr>
          <w:sz w:val="20"/>
        </w:rPr>
        <w:t xml:space="preserve"> по разработке региональных подпрограмм развития жилищного строительства для целей коммерческого найма, утвержденные Приказом Министерства регионального развития Российской Федерации от 21 декабря 2011 года N 540.</w:t>
      </w:r>
    </w:p>
    <w:p>
      <w:pPr>
        <w:pStyle w:val="0"/>
        <w:spacing w:before="200" w:line-rule="auto"/>
        <w:ind w:firstLine="540"/>
        <w:jc w:val="both"/>
      </w:pPr>
      <w:r>
        <w:rPr>
          <w:sz w:val="20"/>
        </w:rPr>
        <w:t xml:space="preserve">Необходимо отметить, что на территории области реализован ряд мероприятий по строительству арендного жилья:</w:t>
      </w:r>
    </w:p>
    <w:p>
      <w:pPr>
        <w:pStyle w:val="0"/>
        <w:spacing w:before="200" w:line-rule="auto"/>
        <w:ind w:firstLine="540"/>
        <w:jc w:val="both"/>
      </w:pPr>
      <w:r>
        <w:rPr>
          <w:sz w:val="20"/>
        </w:rPr>
        <w:t xml:space="preserve">- принят </w:t>
      </w:r>
      <w:hyperlink w:history="0" r:id="rId412" w:tooltip="Закон Белгородской области от 02.02.2009 N 259 (ред. от 30.04.2021) &quot;Об арендных домах на территории Белгородской области&quot; (принят Белгородской областной Думой 27.01.2009) {КонсультантПлюс}">
        <w:r>
          <w:rPr>
            <w:sz w:val="20"/>
            <w:color w:val="0000ff"/>
          </w:rPr>
          <w:t xml:space="preserve">закон</w:t>
        </w:r>
      </w:hyperlink>
      <w:r>
        <w:rPr>
          <w:sz w:val="20"/>
        </w:rPr>
        <w:t xml:space="preserve"> Белгородской области от 2 февраля 2009 года N 259 "Об арендных домах на территории Белгородской области";</w:t>
      </w:r>
    </w:p>
    <w:p>
      <w:pPr>
        <w:pStyle w:val="0"/>
        <w:spacing w:before="200" w:line-rule="auto"/>
        <w:ind w:firstLine="540"/>
        <w:jc w:val="both"/>
      </w:pPr>
      <w:r>
        <w:rPr>
          <w:sz w:val="20"/>
        </w:rPr>
        <w:t xml:space="preserve">- в 2010 году введены в эксплуатацию две блок-секции жилого дома в микрорайоне Дубрава в г. Старый Оскол, застройщик - ООО "Индустрия строительства" (общая площадь - 3,8 тыс. кв. метров, 70 квартир). Арендатором квартир является муниципальное образование. Квартиры предоставлены для проживания государственным (муниципальным) служащим и многодетным семьям по договорам найма муниципального жилищного фонда коммерческого использования. Размер арендной платы утверждается решением Совета депутатов Старооскольского городского округа. Плата составляет 4950 рублей в месяц за однокомнатную квартиру, 6050 рублей - за двухкомнатную и 7150 рублей - за трехкомнатную;</w:t>
      </w:r>
    </w:p>
    <w:p>
      <w:pPr>
        <w:pStyle w:val="0"/>
        <w:spacing w:before="200" w:line-rule="auto"/>
        <w:ind w:firstLine="540"/>
        <w:jc w:val="both"/>
      </w:pPr>
      <w:r>
        <w:rPr>
          <w:sz w:val="20"/>
        </w:rPr>
        <w:t xml:space="preserve">- в 2012 году на территории города Белгорода (комплекс "Аврора Парк") введен в эксплуатацию 150 квартирный арендный жилой дом общей площадью 11,2 тыс. кв. метров. Квартиры в данном доме предоставлены по договорам найма ученым-инноваторам, высококвалифицированным специалистам и государственным служащим. Стоимость арендной платы на 15 - 20% ниже рыночной, сложившейся по городу Белгороду;</w:t>
      </w:r>
    </w:p>
    <w:p>
      <w:pPr>
        <w:pStyle w:val="0"/>
        <w:spacing w:before="200" w:line-rule="auto"/>
        <w:ind w:firstLine="540"/>
        <w:jc w:val="both"/>
      </w:pPr>
      <w:r>
        <w:rPr>
          <w:sz w:val="20"/>
        </w:rPr>
        <w:t xml:space="preserve">- кроме этого, в городе Белгороде через жилищно-накопительный кооператив ООО "УК ЖБК-1" в аренду предоставляется 18,1 тыс. кв. метров жилья.</w:t>
      </w:r>
    </w:p>
    <w:p>
      <w:pPr>
        <w:pStyle w:val="0"/>
        <w:spacing w:before="200" w:line-rule="auto"/>
        <w:ind w:firstLine="540"/>
        <w:jc w:val="both"/>
      </w:pPr>
      <w:r>
        <w:rPr>
          <w:sz w:val="20"/>
        </w:rPr>
        <w:t xml:space="preserve">В целях привлечения инвестиций в строительство арендного жилья внесены изменения в </w:t>
      </w:r>
      <w:hyperlink w:history="0" r:id="rId413"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статью 2</w:t>
        </w:r>
      </w:hyperlink>
      <w:r>
        <w:rPr>
          <w:sz w:val="20"/>
        </w:rPr>
        <w:t xml:space="preserve"> закона Белгородской области от 27 ноября 2003 года N 104 "О налоге на имущество организаций". Ставка налога на имущество для строительных организаций, зарегистрированных на территории Белгородской области, в части имущества - жилых помещений, оформленных в собственность застройщика и переданных в аренду (наем), снижена с 2,2 процента до 0,05 процента.</w:t>
      </w:r>
    </w:p>
    <w:p>
      <w:pPr>
        <w:pStyle w:val="0"/>
        <w:spacing w:before="200" w:line-rule="auto"/>
        <w:ind w:firstLine="540"/>
        <w:jc w:val="both"/>
      </w:pPr>
      <w:r>
        <w:rPr>
          <w:sz w:val="20"/>
        </w:rPr>
        <w:t xml:space="preserve">Развитие рынка доступного арендного жилья и развитие некоммерческого жилищного фонда для граждан, имеющих невысокий уровень дохода, является вторым приоритетом государственной жилищной политики Российской Федерации.</w:t>
      </w:r>
    </w:p>
    <w:p>
      <w:pPr>
        <w:pStyle w:val="0"/>
        <w:spacing w:before="200" w:line-rule="auto"/>
        <w:ind w:firstLine="540"/>
        <w:jc w:val="both"/>
      </w:pPr>
      <w:r>
        <w:rPr>
          <w:sz w:val="20"/>
        </w:rPr>
        <w:t xml:space="preserve">В рамках данного приоритета предполагается реализовать мероприятия по развитию двух сегментов рынка арендного жилья:</w:t>
      </w:r>
    </w:p>
    <w:p>
      <w:pPr>
        <w:pStyle w:val="0"/>
        <w:spacing w:before="200" w:line-rule="auto"/>
        <w:ind w:firstLine="540"/>
        <w:jc w:val="both"/>
      </w:pPr>
      <w:r>
        <w:rPr>
          <w:sz w:val="20"/>
        </w:rPr>
        <w:t xml:space="preserve">- арендного жилищного фонда коммерческого использования;</w:t>
      </w:r>
    </w:p>
    <w:p>
      <w:pPr>
        <w:pStyle w:val="0"/>
        <w:spacing w:before="200" w:line-rule="auto"/>
        <w:ind w:firstLine="540"/>
        <w:jc w:val="both"/>
      </w:pPr>
      <w:r>
        <w:rPr>
          <w:sz w:val="20"/>
        </w:rPr>
        <w:t xml:space="preserve">- арендного жилищного фонда некоммерческого использования.</w:t>
      </w:r>
    </w:p>
    <w:p>
      <w:pPr>
        <w:pStyle w:val="0"/>
        <w:spacing w:before="200" w:line-rule="auto"/>
        <w:ind w:firstLine="540"/>
        <w:jc w:val="both"/>
      </w:pPr>
      <w:r>
        <w:rPr>
          <w:sz w:val="20"/>
        </w:rPr>
        <w:t xml:space="preserve">Региональная подпрограмма направлена на повышение уровня доступности жилья, предполагает строительство многоквартирных домов для последующего предоставления в аренду гражданам.</w:t>
      </w:r>
    </w:p>
    <w:p>
      <w:pPr>
        <w:pStyle w:val="0"/>
        <w:jc w:val="both"/>
      </w:pPr>
      <w:r>
        <w:rPr>
          <w:sz w:val="20"/>
        </w:rPr>
      </w:r>
    </w:p>
    <w:p>
      <w:pPr>
        <w:pStyle w:val="2"/>
        <w:outlineLvl w:val="2"/>
        <w:jc w:val="center"/>
      </w:pPr>
      <w:r>
        <w:rPr>
          <w:sz w:val="20"/>
        </w:rPr>
        <w:t xml:space="preserve">2. Цель, задачи, сроки и этапы реализации</w:t>
      </w:r>
    </w:p>
    <w:p>
      <w:pPr>
        <w:pStyle w:val="2"/>
        <w:jc w:val="center"/>
      </w:pPr>
      <w:r>
        <w:rPr>
          <w:sz w:val="20"/>
        </w:rPr>
        <w:t xml:space="preserve">региональной подпрограммы</w:t>
      </w:r>
    </w:p>
    <w:p>
      <w:pPr>
        <w:pStyle w:val="0"/>
        <w:jc w:val="both"/>
      </w:pPr>
      <w:r>
        <w:rPr>
          <w:sz w:val="20"/>
        </w:rPr>
      </w:r>
    </w:p>
    <w:p>
      <w:pPr>
        <w:pStyle w:val="0"/>
        <w:ind w:firstLine="540"/>
        <w:jc w:val="both"/>
      </w:pPr>
      <w:r>
        <w:rPr>
          <w:sz w:val="20"/>
        </w:rPr>
        <w:t xml:space="preserve">Целью региональной подпрограммы является создание условий для развития сектора арендного жилищного фонда коммерческого и некоммерческого использования путем реализации механизмов поддержки и развития жилищного строительства для целей коммерческого и некоммерческого найма и стимулирования спроса на такое жилье.</w:t>
      </w:r>
    </w:p>
    <w:p>
      <w:pPr>
        <w:pStyle w:val="0"/>
        <w:spacing w:before="200" w:line-rule="auto"/>
        <w:ind w:firstLine="540"/>
        <w:jc w:val="both"/>
      </w:pPr>
      <w:r>
        <w:rPr>
          <w:sz w:val="20"/>
        </w:rPr>
        <w:t xml:space="preserve">Для достижения поставленной цели необходимо решить следующие задачи:</w:t>
      </w:r>
    </w:p>
    <w:p>
      <w:pPr>
        <w:pStyle w:val="0"/>
        <w:spacing w:before="200" w:line-rule="auto"/>
        <w:ind w:firstLine="540"/>
        <w:jc w:val="both"/>
      </w:pPr>
      <w:r>
        <w:rPr>
          <w:sz w:val="20"/>
        </w:rPr>
        <w:t xml:space="preserve">1. Определение потребности в арендном жилищном фонде коммерческого и некоммерческого использования на территории Белгородской области.</w:t>
      </w:r>
    </w:p>
    <w:p>
      <w:pPr>
        <w:pStyle w:val="0"/>
        <w:spacing w:before="200" w:line-rule="auto"/>
        <w:ind w:firstLine="540"/>
        <w:jc w:val="both"/>
      </w:pPr>
      <w:r>
        <w:rPr>
          <w:sz w:val="20"/>
        </w:rPr>
        <w:t xml:space="preserve">2. Создание условий, в том числе налоговых и законодательных, для развития сектора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3. Разработка комплекса нормативных правовых актов в области правоотношений, связанных с формированием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4. Развитие эффективного рынка арендного жилья и финансовых механизмов, обеспечивающих доступность проживания для граждан с разным уровнем доходов и социальным положением.</w:t>
      </w:r>
    </w:p>
    <w:p>
      <w:pPr>
        <w:pStyle w:val="0"/>
        <w:spacing w:before="200" w:line-rule="auto"/>
        <w:ind w:firstLine="540"/>
        <w:jc w:val="both"/>
      </w:pPr>
      <w:r>
        <w:rPr>
          <w:sz w:val="20"/>
        </w:rPr>
        <w:t xml:space="preserve">5. Разработка мер по поддержке отдельных категорий граждан - нанимателей жилья (льготные ставки найма и т.д.).</w:t>
      </w:r>
    </w:p>
    <w:p>
      <w:pPr>
        <w:pStyle w:val="0"/>
        <w:spacing w:before="200" w:line-rule="auto"/>
        <w:ind w:firstLine="540"/>
        <w:jc w:val="both"/>
      </w:pPr>
      <w:r>
        <w:rPr>
          <w:sz w:val="20"/>
        </w:rPr>
        <w:t xml:space="preserve">6. Создание благоприятных условий для кредитования застройщиков, осуществляющих реализацию проектов по строительству арендного жилья.</w:t>
      </w:r>
    </w:p>
    <w:p>
      <w:pPr>
        <w:pStyle w:val="0"/>
        <w:spacing w:before="200" w:line-rule="auto"/>
        <w:ind w:firstLine="540"/>
        <w:jc w:val="both"/>
      </w:pPr>
      <w:r>
        <w:rPr>
          <w:sz w:val="20"/>
        </w:rPr>
        <w:t xml:space="preserve">Реализация региональной подпрограммы рассчитана на 2014 - 2020 годы.</w:t>
      </w:r>
    </w:p>
    <w:p>
      <w:pPr>
        <w:pStyle w:val="0"/>
        <w:spacing w:before="200" w:line-rule="auto"/>
        <w:ind w:firstLine="540"/>
        <w:jc w:val="both"/>
      </w:pPr>
      <w:r>
        <w:rPr>
          <w:sz w:val="20"/>
        </w:rPr>
        <w:t xml:space="preserve">Общее руководство реализацией региональной подпрограммы осуществляет ответственный исполнитель - департамент строительства и транспорта Белгородской области.</w:t>
      </w:r>
    </w:p>
    <w:p>
      <w:pPr>
        <w:pStyle w:val="0"/>
        <w:spacing w:before="200" w:line-rule="auto"/>
        <w:ind w:firstLine="540"/>
        <w:jc w:val="both"/>
      </w:pPr>
      <w:r>
        <w:rPr>
          <w:sz w:val="20"/>
        </w:rPr>
        <w:t xml:space="preserve">Ответственный исполнитель обеспечивает реализацию мероприятий региональной подпрограммы, несет ответственность за реализацию региональной подпрограммы в целом, достижение цели, решение задач региональной подпрограммы, достижение целевых показателей (индикаторов) и конечные результаты реализации региональной подпрограммы.</w:t>
      </w:r>
    </w:p>
    <w:p>
      <w:pPr>
        <w:pStyle w:val="0"/>
        <w:spacing w:before="200" w:line-rule="auto"/>
        <w:ind w:firstLine="540"/>
        <w:jc w:val="both"/>
      </w:pPr>
      <w:r>
        <w:rPr>
          <w:sz w:val="20"/>
        </w:rPr>
        <w:t xml:space="preserve">В процессе реализации региональной подпрограммы ответственный исполнитель вправе принимать решения о внесении изменений в перечни и состав мероприятий, сроки их реализации, а также в соответствии с действующим законодательством в объемы бюджетных ассигнований на реализацию мероприятий в пределах утвержденных лимитов бюджетных ассигнований на реализацию региональной подпрограммы в целом.</w:t>
      </w:r>
    </w:p>
    <w:p>
      <w:pPr>
        <w:pStyle w:val="0"/>
        <w:spacing w:before="200" w:line-rule="auto"/>
        <w:ind w:firstLine="540"/>
        <w:jc w:val="both"/>
      </w:pPr>
      <w:r>
        <w:rPr>
          <w:sz w:val="20"/>
        </w:rPr>
        <w:t xml:space="preserve">Ответственный исполнитель региональной подпрограммы ежегодно в срок до 1 марта года, следующего за отчетным, готовит и направляет в департамент экономического развития области и в департамент финансов и бюджетной политики области годовой отчет о ходе реализации подпрограммы.</w:t>
      </w:r>
    </w:p>
    <w:p>
      <w:pPr>
        <w:pStyle w:val="0"/>
        <w:jc w:val="both"/>
      </w:pPr>
      <w:r>
        <w:rPr>
          <w:sz w:val="20"/>
        </w:rPr>
      </w:r>
    </w:p>
    <w:p>
      <w:pPr>
        <w:pStyle w:val="2"/>
        <w:outlineLvl w:val="2"/>
        <w:jc w:val="center"/>
      </w:pPr>
      <w:r>
        <w:rPr>
          <w:sz w:val="20"/>
        </w:rPr>
        <w:t xml:space="preserve">3. Обоснование выделения системы мероприятий и краткое</w:t>
      </w:r>
    </w:p>
    <w:p>
      <w:pPr>
        <w:pStyle w:val="2"/>
        <w:jc w:val="center"/>
      </w:pPr>
      <w:r>
        <w:rPr>
          <w:sz w:val="20"/>
        </w:rPr>
        <w:t xml:space="preserve">описание основных мероприятий региональной подпрограммы</w:t>
      </w:r>
    </w:p>
    <w:p>
      <w:pPr>
        <w:pStyle w:val="0"/>
        <w:jc w:val="both"/>
      </w:pPr>
      <w:r>
        <w:rPr>
          <w:sz w:val="20"/>
        </w:rPr>
      </w:r>
    </w:p>
    <w:p>
      <w:pPr>
        <w:pStyle w:val="0"/>
        <w:ind w:firstLine="540"/>
        <w:jc w:val="both"/>
      </w:pPr>
      <w:r>
        <w:rPr>
          <w:sz w:val="20"/>
        </w:rPr>
        <w:t xml:space="preserve">Для решения вышеназванных задач требуется организация взаимодействия органов государственной власти Белгородской области всех уровней, органов местного самоуправления области, организаций строительного комплекса области, кредитных организаций, связанных с процессом строительства и приобретения жилья, что обусловливает необходимость применения программно-целевого метода.</w:t>
      </w:r>
    </w:p>
    <w:p>
      <w:pPr>
        <w:pStyle w:val="0"/>
        <w:spacing w:before="200" w:line-rule="auto"/>
        <w:ind w:firstLine="540"/>
        <w:jc w:val="both"/>
      </w:pPr>
      <w:r>
        <w:rPr>
          <w:sz w:val="20"/>
        </w:rPr>
        <w:t xml:space="preserve">В целях решения поставленных задач определены следующие основные мероприятия:</w:t>
      </w:r>
    </w:p>
    <w:p>
      <w:pPr>
        <w:pStyle w:val="0"/>
        <w:spacing w:before="200" w:line-rule="auto"/>
        <w:ind w:firstLine="540"/>
        <w:jc w:val="both"/>
      </w:pPr>
      <w:r>
        <w:rPr>
          <w:sz w:val="20"/>
        </w:rPr>
        <w:t xml:space="preserve">1) проведение исследования потребности в арендном жилищном фонде коммерческого и некоммерческого использования на территории Белгородской области;</w:t>
      </w:r>
    </w:p>
    <w:p>
      <w:pPr>
        <w:pStyle w:val="0"/>
        <w:spacing w:before="200" w:line-rule="auto"/>
        <w:ind w:firstLine="540"/>
        <w:jc w:val="both"/>
      </w:pPr>
      <w:r>
        <w:rPr>
          <w:sz w:val="20"/>
        </w:rPr>
        <w:t xml:space="preserve">2) проведение исследования региональной и муниципальной законодательной базы в области найма жилья, разработка и принятие необходимых законодательных поправок, в том числе в области:</w:t>
      </w:r>
    </w:p>
    <w:p>
      <w:pPr>
        <w:pStyle w:val="0"/>
        <w:spacing w:before="200" w:line-rule="auto"/>
        <w:ind w:firstLine="540"/>
        <w:jc w:val="both"/>
      </w:pPr>
      <w:r>
        <w:rPr>
          <w:sz w:val="20"/>
        </w:rPr>
        <w:t xml:space="preserve">- формирования арендного жилищного фонда некоммерческого использования;</w:t>
      </w:r>
    </w:p>
    <w:p>
      <w:pPr>
        <w:pStyle w:val="0"/>
        <w:spacing w:before="200" w:line-rule="auto"/>
        <w:ind w:firstLine="540"/>
        <w:jc w:val="both"/>
      </w:pPr>
      <w:r>
        <w:rPr>
          <w:sz w:val="20"/>
        </w:rPr>
        <w:t xml:space="preserve">- предоставления гражданам арендного жилищного фонда некоммерческого использования;</w:t>
      </w:r>
    </w:p>
    <w:p>
      <w:pPr>
        <w:pStyle w:val="0"/>
        <w:spacing w:before="200" w:line-rule="auto"/>
        <w:ind w:firstLine="540"/>
        <w:jc w:val="both"/>
      </w:pPr>
      <w:r>
        <w:rPr>
          <w:sz w:val="20"/>
        </w:rPr>
        <w:t xml:space="preserve">- механизма поддержки компаний, реализующих проекты по созданию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 нормативов градостроительного, земельного и архитектурного регулирования на территории субъекта;</w:t>
      </w:r>
    </w:p>
    <w:p>
      <w:pPr>
        <w:pStyle w:val="0"/>
        <w:spacing w:before="200" w:line-rule="auto"/>
        <w:ind w:firstLine="540"/>
        <w:jc w:val="both"/>
      </w:pPr>
      <w:r>
        <w:rPr>
          <w:sz w:val="20"/>
        </w:rPr>
        <w:t xml:space="preserve">- предоставления земельных участков для целей строительства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 налогообложения наймодателей и нанимателей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 стандартизации условий найма арендного жилищного фонда некоммерческого использования;</w:t>
      </w:r>
    </w:p>
    <w:p>
      <w:pPr>
        <w:pStyle w:val="0"/>
        <w:spacing w:before="200" w:line-rule="auto"/>
        <w:ind w:firstLine="540"/>
        <w:jc w:val="both"/>
      </w:pPr>
      <w:r>
        <w:rPr>
          <w:sz w:val="20"/>
        </w:rPr>
        <w:t xml:space="preserve">3) разработка нормативной базы для существования региональных операторов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4) разработка плана, перечня действий и сетевого графика формирования;</w:t>
      </w:r>
    </w:p>
    <w:p>
      <w:pPr>
        <w:pStyle w:val="0"/>
        <w:spacing w:before="200" w:line-rule="auto"/>
        <w:ind w:firstLine="540"/>
        <w:jc w:val="both"/>
      </w:pPr>
      <w:r>
        <w:rPr>
          <w:sz w:val="20"/>
        </w:rPr>
        <w:t xml:space="preserve">5) предоставление и освоение земельных участков, которые необходимы для строительства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6) заключение соглашения с ОАО "Агентство по ипотечному жилищному кредитованию" о намерениях развития рынка арендного жилищного фонда коммерческого и некоммерческого использования;</w:t>
      </w:r>
    </w:p>
    <w:p>
      <w:pPr>
        <w:pStyle w:val="0"/>
        <w:spacing w:before="200" w:line-rule="auto"/>
        <w:ind w:firstLine="540"/>
        <w:jc w:val="both"/>
      </w:pPr>
      <w:r>
        <w:rPr>
          <w:sz w:val="20"/>
        </w:rPr>
        <w:t xml:space="preserve">7) проведение информационной кампании по поддержке институтов жилья для целей коммерческого найма с использованием средств массовой информации, изданием брошюр, буклетов, плакатов и других форм агитации.</w:t>
      </w:r>
    </w:p>
    <w:p>
      <w:pPr>
        <w:pStyle w:val="0"/>
        <w:spacing w:before="200" w:line-rule="auto"/>
        <w:ind w:firstLine="540"/>
        <w:jc w:val="both"/>
      </w:pPr>
      <w:r>
        <w:rPr>
          <w:sz w:val="20"/>
        </w:rPr>
        <w:t xml:space="preserve">В рамках государственной поддержки развития арендного жилищного фонда, предоставляемого по договорам некоммерческого найма, предполагается бесплатное предоставление земельных участков для строительства арендных многоквартирных жилых домов, предоставление государственных (муниципальных) гарантий при получении кредита.</w:t>
      </w:r>
    </w:p>
    <w:p>
      <w:pPr>
        <w:pStyle w:val="0"/>
        <w:spacing w:before="200" w:line-rule="auto"/>
        <w:ind w:firstLine="540"/>
        <w:jc w:val="both"/>
      </w:pPr>
      <w:r>
        <w:rPr>
          <w:sz w:val="20"/>
        </w:rPr>
        <w:t xml:space="preserve">Кроме этого, в целях стимулирования реализации проектов в сфере строительства арендного жилья предлагается предоставление льготного налогового режима.</w:t>
      </w:r>
    </w:p>
    <w:p>
      <w:pPr>
        <w:pStyle w:val="0"/>
        <w:spacing w:before="200" w:line-rule="auto"/>
        <w:ind w:firstLine="540"/>
        <w:jc w:val="both"/>
      </w:pPr>
      <w:r>
        <w:rPr>
          <w:sz w:val="20"/>
        </w:rPr>
        <w:t xml:space="preserve">В целях привлечения инвестиций в строительство арендного жилья внесены изменения в </w:t>
      </w:r>
      <w:hyperlink w:history="0" r:id="rId414"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статью 2</w:t>
        </w:r>
      </w:hyperlink>
      <w:r>
        <w:rPr>
          <w:sz w:val="20"/>
        </w:rPr>
        <w:t xml:space="preserve"> закона Белгородской области от 27 ноября 2003 года N 104 "О налоге на имущество организаций". Ставка налога на имущество для строительных организаций, зарегистрированных на территории Белгородской области, в части имущества жилых помещений, оформленных в собственность застройщика и переданных в аренду (наем), снижена с 2,2 процента до 0,05 процента. Однако данной преференции оказалось недостаточно для стимулирования застройщиков к строительству арендного жилья.</w:t>
      </w:r>
    </w:p>
    <w:p>
      <w:pPr>
        <w:pStyle w:val="0"/>
        <w:spacing w:before="200" w:line-rule="auto"/>
        <w:ind w:firstLine="540"/>
        <w:jc w:val="both"/>
      </w:pPr>
      <w:r>
        <w:rPr>
          <w:sz w:val="20"/>
        </w:rPr>
        <w:t xml:space="preserve">Предлагается предоставление дополнительного льготного налогового режима как хозяйствующим субъектам, так и нанимателям жилья. В частности это:</w:t>
      </w:r>
    </w:p>
    <w:p>
      <w:pPr>
        <w:pStyle w:val="0"/>
        <w:spacing w:before="200" w:line-rule="auto"/>
        <w:ind w:firstLine="540"/>
        <w:jc w:val="both"/>
      </w:pPr>
      <w:r>
        <w:rPr>
          <w:sz w:val="20"/>
        </w:rPr>
        <w:t xml:space="preserve">- предоставление возможности применения имущественного налогового вычета не только гражданами - покупателями жилья, но также и гражданами - нанимателями жилых помещений;</w:t>
      </w:r>
    </w:p>
    <w:p>
      <w:pPr>
        <w:pStyle w:val="0"/>
        <w:spacing w:before="200" w:line-rule="auto"/>
        <w:ind w:firstLine="540"/>
        <w:jc w:val="both"/>
      </w:pPr>
      <w:r>
        <w:rPr>
          <w:sz w:val="20"/>
        </w:rPr>
        <w:t xml:space="preserve">- отнесение расходов работодателя на возмещение затрат (части затрат) работников по оплате найма жилого помещения к расходам на оплату труда;</w:t>
      </w:r>
    </w:p>
    <w:p>
      <w:pPr>
        <w:pStyle w:val="0"/>
        <w:spacing w:before="200" w:line-rule="auto"/>
        <w:ind w:firstLine="540"/>
        <w:jc w:val="both"/>
      </w:pPr>
      <w:r>
        <w:rPr>
          <w:sz w:val="20"/>
        </w:rPr>
        <w:t xml:space="preserve">- исключение расходов работодателя на возмещение затрат (части затрат) работников по оплате найма жилого помещения из налогооблагаемой базы работника по налогу на доходы физических лиц.</w:t>
      </w:r>
    </w:p>
    <w:p>
      <w:pPr>
        <w:pStyle w:val="0"/>
        <w:spacing w:before="200" w:line-rule="auto"/>
        <w:ind w:firstLine="540"/>
        <w:jc w:val="both"/>
      </w:pPr>
      <w:r>
        <w:rPr>
          <w:sz w:val="20"/>
        </w:rPr>
        <w:t xml:space="preserve">По налогу на добавленную стоимость:</w:t>
      </w:r>
    </w:p>
    <w:p>
      <w:pPr>
        <w:pStyle w:val="0"/>
        <w:spacing w:before="200" w:line-rule="auto"/>
        <w:ind w:firstLine="540"/>
        <w:jc w:val="both"/>
      </w:pPr>
      <w:r>
        <w:rPr>
          <w:sz w:val="20"/>
        </w:rPr>
        <w:t xml:space="preserve">- освобождение от налога на добавленную стоимость операций реализации наемных (арендных) домов;</w:t>
      </w:r>
    </w:p>
    <w:p>
      <w:pPr>
        <w:pStyle w:val="0"/>
        <w:spacing w:before="200" w:line-rule="auto"/>
        <w:ind w:firstLine="540"/>
        <w:jc w:val="both"/>
      </w:pPr>
      <w:r>
        <w:rPr>
          <w:sz w:val="20"/>
        </w:rPr>
        <w:t xml:space="preserve">- освобождение от налога на добавленную стоимость операций реализации коммунальных услуг в наемных (арендных) домах наймодателями жилых помещений и реализации работ (услуг) по содержанию и ремонту наемных (арендных) домов, жилых и нежилых помещений в таких домах, выполняемых (оказываемых) наймодателями жилых помещений в таких домах.</w:t>
      </w:r>
    </w:p>
    <w:p>
      <w:pPr>
        <w:pStyle w:val="0"/>
        <w:spacing w:before="200" w:line-rule="auto"/>
        <w:ind w:firstLine="540"/>
        <w:jc w:val="both"/>
      </w:pPr>
      <w:r>
        <w:rPr>
          <w:sz w:val="20"/>
        </w:rPr>
        <w:t xml:space="preserve">По налогу на землю - предоставление льгот застройщикам и собственникам наемных (арендных) домов по решению органов местного самоуправления.</w:t>
      </w:r>
    </w:p>
    <w:p>
      <w:pPr>
        <w:pStyle w:val="0"/>
        <w:spacing w:before="200" w:line-rule="auto"/>
        <w:ind w:firstLine="540"/>
        <w:jc w:val="both"/>
      </w:pPr>
      <w:r>
        <w:rPr>
          <w:sz w:val="20"/>
        </w:rPr>
        <w:t xml:space="preserve">Данные предложения планируется направить в соответствующие законодательные органы государственной власти.</w:t>
      </w:r>
    </w:p>
    <w:p>
      <w:pPr>
        <w:pStyle w:val="0"/>
        <w:spacing w:before="200" w:line-rule="auto"/>
        <w:ind w:firstLine="540"/>
        <w:jc w:val="both"/>
      </w:pPr>
      <w:r>
        <w:rPr>
          <w:sz w:val="20"/>
        </w:rPr>
        <w:t xml:space="preserve">Также в рамках данной региональной подпрограммы предусматривается внедрение нового ипотечного продукта "Арендное жилье" на территории города Белгорода при участии ОАО "АИЖК".</w:t>
      </w:r>
    </w:p>
    <w:p>
      <w:pPr>
        <w:pStyle w:val="0"/>
        <w:spacing w:before="200" w:line-rule="auto"/>
        <w:ind w:firstLine="540"/>
        <w:jc w:val="both"/>
      </w:pPr>
      <w:r>
        <w:rPr>
          <w:sz w:val="20"/>
        </w:rPr>
        <w:t xml:space="preserve">Во исполнение </w:t>
      </w:r>
      <w:hyperlink w:history="0" r:id="rId415" w:tooltip="Указ Президента РФ от 07.05.2012 N 600 &quot;О мерах по обеспечению граждан Российской Федерации доступным и комфортным жильем и повышению качества жилищно-коммунальных услуг&quot; {КонсультантПлюс}">
        <w:r>
          <w:rPr>
            <w:sz w:val="20"/>
            <w:color w:val="0000ff"/>
          </w:rPr>
          <w:t xml:space="preserve">Указа</w:t>
        </w:r>
      </w:hyperlink>
      <w:r>
        <w:rPr>
          <w:sz w:val="20"/>
        </w:rP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субъектам Российской Федерации поставлена задача обеспечить формирование рынка доступного арендного жилья и развитие некоммерческого жилищного фонда для граждан, имеющих невысокий уровень дохода.</w:t>
      </w:r>
    </w:p>
    <w:p>
      <w:pPr>
        <w:pStyle w:val="0"/>
        <w:spacing w:before="200" w:line-rule="auto"/>
        <w:ind w:firstLine="540"/>
        <w:jc w:val="both"/>
      </w:pPr>
      <w:r>
        <w:rPr>
          <w:sz w:val="20"/>
        </w:rPr>
        <w:t xml:space="preserve">В целях создания фонда арендного жилья заключаются соглашения с застройщиками коммерческого многоквартирного жилья по предоставлению в аренду для нужд населения области не менее 5 процентов от площади вводимых жилых домов.</w:t>
      </w:r>
    </w:p>
    <w:p>
      <w:pPr>
        <w:pStyle w:val="0"/>
        <w:spacing w:before="200" w:line-rule="auto"/>
        <w:ind w:firstLine="540"/>
        <w:jc w:val="both"/>
      </w:pPr>
      <w:r>
        <w:rPr>
          <w:sz w:val="20"/>
        </w:rPr>
        <w:t xml:space="preserve">К 2020 году планируется довести долю ввода жилья, строящегося с целью предоставления внаем, до 9,4 процента от общей площади ввода многоквартирного жилья.</w:t>
      </w:r>
    </w:p>
    <w:p>
      <w:pPr>
        <w:pStyle w:val="0"/>
        <w:jc w:val="both"/>
      </w:pPr>
      <w:r>
        <w:rPr>
          <w:sz w:val="20"/>
        </w:rPr>
      </w:r>
    </w:p>
    <w:p>
      <w:pPr>
        <w:pStyle w:val="2"/>
        <w:outlineLvl w:val="2"/>
        <w:jc w:val="center"/>
      </w:pPr>
      <w:r>
        <w:rPr>
          <w:sz w:val="20"/>
        </w:rPr>
        <w:t xml:space="preserve">4. Прогноз конечных результатов региональной подпрограммы.</w:t>
      </w:r>
    </w:p>
    <w:p>
      <w:pPr>
        <w:pStyle w:val="2"/>
        <w:jc w:val="center"/>
      </w:pPr>
      <w:r>
        <w:rPr>
          <w:sz w:val="20"/>
        </w:rPr>
        <w:t xml:space="preserve">Перечень показателей региональной подпрограммы</w:t>
      </w:r>
    </w:p>
    <w:p>
      <w:pPr>
        <w:pStyle w:val="0"/>
        <w:jc w:val="both"/>
      </w:pPr>
      <w:r>
        <w:rPr>
          <w:sz w:val="20"/>
        </w:rPr>
      </w:r>
    </w:p>
    <w:p>
      <w:pPr>
        <w:pStyle w:val="0"/>
        <w:ind w:firstLine="540"/>
        <w:jc w:val="both"/>
      </w:pPr>
      <w:r>
        <w:rPr>
          <w:sz w:val="20"/>
        </w:rPr>
        <w:t xml:space="preserve">За период реализации региональной подпрограммы предполагается достичь целевого показателя - ввода арендного жилья в объеме 143,3 тыс. кв. метров, в том числе по годам:</w:t>
      </w:r>
    </w:p>
    <w:p>
      <w:pPr>
        <w:pStyle w:val="0"/>
        <w:spacing w:before="200" w:line-rule="auto"/>
        <w:ind w:firstLine="540"/>
        <w:jc w:val="both"/>
      </w:pPr>
      <w:r>
        <w:rPr>
          <w:sz w:val="20"/>
        </w:rPr>
        <w:t xml:space="preserve">2014 г. - 14,7 тыс. кв. метров;</w:t>
      </w:r>
    </w:p>
    <w:p>
      <w:pPr>
        <w:pStyle w:val="0"/>
        <w:spacing w:before="200" w:line-rule="auto"/>
        <w:ind w:firstLine="540"/>
        <w:jc w:val="both"/>
      </w:pPr>
      <w:r>
        <w:rPr>
          <w:sz w:val="20"/>
        </w:rPr>
        <w:t xml:space="preserve">2015 г. - 16,8 тыс. кв. метров;</w:t>
      </w:r>
    </w:p>
    <w:p>
      <w:pPr>
        <w:pStyle w:val="0"/>
        <w:spacing w:before="200" w:line-rule="auto"/>
        <w:ind w:firstLine="540"/>
        <w:jc w:val="both"/>
      </w:pPr>
      <w:r>
        <w:rPr>
          <w:sz w:val="20"/>
        </w:rPr>
        <w:t xml:space="preserve">2016 г. - 10,0 тыс. кв. метров;</w:t>
      </w:r>
    </w:p>
    <w:p>
      <w:pPr>
        <w:pStyle w:val="0"/>
        <w:spacing w:before="200" w:line-rule="auto"/>
        <w:ind w:firstLine="540"/>
        <w:jc w:val="both"/>
      </w:pPr>
      <w:r>
        <w:rPr>
          <w:sz w:val="20"/>
        </w:rPr>
        <w:t xml:space="preserve">2017 г. - 20,0 тыс. кв. метров;</w:t>
      </w:r>
    </w:p>
    <w:p>
      <w:pPr>
        <w:pStyle w:val="0"/>
        <w:spacing w:before="200" w:line-rule="auto"/>
        <w:ind w:firstLine="540"/>
        <w:jc w:val="both"/>
      </w:pPr>
      <w:r>
        <w:rPr>
          <w:sz w:val="20"/>
        </w:rPr>
        <w:t xml:space="preserve">2018 г. - 22,5 тыс. кв. метров;</w:t>
      </w:r>
    </w:p>
    <w:p>
      <w:pPr>
        <w:pStyle w:val="0"/>
        <w:spacing w:before="200" w:line-rule="auto"/>
        <w:ind w:firstLine="540"/>
        <w:jc w:val="both"/>
      </w:pPr>
      <w:r>
        <w:rPr>
          <w:sz w:val="20"/>
        </w:rPr>
        <w:t xml:space="preserve">2019 г. - 22,5 тыс. кв. метров;</w:t>
      </w:r>
    </w:p>
    <w:p>
      <w:pPr>
        <w:pStyle w:val="0"/>
        <w:spacing w:before="200" w:line-rule="auto"/>
        <w:ind w:firstLine="540"/>
        <w:jc w:val="both"/>
      </w:pPr>
      <w:r>
        <w:rPr>
          <w:sz w:val="20"/>
        </w:rPr>
        <w:t xml:space="preserve">2020 г. - 36,8 тыс. кв. метров.</w:t>
      </w:r>
    </w:p>
    <w:p>
      <w:pPr>
        <w:pStyle w:val="0"/>
        <w:jc w:val="both"/>
      </w:pPr>
      <w:r>
        <w:rPr>
          <w:sz w:val="20"/>
        </w:rPr>
      </w:r>
    </w:p>
    <w:p>
      <w:pPr>
        <w:pStyle w:val="2"/>
        <w:outlineLvl w:val="2"/>
        <w:jc w:val="center"/>
      </w:pPr>
      <w:r>
        <w:rPr>
          <w:sz w:val="20"/>
        </w:rPr>
        <w:t xml:space="preserve">5. Ресурсное обеспечение региональной подпрограммы</w:t>
      </w:r>
    </w:p>
    <w:p>
      <w:pPr>
        <w:pStyle w:val="0"/>
        <w:jc w:val="both"/>
      </w:pPr>
      <w:r>
        <w:rPr>
          <w:sz w:val="20"/>
        </w:rPr>
      </w:r>
    </w:p>
    <w:p>
      <w:pPr>
        <w:pStyle w:val="0"/>
        <w:ind w:firstLine="540"/>
        <w:jc w:val="both"/>
      </w:pPr>
      <w:r>
        <w:rPr>
          <w:sz w:val="20"/>
        </w:rPr>
        <w:t xml:space="preserve">Предполагаемый объем ресурсного обеспечения региональной подпрограммы за весь период реализации составит 5829,48 млн рублей внебюджетных средств, в том числе:</w:t>
      </w:r>
    </w:p>
    <w:p>
      <w:pPr>
        <w:pStyle w:val="0"/>
        <w:spacing w:before="200" w:line-rule="auto"/>
        <w:ind w:firstLine="540"/>
        <w:jc w:val="both"/>
      </w:pPr>
      <w:r>
        <w:rPr>
          <w:sz w:val="20"/>
        </w:rPr>
        <w:t xml:space="preserve">2014 г. - 735,0 млн рублей;</w:t>
      </w:r>
    </w:p>
    <w:p>
      <w:pPr>
        <w:pStyle w:val="0"/>
        <w:spacing w:before="200" w:line-rule="auto"/>
        <w:ind w:firstLine="540"/>
        <w:jc w:val="both"/>
      </w:pPr>
      <w:r>
        <w:rPr>
          <w:sz w:val="20"/>
        </w:rPr>
        <w:t xml:space="preserve">2015 г. - 684,0 млн рублей;</w:t>
      </w:r>
    </w:p>
    <w:p>
      <w:pPr>
        <w:pStyle w:val="0"/>
        <w:spacing w:before="200" w:line-rule="auto"/>
        <w:ind w:firstLine="540"/>
        <w:jc w:val="both"/>
      </w:pPr>
      <w:r>
        <w:rPr>
          <w:sz w:val="20"/>
        </w:rPr>
        <w:t xml:space="preserve">2016 г. - 430,1 млн рублей;</w:t>
      </w:r>
    </w:p>
    <w:p>
      <w:pPr>
        <w:pStyle w:val="0"/>
        <w:spacing w:before="200" w:line-rule="auto"/>
        <w:ind w:firstLine="540"/>
        <w:jc w:val="both"/>
      </w:pPr>
      <w:r>
        <w:rPr>
          <w:sz w:val="20"/>
        </w:rPr>
        <w:t xml:space="preserve">2017 г. - 8976 млн рублей;</w:t>
      </w:r>
    </w:p>
    <w:p>
      <w:pPr>
        <w:pStyle w:val="0"/>
        <w:spacing w:before="200" w:line-rule="auto"/>
        <w:ind w:firstLine="540"/>
        <w:jc w:val="both"/>
      </w:pPr>
      <w:r>
        <w:rPr>
          <w:sz w:val="20"/>
        </w:rPr>
        <w:t xml:space="preserve">2018 г. - 1009,8 млн рублей;</w:t>
      </w:r>
    </w:p>
    <w:p>
      <w:pPr>
        <w:pStyle w:val="0"/>
        <w:spacing w:before="200" w:line-rule="auto"/>
        <w:ind w:firstLine="540"/>
        <w:jc w:val="both"/>
      </w:pPr>
      <w:r>
        <w:rPr>
          <w:sz w:val="20"/>
        </w:rPr>
        <w:t xml:space="preserve">2019 г. - 1009,8 млн рублей;</w:t>
      </w:r>
    </w:p>
    <w:p>
      <w:pPr>
        <w:pStyle w:val="0"/>
        <w:spacing w:before="200" w:line-rule="auto"/>
        <w:ind w:firstLine="540"/>
        <w:jc w:val="both"/>
      </w:pPr>
      <w:r>
        <w:rPr>
          <w:sz w:val="20"/>
        </w:rPr>
        <w:t xml:space="preserve">2020 г. - 1651,6 млн рублей.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8</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27226" w:name="P27226"/>
    <w:bookmarkEnd w:id="27226"/>
    <w:p>
      <w:pPr>
        <w:pStyle w:val="2"/>
        <w:jc w:val="center"/>
      </w:pPr>
      <w:r>
        <w:rPr>
          <w:sz w:val="20"/>
        </w:rPr>
        <w:t xml:space="preserve">Пообъектный перечень</w:t>
      </w:r>
    </w:p>
    <w:p>
      <w:pPr>
        <w:pStyle w:val="2"/>
        <w:jc w:val="center"/>
      </w:pPr>
      <w:r>
        <w:rPr>
          <w:sz w:val="20"/>
        </w:rPr>
        <w:t xml:space="preserve">мероприятий по строительству и модернизации (реконструкции)</w:t>
      </w:r>
    </w:p>
    <w:p>
      <w:pPr>
        <w:pStyle w:val="2"/>
        <w:jc w:val="center"/>
      </w:pPr>
      <w:r>
        <w:rPr>
          <w:sz w:val="20"/>
        </w:rPr>
        <w:t xml:space="preserve">объектов водоснабжения и водоотведения Белгородской</w:t>
      </w:r>
    </w:p>
    <w:p>
      <w:pPr>
        <w:pStyle w:val="2"/>
        <w:jc w:val="center"/>
      </w:pPr>
      <w:r>
        <w:rPr>
          <w:sz w:val="20"/>
        </w:rPr>
        <w:t xml:space="preserve">области на 2022 - 2025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16"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30.12.2022 N 841-пп)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44"/>
        <w:gridCol w:w="2554"/>
        <w:gridCol w:w="784"/>
        <w:gridCol w:w="1264"/>
        <w:gridCol w:w="1264"/>
        <w:gridCol w:w="1084"/>
        <w:gridCol w:w="1264"/>
        <w:gridCol w:w="964"/>
        <w:gridCol w:w="1264"/>
        <w:gridCol w:w="907"/>
        <w:gridCol w:w="1264"/>
        <w:gridCol w:w="907"/>
        <w:gridCol w:w="1264"/>
        <w:gridCol w:w="964"/>
        <w:gridCol w:w="1264"/>
        <w:gridCol w:w="907"/>
        <w:gridCol w:w="1264"/>
        <w:gridCol w:w="907"/>
        <w:gridCol w:w="1264"/>
        <w:gridCol w:w="907"/>
      </w:tblGrid>
      <w:tr>
        <w:tc>
          <w:tcPr>
            <w:tcW w:w="844" w:type="dxa"/>
            <w:vMerge w:val="restart"/>
          </w:tcPr>
          <w:p>
            <w:pPr>
              <w:pStyle w:val="0"/>
              <w:jc w:val="center"/>
            </w:pPr>
            <w:r>
              <w:rPr>
                <w:sz w:val="20"/>
              </w:rPr>
              <w:t xml:space="preserve">N п/п</w:t>
            </w:r>
          </w:p>
        </w:tc>
        <w:tc>
          <w:tcPr>
            <w:tcW w:w="2554" w:type="dxa"/>
            <w:vMerge w:val="restart"/>
          </w:tcPr>
          <w:p>
            <w:pPr>
              <w:pStyle w:val="0"/>
              <w:jc w:val="center"/>
            </w:pPr>
            <w:r>
              <w:rPr>
                <w:sz w:val="20"/>
              </w:rPr>
              <w:t xml:space="preserve">Наименование муниципального образования, объекта инженерных сетей и сооружений</w:t>
            </w:r>
          </w:p>
        </w:tc>
        <w:tc>
          <w:tcPr>
            <w:gridSpan w:val="2"/>
            <w:tcW w:w="2048" w:type="dxa"/>
          </w:tcPr>
          <w:p>
            <w:pPr>
              <w:pStyle w:val="0"/>
              <w:jc w:val="center"/>
            </w:pPr>
            <w:r>
              <w:rPr>
                <w:sz w:val="20"/>
              </w:rPr>
              <w:t xml:space="preserve">Инженерное обустройство</w:t>
            </w:r>
          </w:p>
        </w:tc>
        <w:tc>
          <w:tcPr>
            <w:tcW w:w="1264" w:type="dxa"/>
            <w:vMerge w:val="restart"/>
          </w:tcPr>
          <w:p>
            <w:pPr>
              <w:pStyle w:val="0"/>
              <w:jc w:val="center"/>
            </w:pPr>
            <w:r>
              <w:rPr>
                <w:sz w:val="20"/>
              </w:rPr>
              <w:t xml:space="preserve">ВСЕГО, 2022 год (тыс. рублей)</w:t>
            </w:r>
          </w:p>
        </w:tc>
        <w:tc>
          <w:tcPr>
            <w:gridSpan w:val="3"/>
            <w:tcW w:w="3312" w:type="dxa"/>
          </w:tcPr>
          <w:p>
            <w:pPr>
              <w:pStyle w:val="0"/>
              <w:jc w:val="center"/>
            </w:pPr>
            <w:r>
              <w:rPr>
                <w:sz w:val="20"/>
              </w:rPr>
              <w:t xml:space="preserve">В том числе по источникам:</w:t>
            </w:r>
          </w:p>
        </w:tc>
        <w:tc>
          <w:tcPr>
            <w:tcW w:w="1264" w:type="dxa"/>
            <w:vMerge w:val="restart"/>
          </w:tcPr>
          <w:p>
            <w:pPr>
              <w:pStyle w:val="0"/>
              <w:jc w:val="center"/>
            </w:pPr>
            <w:r>
              <w:rPr>
                <w:sz w:val="20"/>
              </w:rPr>
              <w:t xml:space="preserve">ВСЕГО, 2023 год (тыс. рублей)</w:t>
            </w:r>
          </w:p>
        </w:tc>
        <w:tc>
          <w:tcPr>
            <w:gridSpan w:val="3"/>
            <w:tcW w:w="3078" w:type="dxa"/>
          </w:tcPr>
          <w:p>
            <w:pPr>
              <w:pStyle w:val="0"/>
              <w:jc w:val="center"/>
            </w:pPr>
            <w:r>
              <w:rPr>
                <w:sz w:val="20"/>
              </w:rPr>
              <w:t xml:space="preserve">В том числе по источникам:</w:t>
            </w:r>
          </w:p>
        </w:tc>
        <w:tc>
          <w:tcPr>
            <w:tcW w:w="1264" w:type="dxa"/>
            <w:vMerge w:val="restart"/>
          </w:tcPr>
          <w:p>
            <w:pPr>
              <w:pStyle w:val="0"/>
              <w:jc w:val="center"/>
            </w:pPr>
            <w:r>
              <w:rPr>
                <w:sz w:val="20"/>
              </w:rPr>
              <w:t xml:space="preserve">ВСЕГО, 2024 год (тыс. рублей)</w:t>
            </w:r>
          </w:p>
        </w:tc>
        <w:tc>
          <w:tcPr>
            <w:gridSpan w:val="3"/>
            <w:tcW w:w="3135" w:type="dxa"/>
          </w:tcPr>
          <w:p>
            <w:pPr>
              <w:pStyle w:val="0"/>
              <w:jc w:val="center"/>
            </w:pPr>
            <w:r>
              <w:rPr>
                <w:sz w:val="20"/>
              </w:rPr>
              <w:t xml:space="preserve">В том числе по источникам:</w:t>
            </w:r>
          </w:p>
        </w:tc>
        <w:tc>
          <w:tcPr>
            <w:tcW w:w="1264" w:type="dxa"/>
            <w:vMerge w:val="restart"/>
          </w:tcPr>
          <w:p>
            <w:pPr>
              <w:pStyle w:val="0"/>
              <w:jc w:val="center"/>
            </w:pPr>
            <w:r>
              <w:rPr>
                <w:sz w:val="20"/>
              </w:rPr>
              <w:t xml:space="preserve">ВСЕГО, 2025 год (тыс. рублей)</w:t>
            </w:r>
          </w:p>
        </w:tc>
        <w:tc>
          <w:tcPr>
            <w:gridSpan w:val="3"/>
            <w:tcW w:w="3078" w:type="dxa"/>
          </w:tcPr>
          <w:p>
            <w:pPr>
              <w:pStyle w:val="0"/>
              <w:jc w:val="center"/>
            </w:pPr>
            <w:r>
              <w:rPr>
                <w:sz w:val="20"/>
              </w:rPr>
              <w:t xml:space="preserve">В том числе по источникам:</w:t>
            </w:r>
          </w:p>
        </w:tc>
      </w:tr>
      <w:tr>
        <w:tc>
          <w:tcPr>
            <w:vMerge w:val="continue"/>
          </w:tcPr>
          <w:p/>
        </w:tc>
        <w:tc>
          <w:tcPr>
            <w:vMerge w:val="continue"/>
          </w:tcPr>
          <w:p/>
        </w:tc>
        <w:tc>
          <w:tcPr>
            <w:tcW w:w="784" w:type="dxa"/>
          </w:tcPr>
          <w:p>
            <w:pPr>
              <w:pStyle w:val="0"/>
              <w:jc w:val="center"/>
            </w:pPr>
            <w:r>
              <w:rPr>
                <w:sz w:val="20"/>
              </w:rPr>
              <w:t xml:space="preserve">протяженность (км)</w:t>
            </w:r>
          </w:p>
        </w:tc>
        <w:tc>
          <w:tcPr>
            <w:tcW w:w="1264" w:type="dxa"/>
          </w:tcPr>
          <w:p>
            <w:pPr>
              <w:pStyle w:val="0"/>
              <w:jc w:val="center"/>
            </w:pPr>
            <w:r>
              <w:rPr>
                <w:sz w:val="20"/>
              </w:rPr>
              <w:t xml:space="preserve">общая стоимость (тыс. рублей)</w:t>
            </w:r>
          </w:p>
        </w:tc>
        <w:tc>
          <w:tcPr>
            <w:vMerge w:val="continue"/>
          </w:tcPr>
          <w:p/>
        </w:tc>
        <w:tc>
          <w:tcPr>
            <w:tcW w:w="1084" w:type="dxa"/>
          </w:tcPr>
          <w:p>
            <w:pPr>
              <w:pStyle w:val="0"/>
              <w:jc w:val="center"/>
            </w:pPr>
            <w:r>
              <w:rPr>
                <w:sz w:val="20"/>
              </w:rPr>
              <w:t xml:space="preserve">федеральный бюджет (тыс. рублей)</w:t>
            </w:r>
          </w:p>
        </w:tc>
        <w:tc>
          <w:tcPr>
            <w:tcW w:w="1264" w:type="dxa"/>
          </w:tcPr>
          <w:p>
            <w:pPr>
              <w:pStyle w:val="0"/>
              <w:jc w:val="center"/>
            </w:pPr>
            <w:r>
              <w:rPr>
                <w:sz w:val="20"/>
              </w:rPr>
              <w:t xml:space="preserve">областной бюджет (тыс. рублей)</w:t>
            </w:r>
          </w:p>
        </w:tc>
        <w:tc>
          <w:tcPr>
            <w:tcW w:w="964" w:type="dxa"/>
          </w:tcPr>
          <w:p>
            <w:pPr>
              <w:pStyle w:val="0"/>
              <w:jc w:val="center"/>
            </w:pPr>
            <w:r>
              <w:rPr>
                <w:sz w:val="20"/>
              </w:rPr>
              <w:t xml:space="preserve">местный бюджет (тыс. рублей)</w:t>
            </w:r>
          </w:p>
        </w:tc>
        <w:tc>
          <w:tcPr>
            <w:vMerge w:val="continue"/>
          </w:tcPr>
          <w:p/>
        </w:tc>
        <w:tc>
          <w:tcPr>
            <w:tcW w:w="907" w:type="dxa"/>
          </w:tcPr>
          <w:p>
            <w:pPr>
              <w:pStyle w:val="0"/>
              <w:jc w:val="center"/>
            </w:pPr>
            <w:r>
              <w:rPr>
                <w:sz w:val="20"/>
              </w:rPr>
              <w:t xml:space="preserve">федеральный бюджет (тыс. рублей)</w:t>
            </w:r>
          </w:p>
        </w:tc>
        <w:tc>
          <w:tcPr>
            <w:tcW w:w="1264" w:type="dxa"/>
          </w:tcPr>
          <w:p>
            <w:pPr>
              <w:pStyle w:val="0"/>
              <w:jc w:val="center"/>
            </w:pPr>
            <w:r>
              <w:rPr>
                <w:sz w:val="20"/>
              </w:rPr>
              <w:t xml:space="preserve">областной бюджет (тыс. рублей)</w:t>
            </w:r>
          </w:p>
        </w:tc>
        <w:tc>
          <w:tcPr>
            <w:tcW w:w="907" w:type="dxa"/>
          </w:tcPr>
          <w:p>
            <w:pPr>
              <w:pStyle w:val="0"/>
              <w:jc w:val="center"/>
            </w:pPr>
            <w:r>
              <w:rPr>
                <w:sz w:val="20"/>
              </w:rPr>
              <w:t xml:space="preserve">местный бюджет (тыс. рублей)</w:t>
            </w:r>
          </w:p>
        </w:tc>
        <w:tc>
          <w:tcPr>
            <w:vMerge w:val="continue"/>
          </w:tcPr>
          <w:p/>
        </w:tc>
        <w:tc>
          <w:tcPr>
            <w:tcW w:w="964" w:type="dxa"/>
          </w:tcPr>
          <w:p>
            <w:pPr>
              <w:pStyle w:val="0"/>
              <w:jc w:val="center"/>
            </w:pPr>
            <w:r>
              <w:rPr>
                <w:sz w:val="20"/>
              </w:rPr>
              <w:t xml:space="preserve">федеральный бюджет (тыс. рублей)</w:t>
            </w:r>
          </w:p>
        </w:tc>
        <w:tc>
          <w:tcPr>
            <w:tcW w:w="1264" w:type="dxa"/>
          </w:tcPr>
          <w:p>
            <w:pPr>
              <w:pStyle w:val="0"/>
              <w:jc w:val="center"/>
            </w:pPr>
            <w:r>
              <w:rPr>
                <w:sz w:val="20"/>
              </w:rPr>
              <w:t xml:space="preserve">областной бюджет (тыс. рублей)</w:t>
            </w:r>
          </w:p>
        </w:tc>
        <w:tc>
          <w:tcPr>
            <w:tcW w:w="907" w:type="dxa"/>
          </w:tcPr>
          <w:p>
            <w:pPr>
              <w:pStyle w:val="0"/>
              <w:jc w:val="center"/>
            </w:pPr>
            <w:r>
              <w:rPr>
                <w:sz w:val="20"/>
              </w:rPr>
              <w:t xml:space="preserve">местный бюджет (тыс. рублей)</w:t>
            </w:r>
          </w:p>
        </w:tc>
        <w:tc>
          <w:tcPr>
            <w:vMerge w:val="continue"/>
          </w:tcPr>
          <w:p/>
        </w:tc>
        <w:tc>
          <w:tcPr>
            <w:tcW w:w="907" w:type="dxa"/>
          </w:tcPr>
          <w:p>
            <w:pPr>
              <w:pStyle w:val="0"/>
              <w:jc w:val="center"/>
            </w:pPr>
            <w:r>
              <w:rPr>
                <w:sz w:val="20"/>
              </w:rPr>
              <w:t xml:space="preserve">федеральный бюджет (тыс. рублей)</w:t>
            </w:r>
          </w:p>
        </w:tc>
        <w:tc>
          <w:tcPr>
            <w:tcW w:w="1264" w:type="dxa"/>
          </w:tcPr>
          <w:p>
            <w:pPr>
              <w:pStyle w:val="0"/>
              <w:jc w:val="center"/>
            </w:pPr>
            <w:r>
              <w:rPr>
                <w:sz w:val="20"/>
              </w:rPr>
              <w:t xml:space="preserve">областной бюджет (тыс. рублей)</w:t>
            </w:r>
          </w:p>
        </w:tc>
        <w:tc>
          <w:tcPr>
            <w:tcW w:w="907" w:type="dxa"/>
          </w:tcPr>
          <w:p>
            <w:pPr>
              <w:pStyle w:val="0"/>
              <w:jc w:val="center"/>
            </w:pPr>
            <w:r>
              <w:rPr>
                <w:sz w:val="20"/>
              </w:rPr>
              <w:t xml:space="preserve">местный бюджет (тыс. рублей)</w:t>
            </w:r>
          </w:p>
        </w:tc>
      </w:tr>
      <w:tr>
        <w:tc>
          <w:tcPr>
            <w:tcW w:w="844" w:type="dxa"/>
          </w:tcPr>
          <w:p>
            <w:pPr>
              <w:pStyle w:val="0"/>
              <w:jc w:val="center"/>
            </w:pPr>
            <w:r>
              <w:rPr>
                <w:sz w:val="20"/>
              </w:rPr>
              <w:t xml:space="preserve">1</w:t>
            </w:r>
          </w:p>
        </w:tc>
        <w:tc>
          <w:tcPr>
            <w:tcW w:w="2554" w:type="dxa"/>
          </w:tcPr>
          <w:p>
            <w:pPr>
              <w:pStyle w:val="0"/>
              <w:jc w:val="center"/>
            </w:pPr>
            <w:r>
              <w:rPr>
                <w:sz w:val="20"/>
              </w:rPr>
              <w:t xml:space="preserve">2</w:t>
            </w:r>
          </w:p>
        </w:tc>
        <w:tc>
          <w:tcPr>
            <w:tcW w:w="784" w:type="dxa"/>
          </w:tcPr>
          <w:p>
            <w:pPr>
              <w:pStyle w:val="0"/>
              <w:jc w:val="center"/>
            </w:pPr>
            <w:r>
              <w:rPr>
                <w:sz w:val="20"/>
              </w:rPr>
              <w:t xml:space="preserve">3</w:t>
            </w:r>
          </w:p>
        </w:tc>
        <w:tc>
          <w:tcPr>
            <w:tcW w:w="1264" w:type="dxa"/>
          </w:tcPr>
          <w:p>
            <w:pPr>
              <w:pStyle w:val="0"/>
              <w:jc w:val="center"/>
            </w:pPr>
            <w:r>
              <w:rPr>
                <w:sz w:val="20"/>
              </w:rPr>
              <w:t xml:space="preserve">4</w:t>
            </w:r>
          </w:p>
        </w:tc>
        <w:tc>
          <w:tcPr>
            <w:tcW w:w="1264" w:type="dxa"/>
          </w:tcPr>
          <w:p>
            <w:pPr>
              <w:pStyle w:val="0"/>
              <w:jc w:val="center"/>
            </w:pPr>
            <w:r>
              <w:rPr>
                <w:sz w:val="20"/>
              </w:rPr>
              <w:t xml:space="preserve">5</w:t>
            </w:r>
          </w:p>
        </w:tc>
        <w:tc>
          <w:tcPr>
            <w:tcW w:w="1084" w:type="dxa"/>
          </w:tcPr>
          <w:p>
            <w:pPr>
              <w:pStyle w:val="0"/>
              <w:jc w:val="center"/>
            </w:pPr>
            <w:r>
              <w:rPr>
                <w:sz w:val="20"/>
              </w:rPr>
              <w:t xml:space="preserve">6</w:t>
            </w:r>
          </w:p>
        </w:tc>
        <w:tc>
          <w:tcPr>
            <w:tcW w:w="1264" w:type="dxa"/>
          </w:tcPr>
          <w:p>
            <w:pPr>
              <w:pStyle w:val="0"/>
              <w:jc w:val="center"/>
            </w:pPr>
            <w:r>
              <w:rPr>
                <w:sz w:val="20"/>
              </w:rPr>
              <w:t xml:space="preserve">7</w:t>
            </w:r>
          </w:p>
        </w:tc>
        <w:tc>
          <w:tcPr>
            <w:tcW w:w="964" w:type="dxa"/>
          </w:tcPr>
          <w:p>
            <w:pPr>
              <w:pStyle w:val="0"/>
              <w:jc w:val="center"/>
            </w:pPr>
            <w:r>
              <w:rPr>
                <w:sz w:val="20"/>
              </w:rPr>
              <w:t xml:space="preserve">8</w:t>
            </w:r>
          </w:p>
        </w:tc>
        <w:tc>
          <w:tcPr>
            <w:tcW w:w="1264" w:type="dxa"/>
          </w:tcPr>
          <w:p>
            <w:pPr>
              <w:pStyle w:val="0"/>
              <w:jc w:val="center"/>
            </w:pPr>
            <w:r>
              <w:rPr>
                <w:sz w:val="20"/>
              </w:rPr>
              <w:t xml:space="preserve">9</w:t>
            </w:r>
          </w:p>
        </w:tc>
        <w:tc>
          <w:tcPr>
            <w:tcW w:w="907" w:type="dxa"/>
          </w:tcPr>
          <w:p>
            <w:pPr>
              <w:pStyle w:val="0"/>
              <w:jc w:val="center"/>
            </w:pPr>
            <w:r>
              <w:rPr>
                <w:sz w:val="20"/>
              </w:rPr>
              <w:t xml:space="preserve">10</w:t>
            </w:r>
          </w:p>
        </w:tc>
        <w:tc>
          <w:tcPr>
            <w:tcW w:w="1264" w:type="dxa"/>
          </w:tcPr>
          <w:p>
            <w:pPr>
              <w:pStyle w:val="0"/>
              <w:jc w:val="center"/>
            </w:pPr>
            <w:r>
              <w:rPr>
                <w:sz w:val="20"/>
              </w:rPr>
              <w:t xml:space="preserve">11</w:t>
            </w:r>
          </w:p>
        </w:tc>
        <w:tc>
          <w:tcPr>
            <w:tcW w:w="907" w:type="dxa"/>
          </w:tcPr>
          <w:p>
            <w:pPr>
              <w:pStyle w:val="0"/>
              <w:jc w:val="center"/>
            </w:pPr>
            <w:r>
              <w:rPr>
                <w:sz w:val="20"/>
              </w:rPr>
              <w:t xml:space="preserve">12</w:t>
            </w:r>
          </w:p>
        </w:tc>
        <w:tc>
          <w:tcPr>
            <w:tcW w:w="1264" w:type="dxa"/>
          </w:tcPr>
          <w:p>
            <w:pPr>
              <w:pStyle w:val="0"/>
              <w:jc w:val="center"/>
            </w:pPr>
            <w:r>
              <w:rPr>
                <w:sz w:val="20"/>
              </w:rPr>
              <w:t xml:space="preserve">13</w:t>
            </w:r>
          </w:p>
        </w:tc>
        <w:tc>
          <w:tcPr>
            <w:tcW w:w="964" w:type="dxa"/>
          </w:tcPr>
          <w:p>
            <w:pPr>
              <w:pStyle w:val="0"/>
              <w:jc w:val="center"/>
            </w:pPr>
            <w:r>
              <w:rPr>
                <w:sz w:val="20"/>
              </w:rPr>
              <w:t xml:space="preserve">14</w:t>
            </w:r>
          </w:p>
        </w:tc>
        <w:tc>
          <w:tcPr>
            <w:tcW w:w="1264" w:type="dxa"/>
          </w:tcPr>
          <w:p>
            <w:pPr>
              <w:pStyle w:val="0"/>
              <w:jc w:val="center"/>
            </w:pPr>
            <w:r>
              <w:rPr>
                <w:sz w:val="20"/>
              </w:rPr>
              <w:t xml:space="preserve">15</w:t>
            </w:r>
          </w:p>
        </w:tc>
        <w:tc>
          <w:tcPr>
            <w:tcW w:w="907" w:type="dxa"/>
          </w:tcPr>
          <w:p>
            <w:pPr>
              <w:pStyle w:val="0"/>
              <w:jc w:val="center"/>
            </w:pPr>
            <w:r>
              <w:rPr>
                <w:sz w:val="20"/>
              </w:rPr>
              <w:t xml:space="preserve">16</w:t>
            </w:r>
          </w:p>
        </w:tc>
        <w:tc>
          <w:tcPr>
            <w:tcW w:w="1264" w:type="dxa"/>
          </w:tcPr>
          <w:p>
            <w:pPr>
              <w:pStyle w:val="0"/>
              <w:jc w:val="center"/>
            </w:pPr>
            <w:r>
              <w:rPr>
                <w:sz w:val="20"/>
              </w:rPr>
              <w:t xml:space="preserve">17</w:t>
            </w:r>
          </w:p>
        </w:tc>
        <w:tc>
          <w:tcPr>
            <w:tcW w:w="907" w:type="dxa"/>
          </w:tcPr>
          <w:p>
            <w:pPr>
              <w:pStyle w:val="0"/>
              <w:jc w:val="center"/>
            </w:pPr>
            <w:r>
              <w:rPr>
                <w:sz w:val="20"/>
              </w:rPr>
              <w:t xml:space="preserve">18</w:t>
            </w:r>
          </w:p>
        </w:tc>
        <w:tc>
          <w:tcPr>
            <w:tcW w:w="1264" w:type="dxa"/>
          </w:tcPr>
          <w:p>
            <w:pPr>
              <w:pStyle w:val="0"/>
              <w:jc w:val="center"/>
            </w:pPr>
            <w:r>
              <w:rPr>
                <w:sz w:val="20"/>
              </w:rPr>
              <w:t xml:space="preserve">19</w:t>
            </w:r>
          </w:p>
        </w:tc>
        <w:tc>
          <w:tcPr>
            <w:tcW w:w="907" w:type="dxa"/>
          </w:tcPr>
          <w:p>
            <w:pPr>
              <w:pStyle w:val="0"/>
              <w:jc w:val="center"/>
            </w:pPr>
            <w:r>
              <w:rPr>
                <w:sz w:val="20"/>
              </w:rPr>
              <w:t xml:space="preserve">20</w:t>
            </w:r>
          </w:p>
        </w:tc>
      </w:tr>
      <w:tr>
        <w:tc>
          <w:tcPr>
            <w:gridSpan w:val="2"/>
            <w:tcW w:w="3398" w:type="dxa"/>
            <w:vAlign w:val="center"/>
          </w:tcPr>
          <w:p>
            <w:pPr>
              <w:pStyle w:val="0"/>
              <w:jc w:val="center"/>
            </w:pPr>
            <w:r>
              <w:rPr>
                <w:sz w:val="20"/>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84" w:type="dxa"/>
            <w:vAlign w:val="center"/>
          </w:tcPr>
          <w:p>
            <w:pPr>
              <w:pStyle w:val="0"/>
              <w:jc w:val="right"/>
            </w:pPr>
            <w:r>
              <w:rPr>
                <w:sz w:val="20"/>
              </w:rPr>
              <w:t xml:space="preserve">431,55</w:t>
            </w:r>
          </w:p>
        </w:tc>
        <w:tc>
          <w:tcPr>
            <w:tcW w:w="1264" w:type="dxa"/>
            <w:vAlign w:val="center"/>
          </w:tcPr>
          <w:p>
            <w:pPr>
              <w:pStyle w:val="0"/>
              <w:jc w:val="right"/>
            </w:pPr>
            <w:r>
              <w:rPr>
                <w:sz w:val="20"/>
              </w:rPr>
              <w:t xml:space="preserve">7 087 552,5</w:t>
            </w:r>
          </w:p>
        </w:tc>
        <w:tc>
          <w:tcPr>
            <w:tcW w:w="1264" w:type="dxa"/>
            <w:vAlign w:val="center"/>
          </w:tcPr>
          <w:p>
            <w:pPr>
              <w:pStyle w:val="0"/>
              <w:jc w:val="right"/>
            </w:pPr>
            <w:r>
              <w:rPr>
                <w:sz w:val="20"/>
              </w:rPr>
              <w:t xml:space="preserve">3 226 230,0</w:t>
            </w:r>
          </w:p>
        </w:tc>
        <w:tc>
          <w:tcPr>
            <w:tcW w:w="1084" w:type="dxa"/>
            <w:vAlign w:val="center"/>
          </w:tcPr>
          <w:p>
            <w:pPr>
              <w:pStyle w:val="0"/>
              <w:jc w:val="right"/>
            </w:pPr>
            <w:r>
              <w:rPr>
                <w:sz w:val="20"/>
              </w:rPr>
              <w:t xml:space="preserve">285 681,2</w:t>
            </w:r>
          </w:p>
        </w:tc>
        <w:tc>
          <w:tcPr>
            <w:tcW w:w="1264" w:type="dxa"/>
            <w:vAlign w:val="center"/>
          </w:tcPr>
          <w:p>
            <w:pPr>
              <w:pStyle w:val="0"/>
              <w:jc w:val="right"/>
            </w:pPr>
            <w:r>
              <w:rPr>
                <w:sz w:val="20"/>
              </w:rPr>
              <w:t xml:space="preserve">2 910 971,7</w:t>
            </w:r>
          </w:p>
        </w:tc>
        <w:tc>
          <w:tcPr>
            <w:tcW w:w="964" w:type="dxa"/>
            <w:vAlign w:val="center"/>
          </w:tcPr>
          <w:p>
            <w:pPr>
              <w:pStyle w:val="0"/>
              <w:jc w:val="right"/>
            </w:pPr>
            <w:r>
              <w:rPr>
                <w:sz w:val="20"/>
              </w:rPr>
              <w:t xml:space="preserve">29 577,1</w:t>
            </w:r>
          </w:p>
        </w:tc>
        <w:tc>
          <w:tcPr>
            <w:tcW w:w="1264" w:type="dxa"/>
            <w:vAlign w:val="center"/>
          </w:tcPr>
          <w:p>
            <w:pPr>
              <w:pStyle w:val="0"/>
              <w:jc w:val="right"/>
            </w:pPr>
            <w:r>
              <w:rPr>
                <w:sz w:val="20"/>
              </w:rPr>
              <w:t xml:space="preserve">1 678 350,5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1 678 350,5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1 091 542,0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1 091 542,0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1 091 430,0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1 091 430,0</w:t>
            </w:r>
          </w:p>
        </w:tc>
        <w:tc>
          <w:tcPr>
            <w:tcW w:w="907" w:type="dxa"/>
            <w:vAlign w:val="center"/>
          </w:tcPr>
          <w:p>
            <w:pPr>
              <w:pStyle w:val="0"/>
              <w:jc w:val="center"/>
            </w:pPr>
            <w:r>
              <w:rPr>
                <w:sz w:val="20"/>
              </w:rPr>
              <w:t xml:space="preserve">-</w:t>
            </w:r>
          </w:p>
        </w:tc>
      </w:tr>
      <w:tr>
        <w:tc>
          <w:tcPr>
            <w:gridSpan w:val="2"/>
            <w:tcW w:w="3398" w:type="dxa"/>
            <w:vAlign w:val="center"/>
          </w:tcPr>
          <w:p>
            <w:pPr>
              <w:pStyle w:val="0"/>
              <w:jc w:val="center"/>
            </w:pPr>
            <w:r>
              <w:rPr>
                <w:sz w:val="20"/>
              </w:rPr>
              <w:t xml:space="preserve">Подпрограмма 4 "Развитие и модернизация коммунального комплекса Белгородской области"</w:t>
            </w:r>
          </w:p>
        </w:tc>
        <w:tc>
          <w:tcPr>
            <w:tcW w:w="784" w:type="dxa"/>
            <w:vAlign w:val="center"/>
          </w:tcPr>
          <w:p>
            <w:pPr>
              <w:pStyle w:val="0"/>
              <w:jc w:val="right"/>
            </w:pPr>
            <w:r>
              <w:rPr>
                <w:sz w:val="20"/>
              </w:rPr>
              <w:t xml:space="preserve">431,55</w:t>
            </w:r>
          </w:p>
        </w:tc>
        <w:tc>
          <w:tcPr>
            <w:tcW w:w="1264" w:type="dxa"/>
            <w:vAlign w:val="center"/>
          </w:tcPr>
          <w:p>
            <w:pPr>
              <w:pStyle w:val="0"/>
              <w:jc w:val="right"/>
            </w:pPr>
            <w:r>
              <w:rPr>
                <w:sz w:val="20"/>
              </w:rPr>
              <w:t xml:space="preserve">7 087 552,5</w:t>
            </w:r>
          </w:p>
        </w:tc>
        <w:tc>
          <w:tcPr>
            <w:tcW w:w="1264" w:type="dxa"/>
            <w:vAlign w:val="center"/>
          </w:tcPr>
          <w:p>
            <w:pPr>
              <w:pStyle w:val="0"/>
              <w:jc w:val="right"/>
            </w:pPr>
            <w:r>
              <w:rPr>
                <w:sz w:val="20"/>
              </w:rPr>
              <w:t xml:space="preserve">3 226 230,0</w:t>
            </w:r>
          </w:p>
        </w:tc>
        <w:tc>
          <w:tcPr>
            <w:tcW w:w="1084" w:type="dxa"/>
            <w:vAlign w:val="center"/>
          </w:tcPr>
          <w:p>
            <w:pPr>
              <w:pStyle w:val="0"/>
              <w:jc w:val="right"/>
            </w:pPr>
            <w:r>
              <w:rPr>
                <w:sz w:val="20"/>
              </w:rPr>
              <w:t xml:space="preserve">285 681,2</w:t>
            </w:r>
          </w:p>
        </w:tc>
        <w:tc>
          <w:tcPr>
            <w:tcW w:w="1264" w:type="dxa"/>
            <w:vAlign w:val="center"/>
          </w:tcPr>
          <w:p>
            <w:pPr>
              <w:pStyle w:val="0"/>
              <w:jc w:val="right"/>
            </w:pPr>
            <w:r>
              <w:rPr>
                <w:sz w:val="20"/>
              </w:rPr>
              <w:t xml:space="preserve">2 910 971,7</w:t>
            </w:r>
          </w:p>
        </w:tc>
        <w:tc>
          <w:tcPr>
            <w:tcW w:w="964" w:type="dxa"/>
            <w:vAlign w:val="center"/>
          </w:tcPr>
          <w:p>
            <w:pPr>
              <w:pStyle w:val="0"/>
              <w:jc w:val="right"/>
            </w:pPr>
            <w:r>
              <w:rPr>
                <w:sz w:val="20"/>
              </w:rPr>
              <w:t xml:space="preserve">29 577,1</w:t>
            </w:r>
          </w:p>
        </w:tc>
        <w:tc>
          <w:tcPr>
            <w:tcW w:w="1264" w:type="dxa"/>
            <w:vAlign w:val="center"/>
          </w:tcPr>
          <w:p>
            <w:pPr>
              <w:pStyle w:val="0"/>
              <w:jc w:val="right"/>
            </w:pPr>
            <w:r>
              <w:rPr>
                <w:sz w:val="20"/>
              </w:rPr>
              <w:t xml:space="preserve">1 678 350,5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1 678 350,5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1 091 542,0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1 091 542,0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1 091 430,0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1 091 430,0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1.1.</w:t>
            </w:r>
          </w:p>
        </w:tc>
        <w:tc>
          <w:tcPr>
            <w:tcW w:w="2554" w:type="dxa"/>
            <w:vAlign w:val="center"/>
          </w:tcPr>
          <w:p>
            <w:pPr>
              <w:pStyle w:val="0"/>
              <w:jc w:val="center"/>
            </w:pPr>
            <w:r>
              <w:rPr>
                <w:sz w:val="20"/>
              </w:rPr>
              <w:t xml:space="preserve">Основное мероприятие 4.1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84" w:type="dxa"/>
            <w:vAlign w:val="center"/>
          </w:tcPr>
          <w:p>
            <w:pPr>
              <w:pStyle w:val="0"/>
              <w:jc w:val="right"/>
            </w:pPr>
            <w:r>
              <w:rPr>
                <w:sz w:val="20"/>
              </w:rPr>
              <w:t xml:space="preserve">431,55</w:t>
            </w:r>
          </w:p>
        </w:tc>
        <w:tc>
          <w:tcPr>
            <w:tcW w:w="1264" w:type="dxa"/>
            <w:vAlign w:val="center"/>
          </w:tcPr>
          <w:p>
            <w:pPr>
              <w:pStyle w:val="0"/>
              <w:jc w:val="right"/>
            </w:pPr>
            <w:r>
              <w:rPr>
                <w:sz w:val="20"/>
              </w:rPr>
              <w:t xml:space="preserve">6 165 753,7</w:t>
            </w:r>
          </w:p>
        </w:tc>
        <w:tc>
          <w:tcPr>
            <w:tcW w:w="1264" w:type="dxa"/>
            <w:vAlign w:val="center"/>
          </w:tcPr>
          <w:p>
            <w:pPr>
              <w:pStyle w:val="0"/>
              <w:jc w:val="right"/>
            </w:pPr>
            <w:r>
              <w:rPr>
                <w:sz w:val="20"/>
              </w:rPr>
              <w:t xml:space="preserve">2 658 753,7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2 629 176,6</w:t>
            </w:r>
          </w:p>
        </w:tc>
        <w:tc>
          <w:tcPr>
            <w:tcW w:w="964" w:type="dxa"/>
            <w:vAlign w:val="center"/>
          </w:tcPr>
          <w:p>
            <w:pPr>
              <w:pStyle w:val="0"/>
              <w:jc w:val="right"/>
            </w:pPr>
            <w:r>
              <w:rPr>
                <w:sz w:val="20"/>
              </w:rPr>
              <w:t xml:space="preserve">29 577,1</w:t>
            </w:r>
          </w:p>
        </w:tc>
        <w:tc>
          <w:tcPr>
            <w:tcW w:w="1264" w:type="dxa"/>
            <w:vAlign w:val="center"/>
          </w:tcPr>
          <w:p>
            <w:pPr>
              <w:pStyle w:val="0"/>
              <w:jc w:val="right"/>
            </w:pPr>
            <w:r>
              <w:rPr>
                <w:sz w:val="20"/>
              </w:rPr>
              <w:t xml:space="preserve">1 407 000,0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1 407 000,0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1 050 000,0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1 050 000,0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1 050 000,0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1 050 000,0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1.1.1.</w:t>
            </w:r>
          </w:p>
        </w:tc>
        <w:tc>
          <w:tcPr>
            <w:tcW w:w="2554" w:type="dxa"/>
            <w:vAlign w:val="center"/>
          </w:tcPr>
          <w:p>
            <w:pPr>
              <w:pStyle w:val="0"/>
              <w:jc w:val="center"/>
            </w:pPr>
            <w:r>
              <w:rPr>
                <w:sz w:val="20"/>
              </w:rPr>
              <w:t xml:space="preserve">Мероприятие 4.1.1 "Капитальное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784" w:type="dxa"/>
            <w:vAlign w:val="center"/>
          </w:tcPr>
          <w:p>
            <w:pPr>
              <w:pStyle w:val="0"/>
              <w:jc w:val="right"/>
            </w:pPr>
            <w:r>
              <w:rPr>
                <w:sz w:val="20"/>
              </w:rPr>
              <w:t xml:space="preserve">431,55</w:t>
            </w:r>
          </w:p>
        </w:tc>
        <w:tc>
          <w:tcPr>
            <w:tcW w:w="1264" w:type="dxa"/>
            <w:vAlign w:val="center"/>
          </w:tcPr>
          <w:p>
            <w:pPr>
              <w:pStyle w:val="0"/>
              <w:jc w:val="right"/>
            </w:pPr>
            <w:r>
              <w:rPr>
                <w:sz w:val="20"/>
              </w:rPr>
              <w:t xml:space="preserve">4 560 198,0</w:t>
            </w:r>
          </w:p>
        </w:tc>
        <w:tc>
          <w:tcPr>
            <w:tcW w:w="1264" w:type="dxa"/>
            <w:vAlign w:val="center"/>
          </w:tcPr>
          <w:p>
            <w:pPr>
              <w:pStyle w:val="0"/>
              <w:jc w:val="right"/>
            </w:pPr>
            <w:r>
              <w:rPr>
                <w:sz w:val="20"/>
              </w:rPr>
              <w:t xml:space="preserve">1 974 198,0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1 974 198,0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986 000,0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986 000,0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800 000,0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800 000,0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800 000,0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800 000,0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1.1.1.1.</w:t>
            </w:r>
          </w:p>
        </w:tc>
        <w:tc>
          <w:tcPr>
            <w:tcW w:w="2554" w:type="dxa"/>
            <w:vAlign w:val="center"/>
          </w:tcPr>
          <w:p>
            <w:pPr>
              <w:pStyle w:val="0"/>
              <w:jc w:val="center"/>
            </w:pPr>
            <w:r>
              <w:rPr>
                <w:sz w:val="20"/>
              </w:rPr>
              <w:t xml:space="preserve">Мероприятия по строительству и реконструкции сетей и сооружений</w:t>
            </w:r>
          </w:p>
        </w:tc>
        <w:tc>
          <w:tcPr>
            <w:tcW w:w="784" w:type="dxa"/>
            <w:vAlign w:val="center"/>
          </w:tcPr>
          <w:p>
            <w:pPr>
              <w:pStyle w:val="0"/>
              <w:jc w:val="right"/>
            </w:pPr>
            <w:r>
              <w:rPr>
                <w:sz w:val="20"/>
              </w:rPr>
              <w:t xml:space="preserve">431,55</w:t>
            </w:r>
          </w:p>
        </w:tc>
        <w:tc>
          <w:tcPr>
            <w:tcW w:w="1264" w:type="dxa"/>
            <w:vAlign w:val="center"/>
          </w:tcPr>
          <w:p>
            <w:pPr>
              <w:pStyle w:val="0"/>
              <w:jc w:val="right"/>
            </w:pPr>
            <w:r>
              <w:rPr>
                <w:sz w:val="20"/>
              </w:rPr>
              <w:t xml:space="preserve">3 341 745,3</w:t>
            </w:r>
          </w:p>
        </w:tc>
        <w:tc>
          <w:tcPr>
            <w:tcW w:w="1264" w:type="dxa"/>
            <w:vAlign w:val="center"/>
          </w:tcPr>
          <w:p>
            <w:pPr>
              <w:pStyle w:val="0"/>
              <w:jc w:val="right"/>
            </w:pPr>
            <w:r>
              <w:rPr>
                <w:sz w:val="20"/>
              </w:rPr>
              <w:t xml:space="preserve">1 129 409,9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1 129 409,9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918 267,0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918 267,0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647 888,4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647 888,4</w:t>
            </w:r>
          </w:p>
        </w:tc>
        <w:tc>
          <w:tcPr>
            <w:tcW w:w="907" w:type="dxa"/>
            <w:vAlign w:val="center"/>
          </w:tcPr>
          <w:p>
            <w:pPr>
              <w:pStyle w:val="0"/>
            </w:pPr>
            <w:r>
              <w:rPr>
                <w:sz w:val="20"/>
              </w:rPr>
              <w:t xml:space="preserve">-</w:t>
            </w:r>
          </w:p>
        </w:tc>
        <w:tc>
          <w:tcPr>
            <w:tcW w:w="1264" w:type="dxa"/>
            <w:vAlign w:val="center"/>
          </w:tcPr>
          <w:p>
            <w:pPr>
              <w:pStyle w:val="0"/>
            </w:pPr>
            <w:r>
              <w:rPr>
                <w:sz w:val="20"/>
              </w:rPr>
              <w:t xml:space="preserve">646 180,0</w:t>
            </w:r>
          </w:p>
        </w:tc>
        <w:tc>
          <w:tcPr>
            <w:tcW w:w="907" w:type="dxa"/>
            <w:vAlign w:val="center"/>
          </w:tcPr>
          <w:p>
            <w:pPr>
              <w:pStyle w:val="0"/>
            </w:pPr>
            <w:r>
              <w:rPr>
                <w:sz w:val="20"/>
              </w:rPr>
              <w:t xml:space="preserve">-</w:t>
            </w:r>
          </w:p>
        </w:tc>
        <w:tc>
          <w:tcPr>
            <w:tcW w:w="1264" w:type="dxa"/>
            <w:vAlign w:val="center"/>
          </w:tcPr>
          <w:p>
            <w:pPr>
              <w:pStyle w:val="0"/>
            </w:pPr>
            <w:r>
              <w:rPr>
                <w:sz w:val="20"/>
              </w:rPr>
              <w:t xml:space="preserve">646 180,0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w:t>
            </w:r>
          </w:p>
        </w:tc>
        <w:tc>
          <w:tcPr>
            <w:tcW w:w="2554" w:type="dxa"/>
            <w:vAlign w:val="center"/>
          </w:tcPr>
          <w:p>
            <w:pPr>
              <w:pStyle w:val="0"/>
              <w:jc w:val="center"/>
            </w:pPr>
            <w:r>
              <w:rPr>
                <w:sz w:val="20"/>
              </w:rPr>
              <w:t xml:space="preserve">Городской округ "Город Белгород"</w:t>
            </w:r>
          </w:p>
        </w:tc>
        <w:tc>
          <w:tcPr>
            <w:tcW w:w="784" w:type="dxa"/>
            <w:vAlign w:val="center"/>
          </w:tcPr>
          <w:p>
            <w:pPr>
              <w:pStyle w:val="0"/>
              <w:jc w:val="right"/>
            </w:pPr>
            <w:r>
              <w:rPr>
                <w:sz w:val="20"/>
              </w:rPr>
              <w:t xml:space="preserve">13,60</w:t>
            </w:r>
          </w:p>
        </w:tc>
        <w:tc>
          <w:tcPr>
            <w:tcW w:w="1264" w:type="dxa"/>
            <w:vAlign w:val="center"/>
          </w:tcPr>
          <w:p>
            <w:pPr>
              <w:pStyle w:val="0"/>
              <w:jc w:val="right"/>
            </w:pPr>
            <w:r>
              <w:rPr>
                <w:sz w:val="20"/>
              </w:rPr>
              <w:t xml:space="preserve">388 303,2</w:t>
            </w:r>
          </w:p>
        </w:tc>
        <w:tc>
          <w:tcPr>
            <w:tcW w:w="1264" w:type="dxa"/>
            <w:vAlign w:val="center"/>
          </w:tcPr>
          <w:p>
            <w:pPr>
              <w:pStyle w:val="0"/>
              <w:jc w:val="right"/>
            </w:pPr>
            <w:r>
              <w:rPr>
                <w:sz w:val="20"/>
              </w:rPr>
              <w:t xml:space="preserve">23 525,1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23 525,1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218 537,4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218 537,4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66 340,7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66 340,7</w:t>
            </w:r>
          </w:p>
        </w:tc>
        <w:tc>
          <w:tcPr>
            <w:tcW w:w="907" w:type="dxa"/>
            <w:vAlign w:val="center"/>
          </w:tcPr>
          <w:p>
            <w:pPr>
              <w:pStyle w:val="0"/>
            </w:pPr>
            <w:r>
              <w:rPr>
                <w:sz w:val="20"/>
              </w:rPr>
              <w:t xml:space="preserve">-</w:t>
            </w:r>
          </w:p>
        </w:tc>
        <w:tc>
          <w:tcPr>
            <w:tcW w:w="1264" w:type="dxa"/>
            <w:vAlign w:val="center"/>
          </w:tcPr>
          <w:p>
            <w:pPr>
              <w:pStyle w:val="0"/>
            </w:pPr>
            <w:r>
              <w:rPr>
                <w:sz w:val="20"/>
              </w:rPr>
              <w:t xml:space="preserve">79 900,0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79 900,0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канализации от жилых домов по ул. Красных Партизан и ул. Первомайской в г. Белгороде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23 525,1</w:t>
            </w:r>
          </w:p>
        </w:tc>
        <w:tc>
          <w:tcPr>
            <w:tcW w:w="1264" w:type="dxa"/>
            <w:vAlign w:val="center"/>
          </w:tcPr>
          <w:p>
            <w:pPr>
              <w:pStyle w:val="0"/>
              <w:jc w:val="right"/>
            </w:pPr>
            <w:r>
              <w:rPr>
                <w:sz w:val="20"/>
              </w:rPr>
              <w:t xml:space="preserve">23 525,1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23 525,1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67 750,0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67 750,0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67 750,0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напорного коллектора диаметром 225 мм по ул. Волчанская от школы N 35 до камеры гашения ул. Михайловское шоссе</w:t>
            </w:r>
          </w:p>
        </w:tc>
        <w:tc>
          <w:tcPr>
            <w:tcW w:w="784" w:type="dxa"/>
            <w:vAlign w:val="center"/>
          </w:tcPr>
          <w:p>
            <w:pPr>
              <w:pStyle w:val="0"/>
              <w:jc w:val="right"/>
            </w:pPr>
            <w:r>
              <w:rPr>
                <w:sz w:val="20"/>
              </w:rPr>
              <w:t xml:space="preserve">1,66</w:t>
            </w:r>
          </w:p>
        </w:tc>
        <w:tc>
          <w:tcPr>
            <w:tcW w:w="1264" w:type="dxa"/>
            <w:vAlign w:val="center"/>
          </w:tcPr>
          <w:p>
            <w:pPr>
              <w:pStyle w:val="0"/>
              <w:jc w:val="right"/>
            </w:pPr>
            <w:r>
              <w:rPr>
                <w:sz w:val="20"/>
              </w:rPr>
              <w:t xml:space="preserve">38 239,4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38 239,4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38 239,4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самотечной канализации диаметром 315 мм протяженностью 380 м от существующей камеры гашения на напорной канализации, проходящей по территории пляжа, до КНС "Школа N 15"</w:t>
            </w:r>
          </w:p>
        </w:tc>
        <w:tc>
          <w:tcPr>
            <w:tcW w:w="784" w:type="dxa"/>
            <w:vAlign w:val="center"/>
          </w:tcPr>
          <w:p>
            <w:pPr>
              <w:pStyle w:val="0"/>
              <w:jc w:val="right"/>
            </w:pPr>
            <w:r>
              <w:rPr>
                <w:sz w:val="20"/>
              </w:rPr>
              <w:t xml:space="preserve">0,38</w:t>
            </w:r>
          </w:p>
        </w:tc>
        <w:tc>
          <w:tcPr>
            <w:tcW w:w="1264" w:type="dxa"/>
            <w:vAlign w:val="center"/>
          </w:tcPr>
          <w:p>
            <w:pPr>
              <w:pStyle w:val="0"/>
              <w:jc w:val="right"/>
            </w:pPr>
            <w:r>
              <w:rPr>
                <w:sz w:val="20"/>
              </w:rPr>
              <w:t xml:space="preserve">11 204,2</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11 204,2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11 204,2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кольцевого водопровода от водопровода в районе Зоопарка (ул. Волчанская, 292в) до водопровода, проходящего в районе детских оздоровительных лагерей</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18 580,0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18 580,0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18 580,0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двух напорных трубопроводов диаметром 110 мм в г. Белгороде</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по ул. Зеленая Поляна в г. Белгороде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66 340,7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66 340,7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66 340,7</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водопровода ул. Болховская в г. Белгороде</w:t>
            </w:r>
          </w:p>
        </w:tc>
        <w:tc>
          <w:tcPr>
            <w:tcW w:w="784" w:type="dxa"/>
            <w:vAlign w:val="center"/>
          </w:tcPr>
          <w:p>
            <w:pPr>
              <w:pStyle w:val="0"/>
              <w:jc w:val="right"/>
            </w:pPr>
            <w:r>
              <w:rPr>
                <w:sz w:val="20"/>
              </w:rPr>
              <w:t xml:space="preserve">3,80</w:t>
            </w:r>
          </w:p>
        </w:tc>
        <w:tc>
          <w:tcPr>
            <w:tcW w:w="1264" w:type="dxa"/>
            <w:vAlign w:val="center"/>
          </w:tcPr>
          <w:p>
            <w:pPr>
              <w:pStyle w:val="0"/>
              <w:jc w:val="right"/>
            </w:pPr>
            <w:r>
              <w:rPr>
                <w:sz w:val="20"/>
              </w:rPr>
              <w:t xml:space="preserve">32 763,8</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32 763,8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32 763,8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водопровода ул. Болховская в г. Белгороде (реконструкция водопроводной насосной станции водозабора N 5)</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по переулкам Супруновским и ул. Супруновской в г. Белгород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79 900,0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79 900,0</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79 900,0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w:t>
            </w:r>
          </w:p>
        </w:tc>
        <w:tc>
          <w:tcPr>
            <w:tcW w:w="2554" w:type="dxa"/>
            <w:vAlign w:val="center"/>
          </w:tcPr>
          <w:p>
            <w:pPr>
              <w:pStyle w:val="0"/>
              <w:jc w:val="center"/>
            </w:pPr>
            <w:r>
              <w:rPr>
                <w:sz w:val="20"/>
              </w:rPr>
              <w:t xml:space="preserve">Алексеевский городской округ</w:t>
            </w:r>
          </w:p>
        </w:tc>
        <w:tc>
          <w:tcPr>
            <w:tcW w:w="784" w:type="dxa"/>
            <w:vAlign w:val="center"/>
          </w:tcPr>
          <w:p>
            <w:pPr>
              <w:pStyle w:val="0"/>
              <w:jc w:val="right"/>
            </w:pPr>
            <w:r>
              <w:rPr>
                <w:sz w:val="20"/>
              </w:rPr>
              <w:t xml:space="preserve">38,39</w:t>
            </w:r>
          </w:p>
        </w:tc>
        <w:tc>
          <w:tcPr>
            <w:tcW w:w="1264" w:type="dxa"/>
            <w:vAlign w:val="center"/>
          </w:tcPr>
          <w:p>
            <w:pPr>
              <w:pStyle w:val="0"/>
              <w:jc w:val="right"/>
            </w:pPr>
            <w:r>
              <w:rPr>
                <w:sz w:val="20"/>
              </w:rPr>
              <w:t xml:space="preserve">65 560,8</w:t>
            </w:r>
          </w:p>
        </w:tc>
        <w:tc>
          <w:tcPr>
            <w:tcW w:w="1264" w:type="dxa"/>
            <w:vAlign w:val="center"/>
          </w:tcPr>
          <w:p>
            <w:pPr>
              <w:pStyle w:val="0"/>
              <w:jc w:val="right"/>
            </w:pPr>
            <w:r>
              <w:rPr>
                <w:sz w:val="20"/>
              </w:rPr>
              <w:t xml:space="preserve">5 560,8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5 560,8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40 000,0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40 000,0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г. Алексеевка, мкр "Северный"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Ильинка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Подсереднее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Мухоудеровка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1 003,2</w:t>
            </w:r>
          </w:p>
        </w:tc>
        <w:tc>
          <w:tcPr>
            <w:tcW w:w="1264" w:type="dxa"/>
            <w:vAlign w:val="center"/>
          </w:tcPr>
          <w:p>
            <w:pPr>
              <w:pStyle w:val="0"/>
              <w:jc w:val="right"/>
            </w:pPr>
            <w:r>
              <w:rPr>
                <w:sz w:val="20"/>
              </w:rPr>
              <w:t xml:space="preserve">1 003,2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1 003,2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2 921,2</w:t>
            </w:r>
          </w:p>
        </w:tc>
        <w:tc>
          <w:tcPr>
            <w:tcW w:w="1264" w:type="dxa"/>
            <w:vAlign w:val="center"/>
          </w:tcPr>
          <w:p>
            <w:pPr>
              <w:pStyle w:val="0"/>
              <w:jc w:val="right"/>
            </w:pPr>
            <w:r>
              <w:rPr>
                <w:sz w:val="20"/>
              </w:rPr>
              <w:t xml:space="preserve">2 921,2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2 921,2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10 куб. м/ч, станции обезжелезивания с умягчением и сетей водоснабжения в с. Иловка Алексеевского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1 636,4</w:t>
            </w:r>
          </w:p>
        </w:tc>
        <w:tc>
          <w:tcPr>
            <w:tcW w:w="1264" w:type="dxa"/>
            <w:vAlign w:val="center"/>
          </w:tcPr>
          <w:p>
            <w:pPr>
              <w:pStyle w:val="0"/>
              <w:jc w:val="right"/>
            </w:pPr>
            <w:r>
              <w:rPr>
                <w:sz w:val="20"/>
              </w:rPr>
              <w:t xml:space="preserve">1 636,4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1 636,4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Луценково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3</w:t>
            </w:r>
          </w:p>
        </w:tc>
        <w:tc>
          <w:tcPr>
            <w:tcW w:w="2554" w:type="dxa"/>
            <w:vAlign w:val="center"/>
          </w:tcPr>
          <w:p>
            <w:pPr>
              <w:pStyle w:val="0"/>
              <w:jc w:val="center"/>
            </w:pPr>
            <w:r>
              <w:rPr>
                <w:sz w:val="20"/>
              </w:rPr>
              <w:t xml:space="preserve">Белгородский район</w:t>
            </w:r>
          </w:p>
        </w:tc>
        <w:tc>
          <w:tcPr>
            <w:tcW w:w="784" w:type="dxa"/>
            <w:vAlign w:val="center"/>
          </w:tcPr>
          <w:p>
            <w:pPr>
              <w:pStyle w:val="0"/>
              <w:jc w:val="right"/>
            </w:pPr>
            <w:r>
              <w:rPr>
                <w:sz w:val="20"/>
              </w:rPr>
              <w:t xml:space="preserve">43,54</w:t>
            </w:r>
          </w:p>
        </w:tc>
        <w:tc>
          <w:tcPr>
            <w:tcW w:w="1264" w:type="dxa"/>
            <w:vAlign w:val="center"/>
          </w:tcPr>
          <w:p>
            <w:pPr>
              <w:pStyle w:val="0"/>
              <w:jc w:val="right"/>
            </w:pPr>
            <w:r>
              <w:rPr>
                <w:sz w:val="20"/>
              </w:rPr>
              <w:t xml:space="preserve">1 087 820,9</w:t>
            </w:r>
          </w:p>
        </w:tc>
        <w:tc>
          <w:tcPr>
            <w:tcW w:w="1264" w:type="dxa"/>
            <w:vAlign w:val="center"/>
          </w:tcPr>
          <w:p>
            <w:pPr>
              <w:pStyle w:val="0"/>
              <w:jc w:val="right"/>
            </w:pPr>
            <w:r>
              <w:rPr>
                <w:sz w:val="20"/>
              </w:rPr>
              <w:t xml:space="preserve">473 579,5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473 579,5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245 961,4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245 961,4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368 280,0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368 280,0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очистных сооружений хозяйственно-бытовых сточных вод производительностью 800 куб. м/сутки в с. Таврово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116 000,0</w:t>
            </w:r>
          </w:p>
        </w:tc>
        <w:tc>
          <w:tcPr>
            <w:tcW w:w="1264" w:type="dxa"/>
            <w:vAlign w:val="center"/>
          </w:tcPr>
          <w:p>
            <w:pPr>
              <w:pStyle w:val="0"/>
              <w:jc w:val="right"/>
            </w:pPr>
            <w:r>
              <w:rPr>
                <w:sz w:val="20"/>
              </w:rPr>
              <w:t xml:space="preserve">49 880,0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49 880,0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66 120,0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66 120,0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Журавлевка Белгородского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109,9</w:t>
            </w:r>
          </w:p>
        </w:tc>
        <w:tc>
          <w:tcPr>
            <w:tcW w:w="1264" w:type="dxa"/>
            <w:vAlign w:val="center"/>
          </w:tcPr>
          <w:p>
            <w:pPr>
              <w:pStyle w:val="0"/>
              <w:jc w:val="right"/>
            </w:pPr>
            <w:r>
              <w:rPr>
                <w:sz w:val="20"/>
              </w:rPr>
              <w:t xml:space="preserve">109,9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станции обезжелезивания производительностью 50 куб. м в час, мкр ИЖС "Хохлово-68"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9 472,5</w:t>
            </w:r>
          </w:p>
        </w:tc>
        <w:tc>
          <w:tcPr>
            <w:tcW w:w="1264" w:type="dxa"/>
            <w:vAlign w:val="center"/>
          </w:tcPr>
          <w:p>
            <w:pPr>
              <w:pStyle w:val="0"/>
              <w:jc w:val="right"/>
            </w:pPr>
            <w:r>
              <w:rPr>
                <w:sz w:val="20"/>
              </w:rPr>
              <w:t xml:space="preserve">9 472,5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9 472,5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в мкр ИЖС "Разумное-81"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39 000,0</w:t>
            </w:r>
          </w:p>
        </w:tc>
        <w:tc>
          <w:tcPr>
            <w:tcW w:w="1264" w:type="dxa"/>
            <w:vAlign w:val="center"/>
          </w:tcPr>
          <w:p>
            <w:pPr>
              <w:pStyle w:val="0"/>
              <w:jc w:val="right"/>
            </w:pPr>
            <w:r>
              <w:rPr>
                <w:sz w:val="20"/>
              </w:rPr>
              <w:t xml:space="preserve">39 000,0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39 000,0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станции обезжелезивания до производительности 4800 куб. м в сутки, мкр ИЖС "Западный 14/2", с. Никольское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34 797,6</w:t>
            </w:r>
          </w:p>
        </w:tc>
        <w:tc>
          <w:tcPr>
            <w:tcW w:w="1264" w:type="dxa"/>
            <w:vAlign w:val="center"/>
          </w:tcPr>
          <w:p>
            <w:pPr>
              <w:pStyle w:val="0"/>
              <w:jc w:val="right"/>
            </w:pPr>
            <w:r>
              <w:rPr>
                <w:sz w:val="20"/>
              </w:rPr>
              <w:t xml:space="preserve">34 797,6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34 797,6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станции обезжелезивания производительностью 1200 куб. м в сутки, мкр ИЖС "Ближняя Игуменка 52"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13 599,8</w:t>
            </w:r>
          </w:p>
        </w:tc>
        <w:tc>
          <w:tcPr>
            <w:tcW w:w="1264" w:type="dxa"/>
            <w:vAlign w:val="center"/>
          </w:tcPr>
          <w:p>
            <w:pPr>
              <w:pStyle w:val="0"/>
              <w:jc w:val="right"/>
            </w:pPr>
            <w:r>
              <w:rPr>
                <w:sz w:val="20"/>
              </w:rPr>
              <w:t xml:space="preserve">13 599,8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13 599,8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и водоотведения многоквартирных жилых домов в МКР "Четыре Сезона" Белгородская обл., Белгородский р-н, пгт Разумное, ул. им. И.Д.Елисеева</w:t>
            </w:r>
          </w:p>
        </w:tc>
        <w:tc>
          <w:tcPr>
            <w:tcW w:w="784" w:type="dxa"/>
            <w:vAlign w:val="center"/>
          </w:tcPr>
          <w:p>
            <w:pPr>
              <w:pStyle w:val="0"/>
              <w:jc w:val="right"/>
            </w:pPr>
            <w:r>
              <w:rPr>
                <w:sz w:val="20"/>
              </w:rPr>
              <w:t xml:space="preserve">6,00</w:t>
            </w:r>
          </w:p>
        </w:tc>
        <w:tc>
          <w:tcPr>
            <w:tcW w:w="1264" w:type="dxa"/>
            <w:vAlign w:val="center"/>
          </w:tcPr>
          <w:p>
            <w:pPr>
              <w:pStyle w:val="0"/>
              <w:jc w:val="right"/>
            </w:pPr>
            <w:r>
              <w:rPr>
                <w:sz w:val="20"/>
              </w:rPr>
              <w:t xml:space="preserve">41 576,0</w:t>
            </w:r>
          </w:p>
        </w:tc>
        <w:tc>
          <w:tcPr>
            <w:tcW w:w="1264" w:type="dxa"/>
            <w:vAlign w:val="center"/>
          </w:tcPr>
          <w:p>
            <w:pPr>
              <w:pStyle w:val="0"/>
              <w:jc w:val="right"/>
            </w:pPr>
            <w:r>
              <w:rPr>
                <w:sz w:val="20"/>
              </w:rPr>
              <w:t xml:space="preserve">19 576,0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19 576,0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22 000,0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22 000,0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мкр ИЖС "Таврово-15/2"</w:t>
            </w:r>
          </w:p>
        </w:tc>
        <w:tc>
          <w:tcPr>
            <w:tcW w:w="784" w:type="dxa"/>
            <w:vAlign w:val="center"/>
          </w:tcPr>
          <w:p>
            <w:pPr>
              <w:pStyle w:val="0"/>
              <w:jc w:val="right"/>
            </w:pPr>
            <w:r>
              <w:rPr>
                <w:sz w:val="20"/>
              </w:rPr>
              <w:t xml:space="preserve">7,00</w:t>
            </w:r>
          </w:p>
        </w:tc>
        <w:tc>
          <w:tcPr>
            <w:tcW w:w="1264" w:type="dxa"/>
            <w:vAlign w:val="center"/>
          </w:tcPr>
          <w:p>
            <w:pPr>
              <w:pStyle w:val="0"/>
              <w:jc w:val="right"/>
            </w:pPr>
            <w:r>
              <w:rPr>
                <w:sz w:val="20"/>
              </w:rPr>
              <w:t xml:space="preserve">176 458,3</w:t>
            </w:r>
          </w:p>
        </w:tc>
        <w:tc>
          <w:tcPr>
            <w:tcW w:w="1264" w:type="dxa"/>
            <w:vAlign w:val="center"/>
          </w:tcPr>
          <w:p>
            <w:pPr>
              <w:pStyle w:val="0"/>
              <w:jc w:val="right"/>
            </w:pPr>
            <w:r>
              <w:rPr>
                <w:sz w:val="20"/>
              </w:rPr>
              <w:t xml:space="preserve">176 458,3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176 458,3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мкр ИЖС "Комсомольский-50"</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14 861,2</w:t>
            </w:r>
          </w:p>
        </w:tc>
        <w:tc>
          <w:tcPr>
            <w:tcW w:w="1264" w:type="dxa"/>
            <w:vAlign w:val="center"/>
          </w:tcPr>
          <w:p>
            <w:pPr>
              <w:pStyle w:val="0"/>
              <w:jc w:val="right"/>
            </w:pPr>
            <w:r>
              <w:rPr>
                <w:sz w:val="20"/>
              </w:rPr>
              <w:t xml:space="preserve">14 861,2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14 861,2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мкр ИЖС "Комсомольский-50" (станция обезжелезивания)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61 452,0</w:t>
            </w:r>
          </w:p>
        </w:tc>
        <w:tc>
          <w:tcPr>
            <w:tcW w:w="1264" w:type="dxa"/>
            <w:vAlign w:val="center"/>
          </w:tcPr>
          <w:p>
            <w:pPr>
              <w:pStyle w:val="0"/>
              <w:jc w:val="right"/>
            </w:pPr>
            <w:r>
              <w:rPr>
                <w:sz w:val="20"/>
              </w:rPr>
              <w:t xml:space="preserve">61 452,0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61 452,0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МКР ИЖС "Шагаровка 87" Белгородского района Белгородской области</w:t>
            </w:r>
          </w:p>
        </w:tc>
        <w:tc>
          <w:tcPr>
            <w:tcW w:w="784" w:type="dxa"/>
            <w:vAlign w:val="center"/>
          </w:tcPr>
          <w:p>
            <w:pPr>
              <w:pStyle w:val="0"/>
              <w:jc w:val="right"/>
            </w:pPr>
            <w:r>
              <w:rPr>
                <w:sz w:val="20"/>
              </w:rPr>
              <w:t xml:space="preserve">12,69</w:t>
            </w:r>
          </w:p>
        </w:tc>
        <w:tc>
          <w:tcPr>
            <w:tcW w:w="1264" w:type="dxa"/>
            <w:vAlign w:val="center"/>
          </w:tcPr>
          <w:p>
            <w:pPr>
              <w:pStyle w:val="0"/>
              <w:jc w:val="right"/>
            </w:pPr>
            <w:r>
              <w:rPr>
                <w:sz w:val="20"/>
              </w:rPr>
              <w:t xml:space="preserve">80 585,0</w:t>
            </w:r>
          </w:p>
        </w:tc>
        <w:tc>
          <w:tcPr>
            <w:tcW w:w="1264" w:type="dxa"/>
            <w:vAlign w:val="center"/>
          </w:tcPr>
          <w:p>
            <w:pPr>
              <w:pStyle w:val="0"/>
              <w:jc w:val="right"/>
            </w:pPr>
            <w:r>
              <w:rPr>
                <w:sz w:val="20"/>
              </w:rPr>
              <w:t xml:space="preserve">49 126,7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49 126,7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31 458,3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31 458,3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очистных сооружений бытовой канализации производительностью 1200 куб. м/сут. микрорайонов ИЖС Стрелецкого сельского поселения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245,5</w:t>
            </w:r>
          </w:p>
        </w:tc>
        <w:tc>
          <w:tcPr>
            <w:tcW w:w="1264" w:type="dxa"/>
            <w:vAlign w:val="center"/>
          </w:tcPr>
          <w:p>
            <w:pPr>
              <w:pStyle w:val="0"/>
              <w:jc w:val="right"/>
            </w:pPr>
            <w:r>
              <w:rPr>
                <w:sz w:val="20"/>
              </w:rPr>
              <w:t xml:space="preserve">245,5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245,5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п. Дубовое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Разумное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Крутой Лог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мкр ИЖС "Ближняя Игуменка-1", "Ближняя Игуменка-62.25" (Севрюково), "Ближняя Игуменка-62.25.1", "Ближняя Игуменка-62.19"</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Щетиновка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10 500,0</w:t>
            </w:r>
          </w:p>
        </w:tc>
        <w:tc>
          <w:tcPr>
            <w:tcW w:w="1264" w:type="dxa"/>
            <w:vAlign w:val="center"/>
          </w:tcPr>
          <w:p>
            <w:pPr>
              <w:pStyle w:val="0"/>
              <w:jc w:val="right"/>
            </w:pPr>
            <w:r>
              <w:rPr>
                <w:sz w:val="20"/>
              </w:rPr>
              <w:t xml:space="preserve">5 000,0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Черемошное Белгородского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КНС и напорного коллектора в с. Крутой Лог Белгородского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16 432,4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16 432,4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16 432,4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и реконструкция сетей и сооружений водоснабжения в с. Красный Октябрь (ул. Пономарева, ул. Новосадовая)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5 383,9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5 383,9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5 383,9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и водоотведения в с. Беловское Белгородского района (МКР "Белгород-53")</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15 015,2</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15 015,2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15 015,2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по ул. Цветочная и ул. Горького, с. Веселая Лопань Белгородского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21 731,1</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21 731,1</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21 731,1</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по ул. Кооперативная, с. Веселая Лопань Белгородского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8 293,9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8 293,9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8 293,9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по ул. Попова и ул. Королева, п. Октябрьский Белгородского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39 477,0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39 477,0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39 477,0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мкр ИЖС "Таврово-2"</w:t>
            </w:r>
          </w:p>
        </w:tc>
        <w:tc>
          <w:tcPr>
            <w:tcW w:w="784" w:type="dxa"/>
            <w:vAlign w:val="center"/>
          </w:tcPr>
          <w:p>
            <w:pPr>
              <w:pStyle w:val="0"/>
              <w:jc w:val="right"/>
            </w:pPr>
            <w:r>
              <w:rPr>
                <w:sz w:val="20"/>
              </w:rPr>
              <w:t xml:space="preserve">3,00</w:t>
            </w:r>
          </w:p>
        </w:tc>
        <w:tc>
          <w:tcPr>
            <w:tcW w:w="1264" w:type="dxa"/>
            <w:vAlign w:val="center"/>
          </w:tcPr>
          <w:p>
            <w:pPr>
              <w:pStyle w:val="0"/>
              <w:jc w:val="right"/>
            </w:pPr>
            <w:r>
              <w:rPr>
                <w:sz w:val="20"/>
              </w:rPr>
              <w:t xml:space="preserve">14 549,6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14 549,6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14 549,6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участка сетей водоотведения и очистных сооружений хозяйственно-бытовых сточных вод производительностью 1200 куб. м/сут. в п. Октябрьский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108 280,0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108 280,0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108 280,0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участка сетей водоотведения и очистных сооружений хозяйственно-бытовых сточных вод производительностью 600 куб. м/сут. в п. Политотдельский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4</w:t>
            </w:r>
          </w:p>
        </w:tc>
        <w:tc>
          <w:tcPr>
            <w:tcW w:w="2554" w:type="dxa"/>
            <w:vAlign w:val="center"/>
          </w:tcPr>
          <w:p>
            <w:pPr>
              <w:pStyle w:val="0"/>
              <w:jc w:val="center"/>
            </w:pPr>
            <w:r>
              <w:rPr>
                <w:sz w:val="20"/>
              </w:rPr>
              <w:t xml:space="preserve">Борисовский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Стригуны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5</w:t>
            </w:r>
          </w:p>
        </w:tc>
        <w:tc>
          <w:tcPr>
            <w:tcW w:w="2554" w:type="dxa"/>
            <w:vAlign w:val="center"/>
          </w:tcPr>
          <w:p>
            <w:pPr>
              <w:pStyle w:val="0"/>
              <w:jc w:val="center"/>
            </w:pPr>
            <w:r>
              <w:rPr>
                <w:sz w:val="20"/>
              </w:rPr>
              <w:t xml:space="preserve">Валуйский городской округ</w:t>
            </w:r>
          </w:p>
        </w:tc>
        <w:tc>
          <w:tcPr>
            <w:tcW w:w="784" w:type="dxa"/>
            <w:vAlign w:val="center"/>
          </w:tcPr>
          <w:p>
            <w:pPr>
              <w:pStyle w:val="0"/>
              <w:jc w:val="right"/>
            </w:pPr>
            <w:r>
              <w:rPr>
                <w:sz w:val="20"/>
              </w:rPr>
              <w:t xml:space="preserve">24,97</w:t>
            </w:r>
          </w:p>
        </w:tc>
        <w:tc>
          <w:tcPr>
            <w:tcW w:w="1264" w:type="dxa"/>
            <w:vAlign w:val="center"/>
          </w:tcPr>
          <w:p>
            <w:pPr>
              <w:pStyle w:val="0"/>
              <w:jc w:val="right"/>
            </w:pPr>
            <w:r>
              <w:rPr>
                <w:sz w:val="20"/>
              </w:rPr>
              <w:t xml:space="preserve">42 603,3</w:t>
            </w:r>
          </w:p>
        </w:tc>
        <w:tc>
          <w:tcPr>
            <w:tcW w:w="1264" w:type="dxa"/>
            <w:vAlign w:val="center"/>
          </w:tcPr>
          <w:p>
            <w:pPr>
              <w:pStyle w:val="0"/>
              <w:jc w:val="right"/>
            </w:pPr>
            <w:r>
              <w:rPr>
                <w:sz w:val="20"/>
              </w:rPr>
              <w:t xml:space="preserve">42 603,3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42 603,3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сетей водопровода, с. Старый Хутор Валуйского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14 027,9</w:t>
            </w:r>
          </w:p>
        </w:tc>
        <w:tc>
          <w:tcPr>
            <w:tcW w:w="1264" w:type="dxa"/>
            <w:vAlign w:val="center"/>
          </w:tcPr>
          <w:p>
            <w:pPr>
              <w:pStyle w:val="0"/>
              <w:jc w:val="right"/>
            </w:pPr>
            <w:r>
              <w:rPr>
                <w:sz w:val="20"/>
              </w:rPr>
              <w:t xml:space="preserve">14 027,9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14 027,9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водопровода, х. Дубровка Валуйского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8 575,4</w:t>
            </w:r>
          </w:p>
        </w:tc>
        <w:tc>
          <w:tcPr>
            <w:tcW w:w="1264" w:type="dxa"/>
            <w:vAlign w:val="center"/>
          </w:tcPr>
          <w:p>
            <w:pPr>
              <w:pStyle w:val="0"/>
              <w:jc w:val="right"/>
            </w:pPr>
            <w:r>
              <w:rPr>
                <w:sz w:val="20"/>
              </w:rPr>
              <w:t xml:space="preserve">8 575,4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8 575,4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сетей водопровода, с. Казначеевка Валуйского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20 000,0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6</w:t>
            </w:r>
          </w:p>
        </w:tc>
        <w:tc>
          <w:tcPr>
            <w:tcW w:w="2554" w:type="dxa"/>
            <w:vAlign w:val="center"/>
          </w:tcPr>
          <w:p>
            <w:pPr>
              <w:pStyle w:val="0"/>
              <w:jc w:val="center"/>
            </w:pPr>
            <w:r>
              <w:rPr>
                <w:sz w:val="20"/>
              </w:rPr>
              <w:t xml:space="preserve">Вейделевский район</w:t>
            </w:r>
          </w:p>
        </w:tc>
        <w:tc>
          <w:tcPr>
            <w:tcW w:w="784" w:type="dxa"/>
            <w:vAlign w:val="center"/>
          </w:tcPr>
          <w:p>
            <w:pPr>
              <w:pStyle w:val="0"/>
              <w:jc w:val="right"/>
            </w:pPr>
            <w:r>
              <w:rPr>
                <w:sz w:val="20"/>
              </w:rPr>
              <w:t xml:space="preserve">7,40</w:t>
            </w:r>
          </w:p>
        </w:tc>
        <w:tc>
          <w:tcPr>
            <w:tcW w:w="1264" w:type="dxa"/>
            <w:vAlign w:val="center"/>
          </w:tcPr>
          <w:p>
            <w:pPr>
              <w:pStyle w:val="0"/>
              <w:jc w:val="right"/>
            </w:pPr>
            <w:r>
              <w:rPr>
                <w:sz w:val="20"/>
              </w:rPr>
              <w:t xml:space="preserve">61 081,4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61 081,4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61 081,4</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Малакеево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Белый Плес</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20 540,7</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х. Нехаевка</w:t>
            </w:r>
          </w:p>
        </w:tc>
        <w:tc>
          <w:tcPr>
            <w:tcW w:w="784" w:type="dxa"/>
            <w:vAlign w:val="center"/>
          </w:tcPr>
          <w:p>
            <w:pPr>
              <w:pStyle w:val="0"/>
              <w:jc w:val="right"/>
            </w:pPr>
            <w:r>
              <w:rPr>
                <w:sz w:val="20"/>
              </w:rPr>
              <w:t xml:space="preserve">3,00</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7</w:t>
            </w:r>
          </w:p>
        </w:tc>
        <w:tc>
          <w:tcPr>
            <w:tcW w:w="2554" w:type="dxa"/>
            <w:vAlign w:val="center"/>
          </w:tcPr>
          <w:p>
            <w:pPr>
              <w:pStyle w:val="0"/>
              <w:jc w:val="center"/>
            </w:pPr>
            <w:r>
              <w:rPr>
                <w:sz w:val="20"/>
              </w:rPr>
              <w:t xml:space="preserve">Волоконовский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104 056,7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27 740,4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27 740,4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76 316,3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76 316,3</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в п. Волоконовка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27 000,0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27 000,0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микрорайон "Лесной", п. Волоконовка Волоконовского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77 056,7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27 740,4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27 740,4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49 316,3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49 316,3</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8</w:t>
            </w:r>
          </w:p>
        </w:tc>
        <w:tc>
          <w:tcPr>
            <w:tcW w:w="2554" w:type="dxa"/>
            <w:vAlign w:val="center"/>
          </w:tcPr>
          <w:p>
            <w:pPr>
              <w:pStyle w:val="0"/>
              <w:jc w:val="center"/>
            </w:pPr>
            <w:r>
              <w:rPr>
                <w:sz w:val="20"/>
              </w:rPr>
              <w:t xml:space="preserve">Грайворонский городской округ</w:t>
            </w:r>
          </w:p>
        </w:tc>
        <w:tc>
          <w:tcPr>
            <w:tcW w:w="784" w:type="dxa"/>
            <w:vAlign w:val="center"/>
          </w:tcPr>
          <w:p>
            <w:pPr>
              <w:pStyle w:val="0"/>
              <w:jc w:val="right"/>
            </w:pPr>
            <w:r>
              <w:rPr>
                <w:sz w:val="20"/>
              </w:rPr>
              <w:t xml:space="preserve">7,20</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Ломное</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9</w:t>
            </w:r>
          </w:p>
        </w:tc>
        <w:tc>
          <w:tcPr>
            <w:tcW w:w="2554" w:type="dxa"/>
            <w:vAlign w:val="center"/>
          </w:tcPr>
          <w:p>
            <w:pPr>
              <w:pStyle w:val="0"/>
              <w:jc w:val="center"/>
            </w:pPr>
            <w:r>
              <w:rPr>
                <w:sz w:val="20"/>
              </w:rPr>
              <w:t xml:space="preserve">Ивнянский район</w:t>
            </w:r>
          </w:p>
        </w:tc>
        <w:tc>
          <w:tcPr>
            <w:tcW w:w="784" w:type="dxa"/>
            <w:vAlign w:val="center"/>
          </w:tcPr>
          <w:p>
            <w:pPr>
              <w:pStyle w:val="0"/>
              <w:jc w:val="right"/>
            </w:pPr>
            <w:r>
              <w:rPr>
                <w:sz w:val="20"/>
              </w:rPr>
              <w:t xml:space="preserve">3,82</w:t>
            </w:r>
          </w:p>
        </w:tc>
        <w:tc>
          <w:tcPr>
            <w:tcW w:w="1264" w:type="dxa"/>
            <w:vAlign w:val="center"/>
          </w:tcPr>
          <w:p>
            <w:pPr>
              <w:pStyle w:val="0"/>
              <w:jc w:val="right"/>
            </w:pPr>
            <w:r>
              <w:rPr>
                <w:sz w:val="20"/>
              </w:rPr>
              <w:t xml:space="preserve">73 371,3</w:t>
            </w:r>
          </w:p>
        </w:tc>
        <w:tc>
          <w:tcPr>
            <w:tcW w:w="1264" w:type="dxa"/>
            <w:vAlign w:val="center"/>
          </w:tcPr>
          <w:p>
            <w:pPr>
              <w:pStyle w:val="0"/>
              <w:jc w:val="right"/>
            </w:pPr>
            <w:r>
              <w:rPr>
                <w:sz w:val="20"/>
              </w:rPr>
              <w:t xml:space="preserve">13 176,8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13 176,8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51 319,5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51 319,5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8 875,0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Новенькое, ул. Тихонова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11 629,9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11 629,9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11 629,9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Покровка (ул. Школьная, ул. Советская)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28 790,7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28 790,7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28 790,7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Череново, ул. Верхняя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10 898,9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10 898,9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10 898,9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Богатое, ул. Школьная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8 875,0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8 875,0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напорного канализационного трубопровода и поставка КСН в п. Ивня Ивнянского района Белгородской области</w:t>
            </w:r>
          </w:p>
        </w:tc>
        <w:tc>
          <w:tcPr>
            <w:tcW w:w="784" w:type="dxa"/>
            <w:vAlign w:val="center"/>
          </w:tcPr>
          <w:p>
            <w:pPr>
              <w:pStyle w:val="0"/>
              <w:jc w:val="right"/>
            </w:pPr>
            <w:r>
              <w:rPr>
                <w:sz w:val="20"/>
              </w:rPr>
              <w:t xml:space="preserve">2,45</w:t>
            </w:r>
          </w:p>
        </w:tc>
        <w:tc>
          <w:tcPr>
            <w:tcW w:w="1264" w:type="dxa"/>
            <w:vAlign w:val="center"/>
          </w:tcPr>
          <w:p>
            <w:pPr>
              <w:pStyle w:val="0"/>
              <w:jc w:val="right"/>
            </w:pPr>
            <w:r>
              <w:rPr>
                <w:sz w:val="20"/>
              </w:rPr>
              <w:t xml:space="preserve">13 176,8</w:t>
            </w:r>
          </w:p>
        </w:tc>
        <w:tc>
          <w:tcPr>
            <w:tcW w:w="1264" w:type="dxa"/>
            <w:vAlign w:val="center"/>
          </w:tcPr>
          <w:p>
            <w:pPr>
              <w:pStyle w:val="0"/>
              <w:jc w:val="right"/>
            </w:pPr>
            <w:r>
              <w:rPr>
                <w:sz w:val="20"/>
              </w:rPr>
              <w:t xml:space="preserve">13 176,8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13 176,8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10</w:t>
            </w:r>
          </w:p>
        </w:tc>
        <w:tc>
          <w:tcPr>
            <w:tcW w:w="2554" w:type="dxa"/>
            <w:vAlign w:val="center"/>
          </w:tcPr>
          <w:p>
            <w:pPr>
              <w:pStyle w:val="0"/>
              <w:jc w:val="center"/>
            </w:pPr>
            <w:r>
              <w:rPr>
                <w:sz w:val="20"/>
              </w:rPr>
              <w:t xml:space="preserve">Корочанский район</w:t>
            </w:r>
          </w:p>
        </w:tc>
        <w:tc>
          <w:tcPr>
            <w:tcW w:w="784" w:type="dxa"/>
            <w:vAlign w:val="center"/>
          </w:tcPr>
          <w:p>
            <w:pPr>
              <w:pStyle w:val="0"/>
              <w:jc w:val="right"/>
            </w:pPr>
            <w:r>
              <w:rPr>
                <w:sz w:val="20"/>
              </w:rPr>
              <w:t xml:space="preserve">31,17</w:t>
            </w:r>
          </w:p>
        </w:tc>
        <w:tc>
          <w:tcPr>
            <w:tcW w:w="1264" w:type="dxa"/>
            <w:vAlign w:val="center"/>
          </w:tcPr>
          <w:p>
            <w:pPr>
              <w:pStyle w:val="0"/>
              <w:jc w:val="right"/>
            </w:pPr>
            <w:r>
              <w:rPr>
                <w:sz w:val="20"/>
              </w:rPr>
              <w:t xml:space="preserve">284 422,6</w:t>
            </w:r>
          </w:p>
        </w:tc>
        <w:tc>
          <w:tcPr>
            <w:tcW w:w="1264" w:type="dxa"/>
            <w:vAlign w:val="center"/>
          </w:tcPr>
          <w:p>
            <w:pPr>
              <w:pStyle w:val="0"/>
              <w:jc w:val="right"/>
            </w:pPr>
            <w:r>
              <w:rPr>
                <w:sz w:val="20"/>
              </w:rPr>
              <w:t xml:space="preserve">60 115,0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60 115,0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156 557,6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156 557,6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29 750,0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29 750,0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38 000,0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38 000,0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Хмелевое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10 375,0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10 375,0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10 375,0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Дальняя Игуменка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19 375,0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19 375,0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19 375,0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4 водозаборных скважин в г. Короча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28 000,0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28 000,0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28 000,0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Бехтеевка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очистных сооружений хозяйственно-бытовых сточных вод производительностью 2500 куб. м/сутки в г. Короча Корочанского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205 857,6</w:t>
            </w:r>
          </w:p>
        </w:tc>
        <w:tc>
          <w:tcPr>
            <w:tcW w:w="1264" w:type="dxa"/>
            <w:vAlign w:val="center"/>
          </w:tcPr>
          <w:p>
            <w:pPr>
              <w:pStyle w:val="0"/>
              <w:jc w:val="right"/>
            </w:pPr>
            <w:r>
              <w:rPr>
                <w:sz w:val="20"/>
              </w:rPr>
              <w:t xml:space="preserve">49 300,0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49 300,0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156 557,6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156 557,6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очистных сооружений хозяйственно-бытовых сточных вод производительностью 2500 куб. м/сутки в г. Короча Корочанского района Белгородской области (технологическое присоединение к сетям электроснабжения)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4 015,0</w:t>
            </w:r>
          </w:p>
        </w:tc>
        <w:tc>
          <w:tcPr>
            <w:tcW w:w="1264" w:type="dxa"/>
            <w:vAlign w:val="center"/>
          </w:tcPr>
          <w:p>
            <w:pPr>
              <w:pStyle w:val="0"/>
              <w:jc w:val="right"/>
            </w:pPr>
            <w:r>
              <w:rPr>
                <w:sz w:val="20"/>
              </w:rPr>
              <w:t xml:space="preserve">4 015,0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4 015,0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станции обезжелезивания производительностью 50 куб. м в час МКР ИЖС "Дальняя Игуменка 79" Корочанского района, Белгородской области (II этап)</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6 800,0</w:t>
            </w:r>
          </w:p>
        </w:tc>
        <w:tc>
          <w:tcPr>
            <w:tcW w:w="1264" w:type="dxa"/>
            <w:vAlign w:val="center"/>
          </w:tcPr>
          <w:p>
            <w:pPr>
              <w:pStyle w:val="0"/>
              <w:jc w:val="right"/>
            </w:pPr>
            <w:r>
              <w:rPr>
                <w:sz w:val="20"/>
              </w:rPr>
              <w:t xml:space="preserve">6 800,0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w:t>
            </w:r>
          </w:p>
        </w:tc>
        <w:tc>
          <w:tcPr>
            <w:tcW w:w="2554" w:type="dxa"/>
            <w:vAlign w:val="center"/>
          </w:tcPr>
          <w:p>
            <w:pPr>
              <w:pStyle w:val="0"/>
              <w:jc w:val="center"/>
            </w:pPr>
            <w:r>
              <w:rPr>
                <w:sz w:val="20"/>
              </w:rPr>
              <w:t xml:space="preserve">Красненский район</w:t>
            </w:r>
          </w:p>
        </w:tc>
        <w:tc>
          <w:tcPr>
            <w:tcW w:w="784" w:type="dxa"/>
            <w:vAlign w:val="center"/>
          </w:tcPr>
          <w:p>
            <w:pPr>
              <w:pStyle w:val="0"/>
              <w:jc w:val="right"/>
            </w:pPr>
            <w:r>
              <w:rPr>
                <w:sz w:val="20"/>
              </w:rPr>
              <w:t xml:space="preserve">7,00</w:t>
            </w:r>
          </w:p>
        </w:tc>
        <w:tc>
          <w:tcPr>
            <w:tcW w:w="1264" w:type="dxa"/>
            <w:vAlign w:val="center"/>
          </w:tcPr>
          <w:p>
            <w:pPr>
              <w:pStyle w:val="0"/>
              <w:jc w:val="right"/>
            </w:pPr>
            <w:r>
              <w:rPr>
                <w:sz w:val="20"/>
              </w:rPr>
              <w:t xml:space="preserve">40 296,7</w:t>
            </w:r>
          </w:p>
        </w:tc>
        <w:tc>
          <w:tcPr>
            <w:tcW w:w="1264" w:type="dxa"/>
            <w:vAlign w:val="center"/>
          </w:tcPr>
          <w:p>
            <w:pPr>
              <w:pStyle w:val="0"/>
              <w:jc w:val="right"/>
            </w:pPr>
            <w:r>
              <w:rPr>
                <w:sz w:val="20"/>
              </w:rPr>
              <w:t xml:space="preserve">20 296,7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20 296,7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Камызино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Расховец</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канализационных сетей в с. Красное Красненского района в микрорайоне "Восточный"</w:t>
            </w:r>
          </w:p>
        </w:tc>
        <w:tc>
          <w:tcPr>
            <w:tcW w:w="784" w:type="dxa"/>
            <w:vAlign w:val="center"/>
          </w:tcPr>
          <w:p>
            <w:pPr>
              <w:pStyle w:val="0"/>
              <w:jc w:val="right"/>
            </w:pPr>
            <w:r>
              <w:rPr>
                <w:sz w:val="20"/>
              </w:rPr>
              <w:t xml:space="preserve">7,00</w:t>
            </w:r>
          </w:p>
        </w:tc>
        <w:tc>
          <w:tcPr>
            <w:tcW w:w="1264" w:type="dxa"/>
            <w:vAlign w:val="center"/>
          </w:tcPr>
          <w:p>
            <w:pPr>
              <w:pStyle w:val="0"/>
              <w:jc w:val="right"/>
            </w:pPr>
            <w:r>
              <w:rPr>
                <w:sz w:val="20"/>
              </w:rPr>
              <w:t xml:space="preserve">20 296,7</w:t>
            </w:r>
          </w:p>
        </w:tc>
        <w:tc>
          <w:tcPr>
            <w:tcW w:w="1264" w:type="dxa"/>
            <w:vAlign w:val="center"/>
          </w:tcPr>
          <w:p>
            <w:pPr>
              <w:pStyle w:val="0"/>
              <w:jc w:val="right"/>
            </w:pPr>
            <w:r>
              <w:rPr>
                <w:sz w:val="20"/>
              </w:rPr>
              <w:t xml:space="preserve">20 296,7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20 296,7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12</w:t>
            </w:r>
          </w:p>
        </w:tc>
        <w:tc>
          <w:tcPr>
            <w:tcW w:w="2554" w:type="dxa"/>
            <w:vAlign w:val="center"/>
          </w:tcPr>
          <w:p>
            <w:pPr>
              <w:pStyle w:val="0"/>
              <w:jc w:val="center"/>
            </w:pPr>
            <w:r>
              <w:rPr>
                <w:sz w:val="20"/>
              </w:rPr>
              <w:t xml:space="preserve">Красногвардейский район</w:t>
            </w:r>
          </w:p>
        </w:tc>
        <w:tc>
          <w:tcPr>
            <w:tcW w:w="784" w:type="dxa"/>
            <w:vAlign w:val="center"/>
          </w:tcPr>
          <w:p>
            <w:pPr>
              <w:pStyle w:val="0"/>
              <w:jc w:val="right"/>
            </w:pPr>
            <w:r>
              <w:rPr>
                <w:sz w:val="20"/>
              </w:rPr>
              <w:t xml:space="preserve">45,70</w:t>
            </w:r>
          </w:p>
        </w:tc>
        <w:tc>
          <w:tcPr>
            <w:tcW w:w="1264" w:type="dxa"/>
            <w:vAlign w:val="center"/>
          </w:tcPr>
          <w:p>
            <w:pPr>
              <w:pStyle w:val="0"/>
              <w:jc w:val="right"/>
            </w:pPr>
            <w:r>
              <w:rPr>
                <w:sz w:val="20"/>
              </w:rPr>
              <w:t xml:space="preserve">21 823,3</w:t>
            </w:r>
          </w:p>
        </w:tc>
        <w:tc>
          <w:tcPr>
            <w:tcW w:w="1264" w:type="dxa"/>
            <w:vAlign w:val="center"/>
          </w:tcPr>
          <w:p>
            <w:pPr>
              <w:pStyle w:val="0"/>
              <w:jc w:val="right"/>
            </w:pPr>
            <w:r>
              <w:rPr>
                <w:sz w:val="20"/>
              </w:rPr>
              <w:t xml:space="preserve">2 448,3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2 448,3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9 375,0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9 375,0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Засосна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Малобыково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9 375,0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9 375,0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9 375,0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скважины в с. Валуйчик Красногвардейского района (16 куб. м/ч)</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782,0</w:t>
            </w:r>
          </w:p>
        </w:tc>
        <w:tc>
          <w:tcPr>
            <w:tcW w:w="1264" w:type="dxa"/>
            <w:vAlign w:val="center"/>
          </w:tcPr>
          <w:p>
            <w:pPr>
              <w:pStyle w:val="0"/>
              <w:jc w:val="right"/>
            </w:pPr>
            <w:r>
              <w:rPr>
                <w:sz w:val="20"/>
              </w:rPr>
              <w:t xml:space="preserve">782,0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782,0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скважины в с. Верхососна Красногвардейского района (16 куб. м/ч)</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1 666,3</w:t>
            </w:r>
          </w:p>
        </w:tc>
        <w:tc>
          <w:tcPr>
            <w:tcW w:w="1264" w:type="dxa"/>
            <w:vAlign w:val="center"/>
          </w:tcPr>
          <w:p>
            <w:pPr>
              <w:pStyle w:val="0"/>
              <w:jc w:val="right"/>
            </w:pPr>
            <w:r>
              <w:rPr>
                <w:sz w:val="20"/>
              </w:rPr>
              <w:t xml:space="preserve">1 666,3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1 666,3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13</w:t>
            </w:r>
          </w:p>
        </w:tc>
        <w:tc>
          <w:tcPr>
            <w:tcW w:w="2554" w:type="dxa"/>
            <w:vAlign w:val="center"/>
          </w:tcPr>
          <w:p>
            <w:pPr>
              <w:pStyle w:val="0"/>
              <w:jc w:val="center"/>
            </w:pPr>
            <w:r>
              <w:rPr>
                <w:sz w:val="20"/>
              </w:rPr>
              <w:t xml:space="preserve">Краснояружский район</w:t>
            </w:r>
          </w:p>
        </w:tc>
        <w:tc>
          <w:tcPr>
            <w:tcW w:w="784" w:type="dxa"/>
            <w:vAlign w:val="center"/>
          </w:tcPr>
          <w:p>
            <w:pPr>
              <w:pStyle w:val="0"/>
              <w:jc w:val="right"/>
            </w:pPr>
            <w:r>
              <w:rPr>
                <w:sz w:val="20"/>
              </w:rPr>
              <w:t xml:space="preserve">0,80</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Красная Яруга, мкр "Сахарный завод"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14</w:t>
            </w:r>
          </w:p>
        </w:tc>
        <w:tc>
          <w:tcPr>
            <w:tcW w:w="2554" w:type="dxa"/>
            <w:vAlign w:val="center"/>
          </w:tcPr>
          <w:p>
            <w:pPr>
              <w:pStyle w:val="0"/>
              <w:jc w:val="center"/>
            </w:pPr>
            <w:r>
              <w:rPr>
                <w:sz w:val="20"/>
              </w:rPr>
              <w:t xml:space="preserve">Новооскольский городской округ</w:t>
            </w:r>
          </w:p>
        </w:tc>
        <w:tc>
          <w:tcPr>
            <w:tcW w:w="784" w:type="dxa"/>
            <w:vAlign w:val="center"/>
          </w:tcPr>
          <w:p>
            <w:pPr>
              <w:pStyle w:val="0"/>
              <w:jc w:val="right"/>
            </w:pPr>
            <w:r>
              <w:rPr>
                <w:sz w:val="20"/>
              </w:rPr>
              <w:t xml:space="preserve">14,26</w:t>
            </w:r>
          </w:p>
        </w:tc>
        <w:tc>
          <w:tcPr>
            <w:tcW w:w="1264" w:type="dxa"/>
            <w:vAlign w:val="center"/>
          </w:tcPr>
          <w:p>
            <w:pPr>
              <w:pStyle w:val="0"/>
              <w:jc w:val="right"/>
            </w:pPr>
            <w:r>
              <w:rPr>
                <w:sz w:val="20"/>
              </w:rPr>
              <w:t xml:space="preserve">113 889,7</w:t>
            </w:r>
          </w:p>
        </w:tc>
        <w:tc>
          <w:tcPr>
            <w:tcW w:w="1264" w:type="dxa"/>
            <w:vAlign w:val="center"/>
          </w:tcPr>
          <w:p>
            <w:pPr>
              <w:pStyle w:val="0"/>
              <w:jc w:val="right"/>
            </w:pPr>
            <w:r>
              <w:rPr>
                <w:sz w:val="20"/>
              </w:rPr>
              <w:t xml:space="preserve">49 114,7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49 114,7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7 400,0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7 400,0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37 375,0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37 375,0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Большая Ивановка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12 375,0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12 375,0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12 375,0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Немцево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Тростенец</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водонапорной башни и сетей водоснабжения в х. Подольхи</w:t>
            </w:r>
          </w:p>
        </w:tc>
        <w:tc>
          <w:tcPr>
            <w:tcW w:w="784" w:type="dxa"/>
            <w:vAlign w:val="center"/>
          </w:tcPr>
          <w:p>
            <w:pPr>
              <w:pStyle w:val="0"/>
              <w:jc w:val="right"/>
            </w:pPr>
            <w:r>
              <w:rPr>
                <w:sz w:val="20"/>
              </w:rPr>
              <w:t xml:space="preserve">2,15</w:t>
            </w:r>
          </w:p>
        </w:tc>
        <w:tc>
          <w:tcPr>
            <w:tcW w:w="1264" w:type="dxa"/>
            <w:vAlign w:val="center"/>
          </w:tcPr>
          <w:p>
            <w:pPr>
              <w:pStyle w:val="0"/>
              <w:jc w:val="right"/>
            </w:pPr>
            <w:r>
              <w:rPr>
                <w:sz w:val="20"/>
              </w:rPr>
              <w:t xml:space="preserve">25 000,0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25 000,0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напорного канализационного трубопровода в г. Новый Оскол Новооскольского городского округа Белгородской области</w:t>
            </w:r>
          </w:p>
        </w:tc>
        <w:tc>
          <w:tcPr>
            <w:tcW w:w="784" w:type="dxa"/>
            <w:vAlign w:val="center"/>
          </w:tcPr>
          <w:p>
            <w:pPr>
              <w:pStyle w:val="0"/>
              <w:jc w:val="right"/>
            </w:pPr>
            <w:r>
              <w:rPr>
                <w:sz w:val="20"/>
              </w:rPr>
              <w:t xml:space="preserve">2,68</w:t>
            </w:r>
          </w:p>
        </w:tc>
        <w:tc>
          <w:tcPr>
            <w:tcW w:w="1264" w:type="dxa"/>
            <w:vAlign w:val="center"/>
          </w:tcPr>
          <w:p>
            <w:pPr>
              <w:pStyle w:val="0"/>
              <w:jc w:val="right"/>
            </w:pPr>
            <w:r>
              <w:rPr>
                <w:sz w:val="20"/>
              </w:rPr>
              <w:t xml:space="preserve">50 986,3</w:t>
            </w:r>
          </w:p>
        </w:tc>
        <w:tc>
          <w:tcPr>
            <w:tcW w:w="1264" w:type="dxa"/>
            <w:vAlign w:val="center"/>
          </w:tcPr>
          <w:p>
            <w:pPr>
              <w:pStyle w:val="0"/>
              <w:jc w:val="right"/>
            </w:pPr>
            <w:r>
              <w:rPr>
                <w:sz w:val="20"/>
              </w:rPr>
              <w:t xml:space="preserve">43 586,3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43 586,3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7 400,0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7 400,0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водопроводных сетей диаметром 110 мм в г. Новом Осколе по ул. Белгородская, ул. А.Невского, ул. Зеленая Новооскольского городского округа Белгородской области</w:t>
            </w:r>
          </w:p>
        </w:tc>
        <w:tc>
          <w:tcPr>
            <w:tcW w:w="784" w:type="dxa"/>
            <w:vAlign w:val="center"/>
          </w:tcPr>
          <w:p>
            <w:pPr>
              <w:pStyle w:val="0"/>
              <w:jc w:val="right"/>
            </w:pPr>
            <w:r>
              <w:rPr>
                <w:sz w:val="20"/>
              </w:rPr>
              <w:t xml:space="preserve">2,15</w:t>
            </w:r>
          </w:p>
        </w:tc>
        <w:tc>
          <w:tcPr>
            <w:tcW w:w="1264" w:type="dxa"/>
            <w:vAlign w:val="center"/>
          </w:tcPr>
          <w:p>
            <w:pPr>
              <w:pStyle w:val="0"/>
              <w:jc w:val="right"/>
            </w:pPr>
            <w:r>
              <w:rPr>
                <w:sz w:val="20"/>
              </w:rPr>
              <w:t xml:space="preserve">4 623,1</w:t>
            </w:r>
          </w:p>
        </w:tc>
        <w:tc>
          <w:tcPr>
            <w:tcW w:w="1264" w:type="dxa"/>
            <w:vAlign w:val="center"/>
          </w:tcPr>
          <w:p>
            <w:pPr>
              <w:pStyle w:val="0"/>
              <w:jc w:val="right"/>
            </w:pPr>
            <w:r>
              <w:rPr>
                <w:sz w:val="20"/>
              </w:rPr>
              <w:t xml:space="preserve">4 623,1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4 623,1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скважины в г. Новый Оскол, ул. Сушкова (25 куб. м/ч)</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905,3</w:t>
            </w:r>
          </w:p>
        </w:tc>
        <w:tc>
          <w:tcPr>
            <w:tcW w:w="1264" w:type="dxa"/>
            <w:vAlign w:val="center"/>
          </w:tcPr>
          <w:p>
            <w:pPr>
              <w:pStyle w:val="0"/>
              <w:jc w:val="right"/>
            </w:pPr>
            <w:r>
              <w:rPr>
                <w:sz w:val="20"/>
              </w:rPr>
              <w:t xml:space="preserve">905,3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905,3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15</w:t>
            </w:r>
          </w:p>
        </w:tc>
        <w:tc>
          <w:tcPr>
            <w:tcW w:w="2554" w:type="dxa"/>
            <w:vAlign w:val="center"/>
          </w:tcPr>
          <w:p>
            <w:pPr>
              <w:pStyle w:val="0"/>
              <w:jc w:val="center"/>
            </w:pPr>
            <w:r>
              <w:rPr>
                <w:sz w:val="20"/>
              </w:rPr>
              <w:t xml:space="preserve">Прохоровский район</w:t>
            </w:r>
          </w:p>
        </w:tc>
        <w:tc>
          <w:tcPr>
            <w:tcW w:w="784" w:type="dxa"/>
            <w:vAlign w:val="center"/>
          </w:tcPr>
          <w:p>
            <w:pPr>
              <w:pStyle w:val="0"/>
              <w:jc w:val="right"/>
            </w:pPr>
            <w:r>
              <w:rPr>
                <w:sz w:val="20"/>
              </w:rPr>
              <w:t xml:space="preserve">5,20</w:t>
            </w:r>
          </w:p>
        </w:tc>
        <w:tc>
          <w:tcPr>
            <w:tcW w:w="1264" w:type="dxa"/>
            <w:vAlign w:val="center"/>
          </w:tcPr>
          <w:p>
            <w:pPr>
              <w:pStyle w:val="0"/>
              <w:jc w:val="right"/>
            </w:pPr>
            <w:r>
              <w:rPr>
                <w:sz w:val="20"/>
              </w:rPr>
              <w:t xml:space="preserve">61 732,8</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41 332,8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41 332,8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20 400,0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20 400,0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Журавка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21 732,8</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21 732,8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21 732,8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станции водоподготовки в п. Прохоровка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19 600,0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19 600,0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20 400,0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20 400,0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16</w:t>
            </w:r>
          </w:p>
        </w:tc>
        <w:tc>
          <w:tcPr>
            <w:tcW w:w="2554" w:type="dxa"/>
            <w:vAlign w:val="center"/>
          </w:tcPr>
          <w:p>
            <w:pPr>
              <w:pStyle w:val="0"/>
              <w:jc w:val="center"/>
            </w:pPr>
            <w:r>
              <w:rPr>
                <w:sz w:val="20"/>
              </w:rPr>
              <w:t xml:space="preserve">Ракитянский район</w:t>
            </w:r>
          </w:p>
        </w:tc>
        <w:tc>
          <w:tcPr>
            <w:tcW w:w="784" w:type="dxa"/>
            <w:vAlign w:val="center"/>
          </w:tcPr>
          <w:p>
            <w:pPr>
              <w:pStyle w:val="0"/>
              <w:jc w:val="right"/>
            </w:pPr>
            <w:r>
              <w:rPr>
                <w:sz w:val="20"/>
              </w:rPr>
              <w:t xml:space="preserve">6,60</w:t>
            </w:r>
          </w:p>
        </w:tc>
        <w:tc>
          <w:tcPr>
            <w:tcW w:w="1264" w:type="dxa"/>
            <w:vAlign w:val="center"/>
          </w:tcPr>
          <w:p>
            <w:pPr>
              <w:pStyle w:val="0"/>
              <w:jc w:val="right"/>
            </w:pPr>
            <w:r>
              <w:rPr>
                <w:sz w:val="20"/>
              </w:rPr>
              <w:t xml:space="preserve">43 406,2</w:t>
            </w:r>
          </w:p>
        </w:tc>
        <w:tc>
          <w:tcPr>
            <w:tcW w:w="1264" w:type="dxa"/>
            <w:vAlign w:val="center"/>
          </w:tcPr>
          <w:p>
            <w:pPr>
              <w:pStyle w:val="0"/>
              <w:jc w:val="right"/>
            </w:pPr>
            <w:r>
              <w:rPr>
                <w:sz w:val="20"/>
              </w:rPr>
              <w:t xml:space="preserve">5 956,5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5 956,5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6 199,7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6 199,7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21 250,0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21 250,0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участка водопровода от станции водоподготовки бывшего мясокомбината до ул. Набережная в п. Пролетарский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10 375,0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10 375,0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10 375,0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Дмитриевка, ул. Шатилова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10 875,0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10 875,0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Ракитное, мкр "Маршала Жукова"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Венгеровка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12 156,2</w:t>
            </w:r>
          </w:p>
        </w:tc>
        <w:tc>
          <w:tcPr>
            <w:tcW w:w="1264" w:type="dxa"/>
            <w:vAlign w:val="center"/>
          </w:tcPr>
          <w:p>
            <w:pPr>
              <w:pStyle w:val="0"/>
              <w:jc w:val="right"/>
            </w:pPr>
            <w:r>
              <w:rPr>
                <w:sz w:val="20"/>
              </w:rPr>
              <w:t xml:space="preserve">5 956,5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5 956,5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6 199,7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6 199,7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17</w:t>
            </w:r>
          </w:p>
        </w:tc>
        <w:tc>
          <w:tcPr>
            <w:tcW w:w="2554" w:type="dxa"/>
            <w:vAlign w:val="center"/>
          </w:tcPr>
          <w:p>
            <w:pPr>
              <w:pStyle w:val="0"/>
              <w:jc w:val="center"/>
            </w:pPr>
            <w:r>
              <w:rPr>
                <w:sz w:val="20"/>
              </w:rPr>
              <w:t xml:space="preserve">Ровеньский район</w:t>
            </w:r>
          </w:p>
        </w:tc>
        <w:tc>
          <w:tcPr>
            <w:tcW w:w="784" w:type="dxa"/>
            <w:vAlign w:val="center"/>
          </w:tcPr>
          <w:p>
            <w:pPr>
              <w:pStyle w:val="0"/>
              <w:jc w:val="right"/>
            </w:pPr>
            <w:r>
              <w:rPr>
                <w:sz w:val="20"/>
              </w:rPr>
              <w:t xml:space="preserve">32,45</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Нагорье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18</w:t>
            </w:r>
          </w:p>
        </w:tc>
        <w:tc>
          <w:tcPr>
            <w:tcW w:w="2554" w:type="dxa"/>
            <w:vAlign w:val="center"/>
          </w:tcPr>
          <w:p>
            <w:pPr>
              <w:pStyle w:val="0"/>
              <w:jc w:val="center"/>
            </w:pPr>
            <w:r>
              <w:rPr>
                <w:sz w:val="20"/>
              </w:rPr>
              <w:t xml:space="preserve">Чернянский район</w:t>
            </w:r>
          </w:p>
        </w:tc>
        <w:tc>
          <w:tcPr>
            <w:tcW w:w="784" w:type="dxa"/>
            <w:vAlign w:val="center"/>
          </w:tcPr>
          <w:p>
            <w:pPr>
              <w:pStyle w:val="0"/>
              <w:jc w:val="right"/>
            </w:pPr>
            <w:r>
              <w:rPr>
                <w:sz w:val="20"/>
              </w:rPr>
              <w:t xml:space="preserve">17,00</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х. Славянка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Хитрово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19</w:t>
            </w:r>
          </w:p>
        </w:tc>
        <w:tc>
          <w:tcPr>
            <w:tcW w:w="2554" w:type="dxa"/>
            <w:vAlign w:val="center"/>
          </w:tcPr>
          <w:p>
            <w:pPr>
              <w:pStyle w:val="0"/>
              <w:jc w:val="center"/>
            </w:pPr>
            <w:r>
              <w:rPr>
                <w:sz w:val="20"/>
              </w:rPr>
              <w:t xml:space="preserve">Шебекинский городской округ</w:t>
            </w:r>
          </w:p>
        </w:tc>
        <w:tc>
          <w:tcPr>
            <w:tcW w:w="784" w:type="dxa"/>
            <w:vAlign w:val="center"/>
          </w:tcPr>
          <w:p>
            <w:pPr>
              <w:pStyle w:val="0"/>
              <w:jc w:val="right"/>
            </w:pPr>
            <w:r>
              <w:rPr>
                <w:sz w:val="20"/>
              </w:rPr>
              <w:t xml:space="preserve">120,83</w:t>
            </w:r>
          </w:p>
        </w:tc>
        <w:tc>
          <w:tcPr>
            <w:tcW w:w="1264" w:type="dxa"/>
            <w:vAlign w:val="center"/>
          </w:tcPr>
          <w:p>
            <w:pPr>
              <w:pStyle w:val="0"/>
              <w:jc w:val="right"/>
            </w:pPr>
            <w:r>
              <w:rPr>
                <w:sz w:val="20"/>
              </w:rPr>
              <w:t xml:space="preserve">349 277,5</w:t>
            </w:r>
          </w:p>
        </w:tc>
        <w:tc>
          <w:tcPr>
            <w:tcW w:w="1264" w:type="dxa"/>
            <w:vAlign w:val="center"/>
          </w:tcPr>
          <w:p>
            <w:pPr>
              <w:pStyle w:val="0"/>
              <w:jc w:val="right"/>
            </w:pPr>
            <w:r>
              <w:rPr>
                <w:sz w:val="20"/>
              </w:rPr>
              <w:t xml:space="preserve">213 033,2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213 033,2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44 369,3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44 369,3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91 875,0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91 875,0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3 водозаборных скважин и водонапорной башни в с. Кошлаково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26 875,0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26 875,0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26 875,0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и водонапорной башни в с. Купино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29 369,3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29 369,3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29 369,3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двух напорных трубопроводов от КНС микрорайона "Логовое" до городских очистных сооружений (1 очередь), г. Шебекино Белгородской области</w:t>
            </w:r>
          </w:p>
        </w:tc>
        <w:tc>
          <w:tcPr>
            <w:tcW w:w="784" w:type="dxa"/>
            <w:vAlign w:val="center"/>
          </w:tcPr>
          <w:p>
            <w:pPr>
              <w:pStyle w:val="0"/>
              <w:jc w:val="right"/>
            </w:pPr>
            <w:r>
              <w:rPr>
                <w:sz w:val="20"/>
              </w:rPr>
              <w:t xml:space="preserve">5,20</w:t>
            </w:r>
          </w:p>
        </w:tc>
        <w:tc>
          <w:tcPr>
            <w:tcW w:w="1264" w:type="dxa"/>
            <w:vAlign w:val="center"/>
          </w:tcPr>
          <w:p>
            <w:pPr>
              <w:pStyle w:val="0"/>
              <w:jc w:val="right"/>
            </w:pPr>
            <w:r>
              <w:rPr>
                <w:sz w:val="20"/>
              </w:rPr>
              <w:t xml:space="preserve">100 372,3</w:t>
            </w:r>
          </w:p>
        </w:tc>
        <w:tc>
          <w:tcPr>
            <w:tcW w:w="1264" w:type="dxa"/>
            <w:vAlign w:val="center"/>
          </w:tcPr>
          <w:p>
            <w:pPr>
              <w:pStyle w:val="0"/>
              <w:jc w:val="right"/>
            </w:pPr>
            <w:r>
              <w:rPr>
                <w:sz w:val="20"/>
              </w:rPr>
              <w:t xml:space="preserve">100 372,3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100 372,3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водоводов к МКР "Новая жизнь", расположенного по адресу: г. Шебекино, ул. Нежегольское шоссе</w:t>
            </w:r>
          </w:p>
        </w:tc>
        <w:tc>
          <w:tcPr>
            <w:tcW w:w="784" w:type="dxa"/>
            <w:vAlign w:val="center"/>
          </w:tcPr>
          <w:p>
            <w:pPr>
              <w:pStyle w:val="0"/>
              <w:jc w:val="right"/>
            </w:pPr>
            <w:r>
              <w:rPr>
                <w:sz w:val="20"/>
              </w:rPr>
              <w:t xml:space="preserve">8,53</w:t>
            </w:r>
          </w:p>
        </w:tc>
        <w:tc>
          <w:tcPr>
            <w:tcW w:w="1264" w:type="dxa"/>
            <w:vAlign w:val="center"/>
          </w:tcPr>
          <w:p>
            <w:pPr>
              <w:pStyle w:val="0"/>
              <w:jc w:val="right"/>
            </w:pPr>
            <w:r>
              <w:rPr>
                <w:sz w:val="20"/>
              </w:rPr>
              <w:t xml:space="preserve">103 660,9</w:t>
            </w:r>
          </w:p>
        </w:tc>
        <w:tc>
          <w:tcPr>
            <w:tcW w:w="1264" w:type="dxa"/>
            <w:vAlign w:val="center"/>
          </w:tcPr>
          <w:p>
            <w:pPr>
              <w:pStyle w:val="0"/>
              <w:jc w:val="right"/>
            </w:pPr>
            <w:r>
              <w:rPr>
                <w:sz w:val="20"/>
              </w:rPr>
              <w:t xml:space="preserve">88 660,9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88 660,9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15 000,0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15 000,0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канализации в п. Большетроицкое Шебекинского района Белгородской области</w:t>
            </w:r>
          </w:p>
        </w:tc>
        <w:tc>
          <w:tcPr>
            <w:tcW w:w="784" w:type="dxa"/>
            <w:vAlign w:val="center"/>
          </w:tcPr>
          <w:p>
            <w:pPr>
              <w:pStyle w:val="0"/>
              <w:jc w:val="right"/>
            </w:pPr>
            <w:r>
              <w:rPr>
                <w:sz w:val="20"/>
              </w:rPr>
              <w:t xml:space="preserve">4,00</w:t>
            </w:r>
          </w:p>
        </w:tc>
        <w:tc>
          <w:tcPr>
            <w:tcW w:w="1264" w:type="dxa"/>
            <w:vAlign w:val="center"/>
          </w:tcPr>
          <w:p>
            <w:pPr>
              <w:pStyle w:val="0"/>
              <w:jc w:val="right"/>
            </w:pPr>
            <w:r>
              <w:rPr>
                <w:sz w:val="20"/>
              </w:rPr>
              <w:t xml:space="preserve">24 000,0</w:t>
            </w:r>
          </w:p>
        </w:tc>
        <w:tc>
          <w:tcPr>
            <w:tcW w:w="1264" w:type="dxa"/>
            <w:vAlign w:val="center"/>
          </w:tcPr>
          <w:p>
            <w:pPr>
              <w:pStyle w:val="0"/>
              <w:jc w:val="right"/>
            </w:pPr>
            <w:r>
              <w:rPr>
                <w:sz w:val="20"/>
              </w:rPr>
              <w:t xml:space="preserve">24 000,0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24 000,0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очистных сооружений хозяйственно-бытовых сточных вод производительностью 105 куб. м/сут. в с. Большетроицкое</w:t>
            </w:r>
          </w:p>
        </w:tc>
        <w:tc>
          <w:tcPr>
            <w:tcW w:w="784" w:type="dxa"/>
            <w:vAlign w:val="center"/>
          </w:tcPr>
          <w:p>
            <w:pPr>
              <w:pStyle w:val="0"/>
              <w:jc w:val="right"/>
            </w:pPr>
            <w:r>
              <w:rPr>
                <w:sz w:val="20"/>
              </w:rPr>
              <w:t xml:space="preserve">4,00</w:t>
            </w:r>
          </w:p>
        </w:tc>
        <w:tc>
          <w:tcPr>
            <w:tcW w:w="1264" w:type="dxa"/>
            <w:vAlign w:val="center"/>
          </w:tcPr>
          <w:p>
            <w:pPr>
              <w:pStyle w:val="0"/>
              <w:jc w:val="right"/>
            </w:pPr>
            <w:r>
              <w:rPr>
                <w:sz w:val="20"/>
              </w:rPr>
              <w:t xml:space="preserve">65 000,0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65 000,0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20</w:t>
            </w:r>
          </w:p>
        </w:tc>
        <w:tc>
          <w:tcPr>
            <w:tcW w:w="2554" w:type="dxa"/>
            <w:vAlign w:val="center"/>
          </w:tcPr>
          <w:p>
            <w:pPr>
              <w:pStyle w:val="0"/>
              <w:jc w:val="center"/>
            </w:pPr>
            <w:r>
              <w:rPr>
                <w:sz w:val="20"/>
              </w:rPr>
              <w:t xml:space="preserve">Яковлевский городской округ</w:t>
            </w:r>
          </w:p>
        </w:tc>
        <w:tc>
          <w:tcPr>
            <w:tcW w:w="784" w:type="dxa"/>
            <w:vAlign w:val="center"/>
          </w:tcPr>
          <w:p>
            <w:pPr>
              <w:pStyle w:val="0"/>
              <w:jc w:val="right"/>
            </w:pPr>
            <w:r>
              <w:rPr>
                <w:sz w:val="20"/>
              </w:rPr>
              <w:t xml:space="preserve">11,62</w:t>
            </w:r>
          </w:p>
        </w:tc>
        <w:tc>
          <w:tcPr>
            <w:tcW w:w="1264" w:type="dxa"/>
            <w:vAlign w:val="center"/>
          </w:tcPr>
          <w:p>
            <w:pPr>
              <w:pStyle w:val="0"/>
              <w:jc w:val="right"/>
            </w:pPr>
            <w:r>
              <w:rPr>
                <w:sz w:val="20"/>
              </w:rPr>
              <w:t xml:space="preserve">488 823,6</w:t>
            </w:r>
          </w:p>
        </w:tc>
        <w:tc>
          <w:tcPr>
            <w:tcW w:w="1264" w:type="dxa"/>
            <w:vAlign w:val="center"/>
          </w:tcPr>
          <w:p>
            <w:pPr>
              <w:pStyle w:val="0"/>
              <w:jc w:val="right"/>
            </w:pPr>
            <w:r>
              <w:rPr>
                <w:sz w:val="20"/>
              </w:rPr>
              <w:t xml:space="preserve">220 000,0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63 573,6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63 573,6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185 250,0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185 250,0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Кривцово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16 875,0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16 875,0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16 875,0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Серетино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12 500,0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12 500,0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12 500,0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Крюково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двух водозаборных скважин в мкр "Крапивенский-2, 3"</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15 875,0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15 875,0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15 875,0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Локня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Водоснабжение многоквартирных жилых домов с общеобразовательной школой на 1000 учащихся и детским садом на 145 мест в МКР "Сретенский", г. Строитель Яковлевского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174 577,7</w:t>
            </w:r>
          </w:p>
        </w:tc>
        <w:tc>
          <w:tcPr>
            <w:tcW w:w="1264" w:type="dxa"/>
            <w:vAlign w:val="center"/>
          </w:tcPr>
          <w:p>
            <w:pPr>
              <w:pStyle w:val="0"/>
              <w:jc w:val="right"/>
            </w:pPr>
            <w:r>
              <w:rPr>
                <w:sz w:val="20"/>
              </w:rPr>
              <w:t xml:space="preserve">140 000,0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140 000,0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34 577,7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34 577,7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дополнительной параллельной нитки напорного коллектора Д-300 мм от КНС по ул. Дорожная до ГКНС ул. Дачная, строительство КНС производительностью 65 куб. м/ч, строительство напорного коллектора Д-160 мм в две нитки от проектируемой КНС до существующей КНС, ул. Дорожная в г. Строитель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108 995,9</w:t>
            </w:r>
          </w:p>
        </w:tc>
        <w:tc>
          <w:tcPr>
            <w:tcW w:w="1264" w:type="dxa"/>
            <w:vAlign w:val="center"/>
          </w:tcPr>
          <w:p>
            <w:pPr>
              <w:pStyle w:val="0"/>
              <w:jc w:val="right"/>
            </w:pPr>
            <w:r>
              <w:rPr>
                <w:sz w:val="20"/>
              </w:rPr>
              <w:t xml:space="preserve">80 000,0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28 995,9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28 995,9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водозабора в г. Строитель</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в мкр "Центральный", г. Строитель</w:t>
            </w:r>
          </w:p>
        </w:tc>
        <w:tc>
          <w:tcPr>
            <w:tcW w:w="784" w:type="dxa"/>
            <w:vAlign w:val="center"/>
          </w:tcPr>
          <w:p>
            <w:pPr>
              <w:pStyle w:val="0"/>
              <w:jc w:val="right"/>
            </w:pPr>
            <w:r>
              <w:rPr>
                <w:sz w:val="20"/>
              </w:rPr>
              <w:t xml:space="preserve">4,92</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21</w:t>
            </w:r>
          </w:p>
        </w:tc>
        <w:tc>
          <w:tcPr>
            <w:tcW w:w="2554" w:type="dxa"/>
            <w:vAlign w:val="center"/>
          </w:tcPr>
          <w:p>
            <w:pPr>
              <w:pStyle w:val="0"/>
              <w:jc w:val="center"/>
            </w:pPr>
            <w:r>
              <w:rPr>
                <w:sz w:val="20"/>
              </w:rPr>
              <w:t xml:space="preserve">Технологическое присоединение к сетям электроснабжения объектов водоснабжения и водоотведения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34 734,6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34 734,6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34 734,6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1.1.1.2.</w:t>
            </w:r>
          </w:p>
        </w:tc>
        <w:tc>
          <w:tcPr>
            <w:tcW w:w="2554" w:type="dxa"/>
            <w:vAlign w:val="center"/>
          </w:tcPr>
          <w:p>
            <w:pPr>
              <w:pStyle w:val="0"/>
              <w:jc w:val="center"/>
            </w:pPr>
            <w:r>
              <w:rPr>
                <w:sz w:val="20"/>
              </w:rPr>
              <w:t xml:space="preserve">Мероприятия по поставке оборудования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1 218 452,7</w:t>
            </w:r>
          </w:p>
        </w:tc>
        <w:tc>
          <w:tcPr>
            <w:tcW w:w="1264" w:type="dxa"/>
            <w:vAlign w:val="center"/>
          </w:tcPr>
          <w:p>
            <w:pPr>
              <w:pStyle w:val="0"/>
              <w:jc w:val="right"/>
            </w:pPr>
            <w:r>
              <w:rPr>
                <w:sz w:val="20"/>
              </w:rPr>
              <w:t xml:space="preserve">844 788,1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844 788,1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67 733,0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67 733,0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152 111,6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152 111,6</w:t>
            </w:r>
          </w:p>
        </w:tc>
        <w:tc>
          <w:tcPr>
            <w:tcW w:w="907" w:type="dxa"/>
            <w:vAlign w:val="center"/>
          </w:tcPr>
          <w:p>
            <w:pPr>
              <w:pStyle w:val="0"/>
            </w:pPr>
            <w:r>
              <w:rPr>
                <w:sz w:val="20"/>
              </w:rPr>
              <w:t xml:space="preserve">-</w:t>
            </w:r>
          </w:p>
        </w:tc>
        <w:tc>
          <w:tcPr>
            <w:tcW w:w="1264" w:type="dxa"/>
            <w:vAlign w:val="center"/>
          </w:tcPr>
          <w:p>
            <w:pPr>
              <w:pStyle w:val="0"/>
            </w:pPr>
            <w:r>
              <w:rPr>
                <w:sz w:val="20"/>
              </w:rPr>
              <w:t xml:space="preserve">153 820,0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153 820,0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w:t>
            </w:r>
          </w:p>
        </w:tc>
        <w:tc>
          <w:tcPr>
            <w:tcW w:w="2554" w:type="dxa"/>
            <w:vAlign w:val="center"/>
          </w:tcPr>
          <w:p>
            <w:pPr>
              <w:pStyle w:val="0"/>
              <w:jc w:val="center"/>
            </w:pPr>
            <w:r>
              <w:rPr>
                <w:sz w:val="20"/>
              </w:rPr>
              <w:t xml:space="preserve">Городской округ "Город Белгород"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28 160,0</w:t>
            </w:r>
          </w:p>
        </w:tc>
        <w:tc>
          <w:tcPr>
            <w:tcW w:w="1264" w:type="dxa"/>
            <w:vAlign w:val="center"/>
          </w:tcPr>
          <w:p>
            <w:pPr>
              <w:pStyle w:val="0"/>
              <w:jc w:val="right"/>
            </w:pPr>
            <w:r>
              <w:rPr>
                <w:sz w:val="20"/>
              </w:rPr>
              <w:t xml:space="preserve">3 919,2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3 919,2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24 240,8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24 240,8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КНС для модернизации существующей системы централизованного водоотведения г. Белгорода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11 760,0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11 760,0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11 760,0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КНС для модернизации существующей системы централизованного водоотведения г. Белгорода (в районе завода "Фрез")</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3 000,0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насосного оборудования на КНС завода "Фрез"</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919,2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919,2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3 080,8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3 080,8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насосного оборудования на КНС "Школа N 15"</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2 400,0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2 400,0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w:t>
            </w:r>
          </w:p>
        </w:tc>
        <w:tc>
          <w:tcPr>
            <w:tcW w:w="2554" w:type="dxa"/>
            <w:vAlign w:val="center"/>
          </w:tcPr>
          <w:p>
            <w:pPr>
              <w:pStyle w:val="0"/>
              <w:jc w:val="center"/>
            </w:pPr>
            <w:r>
              <w:rPr>
                <w:sz w:val="20"/>
              </w:rPr>
              <w:t xml:space="preserve">Алексеевский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129 820,0</w:t>
            </w:r>
          </w:p>
        </w:tc>
        <w:tc>
          <w:tcPr>
            <w:tcW w:w="1264" w:type="dxa"/>
            <w:vAlign w:val="center"/>
          </w:tcPr>
          <w:p>
            <w:pPr>
              <w:pStyle w:val="0"/>
              <w:jc w:val="right"/>
            </w:pPr>
            <w:r>
              <w:rPr>
                <w:sz w:val="20"/>
              </w:rPr>
              <w:t xml:space="preserve">129 820,0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129 820,0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г. Алексеевка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Афанасьевка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9 100,0</w:t>
            </w:r>
          </w:p>
        </w:tc>
        <w:tc>
          <w:tcPr>
            <w:tcW w:w="1264" w:type="dxa"/>
            <w:vAlign w:val="center"/>
          </w:tcPr>
          <w:p>
            <w:pPr>
              <w:pStyle w:val="0"/>
              <w:jc w:val="right"/>
            </w:pPr>
            <w:r>
              <w:rPr>
                <w:sz w:val="20"/>
              </w:rPr>
              <w:t xml:space="preserve">9 100,0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Подсереднее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9 100,0</w:t>
            </w:r>
          </w:p>
        </w:tc>
        <w:tc>
          <w:tcPr>
            <w:tcW w:w="1264" w:type="dxa"/>
            <w:vAlign w:val="center"/>
          </w:tcPr>
          <w:p>
            <w:pPr>
              <w:pStyle w:val="0"/>
              <w:jc w:val="right"/>
            </w:pPr>
            <w:r>
              <w:rPr>
                <w:sz w:val="20"/>
              </w:rPr>
              <w:t xml:space="preserve">9 100,0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Березки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Иловка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9 100,0</w:t>
            </w:r>
          </w:p>
        </w:tc>
        <w:tc>
          <w:tcPr>
            <w:tcW w:w="1264" w:type="dxa"/>
            <w:vAlign w:val="center"/>
          </w:tcPr>
          <w:p>
            <w:pPr>
              <w:pStyle w:val="0"/>
              <w:jc w:val="right"/>
            </w:pPr>
            <w:r>
              <w:rPr>
                <w:sz w:val="20"/>
              </w:rPr>
              <w:t xml:space="preserve">9 100,0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Ильинка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Советское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Красное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Шкуропатов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Алексеенково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Луценково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Станичное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Воробьево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Божково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Меняйлово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5 600,0</w:t>
            </w:r>
          </w:p>
        </w:tc>
        <w:tc>
          <w:tcPr>
            <w:tcW w:w="1264" w:type="dxa"/>
            <w:vAlign w:val="center"/>
          </w:tcPr>
          <w:p>
            <w:pPr>
              <w:pStyle w:val="0"/>
              <w:jc w:val="right"/>
            </w:pPr>
            <w:r>
              <w:rPr>
                <w:sz w:val="20"/>
              </w:rPr>
              <w:t xml:space="preserve">5 600,0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5 600,0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г. Алексеевка, мкр "ул. Ватутина"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14 900,0</w:t>
            </w:r>
          </w:p>
        </w:tc>
        <w:tc>
          <w:tcPr>
            <w:tcW w:w="1264" w:type="dxa"/>
            <w:vAlign w:val="center"/>
          </w:tcPr>
          <w:p>
            <w:pPr>
              <w:pStyle w:val="0"/>
              <w:jc w:val="right"/>
            </w:pPr>
            <w:r>
              <w:rPr>
                <w:sz w:val="20"/>
              </w:rPr>
              <w:t xml:space="preserve">14 900,0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14 900,0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Иловка, пер. Красногвардейский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Иловка, ул. Красногвардейская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для ОСК Южная промышленная зона, г. Алексеевка Алексеевского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3 500,0</w:t>
            </w:r>
          </w:p>
        </w:tc>
        <w:tc>
          <w:tcPr>
            <w:tcW w:w="1264" w:type="dxa"/>
            <w:vAlign w:val="center"/>
          </w:tcPr>
          <w:p>
            <w:pPr>
              <w:pStyle w:val="0"/>
              <w:jc w:val="right"/>
            </w:pPr>
            <w:r>
              <w:rPr>
                <w:sz w:val="20"/>
              </w:rPr>
              <w:t xml:space="preserve">3 500,0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3</w:t>
            </w:r>
          </w:p>
        </w:tc>
        <w:tc>
          <w:tcPr>
            <w:tcW w:w="2554" w:type="dxa"/>
            <w:vAlign w:val="center"/>
          </w:tcPr>
          <w:p>
            <w:pPr>
              <w:pStyle w:val="0"/>
              <w:jc w:val="center"/>
            </w:pPr>
            <w:r>
              <w:rPr>
                <w:sz w:val="20"/>
              </w:rPr>
              <w:t xml:space="preserve">Белгородский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55 930,0</w:t>
            </w:r>
          </w:p>
        </w:tc>
        <w:tc>
          <w:tcPr>
            <w:tcW w:w="1264" w:type="dxa"/>
            <w:vAlign w:val="center"/>
          </w:tcPr>
          <w:p>
            <w:pPr>
              <w:pStyle w:val="0"/>
              <w:jc w:val="right"/>
            </w:pPr>
            <w:r>
              <w:rPr>
                <w:sz w:val="20"/>
              </w:rPr>
              <w:t xml:space="preserve">44 200,0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44 200,0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11 730,0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11 730,0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для очистных сооружений хозяйственно-бытовых сточных вод производительностью 800 куб. м/сут. в с. Таврово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750,0</w:t>
            </w:r>
          </w:p>
        </w:tc>
        <w:tc>
          <w:tcPr>
            <w:tcW w:w="1264" w:type="dxa"/>
            <w:vAlign w:val="center"/>
          </w:tcPr>
          <w:p>
            <w:pPr>
              <w:pStyle w:val="0"/>
              <w:jc w:val="right"/>
            </w:pPr>
            <w:r>
              <w:rPr>
                <w:sz w:val="20"/>
              </w:rPr>
              <w:t xml:space="preserve">750,0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Бродок</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6 040,0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Долбино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11 240,0</w:t>
            </w:r>
          </w:p>
        </w:tc>
        <w:tc>
          <w:tcPr>
            <w:tcW w:w="1264" w:type="dxa"/>
            <w:vAlign w:val="center"/>
          </w:tcPr>
          <w:p>
            <w:pPr>
              <w:pStyle w:val="0"/>
              <w:jc w:val="right"/>
            </w:pPr>
            <w:r>
              <w:rPr>
                <w:sz w:val="20"/>
              </w:rPr>
              <w:t xml:space="preserve">11 240,0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11 240,0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для модернизации станции водоподготовки, с. Веселая Лопань</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14 900,0</w:t>
            </w:r>
          </w:p>
        </w:tc>
        <w:tc>
          <w:tcPr>
            <w:tcW w:w="1264" w:type="dxa"/>
            <w:vAlign w:val="center"/>
          </w:tcPr>
          <w:p>
            <w:pPr>
              <w:pStyle w:val="0"/>
              <w:jc w:val="right"/>
            </w:pPr>
            <w:r>
              <w:rPr>
                <w:sz w:val="20"/>
              </w:rPr>
              <w:t xml:space="preserve">14 900,0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14 900,0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водонапорной башни для модернизации существующей системы централизованного водоснабжения, с. Карнауховка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1 960,0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и материалов для модернизации ГКНС мкр "Улитка"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19 000,0</w:t>
            </w:r>
          </w:p>
        </w:tc>
        <w:tc>
          <w:tcPr>
            <w:tcW w:w="1264" w:type="dxa"/>
            <w:vAlign w:val="center"/>
          </w:tcPr>
          <w:p>
            <w:pPr>
              <w:pStyle w:val="0"/>
              <w:jc w:val="right"/>
            </w:pPr>
            <w:r>
              <w:rPr>
                <w:sz w:val="20"/>
              </w:rPr>
              <w:t xml:space="preserve">9 310,0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9 310,0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9 690,0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9 690,0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4</w:t>
            </w:r>
          </w:p>
        </w:tc>
        <w:tc>
          <w:tcPr>
            <w:tcW w:w="2554" w:type="dxa"/>
            <w:vAlign w:val="center"/>
          </w:tcPr>
          <w:p>
            <w:pPr>
              <w:pStyle w:val="0"/>
              <w:jc w:val="center"/>
            </w:pPr>
            <w:r>
              <w:rPr>
                <w:sz w:val="20"/>
              </w:rPr>
              <w:t xml:space="preserve">Борисовский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16 800,0</w:t>
            </w:r>
          </w:p>
        </w:tc>
        <w:tc>
          <w:tcPr>
            <w:tcW w:w="1264" w:type="dxa"/>
            <w:vAlign w:val="center"/>
          </w:tcPr>
          <w:p>
            <w:pPr>
              <w:pStyle w:val="0"/>
              <w:jc w:val="right"/>
            </w:pPr>
            <w:r>
              <w:rPr>
                <w:sz w:val="20"/>
              </w:rPr>
              <w:t xml:space="preserve">9 760,0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9 760,0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Стригуны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водонапорной башни для модернизации существующей системы централизованного водоснабжения, с. Хотмыжск</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1 960,0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насосного оборудования на КНС-2 в п. Борисовка, ул. Советская, 100а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насосного оборудования на КНС-1 в п. Борисовка, пер. Комсомольский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КНС по ул. Первомайская в п. Борисовка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5</w:t>
            </w:r>
          </w:p>
        </w:tc>
        <w:tc>
          <w:tcPr>
            <w:tcW w:w="2554" w:type="dxa"/>
            <w:vAlign w:val="center"/>
          </w:tcPr>
          <w:p>
            <w:pPr>
              <w:pStyle w:val="0"/>
              <w:jc w:val="center"/>
            </w:pPr>
            <w:r>
              <w:rPr>
                <w:sz w:val="20"/>
              </w:rPr>
              <w:t xml:space="preserve">Валуйский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18 449,6</w:t>
            </w:r>
          </w:p>
        </w:tc>
        <w:tc>
          <w:tcPr>
            <w:tcW w:w="1264" w:type="dxa"/>
            <w:vAlign w:val="center"/>
          </w:tcPr>
          <w:p>
            <w:pPr>
              <w:pStyle w:val="0"/>
              <w:jc w:val="right"/>
            </w:pPr>
            <w:r>
              <w:rPr>
                <w:sz w:val="20"/>
              </w:rPr>
              <w:t xml:space="preserve">18 449,6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18 449,6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Бирюч</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1264" w:type="dxa"/>
            <w:vAlign w:val="center"/>
          </w:tcPr>
          <w:p>
            <w:pPr>
              <w:pStyle w:val="0"/>
              <w:jc w:val="right"/>
            </w:pPr>
            <w:r>
              <w:rPr>
                <w:sz w:val="20"/>
              </w:rPr>
              <w:t xml:space="preserve">5 500,0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Аркатово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5 125,0</w:t>
            </w:r>
          </w:p>
        </w:tc>
        <w:tc>
          <w:tcPr>
            <w:tcW w:w="1264" w:type="dxa"/>
            <w:vAlign w:val="center"/>
          </w:tcPr>
          <w:p>
            <w:pPr>
              <w:pStyle w:val="0"/>
              <w:jc w:val="right"/>
            </w:pPr>
            <w:r>
              <w:rPr>
                <w:sz w:val="20"/>
              </w:rPr>
              <w:t xml:space="preserve">5 125,0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5 125,0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Дальний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6 600,0</w:t>
            </w:r>
          </w:p>
        </w:tc>
        <w:tc>
          <w:tcPr>
            <w:tcW w:w="1264" w:type="dxa"/>
            <w:vAlign w:val="center"/>
          </w:tcPr>
          <w:p>
            <w:pPr>
              <w:pStyle w:val="0"/>
              <w:jc w:val="right"/>
            </w:pPr>
            <w:r>
              <w:rPr>
                <w:sz w:val="20"/>
              </w:rPr>
              <w:t xml:space="preserve">6 600,0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6 600,0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материалов для модернизации существующей системы централизованного водоснабжения, с. Кузнецовка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1 224,6</w:t>
            </w:r>
          </w:p>
        </w:tc>
        <w:tc>
          <w:tcPr>
            <w:tcW w:w="1264" w:type="dxa"/>
            <w:vAlign w:val="center"/>
          </w:tcPr>
          <w:p>
            <w:pPr>
              <w:pStyle w:val="0"/>
              <w:jc w:val="right"/>
            </w:pPr>
            <w:r>
              <w:rPr>
                <w:sz w:val="20"/>
              </w:rPr>
              <w:t xml:space="preserve">1 224,6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1 224,6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6</w:t>
            </w:r>
          </w:p>
        </w:tc>
        <w:tc>
          <w:tcPr>
            <w:tcW w:w="2554" w:type="dxa"/>
            <w:vAlign w:val="center"/>
          </w:tcPr>
          <w:p>
            <w:pPr>
              <w:pStyle w:val="0"/>
              <w:jc w:val="center"/>
            </w:pPr>
            <w:r>
              <w:rPr>
                <w:sz w:val="20"/>
              </w:rPr>
              <w:t xml:space="preserve">Вейделевский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67 500,0</w:t>
            </w:r>
          </w:p>
        </w:tc>
        <w:tc>
          <w:tcPr>
            <w:tcW w:w="1264" w:type="dxa"/>
            <w:vAlign w:val="center"/>
          </w:tcPr>
          <w:p>
            <w:pPr>
              <w:pStyle w:val="0"/>
              <w:jc w:val="right"/>
            </w:pPr>
            <w:r>
              <w:rPr>
                <w:sz w:val="20"/>
              </w:rPr>
              <w:t xml:space="preserve">67 500,0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67 500,0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Вейделевка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14 000,0</w:t>
            </w:r>
          </w:p>
        </w:tc>
        <w:tc>
          <w:tcPr>
            <w:tcW w:w="1264" w:type="dxa"/>
            <w:vAlign w:val="center"/>
          </w:tcPr>
          <w:p>
            <w:pPr>
              <w:pStyle w:val="0"/>
              <w:jc w:val="right"/>
            </w:pPr>
            <w:r>
              <w:rPr>
                <w:sz w:val="20"/>
              </w:rPr>
              <w:t xml:space="preserve">14 000,0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14 000,0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Колесников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1264" w:type="dxa"/>
            <w:vAlign w:val="center"/>
          </w:tcPr>
          <w:p>
            <w:pPr>
              <w:pStyle w:val="0"/>
              <w:jc w:val="right"/>
            </w:pPr>
            <w:r>
              <w:rPr>
                <w:sz w:val="20"/>
              </w:rPr>
              <w:t xml:space="preserve">8 000,0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Яропольцы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Попов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Новорослов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Белый Колодезь</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Клименки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1264" w:type="dxa"/>
            <w:vAlign w:val="center"/>
          </w:tcPr>
          <w:p>
            <w:pPr>
              <w:pStyle w:val="0"/>
              <w:jc w:val="right"/>
            </w:pPr>
            <w:r>
              <w:rPr>
                <w:sz w:val="20"/>
              </w:rPr>
              <w:t xml:space="preserve">5 500,0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Ровны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Вейделевка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7</w:t>
            </w:r>
          </w:p>
        </w:tc>
        <w:tc>
          <w:tcPr>
            <w:tcW w:w="2554" w:type="dxa"/>
            <w:vAlign w:val="center"/>
          </w:tcPr>
          <w:p>
            <w:pPr>
              <w:pStyle w:val="0"/>
              <w:jc w:val="center"/>
            </w:pPr>
            <w:r>
              <w:rPr>
                <w:sz w:val="20"/>
              </w:rPr>
              <w:t xml:space="preserve">Волоконовский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1264" w:type="dxa"/>
            <w:vAlign w:val="center"/>
          </w:tcPr>
          <w:p>
            <w:pPr>
              <w:pStyle w:val="0"/>
              <w:jc w:val="right"/>
            </w:pPr>
            <w:r>
              <w:rPr>
                <w:sz w:val="20"/>
              </w:rPr>
              <w:t xml:space="preserve">6 233,6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Афоньевка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1264" w:type="dxa"/>
            <w:vAlign w:val="center"/>
          </w:tcPr>
          <w:p>
            <w:pPr>
              <w:pStyle w:val="0"/>
              <w:jc w:val="right"/>
            </w:pPr>
            <w:r>
              <w:rPr>
                <w:sz w:val="20"/>
              </w:rPr>
              <w:t xml:space="preserve">6 233,6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8</w:t>
            </w:r>
          </w:p>
        </w:tc>
        <w:tc>
          <w:tcPr>
            <w:tcW w:w="2554" w:type="dxa"/>
            <w:vAlign w:val="center"/>
          </w:tcPr>
          <w:p>
            <w:pPr>
              <w:pStyle w:val="0"/>
              <w:jc w:val="center"/>
            </w:pPr>
            <w:r>
              <w:rPr>
                <w:sz w:val="20"/>
              </w:rPr>
              <w:t xml:space="preserve">Грайворонский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79 100,0</w:t>
            </w:r>
          </w:p>
        </w:tc>
        <w:tc>
          <w:tcPr>
            <w:tcW w:w="1264" w:type="dxa"/>
            <w:vAlign w:val="center"/>
          </w:tcPr>
          <w:p>
            <w:pPr>
              <w:pStyle w:val="0"/>
              <w:jc w:val="right"/>
            </w:pPr>
            <w:r>
              <w:rPr>
                <w:sz w:val="20"/>
              </w:rPr>
              <w:t xml:space="preserve">72 980,0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72 980,0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6 120,0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6 120,0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Мокрая Орловка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Пороз</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Горьковский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Доброполье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Казачья Лисица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Смородино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1264" w:type="dxa"/>
            <w:vAlign w:val="center"/>
          </w:tcPr>
          <w:p>
            <w:pPr>
              <w:pStyle w:val="0"/>
              <w:jc w:val="right"/>
            </w:pPr>
            <w:r>
              <w:rPr>
                <w:sz w:val="20"/>
              </w:rPr>
              <w:t xml:space="preserve">8 000,0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Дроновка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Косилово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Гора-Подол</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10 000,0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водонапорной башни для модернизации существующей системы централизованного водоснабжения, с. Почаево Грайворонского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1 960,0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водонапорной башни для модернизации существующей системы централизованного водоснабжения, п. Совхозный Грайворонского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1 960,0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водонапорной башни для модернизации существующей системы централизованного водоснабжения, с. Ломное Грайворонского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1 960,0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9</w:t>
            </w:r>
          </w:p>
        </w:tc>
        <w:tc>
          <w:tcPr>
            <w:tcW w:w="2554" w:type="dxa"/>
            <w:vAlign w:val="center"/>
          </w:tcPr>
          <w:p>
            <w:pPr>
              <w:pStyle w:val="0"/>
              <w:jc w:val="center"/>
            </w:pPr>
            <w:r>
              <w:rPr>
                <w:sz w:val="20"/>
              </w:rPr>
              <w:t xml:space="preserve">Ивнянский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40 202,0</w:t>
            </w:r>
          </w:p>
        </w:tc>
        <w:tc>
          <w:tcPr>
            <w:tcW w:w="1264" w:type="dxa"/>
            <w:vAlign w:val="center"/>
          </w:tcPr>
          <w:p>
            <w:pPr>
              <w:pStyle w:val="0"/>
              <w:jc w:val="right"/>
            </w:pPr>
            <w:r>
              <w:rPr>
                <w:sz w:val="20"/>
              </w:rPr>
              <w:t xml:space="preserve">26 600,0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26 600,0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7 562,0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7 562,0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Покровка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Березовка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11 000,0</w:t>
            </w:r>
          </w:p>
        </w:tc>
        <w:tc>
          <w:tcPr>
            <w:tcW w:w="1264" w:type="dxa"/>
            <w:vAlign w:val="center"/>
          </w:tcPr>
          <w:p>
            <w:pPr>
              <w:pStyle w:val="0"/>
              <w:jc w:val="right"/>
            </w:pPr>
            <w:r>
              <w:rPr>
                <w:sz w:val="20"/>
              </w:rPr>
              <w:t xml:space="preserve">11 000,0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11 000,0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Алисовка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Гремучий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Владимировка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7 562,0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7 562,0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7 562,0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10</w:t>
            </w:r>
          </w:p>
        </w:tc>
        <w:tc>
          <w:tcPr>
            <w:tcW w:w="2554" w:type="dxa"/>
            <w:vAlign w:val="center"/>
          </w:tcPr>
          <w:p>
            <w:pPr>
              <w:pStyle w:val="0"/>
              <w:jc w:val="center"/>
            </w:pPr>
            <w:r>
              <w:rPr>
                <w:sz w:val="20"/>
              </w:rPr>
              <w:t xml:space="preserve">Корочанский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40 687,3</w:t>
            </w:r>
          </w:p>
        </w:tc>
        <w:tc>
          <w:tcPr>
            <w:tcW w:w="1264" w:type="dxa"/>
            <w:vAlign w:val="center"/>
          </w:tcPr>
          <w:p>
            <w:pPr>
              <w:pStyle w:val="0"/>
              <w:jc w:val="right"/>
            </w:pPr>
            <w:r>
              <w:rPr>
                <w:sz w:val="20"/>
              </w:rPr>
              <w:t xml:space="preserve">40 687,3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40 687,3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Алексеевка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1264" w:type="dxa"/>
            <w:vAlign w:val="center"/>
          </w:tcPr>
          <w:p>
            <w:pPr>
              <w:pStyle w:val="0"/>
              <w:jc w:val="right"/>
            </w:pPr>
            <w:r>
              <w:rPr>
                <w:sz w:val="20"/>
              </w:rPr>
              <w:t xml:space="preserve">9 129,4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Яблоново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1264" w:type="dxa"/>
            <w:vAlign w:val="center"/>
          </w:tcPr>
          <w:p>
            <w:pPr>
              <w:pStyle w:val="0"/>
              <w:jc w:val="right"/>
            </w:pPr>
            <w:r>
              <w:rPr>
                <w:sz w:val="20"/>
              </w:rPr>
              <w:t xml:space="preserve">9 609,9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Шляхово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1264" w:type="dxa"/>
            <w:vAlign w:val="center"/>
          </w:tcPr>
          <w:p>
            <w:pPr>
              <w:pStyle w:val="0"/>
              <w:jc w:val="right"/>
            </w:pPr>
            <w:r>
              <w:rPr>
                <w:sz w:val="20"/>
              </w:rPr>
              <w:t xml:space="preserve">9 129,4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Татьяновка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Плотавец</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для сооружений хозяйственно-бытовых сточных вод производительностью 2500 куб. м/сут. в г. Короча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1 000,0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w:t>
            </w:r>
          </w:p>
        </w:tc>
        <w:tc>
          <w:tcPr>
            <w:tcW w:w="2554" w:type="dxa"/>
            <w:vAlign w:val="center"/>
          </w:tcPr>
          <w:p>
            <w:pPr>
              <w:pStyle w:val="0"/>
              <w:jc w:val="center"/>
            </w:pPr>
            <w:r>
              <w:rPr>
                <w:sz w:val="20"/>
              </w:rPr>
              <w:t xml:space="preserve">Красногвардейский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13 180,0</w:t>
            </w:r>
          </w:p>
        </w:tc>
        <w:tc>
          <w:tcPr>
            <w:tcW w:w="1264" w:type="dxa"/>
            <w:vAlign w:val="center"/>
          </w:tcPr>
          <w:p>
            <w:pPr>
              <w:pStyle w:val="0"/>
              <w:jc w:val="right"/>
            </w:pPr>
            <w:r>
              <w:rPr>
                <w:sz w:val="20"/>
              </w:rPr>
              <w:t xml:space="preserve">13 180,0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13 180,0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Гредякино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6 980,0</w:t>
            </w:r>
          </w:p>
        </w:tc>
        <w:tc>
          <w:tcPr>
            <w:tcW w:w="1264" w:type="dxa"/>
            <w:vAlign w:val="center"/>
          </w:tcPr>
          <w:p>
            <w:pPr>
              <w:pStyle w:val="0"/>
              <w:jc w:val="right"/>
            </w:pPr>
            <w:r>
              <w:rPr>
                <w:sz w:val="20"/>
              </w:rPr>
              <w:t xml:space="preserve">6 980,0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6 980,0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Никитовка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6 200,0</w:t>
            </w:r>
          </w:p>
        </w:tc>
        <w:tc>
          <w:tcPr>
            <w:tcW w:w="1264" w:type="dxa"/>
            <w:vAlign w:val="center"/>
          </w:tcPr>
          <w:p>
            <w:pPr>
              <w:pStyle w:val="0"/>
              <w:jc w:val="right"/>
            </w:pPr>
            <w:r>
              <w:rPr>
                <w:sz w:val="20"/>
              </w:rPr>
              <w:t xml:space="preserve">6 200,0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12</w:t>
            </w:r>
          </w:p>
        </w:tc>
        <w:tc>
          <w:tcPr>
            <w:tcW w:w="2554" w:type="dxa"/>
            <w:vAlign w:val="center"/>
          </w:tcPr>
          <w:p>
            <w:pPr>
              <w:pStyle w:val="0"/>
              <w:jc w:val="center"/>
            </w:pPr>
            <w:r>
              <w:rPr>
                <w:sz w:val="20"/>
              </w:rPr>
              <w:t xml:space="preserve">Краснояружский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94 600,0</w:t>
            </w:r>
          </w:p>
        </w:tc>
        <w:tc>
          <w:tcPr>
            <w:tcW w:w="1264" w:type="dxa"/>
            <w:vAlign w:val="center"/>
          </w:tcPr>
          <w:p>
            <w:pPr>
              <w:pStyle w:val="0"/>
              <w:jc w:val="right"/>
            </w:pPr>
            <w:r>
              <w:rPr>
                <w:sz w:val="20"/>
              </w:rPr>
              <w:t xml:space="preserve">94 600,0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94 600,0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Илек-Пеньковка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Поповка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Демидовка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Отрадовка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Быценков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Фищево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Сергиевка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Савченко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Староселье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Прилесье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Степное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Красноорловский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Теребрено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13</w:t>
            </w:r>
          </w:p>
        </w:tc>
        <w:tc>
          <w:tcPr>
            <w:tcW w:w="2554" w:type="dxa"/>
            <w:vAlign w:val="center"/>
          </w:tcPr>
          <w:p>
            <w:pPr>
              <w:pStyle w:val="0"/>
              <w:jc w:val="center"/>
            </w:pPr>
            <w:r>
              <w:rPr>
                <w:sz w:val="20"/>
              </w:rPr>
              <w:t xml:space="preserve">Новооскольский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52 272,2</w:t>
            </w:r>
          </w:p>
        </w:tc>
        <w:tc>
          <w:tcPr>
            <w:tcW w:w="1264" w:type="dxa"/>
            <w:vAlign w:val="center"/>
          </w:tcPr>
          <w:p>
            <w:pPr>
              <w:pStyle w:val="0"/>
              <w:jc w:val="right"/>
            </w:pPr>
            <w:r>
              <w:rPr>
                <w:sz w:val="20"/>
              </w:rPr>
              <w:t xml:space="preserve">52 272,2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52 272,2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Барсук</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1264" w:type="dxa"/>
            <w:vAlign w:val="center"/>
          </w:tcPr>
          <w:p>
            <w:pPr>
              <w:pStyle w:val="0"/>
              <w:jc w:val="right"/>
            </w:pPr>
            <w:r>
              <w:rPr>
                <w:sz w:val="20"/>
              </w:rPr>
              <w:t xml:space="preserve">6 233,6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Никольское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Сабельный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Глинное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1264" w:type="dxa"/>
            <w:vAlign w:val="center"/>
          </w:tcPr>
          <w:p>
            <w:pPr>
              <w:pStyle w:val="0"/>
              <w:jc w:val="right"/>
            </w:pPr>
            <w:r>
              <w:rPr>
                <w:sz w:val="20"/>
              </w:rPr>
              <w:t xml:space="preserve">6 233,6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Ивановка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1264" w:type="dxa"/>
            <w:vAlign w:val="center"/>
          </w:tcPr>
          <w:p>
            <w:pPr>
              <w:pStyle w:val="0"/>
              <w:jc w:val="right"/>
            </w:pPr>
            <w:r>
              <w:rPr>
                <w:sz w:val="20"/>
              </w:rPr>
              <w:t xml:space="preserve">6 233,6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Васильдол</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Николаевка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1264" w:type="dxa"/>
            <w:vAlign w:val="center"/>
          </w:tcPr>
          <w:p>
            <w:pPr>
              <w:pStyle w:val="0"/>
              <w:jc w:val="right"/>
            </w:pPr>
            <w:r>
              <w:rPr>
                <w:sz w:val="20"/>
              </w:rPr>
              <w:t xml:space="preserve">9 609,9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Макешкино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1264" w:type="dxa"/>
            <w:vAlign w:val="center"/>
          </w:tcPr>
          <w:p>
            <w:pPr>
              <w:pStyle w:val="0"/>
              <w:jc w:val="right"/>
            </w:pPr>
            <w:r>
              <w:rPr>
                <w:sz w:val="20"/>
              </w:rPr>
              <w:t xml:space="preserve">6 233,6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14</w:t>
            </w:r>
          </w:p>
        </w:tc>
        <w:tc>
          <w:tcPr>
            <w:tcW w:w="2554" w:type="dxa"/>
            <w:vAlign w:val="center"/>
          </w:tcPr>
          <w:p>
            <w:pPr>
              <w:pStyle w:val="0"/>
              <w:jc w:val="center"/>
            </w:pPr>
            <w:r>
              <w:rPr>
                <w:sz w:val="20"/>
              </w:rPr>
              <w:t xml:space="preserve">Прохоровский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26 300,0</w:t>
            </w:r>
          </w:p>
        </w:tc>
        <w:tc>
          <w:tcPr>
            <w:tcW w:w="1264" w:type="dxa"/>
            <w:vAlign w:val="center"/>
          </w:tcPr>
          <w:p>
            <w:pPr>
              <w:pStyle w:val="0"/>
              <w:jc w:val="right"/>
            </w:pPr>
            <w:r>
              <w:rPr>
                <w:sz w:val="20"/>
              </w:rPr>
              <w:t xml:space="preserve">26 300,0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26 300,0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Новоселовка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Веселый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Береговое-1</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насосного оборудования для станции 2-го подъема в п. Прохоровка Прохоровского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4 200,0</w:t>
            </w:r>
          </w:p>
        </w:tc>
        <w:tc>
          <w:tcPr>
            <w:tcW w:w="1264" w:type="dxa"/>
            <w:vAlign w:val="center"/>
          </w:tcPr>
          <w:p>
            <w:pPr>
              <w:pStyle w:val="0"/>
              <w:jc w:val="right"/>
            </w:pPr>
            <w:r>
              <w:rPr>
                <w:sz w:val="20"/>
              </w:rPr>
              <w:t xml:space="preserve">4 200,0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15</w:t>
            </w:r>
          </w:p>
        </w:tc>
        <w:tc>
          <w:tcPr>
            <w:tcW w:w="2554" w:type="dxa"/>
            <w:vAlign w:val="center"/>
          </w:tcPr>
          <w:p>
            <w:pPr>
              <w:pStyle w:val="0"/>
              <w:jc w:val="center"/>
            </w:pPr>
            <w:r>
              <w:rPr>
                <w:sz w:val="20"/>
              </w:rPr>
              <w:t xml:space="preserve">Ракитянский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48 000,0</w:t>
            </w:r>
          </w:p>
        </w:tc>
        <w:tc>
          <w:tcPr>
            <w:tcW w:w="1264" w:type="dxa"/>
            <w:vAlign w:val="center"/>
          </w:tcPr>
          <w:p>
            <w:pPr>
              <w:pStyle w:val="0"/>
              <w:jc w:val="right"/>
            </w:pPr>
            <w:r>
              <w:rPr>
                <w:sz w:val="20"/>
              </w:rPr>
              <w:t xml:space="preserve">39 960,0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39 960,0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6 000,0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6 000,0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Юсупово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6 500,0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Сумовский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Борисполье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9 000,0</w:t>
            </w:r>
          </w:p>
        </w:tc>
        <w:tc>
          <w:tcPr>
            <w:tcW w:w="1264" w:type="dxa"/>
            <w:vAlign w:val="center"/>
          </w:tcPr>
          <w:p>
            <w:pPr>
              <w:pStyle w:val="0"/>
              <w:jc w:val="right"/>
            </w:pPr>
            <w:r>
              <w:rPr>
                <w:sz w:val="20"/>
              </w:rPr>
              <w:t xml:space="preserve">9 000,0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Семейный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8 500,0</w:t>
            </w:r>
          </w:p>
        </w:tc>
        <w:tc>
          <w:tcPr>
            <w:tcW w:w="1264" w:type="dxa"/>
            <w:vAlign w:val="center"/>
          </w:tcPr>
          <w:p>
            <w:pPr>
              <w:pStyle w:val="0"/>
              <w:jc w:val="right"/>
            </w:pPr>
            <w:r>
              <w:rPr>
                <w:sz w:val="20"/>
              </w:rPr>
              <w:t xml:space="preserve">8 500,0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Лаптевка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водонапорной башни для модернизации существующей системы централизованного водоснабжения, с. Киселево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1 960,0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КНС, п. Пролетарский, ул. Борисовское шоссе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КНС, п. Пролетарский, ул. Ватутина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16</w:t>
            </w:r>
          </w:p>
        </w:tc>
        <w:tc>
          <w:tcPr>
            <w:tcW w:w="2554" w:type="dxa"/>
            <w:vAlign w:val="center"/>
          </w:tcPr>
          <w:p>
            <w:pPr>
              <w:pStyle w:val="0"/>
              <w:jc w:val="center"/>
            </w:pPr>
            <w:r>
              <w:rPr>
                <w:sz w:val="20"/>
              </w:rPr>
              <w:t xml:space="preserve">Ровеньский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80 555,0</w:t>
            </w:r>
          </w:p>
        </w:tc>
        <w:tc>
          <w:tcPr>
            <w:tcW w:w="1264" w:type="dxa"/>
            <w:vAlign w:val="center"/>
          </w:tcPr>
          <w:p>
            <w:pPr>
              <w:pStyle w:val="0"/>
              <w:jc w:val="right"/>
            </w:pPr>
            <w:r>
              <w:rPr>
                <w:sz w:val="20"/>
              </w:rPr>
              <w:t xml:space="preserve">80 555,0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80 555,0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Клименково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1264" w:type="dxa"/>
            <w:vAlign w:val="center"/>
          </w:tcPr>
          <w:p>
            <w:pPr>
              <w:pStyle w:val="0"/>
              <w:jc w:val="right"/>
            </w:pPr>
            <w:r>
              <w:rPr>
                <w:sz w:val="20"/>
              </w:rPr>
              <w:t xml:space="preserve">5 550,0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Калиниченково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5 125,0</w:t>
            </w:r>
          </w:p>
        </w:tc>
        <w:tc>
          <w:tcPr>
            <w:tcW w:w="1264" w:type="dxa"/>
            <w:vAlign w:val="center"/>
          </w:tcPr>
          <w:p>
            <w:pPr>
              <w:pStyle w:val="0"/>
              <w:jc w:val="right"/>
            </w:pPr>
            <w:r>
              <w:rPr>
                <w:sz w:val="20"/>
              </w:rPr>
              <w:t xml:space="preserve">5 125,0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5 125,0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Ивановка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1264" w:type="dxa"/>
            <w:vAlign w:val="center"/>
          </w:tcPr>
          <w:p>
            <w:pPr>
              <w:pStyle w:val="0"/>
              <w:jc w:val="right"/>
            </w:pPr>
            <w:r>
              <w:rPr>
                <w:sz w:val="20"/>
              </w:rPr>
              <w:t xml:space="preserve">5 550,0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Харьковское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6 870,0</w:t>
            </w:r>
          </w:p>
        </w:tc>
        <w:tc>
          <w:tcPr>
            <w:tcW w:w="1264" w:type="dxa"/>
            <w:vAlign w:val="center"/>
          </w:tcPr>
          <w:p>
            <w:pPr>
              <w:pStyle w:val="0"/>
              <w:jc w:val="right"/>
            </w:pPr>
            <w:r>
              <w:rPr>
                <w:sz w:val="20"/>
              </w:rPr>
              <w:t xml:space="preserve">6 870,0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6 870,0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х. Клиновый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1264" w:type="dxa"/>
            <w:vAlign w:val="center"/>
          </w:tcPr>
          <w:p>
            <w:pPr>
              <w:pStyle w:val="0"/>
              <w:jc w:val="right"/>
            </w:pPr>
            <w:r>
              <w:rPr>
                <w:sz w:val="20"/>
              </w:rPr>
              <w:t xml:space="preserve">5 550,0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Лозная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1264" w:type="dxa"/>
            <w:vAlign w:val="center"/>
          </w:tcPr>
          <w:p>
            <w:pPr>
              <w:pStyle w:val="0"/>
              <w:jc w:val="right"/>
            </w:pPr>
            <w:r>
              <w:rPr>
                <w:sz w:val="20"/>
              </w:rPr>
              <w:t xml:space="preserve">5 550,0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Еремовка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7 200,0</w:t>
            </w:r>
          </w:p>
        </w:tc>
        <w:tc>
          <w:tcPr>
            <w:tcW w:w="1264" w:type="dxa"/>
            <w:vAlign w:val="center"/>
          </w:tcPr>
          <w:p>
            <w:pPr>
              <w:pStyle w:val="0"/>
              <w:jc w:val="right"/>
            </w:pPr>
            <w:r>
              <w:rPr>
                <w:sz w:val="20"/>
              </w:rPr>
              <w:t xml:space="preserve">7 200,0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Нижняя Серебрянка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1264" w:type="dxa"/>
            <w:vAlign w:val="center"/>
          </w:tcPr>
          <w:p>
            <w:pPr>
              <w:pStyle w:val="0"/>
              <w:jc w:val="right"/>
            </w:pPr>
            <w:r>
              <w:rPr>
                <w:sz w:val="20"/>
              </w:rPr>
              <w:t xml:space="preserve">5 550,0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Жабское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7 200,0</w:t>
            </w:r>
          </w:p>
        </w:tc>
        <w:tc>
          <w:tcPr>
            <w:tcW w:w="1264" w:type="dxa"/>
            <w:vAlign w:val="center"/>
          </w:tcPr>
          <w:p>
            <w:pPr>
              <w:pStyle w:val="0"/>
              <w:jc w:val="right"/>
            </w:pPr>
            <w:r>
              <w:rPr>
                <w:sz w:val="20"/>
              </w:rPr>
              <w:t xml:space="preserve">7 200,0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Нагорье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6 660,0</w:t>
            </w:r>
          </w:p>
        </w:tc>
        <w:tc>
          <w:tcPr>
            <w:tcW w:w="1264" w:type="dxa"/>
            <w:vAlign w:val="center"/>
          </w:tcPr>
          <w:p>
            <w:pPr>
              <w:pStyle w:val="0"/>
              <w:jc w:val="right"/>
            </w:pPr>
            <w:r>
              <w:rPr>
                <w:sz w:val="20"/>
              </w:rPr>
              <w:t xml:space="preserve">6 660,0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6 660,0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Нагольное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7 550,0</w:t>
            </w:r>
          </w:p>
        </w:tc>
        <w:tc>
          <w:tcPr>
            <w:tcW w:w="1264" w:type="dxa"/>
            <w:vAlign w:val="center"/>
          </w:tcPr>
          <w:p>
            <w:pPr>
              <w:pStyle w:val="0"/>
              <w:jc w:val="right"/>
            </w:pPr>
            <w:r>
              <w:rPr>
                <w:sz w:val="20"/>
              </w:rPr>
              <w:t xml:space="preserve">7 550,0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7 550,0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Масловка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6 050,0</w:t>
            </w:r>
          </w:p>
        </w:tc>
        <w:tc>
          <w:tcPr>
            <w:tcW w:w="1264" w:type="dxa"/>
            <w:vAlign w:val="center"/>
          </w:tcPr>
          <w:p>
            <w:pPr>
              <w:pStyle w:val="0"/>
              <w:jc w:val="right"/>
            </w:pPr>
            <w:r>
              <w:rPr>
                <w:sz w:val="20"/>
              </w:rPr>
              <w:t xml:space="preserve">6 050,0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6 050,0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Всесвятка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6 150,0</w:t>
            </w:r>
          </w:p>
        </w:tc>
        <w:tc>
          <w:tcPr>
            <w:tcW w:w="1264" w:type="dxa"/>
            <w:vAlign w:val="center"/>
          </w:tcPr>
          <w:p>
            <w:pPr>
              <w:pStyle w:val="0"/>
              <w:jc w:val="right"/>
            </w:pPr>
            <w:r>
              <w:rPr>
                <w:sz w:val="20"/>
              </w:rPr>
              <w:t xml:space="preserve">6 150,0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6 150,0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17</w:t>
            </w:r>
          </w:p>
        </w:tc>
        <w:tc>
          <w:tcPr>
            <w:tcW w:w="2554" w:type="dxa"/>
            <w:vAlign w:val="center"/>
          </w:tcPr>
          <w:p>
            <w:pPr>
              <w:pStyle w:val="0"/>
              <w:jc w:val="center"/>
            </w:pPr>
            <w:r>
              <w:rPr>
                <w:sz w:val="20"/>
              </w:rPr>
              <w:t xml:space="preserve">Чернянский район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34 582,8</w:t>
            </w:r>
          </w:p>
        </w:tc>
        <w:tc>
          <w:tcPr>
            <w:tcW w:w="1264" w:type="dxa"/>
            <w:vAlign w:val="center"/>
          </w:tcPr>
          <w:p>
            <w:pPr>
              <w:pStyle w:val="0"/>
              <w:jc w:val="right"/>
            </w:pPr>
            <w:r>
              <w:rPr>
                <w:sz w:val="20"/>
              </w:rPr>
              <w:t xml:space="preserve">34 582,8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34 582,8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п. Чернянка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1264" w:type="dxa"/>
            <w:vAlign w:val="center"/>
          </w:tcPr>
          <w:p>
            <w:pPr>
              <w:pStyle w:val="0"/>
              <w:jc w:val="right"/>
            </w:pPr>
            <w:r>
              <w:rPr>
                <w:sz w:val="20"/>
              </w:rPr>
              <w:t xml:space="preserve">9 129,4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Долгая Яруга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1264" w:type="dxa"/>
            <w:vAlign w:val="center"/>
          </w:tcPr>
          <w:p>
            <w:pPr>
              <w:pStyle w:val="0"/>
              <w:jc w:val="right"/>
            </w:pPr>
            <w:r>
              <w:rPr>
                <w:sz w:val="20"/>
              </w:rPr>
              <w:t xml:space="preserve">6 233,6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6 233,6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Кочегуры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1264" w:type="dxa"/>
            <w:vAlign w:val="center"/>
          </w:tcPr>
          <w:p>
            <w:pPr>
              <w:pStyle w:val="0"/>
              <w:jc w:val="right"/>
            </w:pPr>
            <w:r>
              <w:rPr>
                <w:sz w:val="20"/>
              </w:rPr>
              <w:t xml:space="preserve">9 609,9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Ездочное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1264" w:type="dxa"/>
            <w:vAlign w:val="center"/>
          </w:tcPr>
          <w:p>
            <w:pPr>
              <w:pStyle w:val="0"/>
              <w:jc w:val="right"/>
            </w:pPr>
            <w:r>
              <w:rPr>
                <w:sz w:val="20"/>
              </w:rPr>
              <w:t xml:space="preserve">9 609,9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9 609,9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18</w:t>
            </w:r>
          </w:p>
        </w:tc>
        <w:tc>
          <w:tcPr>
            <w:tcW w:w="2554" w:type="dxa"/>
            <w:vAlign w:val="center"/>
          </w:tcPr>
          <w:p>
            <w:pPr>
              <w:pStyle w:val="0"/>
              <w:jc w:val="center"/>
            </w:pPr>
            <w:r>
              <w:rPr>
                <w:sz w:val="20"/>
              </w:rPr>
              <w:t xml:space="preserve">Шебекинский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32 766,6</w:t>
            </w:r>
          </w:p>
        </w:tc>
        <w:tc>
          <w:tcPr>
            <w:tcW w:w="1264" w:type="dxa"/>
            <w:vAlign w:val="center"/>
          </w:tcPr>
          <w:p>
            <w:pPr>
              <w:pStyle w:val="0"/>
              <w:jc w:val="right"/>
            </w:pPr>
            <w:r>
              <w:rPr>
                <w:sz w:val="20"/>
              </w:rPr>
              <w:t xml:space="preserve">32 766,6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32 766,6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Ржевка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1264" w:type="dxa"/>
            <w:vAlign w:val="center"/>
          </w:tcPr>
          <w:p>
            <w:pPr>
              <w:pStyle w:val="0"/>
              <w:jc w:val="right"/>
            </w:pPr>
            <w:r>
              <w:rPr>
                <w:sz w:val="20"/>
              </w:rPr>
              <w:t xml:space="preserve">9 129,4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9 129,4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Кошлаково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Нижнее Березово-Второе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Большое Городище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Никольское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1264" w:type="dxa"/>
            <w:vAlign w:val="center"/>
          </w:tcPr>
          <w:p>
            <w:pPr>
              <w:pStyle w:val="0"/>
              <w:jc w:val="right"/>
            </w:pPr>
            <w:r>
              <w:rPr>
                <w:sz w:val="20"/>
              </w:rPr>
              <w:t xml:space="preserve">5 909,3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5 909,3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19</w:t>
            </w:r>
          </w:p>
        </w:tc>
        <w:tc>
          <w:tcPr>
            <w:tcW w:w="2554" w:type="dxa"/>
            <w:vAlign w:val="center"/>
          </w:tcPr>
          <w:p>
            <w:pPr>
              <w:pStyle w:val="0"/>
              <w:jc w:val="center"/>
            </w:pPr>
            <w:r>
              <w:rPr>
                <w:sz w:val="20"/>
              </w:rPr>
              <w:t xml:space="preserve">Яковлевский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65 415,8</w:t>
            </w:r>
          </w:p>
        </w:tc>
        <w:tc>
          <w:tcPr>
            <w:tcW w:w="1264" w:type="dxa"/>
            <w:vAlign w:val="center"/>
          </w:tcPr>
          <w:p>
            <w:pPr>
              <w:pStyle w:val="0"/>
              <w:jc w:val="right"/>
            </w:pPr>
            <w:r>
              <w:rPr>
                <w:sz w:val="20"/>
              </w:rPr>
              <w:t xml:space="preserve">50 195,8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50 195,8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15 220,0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15 220,0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Алексеевка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10 800,0</w:t>
            </w:r>
          </w:p>
        </w:tc>
        <w:tc>
          <w:tcPr>
            <w:tcW w:w="1264" w:type="dxa"/>
            <w:vAlign w:val="center"/>
          </w:tcPr>
          <w:p>
            <w:pPr>
              <w:pStyle w:val="0"/>
              <w:jc w:val="right"/>
            </w:pPr>
            <w:r>
              <w:rPr>
                <w:sz w:val="20"/>
              </w:rPr>
              <w:t xml:space="preserve">10 800,0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Пушкарное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Серетино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1264" w:type="dxa"/>
            <w:vAlign w:val="center"/>
          </w:tcPr>
          <w:p>
            <w:pPr>
              <w:pStyle w:val="0"/>
              <w:jc w:val="right"/>
            </w:pPr>
            <w:r>
              <w:rPr>
                <w:sz w:val="20"/>
              </w:rPr>
              <w:t xml:space="preserve">5 500,0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Смородино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1264" w:type="dxa"/>
            <w:vAlign w:val="center"/>
          </w:tcPr>
          <w:p>
            <w:pPr>
              <w:pStyle w:val="0"/>
              <w:jc w:val="right"/>
            </w:pPr>
            <w:r>
              <w:rPr>
                <w:sz w:val="20"/>
              </w:rPr>
              <w:t xml:space="preserve">7 800,0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Мощеное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7 000,0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КНС для напорного канализационного трубопровода в г. Строитель</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2 475,8</w:t>
            </w:r>
          </w:p>
        </w:tc>
        <w:tc>
          <w:tcPr>
            <w:tcW w:w="1264" w:type="dxa"/>
            <w:vAlign w:val="center"/>
          </w:tcPr>
          <w:p>
            <w:pPr>
              <w:pStyle w:val="0"/>
              <w:jc w:val="right"/>
            </w:pPr>
            <w:r>
              <w:rPr>
                <w:sz w:val="20"/>
              </w:rPr>
              <w:t xml:space="preserve">2 475,8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2 475,8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двух КНС для модернизации существующей системы централизованного водоотведения, п. Томаровка, ул. Юбилейная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18 000,0</w:t>
            </w:r>
          </w:p>
        </w:tc>
        <w:tc>
          <w:tcPr>
            <w:tcW w:w="1264" w:type="dxa"/>
            <w:vAlign w:val="center"/>
          </w:tcPr>
          <w:p>
            <w:pPr>
              <w:pStyle w:val="0"/>
              <w:jc w:val="right"/>
            </w:pPr>
            <w:r>
              <w:rPr>
                <w:sz w:val="20"/>
              </w:rPr>
              <w:t xml:space="preserve">8 820,0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8 820,0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9 180,0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9 180,0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станции водоподготовки для модернизации существующей системы централизованного водоснабжения, с. Кустовое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6 040,0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20</w:t>
            </w:r>
          </w:p>
        </w:tc>
        <w:tc>
          <w:tcPr>
            <w:tcW w:w="2554" w:type="dxa"/>
            <w:vAlign w:val="center"/>
          </w:tcPr>
          <w:p>
            <w:pPr>
              <w:pStyle w:val="0"/>
              <w:jc w:val="center"/>
            </w:pPr>
            <w:r>
              <w:rPr>
                <w:sz w:val="20"/>
              </w:rPr>
              <w:t xml:space="preserve">Поставка оборудования для обеспечения антитеррористической защищенности объектов водоснабжения и водоотведения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287 897,8</w:t>
            </w:r>
          </w:p>
        </w:tc>
        <w:tc>
          <w:tcPr>
            <w:tcW w:w="1264" w:type="dxa"/>
            <w:vAlign w:val="center"/>
          </w:tcPr>
          <w:p>
            <w:pPr>
              <w:pStyle w:val="0"/>
              <w:jc w:val="right"/>
            </w:pPr>
            <w:r>
              <w:rPr>
                <w:sz w:val="20"/>
              </w:rPr>
              <w:t xml:space="preserve">226,0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226,0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302,2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302,2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139 549,6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139 549,6</w:t>
            </w:r>
          </w:p>
        </w:tc>
        <w:tc>
          <w:tcPr>
            <w:tcW w:w="907" w:type="dxa"/>
            <w:vAlign w:val="center"/>
          </w:tcPr>
          <w:p>
            <w:pPr>
              <w:pStyle w:val="0"/>
            </w:pPr>
            <w:r>
              <w:rPr>
                <w:sz w:val="20"/>
              </w:rPr>
              <w:t xml:space="preserve">-</w:t>
            </w:r>
          </w:p>
        </w:tc>
        <w:tc>
          <w:tcPr>
            <w:tcW w:w="1264" w:type="dxa"/>
            <w:vAlign w:val="center"/>
          </w:tcPr>
          <w:p>
            <w:pPr>
              <w:pStyle w:val="0"/>
            </w:pPr>
            <w:r>
              <w:rPr>
                <w:sz w:val="20"/>
              </w:rPr>
              <w:t xml:space="preserve">147 820,0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147 820,0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1.1.2.</w:t>
            </w:r>
          </w:p>
        </w:tc>
        <w:tc>
          <w:tcPr>
            <w:tcW w:w="2554" w:type="dxa"/>
            <w:vAlign w:val="center"/>
          </w:tcPr>
          <w:p>
            <w:pPr>
              <w:pStyle w:val="0"/>
              <w:jc w:val="center"/>
            </w:pPr>
            <w:r>
              <w:rPr>
                <w:sz w:val="20"/>
              </w:rPr>
              <w:t xml:space="preserve">Мероприятие 4.1.2 "Субсидии ГУП Белгородской области "Белоблводоканал" на капитальный ремонт и модернизацию государственной собственности Белгородской области (иные бюджетные ассигнования)"</w:t>
            </w:r>
          </w:p>
        </w:tc>
        <w:tc>
          <w:tcPr>
            <w:tcW w:w="784" w:type="dxa"/>
            <w:vAlign w:val="center"/>
          </w:tcPr>
          <w:p>
            <w:pPr>
              <w:pStyle w:val="0"/>
              <w:jc w:val="right"/>
            </w:pPr>
            <w:r>
              <w:rPr>
                <w:sz w:val="20"/>
              </w:rPr>
              <w:t xml:space="preserve">294,76</w:t>
            </w:r>
          </w:p>
        </w:tc>
        <w:tc>
          <w:tcPr>
            <w:tcW w:w="1264" w:type="dxa"/>
            <w:vAlign w:val="center"/>
          </w:tcPr>
          <w:p>
            <w:pPr>
              <w:pStyle w:val="0"/>
              <w:jc w:val="right"/>
            </w:pPr>
            <w:r>
              <w:rPr>
                <w:sz w:val="20"/>
              </w:rPr>
              <w:t xml:space="preserve">735 762,3</w:t>
            </w:r>
          </w:p>
        </w:tc>
        <w:tc>
          <w:tcPr>
            <w:tcW w:w="1264" w:type="dxa"/>
            <w:vAlign w:val="center"/>
          </w:tcPr>
          <w:p>
            <w:pPr>
              <w:pStyle w:val="0"/>
              <w:jc w:val="right"/>
            </w:pPr>
            <w:r>
              <w:rPr>
                <w:sz w:val="20"/>
              </w:rPr>
              <w:t xml:space="preserve">135 762,3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135 762,3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200 000,0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200 000,0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w:t>
            </w:r>
          </w:p>
        </w:tc>
        <w:tc>
          <w:tcPr>
            <w:tcW w:w="2554" w:type="dxa"/>
            <w:vAlign w:val="center"/>
          </w:tcPr>
          <w:p>
            <w:pPr>
              <w:pStyle w:val="0"/>
              <w:jc w:val="center"/>
            </w:pPr>
            <w:r>
              <w:rPr>
                <w:sz w:val="20"/>
              </w:rPr>
              <w:t xml:space="preserve">Городской округ "Город Белгород"</w:t>
            </w:r>
          </w:p>
        </w:tc>
        <w:tc>
          <w:tcPr>
            <w:tcW w:w="784" w:type="dxa"/>
            <w:vAlign w:val="center"/>
          </w:tcPr>
          <w:p>
            <w:pPr>
              <w:pStyle w:val="0"/>
              <w:jc w:val="right"/>
            </w:pPr>
            <w:r>
              <w:rPr>
                <w:sz w:val="20"/>
              </w:rPr>
              <w:t xml:space="preserve">23,78</w:t>
            </w:r>
          </w:p>
        </w:tc>
        <w:tc>
          <w:tcPr>
            <w:tcW w:w="1264" w:type="dxa"/>
            <w:vAlign w:val="center"/>
          </w:tcPr>
          <w:p>
            <w:pPr>
              <w:pStyle w:val="0"/>
              <w:jc w:val="right"/>
            </w:pPr>
            <w:r>
              <w:rPr>
                <w:sz w:val="20"/>
              </w:rPr>
              <w:t xml:space="preserve">175 196,2</w:t>
            </w:r>
          </w:p>
        </w:tc>
        <w:tc>
          <w:tcPr>
            <w:tcW w:w="1264" w:type="dxa"/>
            <w:vAlign w:val="center"/>
          </w:tcPr>
          <w:p>
            <w:pPr>
              <w:pStyle w:val="0"/>
              <w:jc w:val="right"/>
            </w:pPr>
            <w:r>
              <w:rPr>
                <w:sz w:val="20"/>
              </w:rPr>
              <w:t xml:space="preserve">50 859,2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50 859,2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81 401,3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81 401,3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39 935,7</w:t>
            </w:r>
          </w:p>
        </w:tc>
        <w:tc>
          <w:tcPr>
            <w:tcW w:w="907" w:type="dxa"/>
            <w:vAlign w:val="center"/>
          </w:tcPr>
          <w:p>
            <w:pPr>
              <w:pStyle w:val="0"/>
            </w:pPr>
            <w:r>
              <w:rPr>
                <w:sz w:val="20"/>
              </w:rPr>
              <w:t xml:space="preserve">-</w:t>
            </w:r>
          </w:p>
        </w:tc>
        <w:tc>
          <w:tcPr>
            <w:tcW w:w="1264" w:type="dxa"/>
            <w:vAlign w:val="center"/>
          </w:tcPr>
          <w:p>
            <w:pPr>
              <w:pStyle w:val="0"/>
            </w:pPr>
            <w:r>
              <w:rPr>
                <w:sz w:val="20"/>
              </w:rPr>
              <w:t xml:space="preserve">39 935,7</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переходов диаметром 300 мм и диаметром 500 мм через р. Везелка</w:t>
            </w:r>
          </w:p>
        </w:tc>
        <w:tc>
          <w:tcPr>
            <w:tcW w:w="784" w:type="dxa"/>
            <w:vAlign w:val="center"/>
          </w:tcPr>
          <w:p>
            <w:pPr>
              <w:pStyle w:val="0"/>
              <w:jc w:val="right"/>
            </w:pPr>
            <w:r>
              <w:rPr>
                <w:sz w:val="20"/>
              </w:rPr>
              <w:t xml:space="preserve">0,22</w:t>
            </w:r>
          </w:p>
        </w:tc>
        <w:tc>
          <w:tcPr>
            <w:tcW w:w="1264" w:type="dxa"/>
            <w:vAlign w:val="center"/>
          </w:tcPr>
          <w:p>
            <w:pPr>
              <w:pStyle w:val="0"/>
              <w:jc w:val="right"/>
            </w:pPr>
            <w:r>
              <w:rPr>
                <w:sz w:val="20"/>
              </w:rPr>
              <w:t xml:space="preserve">18 602,1</w:t>
            </w:r>
          </w:p>
        </w:tc>
        <w:tc>
          <w:tcPr>
            <w:tcW w:w="1264" w:type="dxa"/>
            <w:vAlign w:val="center"/>
          </w:tcPr>
          <w:p>
            <w:pPr>
              <w:pStyle w:val="0"/>
              <w:jc w:val="right"/>
            </w:pPr>
            <w:r>
              <w:rPr>
                <w:sz w:val="20"/>
              </w:rPr>
              <w:t xml:space="preserve">18 602,1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18 602,1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правой нитки водовода диаметром 500 мм по ул. Левобережная от дома N 10 до дома N 18</w:t>
            </w:r>
          </w:p>
        </w:tc>
        <w:tc>
          <w:tcPr>
            <w:tcW w:w="784" w:type="dxa"/>
            <w:vAlign w:val="center"/>
          </w:tcPr>
          <w:p>
            <w:pPr>
              <w:pStyle w:val="0"/>
              <w:jc w:val="right"/>
            </w:pPr>
            <w:r>
              <w:rPr>
                <w:sz w:val="20"/>
              </w:rPr>
              <w:t xml:space="preserve">0,25</w:t>
            </w:r>
          </w:p>
        </w:tc>
        <w:tc>
          <w:tcPr>
            <w:tcW w:w="1264" w:type="dxa"/>
            <w:vAlign w:val="center"/>
          </w:tcPr>
          <w:p>
            <w:pPr>
              <w:pStyle w:val="0"/>
              <w:jc w:val="right"/>
            </w:pPr>
            <w:r>
              <w:rPr>
                <w:sz w:val="20"/>
              </w:rPr>
              <w:t xml:space="preserve">7 113,1</w:t>
            </w:r>
          </w:p>
        </w:tc>
        <w:tc>
          <w:tcPr>
            <w:tcW w:w="1264" w:type="dxa"/>
            <w:vAlign w:val="center"/>
          </w:tcPr>
          <w:p>
            <w:pPr>
              <w:pStyle w:val="0"/>
              <w:jc w:val="right"/>
            </w:pPr>
            <w:r>
              <w:rPr>
                <w:sz w:val="20"/>
              </w:rPr>
              <w:t xml:space="preserve">7 113,1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7 113,1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водовода Д-400 мм от ул. Н.Островского до ул. Н.Чумичова</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19 672,4</w:t>
            </w:r>
          </w:p>
        </w:tc>
        <w:tc>
          <w:tcPr>
            <w:tcW w:w="1264" w:type="dxa"/>
            <w:vAlign w:val="center"/>
          </w:tcPr>
          <w:p>
            <w:pPr>
              <w:pStyle w:val="0"/>
              <w:jc w:val="right"/>
            </w:pPr>
            <w:r>
              <w:rPr>
                <w:sz w:val="20"/>
              </w:rPr>
              <w:t xml:space="preserve">9 836,2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9 836,2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9 836,2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9 836,2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Д-400 мм от ул. Преображенская до пр. Славы по ул. Попова</w:t>
            </w:r>
          </w:p>
        </w:tc>
        <w:tc>
          <w:tcPr>
            <w:tcW w:w="784" w:type="dxa"/>
            <w:vAlign w:val="center"/>
          </w:tcPr>
          <w:p>
            <w:pPr>
              <w:pStyle w:val="0"/>
              <w:jc w:val="right"/>
            </w:pPr>
            <w:r>
              <w:rPr>
                <w:sz w:val="20"/>
              </w:rPr>
              <w:t xml:space="preserve">0,20</w:t>
            </w:r>
          </w:p>
        </w:tc>
        <w:tc>
          <w:tcPr>
            <w:tcW w:w="1264" w:type="dxa"/>
            <w:vAlign w:val="center"/>
          </w:tcPr>
          <w:p>
            <w:pPr>
              <w:pStyle w:val="0"/>
              <w:jc w:val="right"/>
            </w:pPr>
            <w:r>
              <w:rPr>
                <w:sz w:val="20"/>
              </w:rPr>
              <w:t xml:space="preserve">4 296,8</w:t>
            </w:r>
          </w:p>
        </w:tc>
        <w:tc>
          <w:tcPr>
            <w:tcW w:w="1264" w:type="dxa"/>
            <w:vAlign w:val="center"/>
          </w:tcPr>
          <w:p>
            <w:pPr>
              <w:pStyle w:val="0"/>
              <w:jc w:val="right"/>
            </w:pPr>
            <w:r>
              <w:rPr>
                <w:sz w:val="20"/>
              </w:rPr>
              <w:t xml:space="preserve">2 148,4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2 148,4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2 148,4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2 148,4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Д-200 мм, переход ул. Б.Хмельницкого, ул. Безымянная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249,7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249,7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249,7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Д-300 мм, переход ул. Б.Хмельницкого, ул. Мичурина</w:t>
            </w:r>
          </w:p>
        </w:tc>
        <w:tc>
          <w:tcPr>
            <w:tcW w:w="784" w:type="dxa"/>
            <w:vAlign w:val="center"/>
          </w:tcPr>
          <w:p>
            <w:pPr>
              <w:pStyle w:val="0"/>
              <w:jc w:val="right"/>
            </w:pPr>
            <w:r>
              <w:rPr>
                <w:sz w:val="20"/>
              </w:rPr>
              <w:t xml:space="preserve">0,05</w:t>
            </w:r>
          </w:p>
        </w:tc>
        <w:tc>
          <w:tcPr>
            <w:tcW w:w="1264" w:type="dxa"/>
            <w:vAlign w:val="center"/>
          </w:tcPr>
          <w:p>
            <w:pPr>
              <w:pStyle w:val="0"/>
              <w:jc w:val="right"/>
            </w:pPr>
            <w:r>
              <w:rPr>
                <w:sz w:val="20"/>
              </w:rPr>
              <w:t xml:space="preserve">621,3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621,3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621,3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Д-300 мм, переход ул. Б.Хмельницкого, ул. А.Невского</w:t>
            </w:r>
          </w:p>
        </w:tc>
        <w:tc>
          <w:tcPr>
            <w:tcW w:w="784" w:type="dxa"/>
            <w:vAlign w:val="center"/>
          </w:tcPr>
          <w:p>
            <w:pPr>
              <w:pStyle w:val="0"/>
              <w:jc w:val="right"/>
            </w:pPr>
            <w:r>
              <w:rPr>
                <w:sz w:val="20"/>
              </w:rPr>
              <w:t xml:space="preserve">0,05</w:t>
            </w:r>
          </w:p>
        </w:tc>
        <w:tc>
          <w:tcPr>
            <w:tcW w:w="1264" w:type="dxa"/>
            <w:vAlign w:val="center"/>
          </w:tcPr>
          <w:p>
            <w:pPr>
              <w:pStyle w:val="0"/>
              <w:jc w:val="right"/>
            </w:pPr>
            <w:r>
              <w:rPr>
                <w:sz w:val="20"/>
              </w:rPr>
              <w:t xml:space="preserve">621,3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621,3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621,3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Д-400 мм, переход ул. Б.Хмельницкого, ул. Н.Островского</w:t>
            </w:r>
          </w:p>
        </w:tc>
        <w:tc>
          <w:tcPr>
            <w:tcW w:w="784" w:type="dxa"/>
            <w:vAlign w:val="center"/>
          </w:tcPr>
          <w:p>
            <w:pPr>
              <w:pStyle w:val="0"/>
              <w:jc w:val="right"/>
            </w:pPr>
            <w:r>
              <w:rPr>
                <w:sz w:val="20"/>
              </w:rPr>
              <w:t xml:space="preserve">0,05</w:t>
            </w:r>
          </w:p>
        </w:tc>
        <w:tc>
          <w:tcPr>
            <w:tcW w:w="1264" w:type="dxa"/>
            <w:vAlign w:val="center"/>
          </w:tcPr>
          <w:p>
            <w:pPr>
              <w:pStyle w:val="0"/>
              <w:jc w:val="right"/>
            </w:pPr>
            <w:r>
              <w:rPr>
                <w:sz w:val="20"/>
              </w:rPr>
              <w:t xml:space="preserve">997,5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997,5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997,5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Д-500 мм от мкр "Заря" до Витаминного комбината</w:t>
            </w:r>
          </w:p>
        </w:tc>
        <w:tc>
          <w:tcPr>
            <w:tcW w:w="784" w:type="dxa"/>
            <w:vAlign w:val="center"/>
          </w:tcPr>
          <w:p>
            <w:pPr>
              <w:pStyle w:val="0"/>
              <w:jc w:val="right"/>
            </w:pPr>
            <w:r>
              <w:rPr>
                <w:sz w:val="20"/>
              </w:rPr>
              <w:t xml:space="preserve">0,05</w:t>
            </w:r>
          </w:p>
        </w:tc>
        <w:tc>
          <w:tcPr>
            <w:tcW w:w="1264" w:type="dxa"/>
            <w:vAlign w:val="center"/>
          </w:tcPr>
          <w:p>
            <w:pPr>
              <w:pStyle w:val="0"/>
              <w:jc w:val="right"/>
            </w:pPr>
            <w:r>
              <w:rPr>
                <w:sz w:val="20"/>
              </w:rPr>
              <w:t xml:space="preserve">31 210,0</w:t>
            </w:r>
          </w:p>
        </w:tc>
        <w:tc>
          <w:tcPr>
            <w:tcW w:w="1264" w:type="dxa"/>
            <w:vAlign w:val="center"/>
          </w:tcPr>
          <w:p>
            <w:pPr>
              <w:pStyle w:val="0"/>
              <w:jc w:val="right"/>
            </w:pPr>
            <w:r>
              <w:rPr>
                <w:sz w:val="20"/>
              </w:rPr>
              <w:t xml:space="preserve">13 159,4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13 159,4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18 050,6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18 050,6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Д-160 мм по ул. К.Маркса</w:t>
            </w:r>
          </w:p>
        </w:tc>
        <w:tc>
          <w:tcPr>
            <w:tcW w:w="784" w:type="dxa"/>
            <w:vAlign w:val="center"/>
          </w:tcPr>
          <w:p>
            <w:pPr>
              <w:pStyle w:val="0"/>
              <w:jc w:val="right"/>
            </w:pPr>
            <w:r>
              <w:rPr>
                <w:sz w:val="20"/>
              </w:rPr>
              <w:t xml:space="preserve">0,38</w:t>
            </w:r>
          </w:p>
        </w:tc>
        <w:tc>
          <w:tcPr>
            <w:tcW w:w="1264" w:type="dxa"/>
            <w:vAlign w:val="center"/>
          </w:tcPr>
          <w:p>
            <w:pPr>
              <w:pStyle w:val="0"/>
              <w:jc w:val="right"/>
            </w:pPr>
            <w:r>
              <w:rPr>
                <w:sz w:val="20"/>
              </w:rPr>
              <w:t xml:space="preserve">876,3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876,3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876,3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канализации Д-300 мм по ул. Железнякова, 24</w:t>
            </w:r>
          </w:p>
        </w:tc>
        <w:tc>
          <w:tcPr>
            <w:tcW w:w="784" w:type="dxa"/>
            <w:vAlign w:val="center"/>
          </w:tcPr>
          <w:p>
            <w:pPr>
              <w:pStyle w:val="0"/>
              <w:jc w:val="right"/>
            </w:pPr>
            <w:r>
              <w:rPr>
                <w:sz w:val="20"/>
              </w:rPr>
              <w:t xml:space="preserve">0,08</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здания существующей КНС завода "Фрез"</w:t>
            </w:r>
          </w:p>
        </w:tc>
        <w:tc>
          <w:tcPr>
            <w:tcW w:w="784" w:type="dxa"/>
            <w:vAlign w:val="center"/>
          </w:tcPr>
          <w:p>
            <w:pPr>
              <w:pStyle w:val="0"/>
              <w:jc w:val="right"/>
            </w:pPr>
            <w:r>
              <w:rPr>
                <w:sz w:val="20"/>
              </w:rPr>
              <w:t xml:space="preserve">1,66</w:t>
            </w:r>
          </w:p>
        </w:tc>
        <w:tc>
          <w:tcPr>
            <w:tcW w:w="1264" w:type="dxa"/>
            <w:vAlign w:val="center"/>
          </w:tcPr>
          <w:p>
            <w:pPr>
              <w:pStyle w:val="0"/>
              <w:jc w:val="right"/>
            </w:pPr>
            <w:r>
              <w:rPr>
                <w:sz w:val="20"/>
              </w:rPr>
              <w:t xml:space="preserve">8 000,0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камеры гашения напора на пересечении ул. Щорса и ул. Есенина в г. Белгороде</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самотечного коллектора от камеры гашения напора на пересечении ул. Щорса и ул. Есенина в г. Белгороде до ул. Щорса, 52а (замена колодцев)</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водовода, расположенного на территории 3 водозабора Д-530 мм</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30 000,0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станции обезжелезивания 4 водозабора (замена 10 затворов,</w:t>
            </w:r>
          </w:p>
          <w:p>
            <w:pPr>
              <w:pStyle w:val="0"/>
            </w:pPr>
            <w:r>
              <w:rPr>
                <w:sz w:val="20"/>
              </w:rPr>
              <w:t xml:space="preserve">5 фильтров) Д-1200 мм</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39 935,7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39 935,7</w:t>
            </w:r>
          </w:p>
        </w:tc>
        <w:tc>
          <w:tcPr>
            <w:tcW w:w="907" w:type="dxa"/>
            <w:vAlign w:val="center"/>
          </w:tcPr>
          <w:p>
            <w:pPr>
              <w:pStyle w:val="0"/>
            </w:pPr>
            <w:r>
              <w:rPr>
                <w:sz w:val="20"/>
              </w:rPr>
              <w:t xml:space="preserve">-</w:t>
            </w:r>
          </w:p>
        </w:tc>
        <w:tc>
          <w:tcPr>
            <w:tcW w:w="1264" w:type="dxa"/>
            <w:vAlign w:val="center"/>
          </w:tcPr>
          <w:p>
            <w:pPr>
              <w:pStyle w:val="0"/>
            </w:pPr>
            <w:r>
              <w:rPr>
                <w:sz w:val="20"/>
              </w:rPr>
              <w:t xml:space="preserve">39 935,7</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w:t>
            </w:r>
          </w:p>
        </w:tc>
        <w:tc>
          <w:tcPr>
            <w:tcW w:w="2554" w:type="dxa"/>
            <w:vAlign w:val="center"/>
          </w:tcPr>
          <w:p>
            <w:pPr>
              <w:pStyle w:val="0"/>
              <w:jc w:val="center"/>
            </w:pPr>
            <w:r>
              <w:rPr>
                <w:sz w:val="20"/>
              </w:rPr>
              <w:t xml:space="preserve">Алексеевский городской округ</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16 111,6</w:t>
            </w:r>
          </w:p>
        </w:tc>
        <w:tc>
          <w:tcPr>
            <w:tcW w:w="1264" w:type="dxa"/>
            <w:vAlign w:val="center"/>
          </w:tcPr>
          <w:p>
            <w:pPr>
              <w:pStyle w:val="0"/>
              <w:jc w:val="right"/>
            </w:pPr>
            <w:r>
              <w:rPr>
                <w:sz w:val="20"/>
              </w:rPr>
              <w:t xml:space="preserve">4 611,6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4 611,6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водонапорной башни объемом 160 куб. м в с. Советское, ул. Молодежная Алексеевского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3 482,5</w:t>
            </w:r>
          </w:p>
        </w:tc>
        <w:tc>
          <w:tcPr>
            <w:tcW w:w="1264" w:type="dxa"/>
            <w:vAlign w:val="center"/>
          </w:tcPr>
          <w:p>
            <w:pPr>
              <w:pStyle w:val="0"/>
              <w:jc w:val="right"/>
            </w:pPr>
            <w:r>
              <w:rPr>
                <w:sz w:val="20"/>
              </w:rPr>
              <w:t xml:space="preserve">3 482,5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3 482,5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Пирогово Алексеевского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593,0</w:t>
            </w:r>
          </w:p>
        </w:tc>
        <w:tc>
          <w:tcPr>
            <w:tcW w:w="1264" w:type="dxa"/>
            <w:vAlign w:val="center"/>
          </w:tcPr>
          <w:p>
            <w:pPr>
              <w:pStyle w:val="0"/>
              <w:jc w:val="right"/>
            </w:pPr>
            <w:r>
              <w:rPr>
                <w:sz w:val="20"/>
              </w:rPr>
              <w:t xml:space="preserve">593,0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593,0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х. Куприянов Алексеевского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536,1</w:t>
            </w:r>
          </w:p>
        </w:tc>
        <w:tc>
          <w:tcPr>
            <w:tcW w:w="1264" w:type="dxa"/>
            <w:vAlign w:val="center"/>
          </w:tcPr>
          <w:p>
            <w:pPr>
              <w:pStyle w:val="0"/>
              <w:jc w:val="right"/>
            </w:pPr>
            <w:r>
              <w:rPr>
                <w:sz w:val="20"/>
              </w:rPr>
              <w:t xml:space="preserve">536,1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536,1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водонапорной башни в г. Алексеевке, пер. Южный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водозаборной скважины в с. Подсереднее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водозаборной скважины в х. Кириченков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водозаборной скважины в х. Шкуропатов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по ул. Центральная и водонапорной башни по пер. Центральный в с. Пирогово</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3</w:t>
            </w:r>
          </w:p>
        </w:tc>
        <w:tc>
          <w:tcPr>
            <w:tcW w:w="2554" w:type="dxa"/>
            <w:vAlign w:val="center"/>
          </w:tcPr>
          <w:p>
            <w:pPr>
              <w:pStyle w:val="0"/>
              <w:jc w:val="center"/>
            </w:pPr>
            <w:r>
              <w:rPr>
                <w:sz w:val="20"/>
              </w:rPr>
              <w:t xml:space="preserve">Белгородский район</w:t>
            </w:r>
          </w:p>
        </w:tc>
        <w:tc>
          <w:tcPr>
            <w:tcW w:w="784" w:type="dxa"/>
            <w:vAlign w:val="center"/>
          </w:tcPr>
          <w:p>
            <w:pPr>
              <w:pStyle w:val="0"/>
              <w:jc w:val="right"/>
            </w:pPr>
            <w:r>
              <w:rPr>
                <w:sz w:val="20"/>
              </w:rPr>
              <w:t xml:space="preserve">21,95</w:t>
            </w:r>
          </w:p>
        </w:tc>
        <w:tc>
          <w:tcPr>
            <w:tcW w:w="1264" w:type="dxa"/>
            <w:vAlign w:val="center"/>
          </w:tcPr>
          <w:p>
            <w:pPr>
              <w:pStyle w:val="0"/>
              <w:jc w:val="right"/>
            </w:pPr>
            <w:r>
              <w:rPr>
                <w:sz w:val="20"/>
              </w:rPr>
              <w:t xml:space="preserve">92 574,5</w:t>
            </w:r>
          </w:p>
        </w:tc>
        <w:tc>
          <w:tcPr>
            <w:tcW w:w="1264" w:type="dxa"/>
            <w:vAlign w:val="center"/>
          </w:tcPr>
          <w:p>
            <w:pPr>
              <w:pStyle w:val="0"/>
              <w:jc w:val="right"/>
            </w:pPr>
            <w:r>
              <w:rPr>
                <w:sz w:val="20"/>
              </w:rPr>
              <w:t xml:space="preserve">13 417,1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13 417,1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39 855,0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39 855,0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39 302,4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39 302,4</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водовода диаметром 150 мм от скважины до станции обезжелезивания, с. Головино</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2 648,0</w:t>
            </w:r>
          </w:p>
        </w:tc>
        <w:tc>
          <w:tcPr>
            <w:tcW w:w="1264" w:type="dxa"/>
            <w:vAlign w:val="center"/>
          </w:tcPr>
          <w:p>
            <w:pPr>
              <w:pStyle w:val="0"/>
              <w:jc w:val="right"/>
            </w:pPr>
            <w:r>
              <w:rPr>
                <w:sz w:val="20"/>
              </w:rPr>
              <w:t xml:space="preserve">2 648,0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2 648,0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водовода диаметром 300 мм в микрорайоне "Западный" п. Дубовое</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14 705,6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14 705,6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14 705,6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микрорайонов "Разумное-22а, 22б"</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10 222,2</w:t>
            </w:r>
          </w:p>
        </w:tc>
        <w:tc>
          <w:tcPr>
            <w:tcW w:w="1264" w:type="dxa"/>
            <w:vAlign w:val="center"/>
          </w:tcPr>
          <w:p>
            <w:pPr>
              <w:pStyle w:val="0"/>
              <w:jc w:val="right"/>
            </w:pPr>
            <w:r>
              <w:rPr>
                <w:sz w:val="20"/>
              </w:rPr>
              <w:t xml:space="preserve">10 222,2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10 222,2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МКР "Комсомольский 19, 49, 50" Белгородского района Белгородской области (установка фланцев)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698,3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698,3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698,3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МКР "Шишино 39" Белгородского района Белгородской области (установка фланцев)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315,4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315,4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315,4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Новосадовый Белгородского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546,9</w:t>
            </w:r>
          </w:p>
        </w:tc>
        <w:tc>
          <w:tcPr>
            <w:tcW w:w="1264" w:type="dxa"/>
            <w:vAlign w:val="center"/>
          </w:tcPr>
          <w:p>
            <w:pPr>
              <w:pStyle w:val="0"/>
              <w:jc w:val="right"/>
            </w:pPr>
            <w:r>
              <w:rPr>
                <w:sz w:val="20"/>
              </w:rPr>
              <w:t xml:space="preserve">546,9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546,9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камеры гашения напора на ул. Пригородная, мкр "Улитка"</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водопроводных сетей в п. Разумное, ПМС-138</w:t>
            </w:r>
          </w:p>
        </w:tc>
        <w:tc>
          <w:tcPr>
            <w:tcW w:w="784" w:type="dxa"/>
            <w:vAlign w:val="center"/>
          </w:tcPr>
          <w:p>
            <w:pPr>
              <w:pStyle w:val="0"/>
              <w:jc w:val="right"/>
            </w:pPr>
            <w:r>
              <w:rPr>
                <w:sz w:val="20"/>
              </w:rPr>
              <w:t xml:space="preserve">1,85</w:t>
            </w:r>
          </w:p>
        </w:tc>
        <w:tc>
          <w:tcPr>
            <w:tcW w:w="1264" w:type="dxa"/>
            <w:vAlign w:val="center"/>
          </w:tcPr>
          <w:p>
            <w:pPr>
              <w:pStyle w:val="0"/>
              <w:jc w:val="right"/>
            </w:pPr>
            <w:r>
              <w:rPr>
                <w:sz w:val="20"/>
              </w:rPr>
              <w:t xml:space="preserve">9 651,2</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9 651,2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9 651,2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водоотведения в п. Разумное, ПМС-138</w:t>
            </w:r>
          </w:p>
        </w:tc>
        <w:tc>
          <w:tcPr>
            <w:tcW w:w="784" w:type="dxa"/>
            <w:vAlign w:val="center"/>
          </w:tcPr>
          <w:p>
            <w:pPr>
              <w:pStyle w:val="0"/>
              <w:jc w:val="right"/>
            </w:pPr>
            <w:r>
              <w:rPr>
                <w:sz w:val="20"/>
              </w:rPr>
              <w:t xml:space="preserve">2,28</w:t>
            </w:r>
          </w:p>
        </w:tc>
        <w:tc>
          <w:tcPr>
            <w:tcW w:w="1264" w:type="dxa"/>
            <w:vAlign w:val="center"/>
          </w:tcPr>
          <w:p>
            <w:pPr>
              <w:pStyle w:val="0"/>
              <w:jc w:val="right"/>
            </w:pPr>
            <w:r>
              <w:rPr>
                <w:sz w:val="20"/>
              </w:rPr>
              <w:t xml:space="preserve">10 484,5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10 484,5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10 484,5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запорной арматуры и фасонных частей в распределительных колодцах мкр "Таврово-6, 7"</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12 000,0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насосного оборудования на ВНС 2 подъема мкр "Таврово-6, 7"</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Д-160 мм по ул. Магистральная в п. Северный</w:t>
            </w:r>
          </w:p>
        </w:tc>
        <w:tc>
          <w:tcPr>
            <w:tcW w:w="784" w:type="dxa"/>
            <w:vAlign w:val="center"/>
          </w:tcPr>
          <w:p>
            <w:pPr>
              <w:pStyle w:val="0"/>
              <w:jc w:val="right"/>
            </w:pPr>
            <w:r>
              <w:rPr>
                <w:sz w:val="20"/>
              </w:rPr>
              <w:t xml:space="preserve">1,30</w:t>
            </w:r>
          </w:p>
        </w:tc>
        <w:tc>
          <w:tcPr>
            <w:tcW w:w="1264" w:type="dxa"/>
            <w:vAlign w:val="center"/>
          </w:tcPr>
          <w:p>
            <w:pPr>
              <w:pStyle w:val="0"/>
              <w:jc w:val="right"/>
            </w:pPr>
            <w:r>
              <w:rPr>
                <w:sz w:val="20"/>
              </w:rPr>
              <w:t xml:space="preserve">4 173,0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4 173,0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4 173,0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коллектора Д-500 мм по ул. Каштановая в п. Майский</w:t>
            </w:r>
          </w:p>
        </w:tc>
        <w:tc>
          <w:tcPr>
            <w:tcW w:w="784" w:type="dxa"/>
            <w:vAlign w:val="center"/>
          </w:tcPr>
          <w:p>
            <w:pPr>
              <w:pStyle w:val="0"/>
              <w:jc w:val="right"/>
            </w:pPr>
            <w:r>
              <w:rPr>
                <w:sz w:val="20"/>
              </w:rPr>
              <w:t xml:space="preserve">0,90</w:t>
            </w:r>
          </w:p>
        </w:tc>
        <w:tc>
          <w:tcPr>
            <w:tcW w:w="1264" w:type="dxa"/>
            <w:vAlign w:val="center"/>
          </w:tcPr>
          <w:p>
            <w:pPr>
              <w:pStyle w:val="0"/>
              <w:jc w:val="right"/>
            </w:pPr>
            <w:r>
              <w:rPr>
                <w:sz w:val="20"/>
              </w:rPr>
              <w:t xml:space="preserve">5 500,0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Д-100 мм по ул. Северная</w:t>
            </w:r>
          </w:p>
        </w:tc>
        <w:tc>
          <w:tcPr>
            <w:tcW w:w="784" w:type="dxa"/>
            <w:vAlign w:val="center"/>
          </w:tcPr>
          <w:p>
            <w:pPr>
              <w:pStyle w:val="0"/>
              <w:jc w:val="right"/>
            </w:pPr>
            <w:r>
              <w:rPr>
                <w:sz w:val="20"/>
              </w:rPr>
              <w:t xml:space="preserve">0,25</w:t>
            </w:r>
          </w:p>
        </w:tc>
        <w:tc>
          <w:tcPr>
            <w:tcW w:w="1264" w:type="dxa"/>
            <w:vAlign w:val="center"/>
          </w:tcPr>
          <w:p>
            <w:pPr>
              <w:pStyle w:val="0"/>
              <w:jc w:val="right"/>
            </w:pPr>
            <w:r>
              <w:rPr>
                <w:sz w:val="20"/>
              </w:rPr>
              <w:t xml:space="preserve">650,0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насосного оборудования на КНС-1, п. Дубовое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напорного коллектора от с. Стрелецкое до городских сетей</w:t>
            </w:r>
          </w:p>
        </w:tc>
        <w:tc>
          <w:tcPr>
            <w:tcW w:w="784" w:type="dxa"/>
            <w:vAlign w:val="center"/>
          </w:tcPr>
          <w:p>
            <w:pPr>
              <w:pStyle w:val="0"/>
              <w:jc w:val="right"/>
            </w:pPr>
            <w:r>
              <w:rPr>
                <w:sz w:val="20"/>
              </w:rPr>
              <w:t xml:space="preserve">10,57</w:t>
            </w:r>
          </w:p>
        </w:tc>
        <w:tc>
          <w:tcPr>
            <w:tcW w:w="1264" w:type="dxa"/>
            <w:vAlign w:val="center"/>
          </w:tcPr>
          <w:p>
            <w:pPr>
              <w:pStyle w:val="0"/>
              <w:jc w:val="right"/>
            </w:pPr>
            <w:r>
              <w:rPr>
                <w:sz w:val="20"/>
              </w:rPr>
              <w:t xml:space="preserve">9 479,4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9 479,4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9 479,4</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4</w:t>
            </w:r>
          </w:p>
        </w:tc>
        <w:tc>
          <w:tcPr>
            <w:tcW w:w="2554" w:type="dxa"/>
            <w:vAlign w:val="center"/>
          </w:tcPr>
          <w:p>
            <w:pPr>
              <w:pStyle w:val="0"/>
              <w:jc w:val="center"/>
            </w:pPr>
            <w:r>
              <w:rPr>
                <w:sz w:val="20"/>
              </w:rPr>
              <w:t xml:space="preserve">Борисовский район</w:t>
            </w:r>
          </w:p>
        </w:tc>
        <w:tc>
          <w:tcPr>
            <w:tcW w:w="784" w:type="dxa"/>
            <w:vAlign w:val="center"/>
          </w:tcPr>
          <w:p>
            <w:pPr>
              <w:pStyle w:val="0"/>
              <w:jc w:val="right"/>
            </w:pPr>
            <w:r>
              <w:rPr>
                <w:sz w:val="20"/>
              </w:rPr>
              <w:t xml:space="preserve">11,11</w:t>
            </w:r>
          </w:p>
        </w:tc>
        <w:tc>
          <w:tcPr>
            <w:tcW w:w="1264" w:type="dxa"/>
            <w:vAlign w:val="center"/>
          </w:tcPr>
          <w:p>
            <w:pPr>
              <w:pStyle w:val="0"/>
              <w:jc w:val="right"/>
            </w:pPr>
            <w:r>
              <w:rPr>
                <w:sz w:val="20"/>
              </w:rPr>
              <w:t xml:space="preserve">9 700,0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7 700,0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7 700,0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водонапорной башни по ул. Мальцева в с. Крюково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по ул. Советская в п. Борисовка</w:t>
            </w:r>
          </w:p>
        </w:tc>
        <w:tc>
          <w:tcPr>
            <w:tcW w:w="784" w:type="dxa"/>
            <w:vAlign w:val="center"/>
          </w:tcPr>
          <w:p>
            <w:pPr>
              <w:pStyle w:val="0"/>
              <w:jc w:val="right"/>
            </w:pPr>
            <w:r>
              <w:rPr>
                <w:sz w:val="20"/>
              </w:rPr>
              <w:t xml:space="preserve">1,20</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по ул. Пролетарская в п. Борисовка</w:t>
            </w:r>
          </w:p>
        </w:tc>
        <w:tc>
          <w:tcPr>
            <w:tcW w:w="784" w:type="dxa"/>
            <w:vAlign w:val="center"/>
          </w:tcPr>
          <w:p>
            <w:pPr>
              <w:pStyle w:val="0"/>
              <w:jc w:val="right"/>
            </w:pPr>
            <w:r>
              <w:rPr>
                <w:sz w:val="20"/>
              </w:rPr>
              <w:t xml:space="preserve">0,60</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по пер. Крупской в п. Борисовка</w:t>
            </w:r>
          </w:p>
        </w:tc>
        <w:tc>
          <w:tcPr>
            <w:tcW w:w="784" w:type="dxa"/>
            <w:vAlign w:val="center"/>
          </w:tcPr>
          <w:p>
            <w:pPr>
              <w:pStyle w:val="0"/>
              <w:jc w:val="right"/>
            </w:pPr>
            <w:r>
              <w:rPr>
                <w:sz w:val="20"/>
              </w:rPr>
              <w:t xml:space="preserve">0,80</w:t>
            </w:r>
          </w:p>
        </w:tc>
        <w:tc>
          <w:tcPr>
            <w:tcW w:w="1264" w:type="dxa"/>
            <w:vAlign w:val="center"/>
          </w:tcPr>
          <w:p>
            <w:pPr>
              <w:pStyle w:val="0"/>
              <w:jc w:val="right"/>
            </w:pPr>
            <w:r>
              <w:rPr>
                <w:sz w:val="20"/>
              </w:rPr>
              <w:t xml:space="preserve">2 700,0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2 700,0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2 700,0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5</w:t>
            </w:r>
          </w:p>
        </w:tc>
        <w:tc>
          <w:tcPr>
            <w:tcW w:w="2554" w:type="dxa"/>
            <w:vAlign w:val="center"/>
          </w:tcPr>
          <w:p>
            <w:pPr>
              <w:pStyle w:val="0"/>
              <w:jc w:val="center"/>
            </w:pPr>
            <w:r>
              <w:rPr>
                <w:sz w:val="20"/>
              </w:rPr>
              <w:t xml:space="preserve">Валуйский городской округ</w:t>
            </w:r>
          </w:p>
        </w:tc>
        <w:tc>
          <w:tcPr>
            <w:tcW w:w="784" w:type="dxa"/>
            <w:vAlign w:val="center"/>
          </w:tcPr>
          <w:p>
            <w:pPr>
              <w:pStyle w:val="0"/>
              <w:jc w:val="right"/>
            </w:pPr>
            <w:r>
              <w:rPr>
                <w:sz w:val="20"/>
              </w:rPr>
              <w:t xml:space="preserve">35,57</w:t>
            </w:r>
          </w:p>
        </w:tc>
        <w:tc>
          <w:tcPr>
            <w:tcW w:w="1264" w:type="dxa"/>
            <w:vAlign w:val="center"/>
          </w:tcPr>
          <w:p>
            <w:pPr>
              <w:pStyle w:val="0"/>
              <w:jc w:val="right"/>
            </w:pPr>
            <w:r>
              <w:rPr>
                <w:sz w:val="20"/>
              </w:rPr>
              <w:t xml:space="preserve">24 157,3</w:t>
            </w:r>
          </w:p>
        </w:tc>
        <w:tc>
          <w:tcPr>
            <w:tcW w:w="1264" w:type="dxa"/>
            <w:vAlign w:val="center"/>
          </w:tcPr>
          <w:p>
            <w:pPr>
              <w:pStyle w:val="0"/>
              <w:jc w:val="right"/>
            </w:pPr>
            <w:r>
              <w:rPr>
                <w:sz w:val="20"/>
              </w:rPr>
              <w:t xml:space="preserve">1 342,1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1 342,1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2 291,3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2 291,3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5 523,9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5 523,9</w:t>
            </w:r>
          </w:p>
        </w:tc>
        <w:tc>
          <w:tcPr>
            <w:tcW w:w="907" w:type="dxa"/>
            <w:vAlign w:val="center"/>
          </w:tcPr>
          <w:p>
            <w:pPr>
              <w:pStyle w:val="0"/>
            </w:pPr>
            <w:r>
              <w:rPr>
                <w:sz w:val="20"/>
              </w:rPr>
              <w:t xml:space="preserve">-</w:t>
            </w:r>
          </w:p>
        </w:tc>
        <w:tc>
          <w:tcPr>
            <w:tcW w:w="1264" w:type="dxa"/>
            <w:vAlign w:val="center"/>
          </w:tcPr>
          <w:p>
            <w:pPr>
              <w:pStyle w:val="0"/>
            </w:pPr>
            <w:r>
              <w:rPr>
                <w:sz w:val="20"/>
              </w:rPr>
              <w:t xml:space="preserve">15 000,0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15 000,0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Насоново Валуйского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358,6</w:t>
            </w:r>
          </w:p>
        </w:tc>
        <w:tc>
          <w:tcPr>
            <w:tcW w:w="1264" w:type="dxa"/>
            <w:vAlign w:val="center"/>
          </w:tcPr>
          <w:p>
            <w:pPr>
              <w:pStyle w:val="0"/>
              <w:jc w:val="right"/>
            </w:pPr>
            <w:r>
              <w:rPr>
                <w:sz w:val="20"/>
              </w:rPr>
              <w:t xml:space="preserve">358,6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358,6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Мандрово Валуйского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404,3</w:t>
            </w:r>
          </w:p>
        </w:tc>
        <w:tc>
          <w:tcPr>
            <w:tcW w:w="1264" w:type="dxa"/>
            <w:vAlign w:val="center"/>
          </w:tcPr>
          <w:p>
            <w:pPr>
              <w:pStyle w:val="0"/>
              <w:jc w:val="right"/>
            </w:pPr>
            <w:r>
              <w:rPr>
                <w:sz w:val="20"/>
              </w:rPr>
              <w:t xml:space="preserve">404,3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404,3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г. Валуйки Валуйского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579,2</w:t>
            </w:r>
          </w:p>
        </w:tc>
        <w:tc>
          <w:tcPr>
            <w:tcW w:w="1264" w:type="dxa"/>
            <w:vAlign w:val="center"/>
          </w:tcPr>
          <w:p>
            <w:pPr>
              <w:pStyle w:val="0"/>
              <w:jc w:val="right"/>
            </w:pPr>
            <w:r>
              <w:rPr>
                <w:sz w:val="20"/>
              </w:rPr>
              <w:t xml:space="preserve">579,2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579,2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канализационного коллектора по пер. Гоголя в п. Валуйки</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1 100,0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подводящего коллектора по ул. Вокзальная к КНС N 1</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838,6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838,6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838,6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подводящего коллектора по ул. Карла Маркса к КНС N 1</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352,7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352,7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352,7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канализационного коллектора от КНС-1 до очистных сооружений</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4 500,0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г. Валуйки, ул. Калинина, ул. Пушкина, ул. Победы до насосной станции 3-го подъема по ул. Тимирязева</w:t>
            </w:r>
          </w:p>
        </w:tc>
        <w:tc>
          <w:tcPr>
            <w:tcW w:w="784" w:type="dxa"/>
            <w:vAlign w:val="center"/>
          </w:tcPr>
          <w:p>
            <w:pPr>
              <w:pStyle w:val="0"/>
              <w:jc w:val="right"/>
            </w:pPr>
            <w:r>
              <w:rPr>
                <w:sz w:val="20"/>
              </w:rPr>
              <w:t xml:space="preserve">4,00</w:t>
            </w:r>
          </w:p>
        </w:tc>
        <w:tc>
          <w:tcPr>
            <w:tcW w:w="1264" w:type="dxa"/>
            <w:vAlign w:val="center"/>
          </w:tcPr>
          <w:p>
            <w:pPr>
              <w:pStyle w:val="0"/>
              <w:jc w:val="right"/>
            </w:pPr>
            <w:r>
              <w:rPr>
                <w:sz w:val="20"/>
              </w:rPr>
              <w:t xml:space="preserve">15 000,0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15 000,0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Двулучное Валуйского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523,9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523,9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523,9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г. Валуйки</w:t>
            </w:r>
          </w:p>
        </w:tc>
        <w:tc>
          <w:tcPr>
            <w:tcW w:w="784" w:type="dxa"/>
            <w:vAlign w:val="center"/>
          </w:tcPr>
          <w:p>
            <w:pPr>
              <w:pStyle w:val="0"/>
              <w:jc w:val="right"/>
            </w:pPr>
            <w:r>
              <w:rPr>
                <w:sz w:val="20"/>
              </w:rPr>
              <w:t xml:space="preserve">15,00</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6</w:t>
            </w:r>
          </w:p>
        </w:tc>
        <w:tc>
          <w:tcPr>
            <w:tcW w:w="2554" w:type="dxa"/>
            <w:vAlign w:val="center"/>
          </w:tcPr>
          <w:p>
            <w:pPr>
              <w:pStyle w:val="0"/>
              <w:jc w:val="center"/>
            </w:pPr>
            <w:r>
              <w:rPr>
                <w:sz w:val="20"/>
              </w:rPr>
              <w:t xml:space="preserve">Вейделевский район</w:t>
            </w:r>
          </w:p>
        </w:tc>
        <w:tc>
          <w:tcPr>
            <w:tcW w:w="784" w:type="dxa"/>
            <w:vAlign w:val="center"/>
          </w:tcPr>
          <w:p>
            <w:pPr>
              <w:pStyle w:val="0"/>
              <w:jc w:val="right"/>
            </w:pPr>
            <w:r>
              <w:rPr>
                <w:sz w:val="20"/>
              </w:rPr>
              <w:t xml:space="preserve">2,90</w:t>
            </w:r>
          </w:p>
        </w:tc>
        <w:tc>
          <w:tcPr>
            <w:tcW w:w="1264" w:type="dxa"/>
            <w:vAlign w:val="center"/>
          </w:tcPr>
          <w:p>
            <w:pPr>
              <w:pStyle w:val="0"/>
              <w:jc w:val="right"/>
            </w:pPr>
            <w:r>
              <w:rPr>
                <w:sz w:val="20"/>
              </w:rPr>
              <w:t xml:space="preserve">10 000,0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водопроводных сетей в с. Белый Колодезь, ул. Вознесенская</w:t>
            </w:r>
          </w:p>
        </w:tc>
        <w:tc>
          <w:tcPr>
            <w:tcW w:w="784" w:type="dxa"/>
            <w:vAlign w:val="center"/>
          </w:tcPr>
          <w:p>
            <w:pPr>
              <w:pStyle w:val="0"/>
              <w:jc w:val="right"/>
            </w:pPr>
            <w:r>
              <w:rPr>
                <w:sz w:val="20"/>
              </w:rPr>
              <w:t xml:space="preserve">2,30</w:t>
            </w:r>
          </w:p>
        </w:tc>
        <w:tc>
          <w:tcPr>
            <w:tcW w:w="1264" w:type="dxa"/>
            <w:vAlign w:val="center"/>
          </w:tcPr>
          <w:p>
            <w:pPr>
              <w:pStyle w:val="0"/>
              <w:jc w:val="right"/>
            </w:pPr>
            <w:r>
              <w:rPr>
                <w:sz w:val="20"/>
              </w:rPr>
              <w:t xml:space="preserve">6 000,0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канализации по ул. 18 Января</w:t>
            </w:r>
          </w:p>
        </w:tc>
        <w:tc>
          <w:tcPr>
            <w:tcW w:w="784" w:type="dxa"/>
            <w:vAlign w:val="center"/>
          </w:tcPr>
          <w:p>
            <w:pPr>
              <w:pStyle w:val="0"/>
              <w:jc w:val="right"/>
            </w:pPr>
            <w:r>
              <w:rPr>
                <w:sz w:val="20"/>
              </w:rPr>
              <w:t xml:space="preserve">0,60</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7</w:t>
            </w:r>
          </w:p>
        </w:tc>
        <w:tc>
          <w:tcPr>
            <w:tcW w:w="2554" w:type="dxa"/>
            <w:vAlign w:val="center"/>
          </w:tcPr>
          <w:p>
            <w:pPr>
              <w:pStyle w:val="0"/>
              <w:jc w:val="center"/>
            </w:pPr>
            <w:r>
              <w:rPr>
                <w:sz w:val="20"/>
              </w:rPr>
              <w:t xml:space="preserve">Волоконовский район</w:t>
            </w:r>
          </w:p>
        </w:tc>
        <w:tc>
          <w:tcPr>
            <w:tcW w:w="784" w:type="dxa"/>
            <w:vAlign w:val="center"/>
          </w:tcPr>
          <w:p>
            <w:pPr>
              <w:pStyle w:val="0"/>
              <w:jc w:val="right"/>
            </w:pPr>
            <w:r>
              <w:rPr>
                <w:sz w:val="20"/>
              </w:rPr>
              <w:t xml:space="preserve">10,53</w:t>
            </w:r>
          </w:p>
        </w:tc>
        <w:tc>
          <w:tcPr>
            <w:tcW w:w="1264" w:type="dxa"/>
            <w:vAlign w:val="center"/>
          </w:tcPr>
          <w:p>
            <w:pPr>
              <w:pStyle w:val="0"/>
              <w:jc w:val="right"/>
            </w:pPr>
            <w:r>
              <w:rPr>
                <w:sz w:val="20"/>
              </w:rPr>
              <w:t xml:space="preserve">9 462,7</w:t>
            </w:r>
          </w:p>
        </w:tc>
        <w:tc>
          <w:tcPr>
            <w:tcW w:w="1264" w:type="dxa"/>
            <w:vAlign w:val="center"/>
          </w:tcPr>
          <w:p>
            <w:pPr>
              <w:pStyle w:val="0"/>
              <w:jc w:val="right"/>
            </w:pPr>
            <w:r>
              <w:rPr>
                <w:sz w:val="20"/>
              </w:rPr>
              <w:t xml:space="preserve">362,7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362,7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9 100,0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9 100,0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Ветчининово Волоконовского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362,7</w:t>
            </w:r>
          </w:p>
        </w:tc>
        <w:tc>
          <w:tcPr>
            <w:tcW w:w="1264" w:type="dxa"/>
            <w:vAlign w:val="center"/>
          </w:tcPr>
          <w:p>
            <w:pPr>
              <w:pStyle w:val="0"/>
              <w:jc w:val="right"/>
            </w:pPr>
            <w:r>
              <w:rPr>
                <w:sz w:val="20"/>
              </w:rPr>
              <w:t xml:space="preserve">362,7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362,7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Нижние Лубянки</w:t>
            </w:r>
          </w:p>
        </w:tc>
        <w:tc>
          <w:tcPr>
            <w:tcW w:w="784" w:type="dxa"/>
            <w:vAlign w:val="center"/>
          </w:tcPr>
          <w:p>
            <w:pPr>
              <w:pStyle w:val="0"/>
              <w:jc w:val="right"/>
            </w:pPr>
            <w:r>
              <w:rPr>
                <w:sz w:val="20"/>
              </w:rPr>
              <w:t xml:space="preserve">3,20</w:t>
            </w:r>
          </w:p>
        </w:tc>
        <w:tc>
          <w:tcPr>
            <w:tcW w:w="1264" w:type="dxa"/>
            <w:vAlign w:val="center"/>
          </w:tcPr>
          <w:p>
            <w:pPr>
              <w:pStyle w:val="0"/>
              <w:jc w:val="right"/>
            </w:pPr>
            <w:r>
              <w:rPr>
                <w:sz w:val="20"/>
              </w:rPr>
              <w:t xml:space="preserve">9 100,0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9 100,0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9 100,0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8</w:t>
            </w:r>
          </w:p>
        </w:tc>
        <w:tc>
          <w:tcPr>
            <w:tcW w:w="2554" w:type="dxa"/>
            <w:vAlign w:val="center"/>
          </w:tcPr>
          <w:p>
            <w:pPr>
              <w:pStyle w:val="0"/>
              <w:jc w:val="center"/>
            </w:pPr>
            <w:r>
              <w:rPr>
                <w:sz w:val="20"/>
              </w:rPr>
              <w:t xml:space="preserve">Грайворонский городской округ</w:t>
            </w:r>
          </w:p>
        </w:tc>
        <w:tc>
          <w:tcPr>
            <w:tcW w:w="784" w:type="dxa"/>
            <w:vAlign w:val="center"/>
          </w:tcPr>
          <w:p>
            <w:pPr>
              <w:pStyle w:val="0"/>
              <w:jc w:val="right"/>
            </w:pPr>
            <w:r>
              <w:rPr>
                <w:sz w:val="20"/>
              </w:rPr>
              <w:t xml:space="preserve">18,50</w:t>
            </w:r>
          </w:p>
        </w:tc>
        <w:tc>
          <w:tcPr>
            <w:tcW w:w="1264" w:type="dxa"/>
            <w:vAlign w:val="center"/>
          </w:tcPr>
          <w:p>
            <w:pPr>
              <w:pStyle w:val="0"/>
              <w:jc w:val="right"/>
            </w:pPr>
            <w:r>
              <w:rPr>
                <w:sz w:val="20"/>
              </w:rPr>
              <w:t xml:space="preserve">18 960,6</w:t>
            </w:r>
          </w:p>
        </w:tc>
        <w:tc>
          <w:tcPr>
            <w:tcW w:w="1264" w:type="dxa"/>
            <w:vAlign w:val="center"/>
          </w:tcPr>
          <w:p>
            <w:pPr>
              <w:pStyle w:val="0"/>
              <w:jc w:val="right"/>
            </w:pPr>
            <w:r>
              <w:rPr>
                <w:sz w:val="20"/>
              </w:rPr>
              <w:t xml:space="preserve">5 565,9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5 565,9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2 050,7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2 050,7</w:t>
            </w:r>
          </w:p>
        </w:tc>
        <w:tc>
          <w:tcPr>
            <w:tcW w:w="907" w:type="dxa"/>
            <w:vAlign w:val="center"/>
          </w:tcPr>
          <w:p>
            <w:pPr>
              <w:pStyle w:val="0"/>
            </w:pPr>
            <w:r>
              <w:rPr>
                <w:sz w:val="20"/>
              </w:rPr>
              <w:t xml:space="preserve">-</w:t>
            </w:r>
          </w:p>
        </w:tc>
        <w:tc>
          <w:tcPr>
            <w:tcW w:w="1264" w:type="dxa"/>
            <w:vAlign w:val="center"/>
          </w:tcPr>
          <w:p>
            <w:pPr>
              <w:pStyle w:val="0"/>
            </w:pPr>
            <w:r>
              <w:rPr>
                <w:sz w:val="20"/>
              </w:rPr>
              <w:t xml:space="preserve">11 344,0</w:t>
            </w:r>
          </w:p>
        </w:tc>
        <w:tc>
          <w:tcPr>
            <w:tcW w:w="907" w:type="dxa"/>
            <w:vAlign w:val="center"/>
          </w:tcPr>
          <w:p>
            <w:pPr>
              <w:pStyle w:val="0"/>
            </w:pPr>
            <w:r>
              <w:rPr>
                <w:sz w:val="20"/>
              </w:rPr>
              <w:t xml:space="preserve">-</w:t>
            </w:r>
          </w:p>
        </w:tc>
        <w:tc>
          <w:tcPr>
            <w:tcW w:w="1264" w:type="dxa"/>
            <w:vAlign w:val="center"/>
          </w:tcPr>
          <w:p>
            <w:pPr>
              <w:pStyle w:val="0"/>
            </w:pPr>
            <w:r>
              <w:rPr>
                <w:sz w:val="20"/>
              </w:rPr>
              <w:t xml:space="preserve">11 344,0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Головчино, ул. Букина Грайворонского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374,4</w:t>
            </w:r>
          </w:p>
        </w:tc>
        <w:tc>
          <w:tcPr>
            <w:tcW w:w="1264" w:type="dxa"/>
            <w:vAlign w:val="center"/>
          </w:tcPr>
          <w:p>
            <w:pPr>
              <w:pStyle w:val="0"/>
              <w:jc w:val="right"/>
            </w:pPr>
            <w:r>
              <w:rPr>
                <w:sz w:val="20"/>
              </w:rPr>
              <w:t xml:space="preserve">374,4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374,4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водозабора "Южный" в г. Грайворон, ул. Тарана, 67 Грайворонского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5 191,5</w:t>
            </w:r>
          </w:p>
        </w:tc>
        <w:tc>
          <w:tcPr>
            <w:tcW w:w="1264" w:type="dxa"/>
            <w:vAlign w:val="center"/>
          </w:tcPr>
          <w:p>
            <w:pPr>
              <w:pStyle w:val="0"/>
              <w:jc w:val="right"/>
            </w:pPr>
            <w:r>
              <w:rPr>
                <w:sz w:val="20"/>
              </w:rPr>
              <w:t xml:space="preserve">5 191,5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5 191,5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Ивановская Лисица</w:t>
            </w:r>
          </w:p>
        </w:tc>
        <w:tc>
          <w:tcPr>
            <w:tcW w:w="784" w:type="dxa"/>
            <w:vAlign w:val="center"/>
          </w:tcPr>
          <w:p>
            <w:pPr>
              <w:pStyle w:val="0"/>
              <w:jc w:val="right"/>
            </w:pPr>
            <w:r>
              <w:rPr>
                <w:sz w:val="20"/>
              </w:rPr>
              <w:t xml:space="preserve">4,00</w:t>
            </w:r>
          </w:p>
        </w:tc>
        <w:tc>
          <w:tcPr>
            <w:tcW w:w="1264" w:type="dxa"/>
            <w:vAlign w:val="center"/>
          </w:tcPr>
          <w:p>
            <w:pPr>
              <w:pStyle w:val="0"/>
              <w:jc w:val="right"/>
            </w:pPr>
            <w:r>
              <w:rPr>
                <w:sz w:val="20"/>
              </w:rPr>
              <w:t xml:space="preserve">11 344,0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11 344,0</w:t>
            </w:r>
          </w:p>
        </w:tc>
        <w:tc>
          <w:tcPr>
            <w:tcW w:w="907" w:type="dxa"/>
            <w:vAlign w:val="center"/>
          </w:tcPr>
          <w:p>
            <w:pPr>
              <w:pStyle w:val="0"/>
            </w:pPr>
            <w:r>
              <w:rPr>
                <w:sz w:val="20"/>
              </w:rPr>
              <w:t xml:space="preserve">-</w:t>
            </w:r>
          </w:p>
        </w:tc>
        <w:tc>
          <w:tcPr>
            <w:tcW w:w="1264" w:type="dxa"/>
            <w:vAlign w:val="center"/>
          </w:tcPr>
          <w:p>
            <w:pPr>
              <w:pStyle w:val="0"/>
            </w:pPr>
            <w:r>
              <w:rPr>
                <w:sz w:val="20"/>
              </w:rPr>
              <w:t xml:space="preserve">11 344,0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водонапорной башни п. Доброполье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Почаево Грайворонского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550,7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550,7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550,7</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9</w:t>
            </w:r>
          </w:p>
        </w:tc>
        <w:tc>
          <w:tcPr>
            <w:tcW w:w="2554" w:type="dxa"/>
            <w:vAlign w:val="center"/>
          </w:tcPr>
          <w:p>
            <w:pPr>
              <w:pStyle w:val="0"/>
              <w:jc w:val="center"/>
            </w:pPr>
            <w:r>
              <w:rPr>
                <w:sz w:val="20"/>
              </w:rPr>
              <w:t xml:space="preserve">Ивнянский район</w:t>
            </w:r>
          </w:p>
        </w:tc>
        <w:tc>
          <w:tcPr>
            <w:tcW w:w="784" w:type="dxa"/>
            <w:vAlign w:val="center"/>
          </w:tcPr>
          <w:p>
            <w:pPr>
              <w:pStyle w:val="0"/>
              <w:jc w:val="right"/>
            </w:pPr>
            <w:r>
              <w:rPr>
                <w:sz w:val="20"/>
              </w:rPr>
              <w:t xml:space="preserve">31,56</w:t>
            </w:r>
          </w:p>
        </w:tc>
        <w:tc>
          <w:tcPr>
            <w:tcW w:w="1264" w:type="dxa"/>
            <w:vAlign w:val="center"/>
          </w:tcPr>
          <w:p>
            <w:pPr>
              <w:pStyle w:val="0"/>
              <w:jc w:val="right"/>
            </w:pPr>
            <w:r>
              <w:rPr>
                <w:sz w:val="20"/>
              </w:rPr>
              <w:t xml:space="preserve">47 577,8</w:t>
            </w:r>
          </w:p>
        </w:tc>
        <w:tc>
          <w:tcPr>
            <w:tcW w:w="1264" w:type="dxa"/>
            <w:vAlign w:val="center"/>
          </w:tcPr>
          <w:p>
            <w:pPr>
              <w:pStyle w:val="0"/>
              <w:jc w:val="right"/>
            </w:pPr>
            <w:r>
              <w:rPr>
                <w:sz w:val="20"/>
              </w:rPr>
              <w:t xml:space="preserve">10 733,9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10 733,9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25 946,2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25 946,2</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10 897,7</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10 897,7</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Новенькое, ул. Тихонова Ивнянского района Белгородской области</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716,8</w:t>
            </w:r>
          </w:p>
        </w:tc>
        <w:tc>
          <w:tcPr>
            <w:tcW w:w="1264" w:type="dxa"/>
            <w:vAlign w:val="center"/>
          </w:tcPr>
          <w:p>
            <w:pPr>
              <w:pStyle w:val="0"/>
              <w:jc w:val="right"/>
            </w:pPr>
            <w:r>
              <w:rPr>
                <w:sz w:val="20"/>
              </w:rPr>
              <w:t xml:space="preserve">716,8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716,8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Курасовка, ул. Поповка Ивнянского района Белгородской области</w:t>
            </w:r>
          </w:p>
        </w:tc>
        <w:tc>
          <w:tcPr>
            <w:tcW w:w="784" w:type="dxa"/>
            <w:vAlign w:val="center"/>
          </w:tcPr>
          <w:p>
            <w:pPr>
              <w:pStyle w:val="0"/>
              <w:jc w:val="right"/>
            </w:pPr>
            <w:r>
              <w:rPr>
                <w:sz w:val="20"/>
              </w:rPr>
              <w:t xml:space="preserve">3,93</w:t>
            </w:r>
          </w:p>
        </w:tc>
        <w:tc>
          <w:tcPr>
            <w:tcW w:w="1264" w:type="dxa"/>
            <w:vAlign w:val="center"/>
          </w:tcPr>
          <w:p>
            <w:pPr>
              <w:pStyle w:val="0"/>
              <w:jc w:val="right"/>
            </w:pPr>
            <w:r>
              <w:rPr>
                <w:sz w:val="20"/>
              </w:rPr>
              <w:t xml:space="preserve">4 082,7</w:t>
            </w:r>
          </w:p>
        </w:tc>
        <w:tc>
          <w:tcPr>
            <w:tcW w:w="1264" w:type="dxa"/>
            <w:vAlign w:val="center"/>
          </w:tcPr>
          <w:p>
            <w:pPr>
              <w:pStyle w:val="0"/>
              <w:jc w:val="right"/>
            </w:pPr>
            <w:r>
              <w:rPr>
                <w:sz w:val="20"/>
              </w:rPr>
              <w:t xml:space="preserve">4 082,7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4 082,7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водонапорной башни объемом 15 куб. м на 25 куб. в с. Кочетовка, ул. Козловка Ивнянского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1 946,7</w:t>
            </w:r>
          </w:p>
        </w:tc>
        <w:tc>
          <w:tcPr>
            <w:tcW w:w="1264" w:type="dxa"/>
            <w:vAlign w:val="center"/>
          </w:tcPr>
          <w:p>
            <w:pPr>
              <w:pStyle w:val="0"/>
              <w:jc w:val="right"/>
            </w:pPr>
            <w:r>
              <w:rPr>
                <w:sz w:val="20"/>
              </w:rPr>
              <w:t xml:space="preserve">1 946,7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1 946,7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Покровка, ул. Победы Ивнянского района Белгородской области</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1 792,5</w:t>
            </w:r>
          </w:p>
        </w:tc>
        <w:tc>
          <w:tcPr>
            <w:tcW w:w="1264" w:type="dxa"/>
            <w:vAlign w:val="center"/>
          </w:tcPr>
          <w:p>
            <w:pPr>
              <w:pStyle w:val="0"/>
              <w:jc w:val="right"/>
            </w:pPr>
            <w:r>
              <w:rPr>
                <w:sz w:val="20"/>
              </w:rPr>
              <w:t xml:space="preserve">1 792,5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1 792,5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Покровка, ул. Советская Ивнянского района Белгородской области</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2 195,2</w:t>
            </w:r>
          </w:p>
        </w:tc>
        <w:tc>
          <w:tcPr>
            <w:tcW w:w="1264" w:type="dxa"/>
            <w:vAlign w:val="center"/>
          </w:tcPr>
          <w:p>
            <w:pPr>
              <w:pStyle w:val="0"/>
              <w:jc w:val="right"/>
            </w:pPr>
            <w:r>
              <w:rPr>
                <w:sz w:val="20"/>
              </w:rPr>
              <w:t xml:space="preserve">2 195,2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2 195,2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Вознесеновка (ул. Садовая, ул. Центральная)</w:t>
            </w:r>
          </w:p>
        </w:tc>
        <w:tc>
          <w:tcPr>
            <w:tcW w:w="784" w:type="dxa"/>
            <w:vAlign w:val="center"/>
          </w:tcPr>
          <w:p>
            <w:pPr>
              <w:pStyle w:val="0"/>
              <w:jc w:val="right"/>
            </w:pPr>
            <w:r>
              <w:rPr>
                <w:sz w:val="20"/>
              </w:rPr>
              <w:t xml:space="preserve">3,47</w:t>
            </w:r>
          </w:p>
        </w:tc>
        <w:tc>
          <w:tcPr>
            <w:tcW w:w="1264" w:type="dxa"/>
            <w:vAlign w:val="center"/>
          </w:tcPr>
          <w:p>
            <w:pPr>
              <w:pStyle w:val="0"/>
              <w:jc w:val="right"/>
            </w:pPr>
            <w:r>
              <w:rPr>
                <w:sz w:val="20"/>
              </w:rPr>
              <w:t xml:space="preserve">5 205,0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5 205,0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5 205,0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Курасовка, ул. Жучкова</w:t>
            </w:r>
          </w:p>
        </w:tc>
        <w:tc>
          <w:tcPr>
            <w:tcW w:w="784" w:type="dxa"/>
            <w:vAlign w:val="center"/>
          </w:tcPr>
          <w:p>
            <w:pPr>
              <w:pStyle w:val="0"/>
              <w:jc w:val="right"/>
            </w:pPr>
            <w:r>
              <w:rPr>
                <w:sz w:val="20"/>
              </w:rPr>
              <w:t xml:space="preserve">3,04</w:t>
            </w:r>
          </w:p>
        </w:tc>
        <w:tc>
          <w:tcPr>
            <w:tcW w:w="1264" w:type="dxa"/>
            <w:vAlign w:val="center"/>
          </w:tcPr>
          <w:p>
            <w:pPr>
              <w:pStyle w:val="0"/>
              <w:jc w:val="right"/>
            </w:pPr>
            <w:r>
              <w:rPr>
                <w:sz w:val="20"/>
              </w:rPr>
              <w:t xml:space="preserve">1 819,2</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1 819,2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1 819,2</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Курасовка, ул. Загать</w:t>
            </w:r>
          </w:p>
        </w:tc>
        <w:tc>
          <w:tcPr>
            <w:tcW w:w="784" w:type="dxa"/>
            <w:vAlign w:val="center"/>
          </w:tcPr>
          <w:p>
            <w:pPr>
              <w:pStyle w:val="0"/>
              <w:jc w:val="right"/>
            </w:pPr>
            <w:r>
              <w:rPr>
                <w:sz w:val="20"/>
              </w:rPr>
              <w:t xml:space="preserve">3,04</w:t>
            </w:r>
          </w:p>
        </w:tc>
        <w:tc>
          <w:tcPr>
            <w:tcW w:w="1264" w:type="dxa"/>
            <w:vAlign w:val="center"/>
          </w:tcPr>
          <w:p>
            <w:pPr>
              <w:pStyle w:val="0"/>
              <w:jc w:val="right"/>
            </w:pPr>
            <w:r>
              <w:rPr>
                <w:sz w:val="20"/>
              </w:rPr>
              <w:t xml:space="preserve">10 384,9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10 384,9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10 384,9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Сырцево</w:t>
            </w:r>
          </w:p>
        </w:tc>
        <w:tc>
          <w:tcPr>
            <w:tcW w:w="784" w:type="dxa"/>
            <w:vAlign w:val="center"/>
          </w:tcPr>
          <w:p>
            <w:pPr>
              <w:pStyle w:val="0"/>
              <w:jc w:val="right"/>
            </w:pPr>
            <w:r>
              <w:rPr>
                <w:sz w:val="20"/>
              </w:rPr>
              <w:t xml:space="preserve">3,04</w:t>
            </w:r>
          </w:p>
        </w:tc>
        <w:tc>
          <w:tcPr>
            <w:tcW w:w="1264" w:type="dxa"/>
            <w:vAlign w:val="center"/>
          </w:tcPr>
          <w:p>
            <w:pPr>
              <w:pStyle w:val="0"/>
              <w:jc w:val="right"/>
            </w:pPr>
            <w:r>
              <w:rPr>
                <w:sz w:val="20"/>
              </w:rPr>
              <w:t xml:space="preserve">10 897,7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10 897,7</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10 897,7</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х. Лучки</w:t>
            </w:r>
          </w:p>
        </w:tc>
        <w:tc>
          <w:tcPr>
            <w:tcW w:w="784" w:type="dxa"/>
            <w:vAlign w:val="center"/>
          </w:tcPr>
          <w:p>
            <w:pPr>
              <w:pStyle w:val="0"/>
              <w:jc w:val="right"/>
            </w:pPr>
            <w:r>
              <w:rPr>
                <w:sz w:val="20"/>
              </w:rPr>
              <w:t xml:space="preserve">2,50</w:t>
            </w:r>
          </w:p>
        </w:tc>
        <w:tc>
          <w:tcPr>
            <w:tcW w:w="1264" w:type="dxa"/>
            <w:vAlign w:val="center"/>
          </w:tcPr>
          <w:p>
            <w:pPr>
              <w:pStyle w:val="0"/>
              <w:jc w:val="right"/>
            </w:pPr>
            <w:r>
              <w:rPr>
                <w:sz w:val="20"/>
              </w:rPr>
              <w:t xml:space="preserve">7 000,0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Хомутцы Ивнянского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469,6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469,6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469,6</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Ивня Ивнянского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469,6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469,6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469,6</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Верхопенье Ивнянского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10</w:t>
            </w:r>
          </w:p>
        </w:tc>
        <w:tc>
          <w:tcPr>
            <w:tcW w:w="2554" w:type="dxa"/>
            <w:vAlign w:val="center"/>
          </w:tcPr>
          <w:p>
            <w:pPr>
              <w:pStyle w:val="0"/>
              <w:jc w:val="center"/>
            </w:pPr>
            <w:r>
              <w:rPr>
                <w:sz w:val="20"/>
              </w:rPr>
              <w:t xml:space="preserve">Корочанский район</w:t>
            </w:r>
          </w:p>
        </w:tc>
        <w:tc>
          <w:tcPr>
            <w:tcW w:w="784" w:type="dxa"/>
            <w:vAlign w:val="center"/>
          </w:tcPr>
          <w:p>
            <w:pPr>
              <w:pStyle w:val="0"/>
              <w:jc w:val="right"/>
            </w:pPr>
            <w:r>
              <w:rPr>
                <w:sz w:val="20"/>
              </w:rPr>
              <w:t xml:space="preserve">6,13</w:t>
            </w:r>
          </w:p>
        </w:tc>
        <w:tc>
          <w:tcPr>
            <w:tcW w:w="1264" w:type="dxa"/>
            <w:vAlign w:val="center"/>
          </w:tcPr>
          <w:p>
            <w:pPr>
              <w:pStyle w:val="0"/>
              <w:jc w:val="right"/>
            </w:pPr>
            <w:r>
              <w:rPr>
                <w:sz w:val="20"/>
              </w:rPr>
              <w:t xml:space="preserve">15 695,8</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9 195,8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9 195,8</w:t>
            </w:r>
          </w:p>
        </w:tc>
        <w:tc>
          <w:tcPr>
            <w:tcW w:w="907" w:type="dxa"/>
            <w:vAlign w:val="center"/>
          </w:tcPr>
          <w:p>
            <w:pPr>
              <w:pStyle w:val="0"/>
            </w:pPr>
            <w:r>
              <w:rPr>
                <w:sz w:val="20"/>
              </w:rPr>
              <w:t xml:space="preserve">-</w:t>
            </w:r>
          </w:p>
        </w:tc>
        <w:tc>
          <w:tcPr>
            <w:tcW w:w="1264" w:type="dxa"/>
            <w:vAlign w:val="center"/>
          </w:tcPr>
          <w:p>
            <w:pPr>
              <w:pStyle w:val="0"/>
            </w:pPr>
            <w:r>
              <w:rPr>
                <w:sz w:val="20"/>
              </w:rPr>
              <w:t xml:space="preserve">6 500,0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6 500,0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водозаборной скважины в с. Пушкарное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Бубново Корочанского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Большое Песчаное Корочанского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диаметром 110 мм в с. Новая Слободка</w:t>
            </w:r>
          </w:p>
        </w:tc>
        <w:tc>
          <w:tcPr>
            <w:tcW w:w="784" w:type="dxa"/>
            <w:vAlign w:val="center"/>
          </w:tcPr>
          <w:p>
            <w:pPr>
              <w:pStyle w:val="0"/>
              <w:jc w:val="right"/>
            </w:pPr>
            <w:r>
              <w:rPr>
                <w:sz w:val="20"/>
              </w:rPr>
              <w:t xml:space="preserve">2,07</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4 000,0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4 000,0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диаметром 110 мм в с. Большая Халань, ул. Молодежная, ул. Прилепы</w:t>
            </w:r>
          </w:p>
        </w:tc>
        <w:tc>
          <w:tcPr>
            <w:tcW w:w="784" w:type="dxa"/>
            <w:vAlign w:val="center"/>
          </w:tcPr>
          <w:p>
            <w:pPr>
              <w:pStyle w:val="0"/>
              <w:jc w:val="right"/>
            </w:pPr>
            <w:r>
              <w:rPr>
                <w:sz w:val="20"/>
              </w:rPr>
              <w:t xml:space="preserve">1,20</w:t>
            </w:r>
          </w:p>
        </w:tc>
        <w:tc>
          <w:tcPr>
            <w:tcW w:w="1264" w:type="dxa"/>
            <w:vAlign w:val="center"/>
          </w:tcPr>
          <w:p>
            <w:pPr>
              <w:pStyle w:val="0"/>
              <w:jc w:val="right"/>
            </w:pPr>
            <w:r>
              <w:rPr>
                <w:sz w:val="20"/>
              </w:rPr>
              <w:t xml:space="preserve">2 500,0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2 500,0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w:t>
            </w:r>
          </w:p>
        </w:tc>
        <w:tc>
          <w:tcPr>
            <w:tcW w:w="2554" w:type="dxa"/>
            <w:vAlign w:val="center"/>
          </w:tcPr>
          <w:p>
            <w:pPr>
              <w:pStyle w:val="0"/>
              <w:jc w:val="center"/>
            </w:pPr>
            <w:r>
              <w:rPr>
                <w:sz w:val="20"/>
              </w:rPr>
              <w:t xml:space="preserve">Красненский район</w:t>
            </w:r>
          </w:p>
        </w:tc>
        <w:tc>
          <w:tcPr>
            <w:tcW w:w="784" w:type="dxa"/>
            <w:vAlign w:val="center"/>
          </w:tcPr>
          <w:p>
            <w:pPr>
              <w:pStyle w:val="0"/>
              <w:jc w:val="right"/>
            </w:pPr>
            <w:r>
              <w:rPr>
                <w:sz w:val="20"/>
              </w:rPr>
              <w:t xml:space="preserve">9,00</w:t>
            </w:r>
          </w:p>
        </w:tc>
        <w:tc>
          <w:tcPr>
            <w:tcW w:w="1264" w:type="dxa"/>
            <w:vAlign w:val="center"/>
          </w:tcPr>
          <w:p>
            <w:pPr>
              <w:pStyle w:val="0"/>
              <w:jc w:val="right"/>
            </w:pPr>
            <w:r>
              <w:rPr>
                <w:sz w:val="20"/>
              </w:rPr>
              <w:t xml:space="preserve">8 600,0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8 600,0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8 600,0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диаметром 110 мм в с. Ураково-2 (вторая очередь), ул. Мичурина</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3 400,0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3 400,0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3 400,0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диаметром 110 мм в с. Ураково, ул. Попова, ул. Комсомольская, ул. Гагарина</w:t>
            </w:r>
          </w:p>
        </w:tc>
        <w:tc>
          <w:tcPr>
            <w:tcW w:w="784" w:type="dxa"/>
            <w:vAlign w:val="center"/>
          </w:tcPr>
          <w:p>
            <w:pPr>
              <w:pStyle w:val="0"/>
              <w:jc w:val="right"/>
            </w:pPr>
            <w:r>
              <w:rPr>
                <w:sz w:val="20"/>
              </w:rPr>
              <w:t xml:space="preserve">6,00</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водопровода диаметром 110 мм в с. Готовье, ул. Молодежная</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2 200,0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2 200,0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12</w:t>
            </w:r>
          </w:p>
        </w:tc>
        <w:tc>
          <w:tcPr>
            <w:tcW w:w="2554" w:type="dxa"/>
            <w:vAlign w:val="center"/>
          </w:tcPr>
          <w:p>
            <w:pPr>
              <w:pStyle w:val="0"/>
              <w:jc w:val="center"/>
            </w:pPr>
            <w:r>
              <w:rPr>
                <w:sz w:val="20"/>
              </w:rPr>
              <w:t xml:space="preserve">Красногвардейский район</w:t>
            </w:r>
          </w:p>
        </w:tc>
        <w:tc>
          <w:tcPr>
            <w:tcW w:w="784" w:type="dxa"/>
            <w:vAlign w:val="center"/>
          </w:tcPr>
          <w:p>
            <w:pPr>
              <w:pStyle w:val="0"/>
              <w:jc w:val="right"/>
            </w:pPr>
            <w:r>
              <w:rPr>
                <w:sz w:val="20"/>
              </w:rPr>
              <w:t xml:space="preserve">22,20</w:t>
            </w:r>
          </w:p>
        </w:tc>
        <w:tc>
          <w:tcPr>
            <w:tcW w:w="1264" w:type="dxa"/>
            <w:vAlign w:val="center"/>
          </w:tcPr>
          <w:p>
            <w:pPr>
              <w:pStyle w:val="0"/>
              <w:jc w:val="right"/>
            </w:pPr>
            <w:r>
              <w:rPr>
                <w:sz w:val="20"/>
              </w:rPr>
              <w:t xml:space="preserve">26 530,4</w:t>
            </w:r>
          </w:p>
        </w:tc>
        <w:tc>
          <w:tcPr>
            <w:tcW w:w="1264" w:type="dxa"/>
            <w:vAlign w:val="center"/>
          </w:tcPr>
          <w:p>
            <w:pPr>
              <w:pStyle w:val="0"/>
              <w:jc w:val="right"/>
            </w:pPr>
            <w:r>
              <w:rPr>
                <w:sz w:val="20"/>
              </w:rPr>
              <w:t xml:space="preserve">3 610,4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3 610,4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9 920,0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9 920,0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13 000,0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водопроводной сети по ул. Набережная в с. Палатово Красногвардейского района Белгородской области</w:t>
            </w:r>
          </w:p>
        </w:tc>
        <w:tc>
          <w:tcPr>
            <w:tcW w:w="784" w:type="dxa"/>
            <w:vAlign w:val="center"/>
          </w:tcPr>
          <w:p>
            <w:pPr>
              <w:pStyle w:val="0"/>
              <w:jc w:val="right"/>
            </w:pPr>
            <w:r>
              <w:rPr>
                <w:sz w:val="20"/>
              </w:rPr>
              <w:t xml:space="preserve">0,40</w:t>
            </w:r>
          </w:p>
        </w:tc>
        <w:tc>
          <w:tcPr>
            <w:tcW w:w="1264" w:type="dxa"/>
            <w:vAlign w:val="center"/>
          </w:tcPr>
          <w:p>
            <w:pPr>
              <w:pStyle w:val="0"/>
              <w:jc w:val="right"/>
            </w:pPr>
            <w:r>
              <w:rPr>
                <w:sz w:val="20"/>
              </w:rPr>
              <w:t xml:space="preserve">2 524,3</w:t>
            </w:r>
          </w:p>
        </w:tc>
        <w:tc>
          <w:tcPr>
            <w:tcW w:w="1264" w:type="dxa"/>
            <w:vAlign w:val="center"/>
          </w:tcPr>
          <w:p>
            <w:pPr>
              <w:pStyle w:val="0"/>
              <w:jc w:val="right"/>
            </w:pPr>
            <w:r>
              <w:rPr>
                <w:sz w:val="20"/>
              </w:rPr>
              <w:t xml:space="preserve">2 524,3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2 524,3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по ул. Молодежная в с. Палатово Красногвардейского района Белгородской области</w:t>
            </w:r>
          </w:p>
        </w:tc>
        <w:tc>
          <w:tcPr>
            <w:tcW w:w="784" w:type="dxa"/>
            <w:vAlign w:val="center"/>
          </w:tcPr>
          <w:p>
            <w:pPr>
              <w:pStyle w:val="0"/>
              <w:jc w:val="right"/>
            </w:pPr>
            <w:r>
              <w:rPr>
                <w:sz w:val="20"/>
              </w:rPr>
              <w:t xml:space="preserve">0,40</w:t>
            </w:r>
          </w:p>
        </w:tc>
        <w:tc>
          <w:tcPr>
            <w:tcW w:w="1264" w:type="dxa"/>
            <w:vAlign w:val="center"/>
          </w:tcPr>
          <w:p>
            <w:pPr>
              <w:pStyle w:val="0"/>
              <w:jc w:val="right"/>
            </w:pPr>
            <w:r>
              <w:rPr>
                <w:sz w:val="20"/>
              </w:rPr>
              <w:t xml:space="preserve">1 086,1</w:t>
            </w:r>
          </w:p>
        </w:tc>
        <w:tc>
          <w:tcPr>
            <w:tcW w:w="1264" w:type="dxa"/>
            <w:vAlign w:val="center"/>
          </w:tcPr>
          <w:p>
            <w:pPr>
              <w:pStyle w:val="0"/>
              <w:jc w:val="right"/>
            </w:pPr>
            <w:r>
              <w:rPr>
                <w:sz w:val="20"/>
              </w:rPr>
              <w:t xml:space="preserve">1 086,1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1 086,1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по ул. Куйбышева в с. Ливенка</w:t>
            </w:r>
          </w:p>
        </w:tc>
        <w:tc>
          <w:tcPr>
            <w:tcW w:w="784" w:type="dxa"/>
            <w:vAlign w:val="center"/>
          </w:tcPr>
          <w:p>
            <w:pPr>
              <w:pStyle w:val="0"/>
              <w:jc w:val="right"/>
            </w:pPr>
            <w:r>
              <w:rPr>
                <w:sz w:val="20"/>
              </w:rPr>
              <w:t xml:space="preserve">0,80</w:t>
            </w:r>
          </w:p>
        </w:tc>
        <w:tc>
          <w:tcPr>
            <w:tcW w:w="1264" w:type="dxa"/>
            <w:vAlign w:val="center"/>
          </w:tcPr>
          <w:p>
            <w:pPr>
              <w:pStyle w:val="0"/>
              <w:jc w:val="right"/>
            </w:pPr>
            <w:r>
              <w:rPr>
                <w:sz w:val="20"/>
              </w:rPr>
              <w:t xml:space="preserve">1 820,0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1 820,0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1 820,0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по ул. Пролетарской в с. Ливенка</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2 100,0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2 100,0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2 100,0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Малобыково</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6 000,0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Нижняя Покровка</w:t>
            </w:r>
          </w:p>
        </w:tc>
        <w:tc>
          <w:tcPr>
            <w:tcW w:w="784" w:type="dxa"/>
            <w:vAlign w:val="center"/>
          </w:tcPr>
          <w:p>
            <w:pPr>
              <w:pStyle w:val="0"/>
              <w:jc w:val="right"/>
            </w:pPr>
            <w:r>
              <w:rPr>
                <w:sz w:val="20"/>
              </w:rPr>
              <w:t xml:space="preserve">4,60</w:t>
            </w:r>
          </w:p>
        </w:tc>
        <w:tc>
          <w:tcPr>
            <w:tcW w:w="1264" w:type="dxa"/>
            <w:vAlign w:val="center"/>
          </w:tcPr>
          <w:p>
            <w:pPr>
              <w:pStyle w:val="0"/>
              <w:jc w:val="right"/>
            </w:pPr>
            <w:r>
              <w:rPr>
                <w:sz w:val="20"/>
              </w:rPr>
              <w:t xml:space="preserve">13 000,0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13 000,0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13</w:t>
            </w:r>
          </w:p>
        </w:tc>
        <w:tc>
          <w:tcPr>
            <w:tcW w:w="2554" w:type="dxa"/>
            <w:vAlign w:val="center"/>
          </w:tcPr>
          <w:p>
            <w:pPr>
              <w:pStyle w:val="0"/>
              <w:jc w:val="center"/>
            </w:pPr>
            <w:r>
              <w:rPr>
                <w:sz w:val="20"/>
              </w:rPr>
              <w:t xml:space="preserve">Краснояружский район</w:t>
            </w:r>
          </w:p>
        </w:tc>
        <w:tc>
          <w:tcPr>
            <w:tcW w:w="784" w:type="dxa"/>
            <w:vAlign w:val="center"/>
          </w:tcPr>
          <w:p>
            <w:pPr>
              <w:pStyle w:val="0"/>
              <w:jc w:val="right"/>
            </w:pPr>
            <w:r>
              <w:rPr>
                <w:sz w:val="20"/>
              </w:rPr>
              <w:t xml:space="preserve">2,50</w:t>
            </w:r>
          </w:p>
        </w:tc>
        <w:tc>
          <w:tcPr>
            <w:tcW w:w="1264" w:type="dxa"/>
            <w:vAlign w:val="center"/>
          </w:tcPr>
          <w:p>
            <w:pPr>
              <w:pStyle w:val="0"/>
              <w:jc w:val="right"/>
            </w:pPr>
            <w:r>
              <w:rPr>
                <w:sz w:val="20"/>
              </w:rPr>
              <w:t xml:space="preserve">10 024,5</w:t>
            </w:r>
          </w:p>
        </w:tc>
        <w:tc>
          <w:tcPr>
            <w:tcW w:w="1264" w:type="dxa"/>
            <w:vAlign w:val="center"/>
          </w:tcPr>
          <w:p>
            <w:pPr>
              <w:pStyle w:val="0"/>
              <w:jc w:val="right"/>
            </w:pPr>
            <w:r>
              <w:rPr>
                <w:sz w:val="20"/>
              </w:rPr>
              <w:t xml:space="preserve">505,3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505,3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8 019,2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8 019,2</w:t>
            </w:r>
          </w:p>
        </w:tc>
        <w:tc>
          <w:tcPr>
            <w:tcW w:w="907" w:type="dxa"/>
            <w:vAlign w:val="center"/>
          </w:tcPr>
          <w:p>
            <w:pPr>
              <w:pStyle w:val="0"/>
            </w:pPr>
            <w:r>
              <w:rPr>
                <w:sz w:val="20"/>
              </w:rPr>
              <w:t xml:space="preserve">-</w:t>
            </w:r>
          </w:p>
        </w:tc>
        <w:tc>
          <w:tcPr>
            <w:tcW w:w="1264" w:type="dxa"/>
            <w:vAlign w:val="center"/>
          </w:tcPr>
          <w:p>
            <w:pPr>
              <w:pStyle w:val="0"/>
            </w:pPr>
            <w:r>
              <w:rPr>
                <w:sz w:val="20"/>
              </w:rPr>
              <w:t xml:space="preserve">1 500,0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1 500,0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Красная Яруга, мкр "Бехтеевка", ул. Колхозная Краснояружского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505,3</w:t>
            </w:r>
          </w:p>
        </w:tc>
        <w:tc>
          <w:tcPr>
            <w:tcW w:w="1264" w:type="dxa"/>
            <w:vAlign w:val="center"/>
          </w:tcPr>
          <w:p>
            <w:pPr>
              <w:pStyle w:val="0"/>
              <w:jc w:val="right"/>
            </w:pPr>
            <w:r>
              <w:rPr>
                <w:sz w:val="20"/>
              </w:rPr>
              <w:t xml:space="preserve">505,3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505,3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п. Красная Яруга, мкр "Сахарный завод"</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5 672,0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5 672,0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5 672,0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Илек-Пеньковка Краснояружского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552,7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552,7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552,7</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Графовка Краснояружского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598,7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598,7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598,7</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Вязовое Краснояружского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Задорожный Краснояружского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597,9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п. Красная Яруга</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1 500,0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14</w:t>
            </w:r>
          </w:p>
        </w:tc>
        <w:tc>
          <w:tcPr>
            <w:tcW w:w="2554" w:type="dxa"/>
            <w:vAlign w:val="center"/>
          </w:tcPr>
          <w:p>
            <w:pPr>
              <w:pStyle w:val="0"/>
              <w:jc w:val="center"/>
            </w:pPr>
            <w:r>
              <w:rPr>
                <w:sz w:val="20"/>
              </w:rPr>
              <w:t xml:space="preserve">Новооскольский городской округ</w:t>
            </w:r>
          </w:p>
        </w:tc>
        <w:tc>
          <w:tcPr>
            <w:tcW w:w="784" w:type="dxa"/>
            <w:vAlign w:val="center"/>
          </w:tcPr>
          <w:p>
            <w:pPr>
              <w:pStyle w:val="0"/>
              <w:jc w:val="right"/>
            </w:pPr>
            <w:r>
              <w:rPr>
                <w:sz w:val="20"/>
              </w:rPr>
              <w:t xml:space="preserve">34,60</w:t>
            </w:r>
          </w:p>
        </w:tc>
        <w:tc>
          <w:tcPr>
            <w:tcW w:w="1264" w:type="dxa"/>
            <w:vAlign w:val="center"/>
          </w:tcPr>
          <w:p>
            <w:pPr>
              <w:pStyle w:val="0"/>
              <w:jc w:val="right"/>
            </w:pPr>
            <w:r>
              <w:rPr>
                <w:sz w:val="20"/>
              </w:rPr>
              <w:t xml:space="preserve">35 547,3</w:t>
            </w:r>
          </w:p>
        </w:tc>
        <w:tc>
          <w:tcPr>
            <w:tcW w:w="1264" w:type="dxa"/>
            <w:vAlign w:val="center"/>
          </w:tcPr>
          <w:p>
            <w:pPr>
              <w:pStyle w:val="0"/>
              <w:jc w:val="right"/>
            </w:pPr>
            <w:r>
              <w:rPr>
                <w:sz w:val="20"/>
              </w:rPr>
              <w:t xml:space="preserve">1 547,3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1 547,3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30 400,0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30 400,0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Большая Ивановка Новооскольского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596,6</w:t>
            </w:r>
          </w:p>
        </w:tc>
        <w:tc>
          <w:tcPr>
            <w:tcW w:w="1264" w:type="dxa"/>
            <w:vAlign w:val="center"/>
          </w:tcPr>
          <w:p>
            <w:pPr>
              <w:pStyle w:val="0"/>
              <w:jc w:val="right"/>
            </w:pPr>
            <w:r>
              <w:rPr>
                <w:sz w:val="20"/>
              </w:rPr>
              <w:t xml:space="preserve">596,6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596,6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х. Большая Яруга Новооскольского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418,6</w:t>
            </w:r>
          </w:p>
        </w:tc>
        <w:tc>
          <w:tcPr>
            <w:tcW w:w="1264" w:type="dxa"/>
            <w:vAlign w:val="center"/>
          </w:tcPr>
          <w:p>
            <w:pPr>
              <w:pStyle w:val="0"/>
              <w:jc w:val="right"/>
            </w:pPr>
            <w:r>
              <w:rPr>
                <w:sz w:val="20"/>
              </w:rPr>
              <w:t xml:space="preserve">418,6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418,6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Ярское Новооскольского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532,1</w:t>
            </w:r>
          </w:p>
        </w:tc>
        <w:tc>
          <w:tcPr>
            <w:tcW w:w="1264" w:type="dxa"/>
            <w:vAlign w:val="center"/>
          </w:tcPr>
          <w:p>
            <w:pPr>
              <w:pStyle w:val="0"/>
              <w:jc w:val="right"/>
            </w:pPr>
            <w:r>
              <w:rPr>
                <w:sz w:val="20"/>
              </w:rPr>
              <w:t xml:space="preserve">532,1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532,1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Илек-Пеньковка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канализационного коллектора в г. Новый Оскол в районе х. Подольхи</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20 000,0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20 000,0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Васильдол, ул. Школьная</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водовода по ул. Молодежная от водозаборной скважины, с. Барсук до водонапорной башни с. Ярское</w:t>
            </w:r>
          </w:p>
        </w:tc>
        <w:tc>
          <w:tcPr>
            <w:tcW w:w="784" w:type="dxa"/>
            <w:vAlign w:val="center"/>
          </w:tcPr>
          <w:p>
            <w:pPr>
              <w:pStyle w:val="0"/>
              <w:jc w:val="right"/>
            </w:pPr>
            <w:r>
              <w:rPr>
                <w:sz w:val="20"/>
              </w:rPr>
              <w:t xml:space="preserve">3,00</w:t>
            </w:r>
          </w:p>
        </w:tc>
        <w:tc>
          <w:tcPr>
            <w:tcW w:w="1264" w:type="dxa"/>
            <w:vAlign w:val="center"/>
          </w:tcPr>
          <w:p>
            <w:pPr>
              <w:pStyle w:val="0"/>
              <w:jc w:val="right"/>
            </w:pPr>
            <w:r>
              <w:rPr>
                <w:sz w:val="20"/>
              </w:rPr>
              <w:t xml:space="preserve">10 400,0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10 400,0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10 400,0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15</w:t>
            </w:r>
          </w:p>
        </w:tc>
        <w:tc>
          <w:tcPr>
            <w:tcW w:w="2554" w:type="dxa"/>
            <w:vAlign w:val="center"/>
          </w:tcPr>
          <w:p>
            <w:pPr>
              <w:pStyle w:val="0"/>
              <w:jc w:val="center"/>
            </w:pPr>
            <w:r>
              <w:rPr>
                <w:sz w:val="20"/>
              </w:rPr>
              <w:t xml:space="preserve">Прохоровский район</w:t>
            </w:r>
          </w:p>
        </w:tc>
        <w:tc>
          <w:tcPr>
            <w:tcW w:w="784" w:type="dxa"/>
            <w:vAlign w:val="center"/>
          </w:tcPr>
          <w:p>
            <w:pPr>
              <w:pStyle w:val="0"/>
              <w:jc w:val="right"/>
            </w:pPr>
            <w:r>
              <w:rPr>
                <w:sz w:val="20"/>
              </w:rPr>
              <w:t xml:space="preserve">10,48</w:t>
            </w:r>
          </w:p>
        </w:tc>
        <w:tc>
          <w:tcPr>
            <w:tcW w:w="1264" w:type="dxa"/>
            <w:vAlign w:val="center"/>
          </w:tcPr>
          <w:p>
            <w:pPr>
              <w:pStyle w:val="0"/>
              <w:jc w:val="right"/>
            </w:pPr>
            <w:r>
              <w:rPr>
                <w:sz w:val="20"/>
              </w:rPr>
              <w:t xml:space="preserve">73 958,8</w:t>
            </w:r>
          </w:p>
        </w:tc>
        <w:tc>
          <w:tcPr>
            <w:tcW w:w="1264" w:type="dxa"/>
            <w:vAlign w:val="center"/>
          </w:tcPr>
          <w:p>
            <w:pPr>
              <w:pStyle w:val="0"/>
              <w:jc w:val="right"/>
            </w:pPr>
            <w:r>
              <w:rPr>
                <w:sz w:val="20"/>
              </w:rPr>
              <w:t xml:space="preserve">25 150,6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25 150,6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38 202,8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38 202,8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10 605,4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10 605,4</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водозаборной скважины N 1 на водозаборе, с. Береговое Прохоровского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1 138,9</w:t>
            </w:r>
          </w:p>
        </w:tc>
        <w:tc>
          <w:tcPr>
            <w:tcW w:w="1264" w:type="dxa"/>
            <w:vAlign w:val="center"/>
          </w:tcPr>
          <w:p>
            <w:pPr>
              <w:pStyle w:val="0"/>
              <w:jc w:val="right"/>
            </w:pPr>
            <w:r>
              <w:rPr>
                <w:sz w:val="20"/>
              </w:rPr>
              <w:t xml:space="preserve">1 138,9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1 138,9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водовода от станции 2-го подъема в п. Прохоровка до ООО "Хохланд Руссланд"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14 614,6</w:t>
            </w:r>
          </w:p>
        </w:tc>
        <w:tc>
          <w:tcPr>
            <w:tcW w:w="1264" w:type="dxa"/>
            <w:vAlign w:val="center"/>
          </w:tcPr>
          <w:p>
            <w:pPr>
              <w:pStyle w:val="0"/>
              <w:jc w:val="right"/>
            </w:pPr>
            <w:r>
              <w:rPr>
                <w:sz w:val="20"/>
              </w:rPr>
              <w:t xml:space="preserve">7 161,2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7 161,2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7 453,4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7 453,4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1-й и 2-й линии водовода, с. Береговое - п. Прохоровка</w:t>
            </w:r>
          </w:p>
        </w:tc>
        <w:tc>
          <w:tcPr>
            <w:tcW w:w="784" w:type="dxa"/>
            <w:vAlign w:val="center"/>
          </w:tcPr>
          <w:p>
            <w:pPr>
              <w:pStyle w:val="0"/>
              <w:jc w:val="right"/>
            </w:pPr>
            <w:r>
              <w:rPr>
                <w:sz w:val="20"/>
              </w:rPr>
              <w:t xml:space="preserve">7,00</w:t>
            </w:r>
          </w:p>
        </w:tc>
        <w:tc>
          <w:tcPr>
            <w:tcW w:w="1264" w:type="dxa"/>
            <w:vAlign w:val="center"/>
          </w:tcPr>
          <w:p>
            <w:pPr>
              <w:pStyle w:val="0"/>
              <w:jc w:val="right"/>
            </w:pPr>
            <w:r>
              <w:rPr>
                <w:sz w:val="20"/>
              </w:rPr>
              <w:t xml:space="preserve">46 806,9</w:t>
            </w:r>
          </w:p>
        </w:tc>
        <w:tc>
          <w:tcPr>
            <w:tcW w:w="1264" w:type="dxa"/>
            <w:vAlign w:val="center"/>
          </w:tcPr>
          <w:p>
            <w:pPr>
              <w:pStyle w:val="0"/>
              <w:jc w:val="right"/>
            </w:pPr>
            <w:r>
              <w:rPr>
                <w:sz w:val="20"/>
              </w:rPr>
              <w:t xml:space="preserve">16 850,5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16 850,5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29 956,4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29 956,4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Подольхи</w:t>
            </w:r>
          </w:p>
        </w:tc>
        <w:tc>
          <w:tcPr>
            <w:tcW w:w="784" w:type="dxa"/>
            <w:vAlign w:val="center"/>
          </w:tcPr>
          <w:p>
            <w:pPr>
              <w:pStyle w:val="0"/>
              <w:jc w:val="right"/>
            </w:pPr>
            <w:r>
              <w:rPr>
                <w:sz w:val="20"/>
              </w:rPr>
              <w:t xml:space="preserve">0,72</w:t>
            </w:r>
          </w:p>
        </w:tc>
        <w:tc>
          <w:tcPr>
            <w:tcW w:w="1264" w:type="dxa"/>
            <w:vAlign w:val="center"/>
          </w:tcPr>
          <w:p>
            <w:pPr>
              <w:pStyle w:val="0"/>
              <w:jc w:val="right"/>
            </w:pPr>
            <w:r>
              <w:rPr>
                <w:sz w:val="20"/>
              </w:rPr>
              <w:t xml:space="preserve">2 905,4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2 905,4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2 905,4</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Радьковка</w:t>
            </w:r>
          </w:p>
        </w:tc>
        <w:tc>
          <w:tcPr>
            <w:tcW w:w="784" w:type="dxa"/>
            <w:vAlign w:val="center"/>
          </w:tcPr>
          <w:p>
            <w:pPr>
              <w:pStyle w:val="0"/>
              <w:jc w:val="right"/>
            </w:pPr>
            <w:r>
              <w:rPr>
                <w:sz w:val="20"/>
              </w:rPr>
              <w:t xml:space="preserve">0,26</w:t>
            </w:r>
          </w:p>
        </w:tc>
        <w:tc>
          <w:tcPr>
            <w:tcW w:w="1264" w:type="dxa"/>
            <w:vAlign w:val="center"/>
          </w:tcPr>
          <w:p>
            <w:pPr>
              <w:pStyle w:val="0"/>
              <w:jc w:val="right"/>
            </w:pPr>
            <w:r>
              <w:rPr>
                <w:sz w:val="20"/>
              </w:rPr>
              <w:t xml:space="preserve">793,0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793,0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793,0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Сторожевое</w:t>
            </w:r>
          </w:p>
        </w:tc>
        <w:tc>
          <w:tcPr>
            <w:tcW w:w="784" w:type="dxa"/>
            <w:vAlign w:val="center"/>
          </w:tcPr>
          <w:p>
            <w:pPr>
              <w:pStyle w:val="0"/>
              <w:jc w:val="right"/>
            </w:pPr>
            <w:r>
              <w:rPr>
                <w:sz w:val="20"/>
              </w:rPr>
              <w:t xml:space="preserve">2,20</w:t>
            </w:r>
          </w:p>
        </w:tc>
        <w:tc>
          <w:tcPr>
            <w:tcW w:w="1264" w:type="dxa"/>
            <w:vAlign w:val="center"/>
          </w:tcPr>
          <w:p>
            <w:pPr>
              <w:pStyle w:val="0"/>
              <w:jc w:val="right"/>
            </w:pPr>
            <w:r>
              <w:rPr>
                <w:sz w:val="20"/>
              </w:rPr>
              <w:t xml:space="preserve">6 250,0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6 250,0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6 250,0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п. Прохоровка, ул. Лесная</w:t>
            </w:r>
          </w:p>
        </w:tc>
        <w:tc>
          <w:tcPr>
            <w:tcW w:w="784" w:type="dxa"/>
            <w:vAlign w:val="center"/>
          </w:tcPr>
          <w:p>
            <w:pPr>
              <w:pStyle w:val="0"/>
              <w:jc w:val="right"/>
            </w:pPr>
            <w:r>
              <w:rPr>
                <w:sz w:val="20"/>
              </w:rPr>
              <w:t xml:space="preserve">0,30</w:t>
            </w:r>
          </w:p>
        </w:tc>
        <w:tc>
          <w:tcPr>
            <w:tcW w:w="1264" w:type="dxa"/>
            <w:vAlign w:val="center"/>
          </w:tcPr>
          <w:p>
            <w:pPr>
              <w:pStyle w:val="0"/>
              <w:jc w:val="right"/>
            </w:pPr>
            <w:r>
              <w:rPr>
                <w:sz w:val="20"/>
              </w:rPr>
              <w:t xml:space="preserve">1 450,0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1 450,0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1 450,0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16</w:t>
            </w:r>
          </w:p>
        </w:tc>
        <w:tc>
          <w:tcPr>
            <w:tcW w:w="2554" w:type="dxa"/>
            <w:vAlign w:val="center"/>
          </w:tcPr>
          <w:p>
            <w:pPr>
              <w:pStyle w:val="0"/>
              <w:jc w:val="center"/>
            </w:pPr>
            <w:r>
              <w:rPr>
                <w:sz w:val="20"/>
              </w:rPr>
              <w:t xml:space="preserve">Ракитянский район</w:t>
            </w:r>
          </w:p>
        </w:tc>
        <w:tc>
          <w:tcPr>
            <w:tcW w:w="784" w:type="dxa"/>
            <w:vAlign w:val="center"/>
          </w:tcPr>
          <w:p>
            <w:pPr>
              <w:pStyle w:val="0"/>
              <w:jc w:val="right"/>
            </w:pPr>
            <w:r>
              <w:rPr>
                <w:sz w:val="20"/>
              </w:rPr>
              <w:t xml:space="preserve">4,80</w:t>
            </w:r>
          </w:p>
        </w:tc>
        <w:tc>
          <w:tcPr>
            <w:tcW w:w="1264" w:type="dxa"/>
            <w:vAlign w:val="center"/>
          </w:tcPr>
          <w:p>
            <w:pPr>
              <w:pStyle w:val="0"/>
              <w:jc w:val="right"/>
            </w:pPr>
            <w:r>
              <w:rPr>
                <w:sz w:val="20"/>
              </w:rPr>
              <w:t xml:space="preserve">22 088,8</w:t>
            </w:r>
          </w:p>
        </w:tc>
        <w:tc>
          <w:tcPr>
            <w:tcW w:w="1264" w:type="dxa"/>
            <w:vAlign w:val="center"/>
          </w:tcPr>
          <w:p>
            <w:pPr>
              <w:pStyle w:val="0"/>
              <w:jc w:val="right"/>
            </w:pPr>
            <w:r>
              <w:rPr>
                <w:sz w:val="20"/>
              </w:rPr>
              <w:t xml:space="preserve">6 888,9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6 888,9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6 699,9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6 699,9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станции обезжелезивания мкр "Маршала Жукова", п. Ракитное Ракитянского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1 448,5</w:t>
            </w:r>
          </w:p>
        </w:tc>
        <w:tc>
          <w:tcPr>
            <w:tcW w:w="1264" w:type="dxa"/>
            <w:vAlign w:val="center"/>
          </w:tcPr>
          <w:p>
            <w:pPr>
              <w:pStyle w:val="0"/>
              <w:jc w:val="right"/>
            </w:pPr>
            <w:r>
              <w:rPr>
                <w:sz w:val="20"/>
              </w:rPr>
              <w:t xml:space="preserve">1 448,5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1 448,5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Введенская Готня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444,3</w:t>
            </w:r>
          </w:p>
        </w:tc>
        <w:tc>
          <w:tcPr>
            <w:tcW w:w="1264" w:type="dxa"/>
            <w:vAlign w:val="center"/>
          </w:tcPr>
          <w:p>
            <w:pPr>
              <w:pStyle w:val="0"/>
              <w:jc w:val="right"/>
            </w:pPr>
            <w:r>
              <w:rPr>
                <w:sz w:val="20"/>
              </w:rPr>
              <w:t xml:space="preserve">444,3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444,3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Бобрава, ул. Масляный кут</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468,0</w:t>
            </w:r>
          </w:p>
        </w:tc>
        <w:tc>
          <w:tcPr>
            <w:tcW w:w="1264" w:type="dxa"/>
            <w:vAlign w:val="center"/>
          </w:tcPr>
          <w:p>
            <w:pPr>
              <w:pStyle w:val="0"/>
              <w:jc w:val="right"/>
            </w:pPr>
            <w:r>
              <w:rPr>
                <w:sz w:val="20"/>
              </w:rPr>
              <w:t xml:space="preserve">468,0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468,0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Святославка, ул. Шоссейная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432,0</w:t>
            </w:r>
          </w:p>
        </w:tc>
        <w:tc>
          <w:tcPr>
            <w:tcW w:w="1264" w:type="dxa"/>
            <w:vAlign w:val="center"/>
          </w:tcPr>
          <w:p>
            <w:pPr>
              <w:pStyle w:val="0"/>
              <w:jc w:val="right"/>
            </w:pPr>
            <w:r>
              <w:rPr>
                <w:sz w:val="20"/>
              </w:rPr>
              <w:t xml:space="preserve">432,0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432,0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Русская Березовка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481,3</w:t>
            </w:r>
          </w:p>
        </w:tc>
        <w:tc>
          <w:tcPr>
            <w:tcW w:w="1264" w:type="dxa"/>
            <w:vAlign w:val="center"/>
          </w:tcPr>
          <w:p>
            <w:pPr>
              <w:pStyle w:val="0"/>
              <w:jc w:val="right"/>
            </w:pPr>
            <w:r>
              <w:rPr>
                <w:sz w:val="20"/>
              </w:rPr>
              <w:t xml:space="preserve">481,3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481,3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Псковское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430,9</w:t>
            </w:r>
          </w:p>
        </w:tc>
        <w:tc>
          <w:tcPr>
            <w:tcW w:w="1264" w:type="dxa"/>
            <w:vAlign w:val="center"/>
          </w:tcPr>
          <w:p>
            <w:pPr>
              <w:pStyle w:val="0"/>
              <w:jc w:val="right"/>
            </w:pPr>
            <w:r>
              <w:rPr>
                <w:sz w:val="20"/>
              </w:rPr>
              <w:t xml:space="preserve">430,9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430,9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Меловое, ул. Центральная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458,9</w:t>
            </w:r>
          </w:p>
        </w:tc>
        <w:tc>
          <w:tcPr>
            <w:tcW w:w="1264" w:type="dxa"/>
            <w:vAlign w:val="center"/>
          </w:tcPr>
          <w:p>
            <w:pPr>
              <w:pStyle w:val="0"/>
              <w:jc w:val="right"/>
            </w:pPr>
            <w:r>
              <w:rPr>
                <w:sz w:val="20"/>
              </w:rPr>
              <w:t xml:space="preserve">458,9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458,9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Добрино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482,2</w:t>
            </w:r>
          </w:p>
        </w:tc>
        <w:tc>
          <w:tcPr>
            <w:tcW w:w="1264" w:type="dxa"/>
            <w:vAlign w:val="center"/>
          </w:tcPr>
          <w:p>
            <w:pPr>
              <w:pStyle w:val="0"/>
              <w:jc w:val="right"/>
            </w:pPr>
            <w:r>
              <w:rPr>
                <w:sz w:val="20"/>
              </w:rPr>
              <w:t xml:space="preserve">482,2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482,2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Ракитное, ул. Полевая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443,8</w:t>
            </w:r>
          </w:p>
        </w:tc>
        <w:tc>
          <w:tcPr>
            <w:tcW w:w="1264" w:type="dxa"/>
            <w:vAlign w:val="center"/>
          </w:tcPr>
          <w:p>
            <w:pPr>
              <w:pStyle w:val="0"/>
              <w:jc w:val="right"/>
            </w:pPr>
            <w:r>
              <w:rPr>
                <w:sz w:val="20"/>
              </w:rPr>
              <w:t xml:space="preserve">443,8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443,8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Новозинаидино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404,7</w:t>
            </w:r>
          </w:p>
        </w:tc>
        <w:tc>
          <w:tcPr>
            <w:tcW w:w="1264" w:type="dxa"/>
            <w:vAlign w:val="center"/>
          </w:tcPr>
          <w:p>
            <w:pPr>
              <w:pStyle w:val="0"/>
              <w:jc w:val="right"/>
            </w:pPr>
            <w:r>
              <w:rPr>
                <w:sz w:val="20"/>
              </w:rPr>
              <w:t xml:space="preserve">404,7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404,7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Ворсклица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489,3</w:t>
            </w:r>
          </w:p>
        </w:tc>
        <w:tc>
          <w:tcPr>
            <w:tcW w:w="1264" w:type="dxa"/>
            <w:vAlign w:val="center"/>
          </w:tcPr>
          <w:p>
            <w:pPr>
              <w:pStyle w:val="0"/>
              <w:jc w:val="right"/>
            </w:pPr>
            <w:r>
              <w:rPr>
                <w:sz w:val="20"/>
              </w:rPr>
              <w:t xml:space="preserve">489,3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489,3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Солдатское, ул. Липовка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459,5</w:t>
            </w:r>
          </w:p>
        </w:tc>
        <w:tc>
          <w:tcPr>
            <w:tcW w:w="1264" w:type="dxa"/>
            <w:vAlign w:val="center"/>
          </w:tcPr>
          <w:p>
            <w:pPr>
              <w:pStyle w:val="0"/>
              <w:jc w:val="right"/>
            </w:pPr>
            <w:r>
              <w:rPr>
                <w:sz w:val="20"/>
              </w:rPr>
              <w:t xml:space="preserve">459,5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459,5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Цибулевка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445,5</w:t>
            </w:r>
          </w:p>
        </w:tc>
        <w:tc>
          <w:tcPr>
            <w:tcW w:w="1264" w:type="dxa"/>
            <w:vAlign w:val="center"/>
          </w:tcPr>
          <w:p>
            <w:pPr>
              <w:pStyle w:val="0"/>
              <w:jc w:val="right"/>
            </w:pPr>
            <w:r>
              <w:rPr>
                <w:sz w:val="20"/>
              </w:rPr>
              <w:t xml:space="preserve">445,5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445,5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Борисполье Ракитянского района</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5 199,9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5 199,9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5 199,9</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Нижние Пены по ул. Курочкина</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6 500,0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Ракитное, ул. 8 Марта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Ракитное, ул. Кооперативная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Пролетарский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х. Кривая Роща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Киселево, ул. Тихая</w:t>
            </w:r>
          </w:p>
        </w:tc>
        <w:tc>
          <w:tcPr>
            <w:tcW w:w="784" w:type="dxa"/>
            <w:vAlign w:val="center"/>
          </w:tcPr>
          <w:p>
            <w:pPr>
              <w:pStyle w:val="0"/>
              <w:jc w:val="right"/>
            </w:pPr>
            <w:r>
              <w:rPr>
                <w:sz w:val="20"/>
              </w:rPr>
              <w:t xml:space="preserve">0,80</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17</w:t>
            </w:r>
          </w:p>
        </w:tc>
        <w:tc>
          <w:tcPr>
            <w:tcW w:w="2554" w:type="dxa"/>
            <w:vAlign w:val="center"/>
          </w:tcPr>
          <w:p>
            <w:pPr>
              <w:pStyle w:val="0"/>
              <w:jc w:val="center"/>
            </w:pPr>
            <w:r>
              <w:rPr>
                <w:sz w:val="20"/>
              </w:rPr>
              <w:t xml:space="preserve">Ровеньский район</w:t>
            </w:r>
          </w:p>
        </w:tc>
        <w:tc>
          <w:tcPr>
            <w:tcW w:w="784" w:type="dxa"/>
            <w:vAlign w:val="center"/>
          </w:tcPr>
          <w:p>
            <w:pPr>
              <w:pStyle w:val="0"/>
              <w:jc w:val="right"/>
            </w:pPr>
            <w:r>
              <w:rPr>
                <w:sz w:val="20"/>
              </w:rPr>
              <w:t xml:space="preserve">10,00</w:t>
            </w:r>
          </w:p>
        </w:tc>
        <w:tc>
          <w:tcPr>
            <w:tcW w:w="1264" w:type="dxa"/>
            <w:vAlign w:val="center"/>
          </w:tcPr>
          <w:p>
            <w:pPr>
              <w:pStyle w:val="0"/>
              <w:jc w:val="right"/>
            </w:pPr>
            <w:r>
              <w:rPr>
                <w:sz w:val="20"/>
              </w:rPr>
              <w:t xml:space="preserve">9 875,8</w:t>
            </w:r>
          </w:p>
        </w:tc>
        <w:tc>
          <w:tcPr>
            <w:tcW w:w="1264" w:type="dxa"/>
            <w:vAlign w:val="center"/>
          </w:tcPr>
          <w:p>
            <w:pPr>
              <w:pStyle w:val="0"/>
              <w:jc w:val="right"/>
            </w:pPr>
            <w:r>
              <w:rPr>
                <w:sz w:val="20"/>
              </w:rPr>
              <w:t xml:space="preserve">475,8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475,8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2 400,0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2 400,0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7 000,0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7 000,0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п. Ровеньки, ул. Белокриничная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475,8</w:t>
            </w:r>
          </w:p>
        </w:tc>
        <w:tc>
          <w:tcPr>
            <w:tcW w:w="1264" w:type="dxa"/>
            <w:vAlign w:val="center"/>
          </w:tcPr>
          <w:p>
            <w:pPr>
              <w:pStyle w:val="0"/>
              <w:jc w:val="right"/>
            </w:pPr>
            <w:r>
              <w:rPr>
                <w:sz w:val="20"/>
              </w:rPr>
              <w:t xml:space="preserve">475,8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475,8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Новоалександровка, ул. Айдарская</w:t>
            </w:r>
          </w:p>
        </w:tc>
        <w:tc>
          <w:tcPr>
            <w:tcW w:w="784" w:type="dxa"/>
            <w:vAlign w:val="center"/>
          </w:tcPr>
          <w:p>
            <w:pPr>
              <w:pStyle w:val="0"/>
              <w:jc w:val="right"/>
            </w:pPr>
            <w:r>
              <w:rPr>
                <w:sz w:val="20"/>
              </w:rPr>
              <w:t xml:space="preserve">0,80</w:t>
            </w:r>
          </w:p>
        </w:tc>
        <w:tc>
          <w:tcPr>
            <w:tcW w:w="1264" w:type="dxa"/>
            <w:vAlign w:val="center"/>
          </w:tcPr>
          <w:p>
            <w:pPr>
              <w:pStyle w:val="0"/>
              <w:jc w:val="right"/>
            </w:pPr>
            <w:r>
              <w:rPr>
                <w:sz w:val="20"/>
              </w:rPr>
              <w:t xml:space="preserve">1 700,0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1 700,0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1 700,0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п. Ровеньки, ул. Айдарская от дома N 1/1 до дома N 17/1</w:t>
            </w:r>
          </w:p>
        </w:tc>
        <w:tc>
          <w:tcPr>
            <w:tcW w:w="784" w:type="dxa"/>
            <w:vAlign w:val="center"/>
          </w:tcPr>
          <w:p>
            <w:pPr>
              <w:pStyle w:val="0"/>
              <w:jc w:val="right"/>
            </w:pPr>
            <w:r>
              <w:rPr>
                <w:sz w:val="20"/>
              </w:rPr>
              <w:t xml:space="preserve">0,30</w:t>
            </w:r>
          </w:p>
        </w:tc>
        <w:tc>
          <w:tcPr>
            <w:tcW w:w="1264" w:type="dxa"/>
            <w:vAlign w:val="center"/>
          </w:tcPr>
          <w:p>
            <w:pPr>
              <w:pStyle w:val="0"/>
              <w:jc w:val="right"/>
            </w:pPr>
            <w:r>
              <w:rPr>
                <w:sz w:val="20"/>
              </w:rPr>
              <w:t xml:space="preserve">700,0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п. Ровеньки, ул. Партизанская</w:t>
            </w:r>
          </w:p>
          <w:p>
            <w:pPr>
              <w:pStyle w:val="0"/>
            </w:pPr>
            <w:r>
              <w:rPr>
                <w:sz w:val="20"/>
              </w:rPr>
              <w:t xml:space="preserve">от дома N 1 до дома N 49</w:t>
            </w:r>
          </w:p>
        </w:tc>
        <w:tc>
          <w:tcPr>
            <w:tcW w:w="784" w:type="dxa"/>
            <w:vAlign w:val="center"/>
          </w:tcPr>
          <w:p>
            <w:pPr>
              <w:pStyle w:val="0"/>
              <w:jc w:val="right"/>
            </w:pPr>
            <w:r>
              <w:rPr>
                <w:sz w:val="20"/>
              </w:rPr>
              <w:t xml:space="preserve">1,80</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3 000,0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скважины в с. Харьковское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4 000,0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4 000,0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18</w:t>
            </w:r>
          </w:p>
        </w:tc>
        <w:tc>
          <w:tcPr>
            <w:tcW w:w="2554" w:type="dxa"/>
            <w:vAlign w:val="center"/>
          </w:tcPr>
          <w:p>
            <w:pPr>
              <w:pStyle w:val="0"/>
              <w:jc w:val="center"/>
            </w:pPr>
            <w:r>
              <w:rPr>
                <w:sz w:val="20"/>
              </w:rPr>
              <w:t xml:space="preserve">Чернянский район</w:t>
            </w:r>
          </w:p>
        </w:tc>
        <w:tc>
          <w:tcPr>
            <w:tcW w:w="784" w:type="dxa"/>
            <w:vAlign w:val="center"/>
          </w:tcPr>
          <w:p>
            <w:pPr>
              <w:pStyle w:val="0"/>
              <w:jc w:val="right"/>
            </w:pPr>
            <w:r>
              <w:rPr>
                <w:sz w:val="20"/>
              </w:rPr>
              <w:t xml:space="preserve">9,10</w:t>
            </w:r>
          </w:p>
        </w:tc>
        <w:tc>
          <w:tcPr>
            <w:tcW w:w="1264" w:type="dxa"/>
            <w:vAlign w:val="center"/>
          </w:tcPr>
          <w:p>
            <w:pPr>
              <w:pStyle w:val="0"/>
              <w:jc w:val="right"/>
            </w:pPr>
            <w:r>
              <w:rPr>
                <w:sz w:val="20"/>
              </w:rPr>
              <w:t xml:space="preserve">18 012,4</w:t>
            </w:r>
          </w:p>
        </w:tc>
        <w:tc>
          <w:tcPr>
            <w:tcW w:w="1264" w:type="dxa"/>
            <w:vAlign w:val="center"/>
          </w:tcPr>
          <w:p>
            <w:pPr>
              <w:pStyle w:val="0"/>
              <w:jc w:val="right"/>
            </w:pPr>
            <w:r>
              <w:rPr>
                <w:sz w:val="20"/>
              </w:rPr>
              <w:t xml:space="preserve">5 638,9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5 638,9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7 373,5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7 373,5</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водонапорной башни в с. Андреевка 160 м куб. Чернянского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3 200,0</w:t>
            </w:r>
          </w:p>
        </w:tc>
        <w:tc>
          <w:tcPr>
            <w:tcW w:w="1264" w:type="dxa"/>
            <w:vAlign w:val="center"/>
          </w:tcPr>
          <w:p>
            <w:pPr>
              <w:pStyle w:val="0"/>
              <w:jc w:val="right"/>
            </w:pPr>
            <w:r>
              <w:rPr>
                <w:sz w:val="20"/>
              </w:rPr>
              <w:t xml:space="preserve">3 200,0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п. Чернянка по ул. Железнодорожная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1 725,6</w:t>
            </w:r>
          </w:p>
        </w:tc>
        <w:tc>
          <w:tcPr>
            <w:tcW w:w="1264" w:type="dxa"/>
            <w:vAlign w:val="center"/>
          </w:tcPr>
          <w:p>
            <w:pPr>
              <w:pStyle w:val="0"/>
              <w:jc w:val="right"/>
            </w:pPr>
            <w:r>
              <w:rPr>
                <w:sz w:val="20"/>
              </w:rPr>
              <w:t xml:space="preserve">1 725,6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1 725,6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п. Чернянка по ул. Лермонтова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713,3</w:t>
            </w:r>
          </w:p>
        </w:tc>
        <w:tc>
          <w:tcPr>
            <w:tcW w:w="1264" w:type="dxa"/>
            <w:vAlign w:val="center"/>
          </w:tcPr>
          <w:p>
            <w:pPr>
              <w:pStyle w:val="0"/>
              <w:jc w:val="right"/>
            </w:pPr>
            <w:r>
              <w:rPr>
                <w:sz w:val="20"/>
              </w:rPr>
              <w:t xml:space="preserve">713,3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713,3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водозаборной скважины в с. Андреевка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водопроводных сетей, с. Захарово</w:t>
            </w:r>
          </w:p>
        </w:tc>
        <w:tc>
          <w:tcPr>
            <w:tcW w:w="784" w:type="dxa"/>
            <w:vAlign w:val="center"/>
          </w:tcPr>
          <w:p>
            <w:pPr>
              <w:pStyle w:val="0"/>
              <w:jc w:val="right"/>
            </w:pPr>
            <w:r>
              <w:rPr>
                <w:sz w:val="20"/>
              </w:rPr>
              <w:t xml:space="preserve">2,60</w:t>
            </w:r>
          </w:p>
        </w:tc>
        <w:tc>
          <w:tcPr>
            <w:tcW w:w="1264" w:type="dxa"/>
            <w:vAlign w:val="center"/>
          </w:tcPr>
          <w:p>
            <w:pPr>
              <w:pStyle w:val="0"/>
              <w:jc w:val="right"/>
            </w:pPr>
            <w:r>
              <w:rPr>
                <w:sz w:val="20"/>
              </w:rPr>
              <w:t xml:space="preserve">7 373,5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7 373,5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7 373,5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19</w:t>
            </w:r>
          </w:p>
        </w:tc>
        <w:tc>
          <w:tcPr>
            <w:tcW w:w="2554" w:type="dxa"/>
            <w:vAlign w:val="center"/>
          </w:tcPr>
          <w:p>
            <w:pPr>
              <w:pStyle w:val="0"/>
              <w:jc w:val="center"/>
            </w:pPr>
            <w:r>
              <w:rPr>
                <w:sz w:val="20"/>
              </w:rPr>
              <w:t xml:space="preserve">Шебекинский городской округ</w:t>
            </w:r>
          </w:p>
        </w:tc>
        <w:tc>
          <w:tcPr>
            <w:tcW w:w="784" w:type="dxa"/>
            <w:vAlign w:val="center"/>
          </w:tcPr>
          <w:p>
            <w:pPr>
              <w:pStyle w:val="0"/>
              <w:jc w:val="right"/>
            </w:pPr>
            <w:r>
              <w:rPr>
                <w:sz w:val="20"/>
              </w:rPr>
              <w:t xml:space="preserve">19,57</w:t>
            </w:r>
          </w:p>
        </w:tc>
        <w:tc>
          <w:tcPr>
            <w:tcW w:w="1264" w:type="dxa"/>
            <w:vAlign w:val="center"/>
          </w:tcPr>
          <w:p>
            <w:pPr>
              <w:pStyle w:val="0"/>
              <w:jc w:val="right"/>
            </w:pPr>
            <w:r>
              <w:rPr>
                <w:sz w:val="20"/>
              </w:rPr>
              <w:t xml:space="preserve">14 551,1</w:t>
            </w:r>
          </w:p>
        </w:tc>
        <w:tc>
          <w:tcPr>
            <w:tcW w:w="1264" w:type="dxa"/>
            <w:vAlign w:val="center"/>
          </w:tcPr>
          <w:p>
            <w:pPr>
              <w:pStyle w:val="0"/>
              <w:jc w:val="right"/>
            </w:pPr>
            <w:r>
              <w:rPr>
                <w:sz w:val="20"/>
              </w:rPr>
              <w:t xml:space="preserve">920,8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920,8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8 630,3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8 630,3</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Червона Дибровка Шебекинского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463,8</w:t>
            </w:r>
          </w:p>
        </w:tc>
        <w:tc>
          <w:tcPr>
            <w:tcW w:w="1264" w:type="dxa"/>
            <w:vAlign w:val="center"/>
          </w:tcPr>
          <w:p>
            <w:pPr>
              <w:pStyle w:val="0"/>
              <w:jc w:val="right"/>
            </w:pPr>
            <w:r>
              <w:rPr>
                <w:sz w:val="20"/>
              </w:rPr>
              <w:t xml:space="preserve">463,8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463,8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Зимовное Шебекинского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457,0</w:t>
            </w:r>
          </w:p>
        </w:tc>
        <w:tc>
          <w:tcPr>
            <w:tcW w:w="1264" w:type="dxa"/>
            <w:vAlign w:val="center"/>
          </w:tcPr>
          <w:p>
            <w:pPr>
              <w:pStyle w:val="0"/>
              <w:jc w:val="right"/>
            </w:pPr>
            <w:r>
              <w:rPr>
                <w:sz w:val="20"/>
              </w:rPr>
              <w:t xml:space="preserve">457,0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457,0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г. Шебекино (ул. Чехова, ул. Гоголя, пер. Гоголя, ул. Волчанская)</w:t>
            </w:r>
          </w:p>
        </w:tc>
        <w:tc>
          <w:tcPr>
            <w:tcW w:w="784" w:type="dxa"/>
            <w:vAlign w:val="center"/>
          </w:tcPr>
          <w:p>
            <w:pPr>
              <w:pStyle w:val="0"/>
              <w:jc w:val="right"/>
            </w:pPr>
            <w:r>
              <w:rPr>
                <w:sz w:val="20"/>
              </w:rPr>
              <w:t xml:space="preserve">1,77</w:t>
            </w:r>
          </w:p>
        </w:tc>
        <w:tc>
          <w:tcPr>
            <w:tcW w:w="1264" w:type="dxa"/>
            <w:vAlign w:val="center"/>
          </w:tcPr>
          <w:p>
            <w:pPr>
              <w:pStyle w:val="0"/>
              <w:jc w:val="right"/>
            </w:pPr>
            <w:r>
              <w:rPr>
                <w:sz w:val="20"/>
              </w:rPr>
              <w:t xml:space="preserve">5 019,7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5 019,7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5 019,7</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Максимовка (ул. Комсомольская)</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2 836,0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2 836,0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2 836,0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водоподготовки в с. Новая Таволжанка Шебекинского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274,6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274,6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274,6</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водозаборной скважины в с. Новая Таволжанка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и сооружений водоснабжения в с. Белянка, ул. Садовая, ул. Первомайская</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5 000,0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5 000,0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20</w:t>
            </w:r>
          </w:p>
        </w:tc>
        <w:tc>
          <w:tcPr>
            <w:tcW w:w="2554" w:type="dxa"/>
            <w:vAlign w:val="center"/>
          </w:tcPr>
          <w:p>
            <w:pPr>
              <w:pStyle w:val="0"/>
              <w:jc w:val="center"/>
            </w:pPr>
            <w:r>
              <w:rPr>
                <w:sz w:val="20"/>
              </w:rPr>
              <w:t xml:space="preserve">Яковлевский городской округ</w:t>
            </w:r>
          </w:p>
        </w:tc>
        <w:tc>
          <w:tcPr>
            <w:tcW w:w="784" w:type="dxa"/>
            <w:vAlign w:val="center"/>
          </w:tcPr>
          <w:p>
            <w:pPr>
              <w:pStyle w:val="0"/>
              <w:jc w:val="right"/>
            </w:pPr>
            <w:r>
              <w:rPr>
                <w:sz w:val="20"/>
              </w:rPr>
              <w:t xml:space="preserve">9,49</w:t>
            </w:r>
          </w:p>
        </w:tc>
        <w:tc>
          <w:tcPr>
            <w:tcW w:w="1264" w:type="dxa"/>
            <w:vAlign w:val="center"/>
          </w:tcPr>
          <w:p>
            <w:pPr>
              <w:pStyle w:val="0"/>
              <w:jc w:val="right"/>
            </w:pPr>
            <w:r>
              <w:rPr>
                <w:sz w:val="20"/>
              </w:rPr>
              <w:t xml:space="preserve">28 395,5</w:t>
            </w:r>
          </w:p>
        </w:tc>
        <w:tc>
          <w:tcPr>
            <w:tcW w:w="1264" w:type="dxa"/>
            <w:vAlign w:val="center"/>
          </w:tcPr>
          <w:p>
            <w:pPr>
              <w:pStyle w:val="0"/>
              <w:jc w:val="right"/>
            </w:pPr>
            <w:r>
              <w:rPr>
                <w:sz w:val="20"/>
              </w:rPr>
              <w:t xml:space="preserve">3 833,1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3 833,1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10 324,8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10 324,8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6 600,0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6 600,0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7 637,6</w:t>
            </w:r>
          </w:p>
        </w:tc>
        <w:tc>
          <w:tcPr>
            <w:tcW w:w="907" w:type="dxa"/>
            <w:vAlign w:val="center"/>
          </w:tcPr>
          <w:p>
            <w:pPr>
              <w:pStyle w:val="0"/>
            </w:pPr>
            <w:r>
              <w:rPr>
                <w:sz w:val="20"/>
              </w:rPr>
              <w:t xml:space="preserve">-</w:t>
            </w:r>
          </w:p>
        </w:tc>
        <w:tc>
          <w:tcPr>
            <w:tcW w:w="1264" w:type="dxa"/>
            <w:vAlign w:val="center"/>
          </w:tcPr>
          <w:p>
            <w:pPr>
              <w:pStyle w:val="0"/>
            </w:pPr>
            <w:r>
              <w:rPr>
                <w:sz w:val="20"/>
              </w:rPr>
              <w:t xml:space="preserve">7 637,6</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в с. Локня, ул. Лесная, ул. Ленина</w:t>
            </w:r>
          </w:p>
        </w:tc>
        <w:tc>
          <w:tcPr>
            <w:tcW w:w="784" w:type="dxa"/>
            <w:vAlign w:val="center"/>
          </w:tcPr>
          <w:p>
            <w:pPr>
              <w:pStyle w:val="0"/>
              <w:jc w:val="right"/>
            </w:pPr>
            <w:r>
              <w:rPr>
                <w:sz w:val="20"/>
              </w:rPr>
              <w:t xml:space="preserve">1,61</w:t>
            </w:r>
          </w:p>
        </w:tc>
        <w:tc>
          <w:tcPr>
            <w:tcW w:w="1264" w:type="dxa"/>
            <w:vAlign w:val="center"/>
          </w:tcPr>
          <w:p>
            <w:pPr>
              <w:pStyle w:val="0"/>
              <w:jc w:val="right"/>
            </w:pPr>
            <w:r>
              <w:rPr>
                <w:sz w:val="20"/>
              </w:rPr>
              <w:t xml:space="preserve">3 833,1</w:t>
            </w:r>
          </w:p>
        </w:tc>
        <w:tc>
          <w:tcPr>
            <w:tcW w:w="1264" w:type="dxa"/>
            <w:vAlign w:val="center"/>
          </w:tcPr>
          <w:p>
            <w:pPr>
              <w:pStyle w:val="0"/>
              <w:jc w:val="right"/>
            </w:pPr>
            <w:r>
              <w:rPr>
                <w:sz w:val="20"/>
              </w:rPr>
              <w:t xml:space="preserve">3 833,1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3 833,1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(закольцовка) диаметром 110 мм в п. Яковлево, ул. Народная, ул. Северная, центральный водопровод от станции 2-го подъема до ул. Набережная</w:t>
            </w:r>
          </w:p>
        </w:tc>
        <w:tc>
          <w:tcPr>
            <w:tcW w:w="784" w:type="dxa"/>
            <w:vAlign w:val="center"/>
          </w:tcPr>
          <w:p>
            <w:pPr>
              <w:pStyle w:val="0"/>
              <w:jc w:val="right"/>
            </w:pPr>
            <w:r>
              <w:rPr>
                <w:sz w:val="20"/>
              </w:rPr>
              <w:t xml:space="preserve">0,70</w:t>
            </w:r>
          </w:p>
        </w:tc>
        <w:tc>
          <w:tcPr>
            <w:tcW w:w="1264" w:type="dxa"/>
            <w:vAlign w:val="center"/>
          </w:tcPr>
          <w:p>
            <w:pPr>
              <w:pStyle w:val="0"/>
              <w:jc w:val="right"/>
            </w:pPr>
            <w:r>
              <w:rPr>
                <w:sz w:val="20"/>
              </w:rPr>
              <w:t xml:space="preserve">1 200,0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2-го подъема в п. Яковлево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1 832,6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1 832,6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1 832,6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Устройство ограждения станции 2-го подъема в с. Кондарево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1 732,2</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1 732,2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1 732,2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канализации по ул. Магистральная в п. Томаровка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6 760,0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6 760,0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6 760,0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с. Новая Глинка, ул. Привокзальная</w:t>
            </w:r>
          </w:p>
        </w:tc>
        <w:tc>
          <w:tcPr>
            <w:tcW w:w="784" w:type="dxa"/>
            <w:vAlign w:val="center"/>
          </w:tcPr>
          <w:p>
            <w:pPr>
              <w:pStyle w:val="0"/>
              <w:jc w:val="right"/>
            </w:pPr>
            <w:r>
              <w:rPr>
                <w:sz w:val="20"/>
              </w:rPr>
              <w:t xml:space="preserve">1,53</w:t>
            </w:r>
          </w:p>
        </w:tc>
        <w:tc>
          <w:tcPr>
            <w:tcW w:w="1264" w:type="dxa"/>
            <w:vAlign w:val="center"/>
          </w:tcPr>
          <w:p>
            <w:pPr>
              <w:pStyle w:val="0"/>
              <w:jc w:val="right"/>
            </w:pPr>
            <w:r>
              <w:rPr>
                <w:sz w:val="20"/>
              </w:rPr>
              <w:t xml:space="preserve">5 400,0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5 400,0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5 400,0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самотечного коллектора, г. Строитель, ул. Промышленная</w:t>
            </w:r>
          </w:p>
        </w:tc>
        <w:tc>
          <w:tcPr>
            <w:tcW w:w="784" w:type="dxa"/>
            <w:vAlign w:val="center"/>
          </w:tcPr>
          <w:p>
            <w:pPr>
              <w:pStyle w:val="0"/>
              <w:jc w:val="right"/>
            </w:pPr>
            <w:r>
              <w:rPr>
                <w:sz w:val="20"/>
              </w:rPr>
              <w:t xml:space="preserve">0,15</w:t>
            </w:r>
          </w:p>
        </w:tc>
        <w:tc>
          <w:tcPr>
            <w:tcW w:w="1264" w:type="dxa"/>
            <w:vAlign w:val="center"/>
          </w:tcPr>
          <w:p>
            <w:pPr>
              <w:pStyle w:val="0"/>
              <w:jc w:val="right"/>
            </w:pPr>
            <w:r>
              <w:rPr>
                <w:sz w:val="20"/>
              </w:rPr>
              <w:t xml:space="preserve">3 137,6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3 137,6</w:t>
            </w:r>
          </w:p>
        </w:tc>
        <w:tc>
          <w:tcPr>
            <w:tcW w:w="907" w:type="dxa"/>
            <w:vAlign w:val="center"/>
          </w:tcPr>
          <w:p>
            <w:pPr>
              <w:pStyle w:val="0"/>
            </w:pPr>
            <w:r>
              <w:rPr>
                <w:sz w:val="20"/>
              </w:rPr>
              <w:t xml:space="preserve">-</w:t>
            </w:r>
          </w:p>
        </w:tc>
        <w:tc>
          <w:tcPr>
            <w:tcW w:w="1264" w:type="dxa"/>
            <w:vAlign w:val="center"/>
          </w:tcPr>
          <w:p>
            <w:pPr>
              <w:pStyle w:val="0"/>
            </w:pPr>
            <w:r>
              <w:rPr>
                <w:sz w:val="20"/>
              </w:rPr>
              <w:t xml:space="preserve">3 137,6</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разводящей сети диаметром 110 мм в с. Гостищево, ул. Кирова</w:t>
            </w:r>
          </w:p>
        </w:tc>
        <w:tc>
          <w:tcPr>
            <w:tcW w:w="784" w:type="dxa"/>
            <w:vAlign w:val="center"/>
          </w:tcPr>
          <w:p>
            <w:pPr>
              <w:pStyle w:val="0"/>
              <w:jc w:val="right"/>
            </w:pPr>
            <w:r>
              <w:rPr>
                <w:sz w:val="20"/>
              </w:rPr>
              <w:t xml:space="preserve">1,50</w:t>
            </w:r>
          </w:p>
        </w:tc>
        <w:tc>
          <w:tcPr>
            <w:tcW w:w="1264" w:type="dxa"/>
            <w:vAlign w:val="center"/>
          </w:tcPr>
          <w:p>
            <w:pPr>
              <w:pStyle w:val="0"/>
              <w:jc w:val="right"/>
            </w:pPr>
            <w:r>
              <w:rPr>
                <w:sz w:val="20"/>
              </w:rPr>
              <w:t xml:space="preserve">2 500,0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2 500,0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резервуаров питьевой воды в п. Яковлево (территория насосной станции 2-го подъема)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резервуаров питьевой воды в г. Строителе (территория насосной станции 3-го подъема)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21</w:t>
            </w:r>
          </w:p>
        </w:tc>
        <w:tc>
          <w:tcPr>
            <w:tcW w:w="2554" w:type="dxa"/>
            <w:vAlign w:val="center"/>
          </w:tcPr>
          <w:p>
            <w:pPr>
              <w:pStyle w:val="0"/>
              <w:jc w:val="center"/>
            </w:pPr>
            <w:r>
              <w:rPr>
                <w:sz w:val="20"/>
              </w:rPr>
              <w:t xml:space="preserve">Выполнение работ по геологическому изучению недр в целях поисков и оценки подземных вод, их разведки и добычи для целей питьевого и хозяйственно-бытового водоснабжения населенных пунктов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68 741,2</w:t>
            </w:r>
          </w:p>
        </w:tc>
        <w:tc>
          <w:tcPr>
            <w:tcW w:w="1264" w:type="dxa"/>
            <w:vAlign w:val="center"/>
          </w:tcPr>
          <w:p>
            <w:pPr>
              <w:pStyle w:val="0"/>
              <w:jc w:val="right"/>
            </w:pPr>
            <w:r>
              <w:rPr>
                <w:sz w:val="20"/>
              </w:rPr>
              <w:t xml:space="preserve">298,7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298,7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16 324,8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16 324,8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27 132,7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27 132,7</w:t>
            </w:r>
          </w:p>
        </w:tc>
        <w:tc>
          <w:tcPr>
            <w:tcW w:w="907" w:type="dxa"/>
            <w:vAlign w:val="center"/>
          </w:tcPr>
          <w:p>
            <w:pPr>
              <w:pStyle w:val="0"/>
            </w:pPr>
            <w:r>
              <w:rPr>
                <w:sz w:val="20"/>
              </w:rPr>
              <w:t xml:space="preserve">-</w:t>
            </w:r>
          </w:p>
        </w:tc>
        <w:tc>
          <w:tcPr>
            <w:tcW w:w="1264" w:type="dxa"/>
            <w:vAlign w:val="center"/>
          </w:tcPr>
          <w:p>
            <w:pPr>
              <w:pStyle w:val="0"/>
            </w:pPr>
            <w:r>
              <w:rPr>
                <w:sz w:val="20"/>
              </w:rPr>
              <w:t xml:space="preserve">24 985,0</w:t>
            </w:r>
          </w:p>
        </w:tc>
        <w:tc>
          <w:tcPr>
            <w:tcW w:w="907" w:type="dxa"/>
            <w:vAlign w:val="center"/>
          </w:tcPr>
          <w:p>
            <w:pPr>
              <w:pStyle w:val="0"/>
            </w:pPr>
            <w:r>
              <w:rPr>
                <w:sz w:val="20"/>
              </w:rPr>
              <w:t xml:space="preserve">-</w:t>
            </w:r>
          </w:p>
        </w:tc>
        <w:tc>
          <w:tcPr>
            <w:tcW w:w="1264" w:type="dxa"/>
            <w:vAlign w:val="center"/>
          </w:tcPr>
          <w:p>
            <w:pPr>
              <w:pStyle w:val="0"/>
            </w:pPr>
            <w:r>
              <w:rPr>
                <w:sz w:val="20"/>
              </w:rPr>
              <w:t xml:space="preserve">24 985,0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1.1.3.</w:t>
            </w:r>
          </w:p>
        </w:tc>
        <w:tc>
          <w:tcPr>
            <w:tcW w:w="2554" w:type="dxa"/>
            <w:vAlign w:val="center"/>
          </w:tcPr>
          <w:p>
            <w:pPr>
              <w:pStyle w:val="0"/>
              <w:jc w:val="center"/>
            </w:pPr>
            <w:r>
              <w:rPr>
                <w:sz w:val="20"/>
              </w:rPr>
              <w:t xml:space="preserve">Мероприятие 4.1.3 "Разработка проектно-сметной документации на строительство и модернизацию объектов государственной собственности (капитальные вложения в объекты государственной (муниципальной) собственности)"</w:t>
            </w:r>
          </w:p>
        </w:tc>
        <w:tc>
          <w:tcPr>
            <w:tcW w:w="784" w:type="dxa"/>
            <w:vAlign w:val="center"/>
          </w:tcPr>
          <w:p>
            <w:pPr>
              <w:pStyle w:val="0"/>
              <w:jc w:val="right"/>
            </w:pPr>
            <w:r>
              <w:rPr>
                <w:sz w:val="20"/>
              </w:rPr>
              <w:t xml:space="preserve">546,5</w:t>
            </w:r>
          </w:p>
        </w:tc>
        <w:tc>
          <w:tcPr>
            <w:tcW w:w="1264" w:type="dxa"/>
            <w:vAlign w:val="center"/>
          </w:tcPr>
          <w:p>
            <w:pPr>
              <w:pStyle w:val="0"/>
              <w:jc w:val="right"/>
            </w:pPr>
            <w:r>
              <w:rPr>
                <w:sz w:val="20"/>
              </w:rPr>
              <w:t xml:space="preserve">555 800,0</w:t>
            </w:r>
          </w:p>
        </w:tc>
        <w:tc>
          <w:tcPr>
            <w:tcW w:w="1264" w:type="dxa"/>
            <w:vAlign w:val="center"/>
          </w:tcPr>
          <w:p>
            <w:pPr>
              <w:pStyle w:val="0"/>
              <w:jc w:val="right"/>
            </w:pPr>
            <w:r>
              <w:rPr>
                <w:sz w:val="20"/>
              </w:rPr>
              <w:t xml:space="preserve">234 800,0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234 800,0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221 000,0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221 000,0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50 000,0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50 000,0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w:t>
            </w:r>
          </w:p>
        </w:tc>
        <w:tc>
          <w:tcPr>
            <w:tcW w:w="2554" w:type="dxa"/>
            <w:vAlign w:val="center"/>
          </w:tcPr>
          <w:p>
            <w:pPr>
              <w:pStyle w:val="0"/>
              <w:jc w:val="center"/>
            </w:pPr>
            <w:r>
              <w:rPr>
                <w:sz w:val="20"/>
              </w:rPr>
              <w:t xml:space="preserve">Городской округ "Город Белгород"</w:t>
            </w:r>
          </w:p>
        </w:tc>
        <w:tc>
          <w:tcPr>
            <w:tcW w:w="784" w:type="dxa"/>
            <w:vAlign w:val="center"/>
          </w:tcPr>
          <w:p>
            <w:pPr>
              <w:pStyle w:val="0"/>
              <w:jc w:val="right"/>
            </w:pPr>
            <w:r>
              <w:rPr>
                <w:sz w:val="20"/>
              </w:rPr>
              <w:t xml:space="preserve">36,92</w:t>
            </w:r>
          </w:p>
        </w:tc>
        <w:tc>
          <w:tcPr>
            <w:tcW w:w="1264" w:type="dxa"/>
            <w:vAlign w:val="center"/>
          </w:tcPr>
          <w:p>
            <w:pPr>
              <w:pStyle w:val="0"/>
              <w:jc w:val="right"/>
            </w:pPr>
            <w:r>
              <w:rPr>
                <w:sz w:val="20"/>
              </w:rPr>
              <w:t xml:space="preserve">93 074,5</w:t>
            </w:r>
          </w:p>
        </w:tc>
        <w:tc>
          <w:tcPr>
            <w:tcW w:w="1264" w:type="dxa"/>
            <w:vAlign w:val="center"/>
          </w:tcPr>
          <w:p>
            <w:pPr>
              <w:pStyle w:val="0"/>
              <w:jc w:val="right"/>
            </w:pPr>
            <w:r>
              <w:rPr>
                <w:sz w:val="20"/>
              </w:rPr>
              <w:t xml:space="preserve">43 709,0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43 709,0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44 365,5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44 365,5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2 000,0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2 000,0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очистных сооружений канализации г. Белгорода (I этап)</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63 000,0</w:t>
            </w:r>
          </w:p>
        </w:tc>
        <w:tc>
          <w:tcPr>
            <w:tcW w:w="1264" w:type="dxa"/>
            <w:vAlign w:val="center"/>
          </w:tcPr>
          <w:p>
            <w:pPr>
              <w:pStyle w:val="0"/>
              <w:jc w:val="right"/>
            </w:pPr>
            <w:r>
              <w:rPr>
                <w:sz w:val="20"/>
              </w:rPr>
              <w:t xml:space="preserve">31 500,0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31 500,0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31 500,0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31 500,0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6 300,0</w:t>
            </w:r>
          </w:p>
        </w:tc>
        <w:tc>
          <w:tcPr>
            <w:tcW w:w="1264" w:type="dxa"/>
            <w:vAlign w:val="center"/>
          </w:tcPr>
          <w:p>
            <w:pPr>
              <w:pStyle w:val="0"/>
              <w:jc w:val="right"/>
            </w:pPr>
            <w:r>
              <w:rPr>
                <w:sz w:val="20"/>
              </w:rPr>
              <w:t xml:space="preserve">3 087,0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3 087,0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3 213,0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3 213,0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кольцевого водопровода от водопровода в районе Зоопарка (ул. Волчанская, 292в) до водопровода, проходящего в районе детских оздоровительных лагерей</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735,0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735,0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765,0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765,0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двух напорных трубопроводов диаметром 110 мм в г. Белгороде</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980,0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980,0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водоводов от 5-го водозабора до 3-го водозабора г. Белгорода</w:t>
            </w:r>
          </w:p>
        </w:tc>
        <w:tc>
          <w:tcPr>
            <w:tcW w:w="784" w:type="dxa"/>
            <w:vAlign w:val="center"/>
          </w:tcPr>
          <w:p>
            <w:pPr>
              <w:pStyle w:val="0"/>
              <w:jc w:val="right"/>
            </w:pPr>
            <w:r>
              <w:rPr>
                <w:sz w:val="20"/>
              </w:rPr>
              <w:t xml:space="preserve">5,50</w:t>
            </w:r>
          </w:p>
        </w:tc>
        <w:tc>
          <w:tcPr>
            <w:tcW w:w="1264" w:type="dxa"/>
            <w:vAlign w:val="center"/>
          </w:tcPr>
          <w:p>
            <w:pPr>
              <w:pStyle w:val="0"/>
              <w:jc w:val="right"/>
            </w:pPr>
            <w:r>
              <w:rPr>
                <w:sz w:val="20"/>
              </w:rPr>
              <w:t xml:space="preserve">2 762,5</w:t>
            </w:r>
          </w:p>
        </w:tc>
        <w:tc>
          <w:tcPr>
            <w:tcW w:w="1264" w:type="dxa"/>
            <w:vAlign w:val="center"/>
          </w:tcPr>
          <w:p>
            <w:pPr>
              <w:pStyle w:val="0"/>
              <w:jc w:val="right"/>
            </w:pPr>
            <w:r>
              <w:rPr>
                <w:sz w:val="20"/>
              </w:rPr>
              <w:t xml:space="preserve">2 762,5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2 762,5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водовода от ВНС 3-го подъема 7-го водозабора до резервуаров чистой воды ВНС 3-го подъема "2 - 3 Южной зоны" г. Белгорода</w:t>
            </w:r>
          </w:p>
        </w:tc>
        <w:tc>
          <w:tcPr>
            <w:tcW w:w="784" w:type="dxa"/>
            <w:vAlign w:val="center"/>
          </w:tcPr>
          <w:p>
            <w:pPr>
              <w:pStyle w:val="0"/>
              <w:jc w:val="right"/>
            </w:pPr>
            <w:r>
              <w:rPr>
                <w:sz w:val="20"/>
              </w:rPr>
              <w:t xml:space="preserve">14,60</w:t>
            </w:r>
          </w:p>
        </w:tc>
        <w:tc>
          <w:tcPr>
            <w:tcW w:w="1264" w:type="dxa"/>
            <w:vAlign w:val="center"/>
          </w:tcPr>
          <w:p>
            <w:pPr>
              <w:pStyle w:val="0"/>
              <w:jc w:val="right"/>
            </w:pPr>
            <w:r>
              <w:rPr>
                <w:sz w:val="20"/>
              </w:rPr>
              <w:t xml:space="preserve">3 300,0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3 300,0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3 300,0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напорного коллектора от КНС-9 до ГОС Ду-800 мм в г. Белгороде</w:t>
            </w:r>
          </w:p>
        </w:tc>
        <w:tc>
          <w:tcPr>
            <w:tcW w:w="784" w:type="dxa"/>
            <w:vAlign w:val="center"/>
          </w:tcPr>
          <w:p>
            <w:pPr>
              <w:pStyle w:val="0"/>
              <w:jc w:val="right"/>
            </w:pPr>
            <w:r>
              <w:rPr>
                <w:sz w:val="20"/>
              </w:rPr>
              <w:t xml:space="preserve">8,20</w:t>
            </w:r>
          </w:p>
        </w:tc>
        <w:tc>
          <w:tcPr>
            <w:tcW w:w="1264" w:type="dxa"/>
            <w:vAlign w:val="center"/>
          </w:tcPr>
          <w:p>
            <w:pPr>
              <w:pStyle w:val="0"/>
              <w:jc w:val="right"/>
            </w:pPr>
            <w:r>
              <w:rPr>
                <w:sz w:val="20"/>
              </w:rPr>
              <w:t xml:space="preserve">3 644,5</w:t>
            </w:r>
          </w:p>
        </w:tc>
        <w:tc>
          <w:tcPr>
            <w:tcW w:w="1264" w:type="dxa"/>
            <w:vAlign w:val="center"/>
          </w:tcPr>
          <w:p>
            <w:pPr>
              <w:pStyle w:val="0"/>
              <w:jc w:val="right"/>
            </w:pPr>
            <w:r>
              <w:rPr>
                <w:sz w:val="20"/>
              </w:rPr>
              <w:t xml:space="preserve">3 644,5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3 644,5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водовода диаметром 700 мм от 4-го водозабора до насосной станции второго подъема по ул. Первомайская в г. Белгороде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2 880,0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2 880,0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2 880,0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напорного коллектора диаметром 225 мм по ул. Волчанская от школы N 35 до камеры гашения ул. Михайловское шоссе в г. Белгороде</w:t>
            </w:r>
          </w:p>
        </w:tc>
        <w:tc>
          <w:tcPr>
            <w:tcW w:w="784" w:type="dxa"/>
            <w:vAlign w:val="center"/>
          </w:tcPr>
          <w:p>
            <w:pPr>
              <w:pStyle w:val="0"/>
              <w:jc w:val="right"/>
            </w:pPr>
            <w:r>
              <w:rPr>
                <w:sz w:val="20"/>
              </w:rPr>
              <w:t xml:space="preserve">1,66</w:t>
            </w:r>
          </w:p>
        </w:tc>
        <w:tc>
          <w:tcPr>
            <w:tcW w:w="1264" w:type="dxa"/>
            <w:vAlign w:val="center"/>
          </w:tcPr>
          <w:p>
            <w:pPr>
              <w:pStyle w:val="0"/>
              <w:jc w:val="right"/>
            </w:pPr>
            <w:r>
              <w:rPr>
                <w:sz w:val="20"/>
              </w:rPr>
              <w:t xml:space="preserve">1 687,5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1 687,5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1 687,5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по ул. Зеленая Поляна в г. Белгороде</w:t>
            </w:r>
          </w:p>
        </w:tc>
        <w:tc>
          <w:tcPr>
            <w:tcW w:w="784" w:type="dxa"/>
            <w:vAlign w:val="center"/>
          </w:tcPr>
          <w:p>
            <w:pPr>
              <w:pStyle w:val="0"/>
              <w:jc w:val="right"/>
            </w:pPr>
            <w:r>
              <w:rPr>
                <w:sz w:val="20"/>
              </w:rPr>
              <w:t xml:space="preserve">1,50</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1 000,0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по переулкам Супруновским и ул. Супруновской в г. Белгород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в районе старой застройки по ул. Урожайная в г. Белгород</w:t>
            </w:r>
          </w:p>
        </w:tc>
        <w:tc>
          <w:tcPr>
            <w:tcW w:w="784" w:type="dxa"/>
            <w:vAlign w:val="center"/>
          </w:tcPr>
          <w:p>
            <w:pPr>
              <w:pStyle w:val="0"/>
              <w:jc w:val="right"/>
            </w:pPr>
            <w:r>
              <w:rPr>
                <w:sz w:val="20"/>
              </w:rPr>
              <w:t xml:space="preserve">0,96</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2 000,0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2 000,0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2</w:t>
            </w:r>
          </w:p>
        </w:tc>
        <w:tc>
          <w:tcPr>
            <w:tcW w:w="2554" w:type="dxa"/>
            <w:vAlign w:val="center"/>
          </w:tcPr>
          <w:p>
            <w:pPr>
              <w:pStyle w:val="0"/>
              <w:jc w:val="center"/>
            </w:pPr>
            <w:r>
              <w:rPr>
                <w:sz w:val="20"/>
              </w:rPr>
              <w:t xml:space="preserve">Алексеевский городской округ</w:t>
            </w:r>
          </w:p>
        </w:tc>
        <w:tc>
          <w:tcPr>
            <w:tcW w:w="784" w:type="dxa"/>
            <w:vAlign w:val="center"/>
          </w:tcPr>
          <w:p>
            <w:pPr>
              <w:pStyle w:val="0"/>
              <w:jc w:val="right"/>
            </w:pPr>
            <w:r>
              <w:rPr>
                <w:sz w:val="20"/>
              </w:rPr>
              <w:t xml:space="preserve">42,79</w:t>
            </w:r>
          </w:p>
        </w:tc>
        <w:tc>
          <w:tcPr>
            <w:tcW w:w="1264" w:type="dxa"/>
            <w:vAlign w:val="center"/>
          </w:tcPr>
          <w:p>
            <w:pPr>
              <w:pStyle w:val="0"/>
              <w:jc w:val="right"/>
            </w:pPr>
            <w:r>
              <w:rPr>
                <w:sz w:val="20"/>
              </w:rPr>
              <w:t xml:space="preserve">31 974,4</w:t>
            </w:r>
          </w:p>
        </w:tc>
        <w:tc>
          <w:tcPr>
            <w:tcW w:w="1264" w:type="dxa"/>
            <w:vAlign w:val="center"/>
          </w:tcPr>
          <w:p>
            <w:pPr>
              <w:pStyle w:val="0"/>
              <w:jc w:val="right"/>
            </w:pPr>
            <w:r>
              <w:rPr>
                <w:sz w:val="20"/>
              </w:rPr>
              <w:t xml:space="preserve">4 071,5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4 071,5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1 978,2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1 978,2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3 438,0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3 438,0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22 486,7</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22 486,7</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башни в с. Луценково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2 111,7</w:t>
            </w:r>
          </w:p>
        </w:tc>
        <w:tc>
          <w:tcPr>
            <w:tcW w:w="1264" w:type="dxa"/>
            <w:vAlign w:val="center"/>
          </w:tcPr>
          <w:p>
            <w:pPr>
              <w:pStyle w:val="0"/>
              <w:jc w:val="right"/>
            </w:pPr>
            <w:r>
              <w:rPr>
                <w:sz w:val="20"/>
              </w:rPr>
              <w:t xml:space="preserve">633,5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633,5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1 478,2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1 478,2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Алейниково Алексеевского городского округа Белгородской области</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г. Алексеевка, мкр "Северный"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1 699,0</w:t>
            </w:r>
          </w:p>
        </w:tc>
        <w:tc>
          <w:tcPr>
            <w:tcW w:w="1264" w:type="dxa"/>
            <w:vAlign w:val="center"/>
          </w:tcPr>
          <w:p>
            <w:pPr>
              <w:pStyle w:val="0"/>
              <w:jc w:val="right"/>
            </w:pPr>
            <w:r>
              <w:rPr>
                <w:sz w:val="20"/>
              </w:rPr>
              <w:t xml:space="preserve">849,5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Ильинка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1 599,0</w:t>
            </w:r>
          </w:p>
        </w:tc>
        <w:tc>
          <w:tcPr>
            <w:tcW w:w="1264" w:type="dxa"/>
            <w:vAlign w:val="center"/>
          </w:tcPr>
          <w:p>
            <w:pPr>
              <w:pStyle w:val="0"/>
              <w:jc w:val="right"/>
            </w:pPr>
            <w:r>
              <w:rPr>
                <w:sz w:val="20"/>
              </w:rPr>
              <w:t xml:space="preserve">799,5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799,5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Подсереднее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1 699,0</w:t>
            </w:r>
          </w:p>
        </w:tc>
        <w:tc>
          <w:tcPr>
            <w:tcW w:w="1264" w:type="dxa"/>
            <w:vAlign w:val="center"/>
          </w:tcPr>
          <w:p>
            <w:pPr>
              <w:pStyle w:val="0"/>
              <w:jc w:val="right"/>
            </w:pPr>
            <w:r>
              <w:rPr>
                <w:sz w:val="20"/>
              </w:rPr>
              <w:t xml:space="preserve">849,5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Мухоудеровка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1 879,0</w:t>
            </w:r>
          </w:p>
        </w:tc>
        <w:tc>
          <w:tcPr>
            <w:tcW w:w="1264" w:type="dxa"/>
            <w:vAlign w:val="center"/>
          </w:tcPr>
          <w:p>
            <w:pPr>
              <w:pStyle w:val="0"/>
              <w:jc w:val="right"/>
            </w:pPr>
            <w:r>
              <w:rPr>
                <w:sz w:val="20"/>
              </w:rPr>
              <w:t xml:space="preserve">939,5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939,5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939,5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939,5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г. Алексеевка, мкр "Невский-1"</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башни в с. Афанасьевка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2 411,3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2 411,3</w:t>
            </w:r>
          </w:p>
        </w:tc>
        <w:tc>
          <w:tcPr>
            <w:tcW w:w="907" w:type="dxa"/>
            <w:vAlign w:val="center"/>
          </w:tcPr>
          <w:p>
            <w:pPr>
              <w:pStyle w:val="0"/>
            </w:pPr>
            <w:r>
              <w:rPr>
                <w:sz w:val="20"/>
              </w:rPr>
              <w:t xml:space="preserve">-</w:t>
            </w:r>
          </w:p>
        </w:tc>
        <w:tc>
          <w:tcPr>
            <w:tcW w:w="1264" w:type="dxa"/>
            <w:vAlign w:val="center"/>
          </w:tcPr>
          <w:p>
            <w:pPr>
              <w:pStyle w:val="0"/>
            </w:pPr>
            <w:r>
              <w:rPr>
                <w:sz w:val="20"/>
              </w:rPr>
              <w:t xml:space="preserve">2 411,3</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х. Березки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1 888,2</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1 888,2</w:t>
            </w:r>
          </w:p>
        </w:tc>
        <w:tc>
          <w:tcPr>
            <w:tcW w:w="907" w:type="dxa"/>
            <w:vAlign w:val="center"/>
          </w:tcPr>
          <w:p>
            <w:pPr>
              <w:pStyle w:val="0"/>
            </w:pPr>
            <w:r>
              <w:rPr>
                <w:sz w:val="20"/>
              </w:rPr>
              <w:t xml:space="preserve">-</w:t>
            </w:r>
          </w:p>
        </w:tc>
        <w:tc>
          <w:tcPr>
            <w:tcW w:w="1264" w:type="dxa"/>
            <w:vAlign w:val="center"/>
          </w:tcPr>
          <w:p>
            <w:pPr>
              <w:pStyle w:val="0"/>
            </w:pPr>
            <w:r>
              <w:rPr>
                <w:sz w:val="20"/>
              </w:rPr>
              <w:t xml:space="preserve">1 888,2</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г. Алексеевка, ул. Ватутина (водозабор "Сахарный завод")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1 709,3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1 709,3</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1 709,3</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двух водозаборных скважин в г. Алексеевка, мкр "Красный Хуторок"</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2 411,3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2 411,3</w:t>
            </w:r>
          </w:p>
        </w:tc>
        <w:tc>
          <w:tcPr>
            <w:tcW w:w="907" w:type="dxa"/>
            <w:vAlign w:val="center"/>
          </w:tcPr>
          <w:p>
            <w:pPr>
              <w:pStyle w:val="0"/>
            </w:pPr>
            <w:r>
              <w:rPr>
                <w:sz w:val="20"/>
              </w:rPr>
              <w:t xml:space="preserve">-</w:t>
            </w:r>
          </w:p>
        </w:tc>
        <w:tc>
          <w:tcPr>
            <w:tcW w:w="1264" w:type="dxa"/>
            <w:vAlign w:val="center"/>
          </w:tcPr>
          <w:p>
            <w:pPr>
              <w:pStyle w:val="0"/>
            </w:pPr>
            <w:r>
              <w:rPr>
                <w:sz w:val="20"/>
              </w:rPr>
              <w:t xml:space="preserve">2 411,3</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Иловка, ул. Ленина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1 740,5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1 740,5</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1 740,5</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Иловка, ул. Молодежная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1 709,3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1 709,3</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1 709,3</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Иловка, ул. Кирова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1 888,2</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1 888,2</w:t>
            </w:r>
          </w:p>
        </w:tc>
        <w:tc>
          <w:tcPr>
            <w:tcW w:w="907" w:type="dxa"/>
            <w:vAlign w:val="center"/>
          </w:tcPr>
          <w:p>
            <w:pPr>
              <w:pStyle w:val="0"/>
            </w:pPr>
            <w:r>
              <w:rPr>
                <w:sz w:val="20"/>
              </w:rPr>
              <w:t xml:space="preserve">-</w:t>
            </w:r>
          </w:p>
        </w:tc>
        <w:tc>
          <w:tcPr>
            <w:tcW w:w="1264" w:type="dxa"/>
            <w:vAlign w:val="center"/>
          </w:tcPr>
          <w:p>
            <w:pPr>
              <w:pStyle w:val="0"/>
            </w:pPr>
            <w:r>
              <w:rPr>
                <w:sz w:val="20"/>
              </w:rPr>
              <w:t xml:space="preserve">1 888,2</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Иловка, ул. Красногвардейская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1 709,3</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1 709,3</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1 709,3</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Матрено-Гезово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1 639,4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1 639,4</w:t>
            </w:r>
          </w:p>
        </w:tc>
        <w:tc>
          <w:tcPr>
            <w:tcW w:w="907" w:type="dxa"/>
            <w:vAlign w:val="center"/>
          </w:tcPr>
          <w:p>
            <w:pPr>
              <w:pStyle w:val="0"/>
            </w:pPr>
            <w:r>
              <w:rPr>
                <w:sz w:val="20"/>
              </w:rPr>
              <w:t xml:space="preserve">-</w:t>
            </w:r>
          </w:p>
        </w:tc>
        <w:tc>
          <w:tcPr>
            <w:tcW w:w="1264" w:type="dxa"/>
            <w:vAlign w:val="center"/>
          </w:tcPr>
          <w:p>
            <w:pPr>
              <w:pStyle w:val="0"/>
            </w:pPr>
            <w:r>
              <w:rPr>
                <w:sz w:val="20"/>
              </w:rPr>
              <w:t xml:space="preserve">1 639,4</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Иващенково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1 740,5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1 740,5</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1 740,5</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Меняйлово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1 639,4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1 639,4</w:t>
            </w:r>
          </w:p>
        </w:tc>
        <w:tc>
          <w:tcPr>
            <w:tcW w:w="907" w:type="dxa"/>
            <w:vAlign w:val="center"/>
          </w:tcPr>
          <w:p>
            <w:pPr>
              <w:pStyle w:val="0"/>
            </w:pPr>
            <w:r>
              <w:rPr>
                <w:sz w:val="20"/>
              </w:rPr>
              <w:t xml:space="preserve">-</w:t>
            </w:r>
          </w:p>
        </w:tc>
        <w:tc>
          <w:tcPr>
            <w:tcW w:w="1264" w:type="dxa"/>
            <w:vAlign w:val="center"/>
          </w:tcPr>
          <w:p>
            <w:pPr>
              <w:pStyle w:val="0"/>
            </w:pPr>
            <w:r>
              <w:rPr>
                <w:sz w:val="20"/>
              </w:rPr>
              <w:t xml:space="preserve">1 639,4</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3</w:t>
            </w:r>
          </w:p>
        </w:tc>
        <w:tc>
          <w:tcPr>
            <w:tcW w:w="2554" w:type="dxa"/>
            <w:vAlign w:val="center"/>
          </w:tcPr>
          <w:p>
            <w:pPr>
              <w:pStyle w:val="0"/>
              <w:jc w:val="center"/>
            </w:pPr>
            <w:r>
              <w:rPr>
                <w:sz w:val="20"/>
              </w:rPr>
              <w:t xml:space="preserve">Белгородский район</w:t>
            </w:r>
          </w:p>
        </w:tc>
        <w:tc>
          <w:tcPr>
            <w:tcW w:w="784" w:type="dxa"/>
            <w:vAlign w:val="center"/>
          </w:tcPr>
          <w:p>
            <w:pPr>
              <w:pStyle w:val="0"/>
              <w:jc w:val="right"/>
            </w:pPr>
            <w:r>
              <w:rPr>
                <w:sz w:val="20"/>
              </w:rPr>
              <w:t xml:space="preserve">30,40</w:t>
            </w:r>
          </w:p>
        </w:tc>
        <w:tc>
          <w:tcPr>
            <w:tcW w:w="1264" w:type="dxa"/>
            <w:vAlign w:val="center"/>
          </w:tcPr>
          <w:p>
            <w:pPr>
              <w:pStyle w:val="0"/>
              <w:jc w:val="right"/>
            </w:pPr>
            <w:r>
              <w:rPr>
                <w:sz w:val="20"/>
              </w:rPr>
              <w:t xml:space="preserve">31 830,9</w:t>
            </w:r>
          </w:p>
        </w:tc>
        <w:tc>
          <w:tcPr>
            <w:tcW w:w="1264" w:type="dxa"/>
            <w:vAlign w:val="center"/>
          </w:tcPr>
          <w:p>
            <w:pPr>
              <w:pStyle w:val="0"/>
              <w:jc w:val="right"/>
            </w:pPr>
            <w:r>
              <w:rPr>
                <w:sz w:val="20"/>
              </w:rPr>
              <w:t xml:space="preserve">10 674,0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10 674,0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11 713,9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11 713,9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4 443,0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4 443,0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5 000,0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5 000,0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водоотведения и очистных сооружений хозяйственно-бытовых сточных вод производительностью 800 куб. м/сут. в с. Таврово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3 781,0</w:t>
            </w:r>
          </w:p>
        </w:tc>
        <w:tc>
          <w:tcPr>
            <w:tcW w:w="1264" w:type="dxa"/>
            <w:vAlign w:val="center"/>
          </w:tcPr>
          <w:p>
            <w:pPr>
              <w:pStyle w:val="0"/>
              <w:jc w:val="right"/>
            </w:pPr>
            <w:r>
              <w:rPr>
                <w:sz w:val="20"/>
              </w:rPr>
              <w:t xml:space="preserve">3 781,0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3 781,0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дополнительного резервуара объемом 1000 куб. м для увеличения запаса воды в п. Разумное Белгородского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497,5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497,5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497,5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водоотведения и очистных сооружений хозяйственно-бытовых сточных вод производительностью 1200 куб. м/сут. в п. Октябрьский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3 661,6</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3 661,6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3 661,6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двух резервуаров питьевой воды объемом 500 куб. м каждый в микрорайонах "Таврово-6" и "Таврово-7"</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597,0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водоотведения и очистных сооружений хозяйственно-бытовых сточных вод производительностью 600 куб. м/сут. в п. Политотдельский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4 407,8</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4 407,8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4 407,8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Крутой Лог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2 449,0</w:t>
            </w:r>
          </w:p>
        </w:tc>
        <w:tc>
          <w:tcPr>
            <w:tcW w:w="1264" w:type="dxa"/>
            <w:vAlign w:val="center"/>
          </w:tcPr>
          <w:p>
            <w:pPr>
              <w:pStyle w:val="0"/>
              <w:jc w:val="right"/>
            </w:pPr>
            <w:r>
              <w:rPr>
                <w:sz w:val="20"/>
              </w:rPr>
              <w:t xml:space="preserve">1 224,5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п. Дубовое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2 399,0</w:t>
            </w:r>
          </w:p>
        </w:tc>
        <w:tc>
          <w:tcPr>
            <w:tcW w:w="1264" w:type="dxa"/>
            <w:vAlign w:val="center"/>
          </w:tcPr>
          <w:p>
            <w:pPr>
              <w:pStyle w:val="0"/>
              <w:jc w:val="right"/>
            </w:pPr>
            <w:r>
              <w:rPr>
                <w:sz w:val="20"/>
              </w:rPr>
              <w:t xml:space="preserve">1 199,5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1 199,5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1 199,5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Разумное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1 699,0</w:t>
            </w:r>
          </w:p>
        </w:tc>
        <w:tc>
          <w:tcPr>
            <w:tcW w:w="1264" w:type="dxa"/>
            <w:vAlign w:val="center"/>
          </w:tcPr>
          <w:p>
            <w:pPr>
              <w:pStyle w:val="0"/>
              <w:jc w:val="right"/>
            </w:pPr>
            <w:r>
              <w:rPr>
                <w:sz w:val="20"/>
              </w:rPr>
              <w:t xml:space="preserve">849,5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мкр ИЖС "Ближняя Игуменка-1", "Ближняя Игуменка-62.25" (Севрюково), "Ближняя Игуменка-62.25.1", "Ближняя Игуменка-62.19"</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2 339,0</w:t>
            </w:r>
          </w:p>
        </w:tc>
        <w:tc>
          <w:tcPr>
            <w:tcW w:w="1264" w:type="dxa"/>
            <w:vAlign w:val="center"/>
          </w:tcPr>
          <w:p>
            <w:pPr>
              <w:pStyle w:val="0"/>
              <w:jc w:val="right"/>
            </w:pPr>
            <w:r>
              <w:rPr>
                <w:sz w:val="20"/>
              </w:rPr>
              <w:t xml:space="preserve">1 169,5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1 169,5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1 169,5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1 169,5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напорных и самотечных канализационных сетей от КНС мкр "Наследие" до ГКНС мкр "Улитка", с камерой гашения</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980,0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980,0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с. Беломестное, ул. Зеленая, ул. Н.Жигалова</w:t>
            </w:r>
          </w:p>
        </w:tc>
        <w:tc>
          <w:tcPr>
            <w:tcW w:w="784" w:type="dxa"/>
            <w:vAlign w:val="center"/>
          </w:tcPr>
          <w:p>
            <w:pPr>
              <w:pStyle w:val="0"/>
              <w:jc w:val="right"/>
            </w:pPr>
            <w:r>
              <w:rPr>
                <w:sz w:val="20"/>
              </w:rPr>
              <w:t xml:space="preserve">4,50</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1 500,0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1 500,0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с. Зеленая Поляна, ул. Привольная, ул. Садовая, ул. Торфяная, ул. Центральная, ул. Северная, ул. Донецкая</w:t>
            </w:r>
          </w:p>
        </w:tc>
        <w:tc>
          <w:tcPr>
            <w:tcW w:w="784" w:type="dxa"/>
            <w:vAlign w:val="center"/>
          </w:tcPr>
          <w:p>
            <w:pPr>
              <w:pStyle w:val="0"/>
              <w:jc w:val="right"/>
            </w:pPr>
            <w:r>
              <w:rPr>
                <w:sz w:val="20"/>
              </w:rPr>
              <w:t xml:space="preserve">3,10</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1 500,0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1 500,0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с. Веселая Лопань, ул. Молодежная, пер. Комсомольский, ул. Комсомольская</w:t>
            </w:r>
          </w:p>
        </w:tc>
        <w:tc>
          <w:tcPr>
            <w:tcW w:w="784" w:type="dxa"/>
            <w:vAlign w:val="center"/>
          </w:tcPr>
          <w:p>
            <w:pPr>
              <w:pStyle w:val="0"/>
              <w:jc w:val="right"/>
            </w:pPr>
            <w:r>
              <w:rPr>
                <w:sz w:val="20"/>
              </w:rPr>
              <w:t xml:space="preserve">4,60</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2 000,0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2 000,0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сооружений водоснабжения в с. Петровка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1 470,0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1 470,0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1 530,0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1 530,0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4</w:t>
            </w:r>
          </w:p>
        </w:tc>
        <w:tc>
          <w:tcPr>
            <w:tcW w:w="2554" w:type="dxa"/>
            <w:vAlign w:val="center"/>
          </w:tcPr>
          <w:p>
            <w:pPr>
              <w:pStyle w:val="0"/>
              <w:jc w:val="center"/>
            </w:pPr>
            <w:r>
              <w:rPr>
                <w:sz w:val="20"/>
              </w:rPr>
              <w:t xml:space="preserve">Борисовский район</w:t>
            </w:r>
          </w:p>
        </w:tc>
        <w:tc>
          <w:tcPr>
            <w:tcW w:w="784" w:type="dxa"/>
            <w:vAlign w:val="center"/>
          </w:tcPr>
          <w:p>
            <w:pPr>
              <w:pStyle w:val="0"/>
              <w:jc w:val="right"/>
            </w:pPr>
            <w:r>
              <w:rPr>
                <w:sz w:val="20"/>
              </w:rPr>
              <w:t xml:space="preserve">5,15</w:t>
            </w:r>
          </w:p>
        </w:tc>
        <w:tc>
          <w:tcPr>
            <w:tcW w:w="1264" w:type="dxa"/>
            <w:vAlign w:val="center"/>
          </w:tcPr>
          <w:p>
            <w:pPr>
              <w:pStyle w:val="0"/>
              <w:jc w:val="right"/>
            </w:pPr>
            <w:r>
              <w:rPr>
                <w:sz w:val="20"/>
              </w:rPr>
              <w:t xml:space="preserve">9 891,7</w:t>
            </w:r>
          </w:p>
        </w:tc>
        <w:tc>
          <w:tcPr>
            <w:tcW w:w="1264" w:type="dxa"/>
            <w:vAlign w:val="center"/>
          </w:tcPr>
          <w:p>
            <w:pPr>
              <w:pStyle w:val="0"/>
              <w:jc w:val="right"/>
            </w:pPr>
            <w:r>
              <w:rPr>
                <w:sz w:val="20"/>
              </w:rPr>
              <w:t xml:space="preserve">5 328,3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5 328,3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4 563,4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4 563,4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п. Борисовка, мкр "Красивский"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2 411,3</w:t>
            </w:r>
          </w:p>
        </w:tc>
        <w:tc>
          <w:tcPr>
            <w:tcW w:w="1264" w:type="dxa"/>
            <w:vAlign w:val="center"/>
          </w:tcPr>
          <w:p>
            <w:pPr>
              <w:pStyle w:val="0"/>
              <w:jc w:val="right"/>
            </w:pPr>
            <w:r>
              <w:rPr>
                <w:sz w:val="20"/>
              </w:rPr>
              <w:t xml:space="preserve">723,4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723,4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1 687,9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1 687,9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Борисовка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1 740,5</w:t>
            </w:r>
          </w:p>
        </w:tc>
        <w:tc>
          <w:tcPr>
            <w:tcW w:w="1264" w:type="dxa"/>
            <w:vAlign w:val="center"/>
          </w:tcPr>
          <w:p>
            <w:pPr>
              <w:pStyle w:val="0"/>
              <w:jc w:val="right"/>
            </w:pPr>
            <w:r>
              <w:rPr>
                <w:sz w:val="20"/>
              </w:rPr>
              <w:t xml:space="preserve">522,2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522,2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1 218,3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1 218,3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Стригуны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1 725,5</w:t>
            </w:r>
          </w:p>
        </w:tc>
        <w:tc>
          <w:tcPr>
            <w:tcW w:w="1264" w:type="dxa"/>
            <w:vAlign w:val="center"/>
          </w:tcPr>
          <w:p>
            <w:pPr>
              <w:pStyle w:val="0"/>
              <w:jc w:val="right"/>
            </w:pPr>
            <w:r>
              <w:rPr>
                <w:sz w:val="20"/>
              </w:rPr>
              <w:t xml:space="preserve">1 725,5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1 725,5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водозаборной скважины и двух станций водоподготовки в с. Грузское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700,0</w:t>
            </w:r>
          </w:p>
        </w:tc>
        <w:tc>
          <w:tcPr>
            <w:tcW w:w="1264" w:type="dxa"/>
            <w:vAlign w:val="center"/>
          </w:tcPr>
          <w:p>
            <w:pPr>
              <w:pStyle w:val="0"/>
              <w:jc w:val="right"/>
            </w:pPr>
            <w:r>
              <w:rPr>
                <w:sz w:val="20"/>
              </w:rPr>
              <w:t xml:space="preserve">700,0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Березовка, ул. Кооперативная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1 675,0</w:t>
            </w:r>
          </w:p>
        </w:tc>
        <w:tc>
          <w:tcPr>
            <w:tcW w:w="1264" w:type="dxa"/>
            <w:vAlign w:val="center"/>
          </w:tcPr>
          <w:p>
            <w:pPr>
              <w:pStyle w:val="0"/>
              <w:jc w:val="right"/>
            </w:pPr>
            <w:r>
              <w:rPr>
                <w:sz w:val="20"/>
              </w:rPr>
              <w:t xml:space="preserve">837,5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837,5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837,5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837,5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Хотмыжск</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1 639,4</w:t>
            </w:r>
          </w:p>
        </w:tc>
        <w:tc>
          <w:tcPr>
            <w:tcW w:w="1264" w:type="dxa"/>
            <w:vAlign w:val="center"/>
          </w:tcPr>
          <w:p>
            <w:pPr>
              <w:pStyle w:val="0"/>
              <w:jc w:val="right"/>
            </w:pPr>
            <w:r>
              <w:rPr>
                <w:sz w:val="20"/>
              </w:rPr>
              <w:t xml:space="preserve">819,7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819,7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819,7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819,7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5</w:t>
            </w:r>
          </w:p>
        </w:tc>
        <w:tc>
          <w:tcPr>
            <w:tcW w:w="2554" w:type="dxa"/>
            <w:vAlign w:val="center"/>
          </w:tcPr>
          <w:p>
            <w:pPr>
              <w:pStyle w:val="0"/>
              <w:jc w:val="center"/>
            </w:pPr>
            <w:r>
              <w:rPr>
                <w:sz w:val="20"/>
              </w:rPr>
              <w:t xml:space="preserve">Валуйский городской округ</w:t>
            </w:r>
          </w:p>
        </w:tc>
        <w:tc>
          <w:tcPr>
            <w:tcW w:w="784" w:type="dxa"/>
            <w:vAlign w:val="center"/>
          </w:tcPr>
          <w:p>
            <w:pPr>
              <w:pStyle w:val="0"/>
              <w:jc w:val="right"/>
            </w:pPr>
            <w:r>
              <w:rPr>
                <w:sz w:val="20"/>
              </w:rPr>
              <w:t xml:space="preserve">25,97</w:t>
            </w:r>
          </w:p>
        </w:tc>
        <w:tc>
          <w:tcPr>
            <w:tcW w:w="1264" w:type="dxa"/>
            <w:vAlign w:val="center"/>
          </w:tcPr>
          <w:p>
            <w:pPr>
              <w:pStyle w:val="0"/>
              <w:jc w:val="right"/>
            </w:pPr>
            <w:r>
              <w:rPr>
                <w:sz w:val="20"/>
              </w:rPr>
              <w:t xml:space="preserve">6 498,1</w:t>
            </w:r>
          </w:p>
        </w:tc>
        <w:tc>
          <w:tcPr>
            <w:tcW w:w="1264" w:type="dxa"/>
            <w:vAlign w:val="center"/>
          </w:tcPr>
          <w:p>
            <w:pPr>
              <w:pStyle w:val="0"/>
              <w:jc w:val="right"/>
            </w:pPr>
            <w:r>
              <w:rPr>
                <w:sz w:val="20"/>
              </w:rPr>
              <w:t xml:space="preserve">1 237,7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1 237,7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5 260,4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5 260,4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водоснабжения с установкой станции водоподготовки в г. Валуйки</w:t>
            </w:r>
          </w:p>
        </w:tc>
        <w:tc>
          <w:tcPr>
            <w:tcW w:w="784" w:type="dxa"/>
            <w:vAlign w:val="center"/>
          </w:tcPr>
          <w:p>
            <w:pPr>
              <w:pStyle w:val="0"/>
              <w:jc w:val="right"/>
            </w:pPr>
            <w:r>
              <w:rPr>
                <w:sz w:val="20"/>
              </w:rPr>
              <w:t xml:space="preserve">0,50</w:t>
            </w:r>
          </w:p>
        </w:tc>
        <w:tc>
          <w:tcPr>
            <w:tcW w:w="1264" w:type="dxa"/>
            <w:vAlign w:val="center"/>
          </w:tcPr>
          <w:p>
            <w:pPr>
              <w:pStyle w:val="0"/>
              <w:jc w:val="right"/>
            </w:pPr>
            <w:r>
              <w:rPr>
                <w:sz w:val="20"/>
              </w:rPr>
              <w:t xml:space="preserve">697,5</w:t>
            </w:r>
          </w:p>
        </w:tc>
        <w:tc>
          <w:tcPr>
            <w:tcW w:w="1264" w:type="dxa"/>
            <w:vAlign w:val="center"/>
          </w:tcPr>
          <w:p>
            <w:pPr>
              <w:pStyle w:val="0"/>
              <w:jc w:val="right"/>
            </w:pPr>
            <w:r>
              <w:rPr>
                <w:sz w:val="20"/>
              </w:rPr>
              <w:t xml:space="preserve">697,5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697,5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Ватутино Валуйского городского округа Белгородской области</w:t>
            </w:r>
          </w:p>
        </w:tc>
        <w:tc>
          <w:tcPr>
            <w:tcW w:w="784" w:type="dxa"/>
            <w:vAlign w:val="center"/>
          </w:tcPr>
          <w:p>
            <w:pPr>
              <w:pStyle w:val="0"/>
              <w:jc w:val="right"/>
            </w:pPr>
            <w:r>
              <w:rPr>
                <w:sz w:val="20"/>
              </w:rPr>
              <w:t xml:space="preserve">4,00</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Уразово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1 800,6</w:t>
            </w:r>
          </w:p>
        </w:tc>
        <w:tc>
          <w:tcPr>
            <w:tcW w:w="1264" w:type="dxa"/>
            <w:vAlign w:val="center"/>
          </w:tcPr>
          <w:p>
            <w:pPr>
              <w:pStyle w:val="0"/>
              <w:jc w:val="right"/>
            </w:pPr>
            <w:r>
              <w:rPr>
                <w:sz w:val="20"/>
              </w:rPr>
              <w:t xml:space="preserve">540,2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540,2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1 260,4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1 260,4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п. Уразово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6</w:t>
            </w:r>
          </w:p>
        </w:tc>
        <w:tc>
          <w:tcPr>
            <w:tcW w:w="2554" w:type="dxa"/>
            <w:vAlign w:val="center"/>
          </w:tcPr>
          <w:p>
            <w:pPr>
              <w:pStyle w:val="0"/>
              <w:jc w:val="center"/>
            </w:pPr>
            <w:r>
              <w:rPr>
                <w:sz w:val="20"/>
              </w:rPr>
              <w:t xml:space="preserve">Вейделевский район</w:t>
            </w:r>
          </w:p>
        </w:tc>
        <w:tc>
          <w:tcPr>
            <w:tcW w:w="784" w:type="dxa"/>
            <w:vAlign w:val="center"/>
          </w:tcPr>
          <w:p>
            <w:pPr>
              <w:pStyle w:val="0"/>
              <w:jc w:val="right"/>
            </w:pPr>
            <w:r>
              <w:rPr>
                <w:sz w:val="20"/>
              </w:rPr>
              <w:t xml:space="preserve">11,48</w:t>
            </w:r>
          </w:p>
        </w:tc>
        <w:tc>
          <w:tcPr>
            <w:tcW w:w="1264" w:type="dxa"/>
            <w:vAlign w:val="center"/>
          </w:tcPr>
          <w:p>
            <w:pPr>
              <w:pStyle w:val="0"/>
              <w:jc w:val="right"/>
            </w:pPr>
            <w:r>
              <w:rPr>
                <w:sz w:val="20"/>
              </w:rPr>
              <w:t xml:space="preserve">11 521,5</w:t>
            </w:r>
          </w:p>
        </w:tc>
        <w:tc>
          <w:tcPr>
            <w:tcW w:w="1264" w:type="dxa"/>
            <w:vAlign w:val="center"/>
          </w:tcPr>
          <w:p>
            <w:pPr>
              <w:pStyle w:val="0"/>
              <w:jc w:val="right"/>
            </w:pPr>
            <w:r>
              <w:rPr>
                <w:sz w:val="20"/>
              </w:rPr>
              <w:t xml:space="preserve">4 486,5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4 486,5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7 035,0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7 035,0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Дегтярное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2 880,0</w:t>
            </w:r>
          </w:p>
        </w:tc>
        <w:tc>
          <w:tcPr>
            <w:tcW w:w="1264" w:type="dxa"/>
            <w:vAlign w:val="center"/>
          </w:tcPr>
          <w:p>
            <w:pPr>
              <w:pStyle w:val="0"/>
              <w:jc w:val="right"/>
            </w:pPr>
            <w:r>
              <w:rPr>
                <w:sz w:val="20"/>
              </w:rPr>
              <w:t xml:space="preserve">864,0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864,0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2 016,0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2 016,0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п. Вейделевка Вейделевского района Белгородской области</w:t>
            </w:r>
          </w:p>
        </w:tc>
        <w:tc>
          <w:tcPr>
            <w:tcW w:w="784" w:type="dxa"/>
            <w:vAlign w:val="center"/>
          </w:tcPr>
          <w:p>
            <w:pPr>
              <w:pStyle w:val="0"/>
              <w:jc w:val="right"/>
            </w:pPr>
            <w:r>
              <w:rPr>
                <w:sz w:val="20"/>
              </w:rPr>
              <w:t xml:space="preserve">3,20</w:t>
            </w:r>
          </w:p>
        </w:tc>
        <w:tc>
          <w:tcPr>
            <w:tcW w:w="1264" w:type="dxa"/>
            <w:vAlign w:val="center"/>
          </w:tcPr>
          <w:p>
            <w:pPr>
              <w:pStyle w:val="0"/>
              <w:jc w:val="right"/>
            </w:pPr>
            <w:r>
              <w:rPr>
                <w:sz w:val="20"/>
              </w:rPr>
              <w:t xml:space="preserve">696,5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696,5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696,5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х. Нехаевка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Малакеево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2 445,0</w:t>
            </w:r>
          </w:p>
        </w:tc>
        <w:tc>
          <w:tcPr>
            <w:tcW w:w="1264" w:type="dxa"/>
            <w:vAlign w:val="center"/>
          </w:tcPr>
          <w:p>
            <w:pPr>
              <w:pStyle w:val="0"/>
              <w:jc w:val="right"/>
            </w:pPr>
            <w:r>
              <w:rPr>
                <w:sz w:val="20"/>
              </w:rPr>
              <w:t xml:space="preserve">1 222,5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1 222,5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двух водозаборных скважин, сетей водоснабжения и водонапорной башни в с. Куликовы Липяги, с. Большие Липяги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3 125,0</w:t>
            </w:r>
          </w:p>
        </w:tc>
        <w:tc>
          <w:tcPr>
            <w:tcW w:w="1264" w:type="dxa"/>
            <w:vAlign w:val="center"/>
          </w:tcPr>
          <w:p>
            <w:pPr>
              <w:pStyle w:val="0"/>
              <w:jc w:val="right"/>
            </w:pPr>
            <w:r>
              <w:rPr>
                <w:sz w:val="20"/>
              </w:rPr>
              <w:t xml:space="preserve">1 562,5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1 562,5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1 562,5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1 562,5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Белый Плес</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1 675,0</w:t>
            </w:r>
          </w:p>
        </w:tc>
        <w:tc>
          <w:tcPr>
            <w:tcW w:w="1264" w:type="dxa"/>
            <w:vAlign w:val="center"/>
          </w:tcPr>
          <w:p>
            <w:pPr>
              <w:pStyle w:val="0"/>
              <w:jc w:val="right"/>
            </w:pPr>
            <w:r>
              <w:rPr>
                <w:sz w:val="20"/>
              </w:rPr>
              <w:t xml:space="preserve">837,5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837,5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837,5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837,5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7</w:t>
            </w:r>
          </w:p>
        </w:tc>
        <w:tc>
          <w:tcPr>
            <w:tcW w:w="2554" w:type="dxa"/>
            <w:vAlign w:val="center"/>
          </w:tcPr>
          <w:p>
            <w:pPr>
              <w:pStyle w:val="0"/>
              <w:jc w:val="center"/>
            </w:pPr>
            <w:r>
              <w:rPr>
                <w:sz w:val="20"/>
              </w:rPr>
              <w:t xml:space="preserve">Волоконовский район</w:t>
            </w:r>
          </w:p>
        </w:tc>
        <w:tc>
          <w:tcPr>
            <w:tcW w:w="784" w:type="dxa"/>
            <w:vAlign w:val="center"/>
          </w:tcPr>
          <w:p>
            <w:pPr>
              <w:pStyle w:val="0"/>
              <w:jc w:val="right"/>
            </w:pPr>
            <w:r>
              <w:rPr>
                <w:sz w:val="20"/>
              </w:rPr>
              <w:t xml:space="preserve">11,60</w:t>
            </w:r>
          </w:p>
        </w:tc>
        <w:tc>
          <w:tcPr>
            <w:tcW w:w="1264" w:type="dxa"/>
            <w:vAlign w:val="center"/>
          </w:tcPr>
          <w:p>
            <w:pPr>
              <w:pStyle w:val="0"/>
              <w:jc w:val="right"/>
            </w:pPr>
            <w:r>
              <w:rPr>
                <w:sz w:val="20"/>
              </w:rPr>
              <w:t xml:space="preserve">8 888,7</w:t>
            </w:r>
          </w:p>
        </w:tc>
        <w:tc>
          <w:tcPr>
            <w:tcW w:w="1264" w:type="dxa"/>
            <w:vAlign w:val="center"/>
          </w:tcPr>
          <w:p>
            <w:pPr>
              <w:pStyle w:val="0"/>
              <w:jc w:val="right"/>
            </w:pPr>
            <w:r>
              <w:rPr>
                <w:sz w:val="20"/>
              </w:rPr>
              <w:t xml:space="preserve">3 142,0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3 142,0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4 522,2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4 522,2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канализационных сетей и канализационных насосных станций в п. Пятницкое</w:t>
            </w:r>
          </w:p>
        </w:tc>
        <w:tc>
          <w:tcPr>
            <w:tcW w:w="784" w:type="dxa"/>
            <w:vAlign w:val="center"/>
          </w:tcPr>
          <w:p>
            <w:pPr>
              <w:pStyle w:val="0"/>
              <w:jc w:val="right"/>
            </w:pPr>
            <w:r>
              <w:rPr>
                <w:sz w:val="20"/>
              </w:rPr>
              <w:t xml:space="preserve">10,00</w:t>
            </w:r>
          </w:p>
        </w:tc>
        <w:tc>
          <w:tcPr>
            <w:tcW w:w="1264" w:type="dxa"/>
            <w:vAlign w:val="center"/>
          </w:tcPr>
          <w:p>
            <w:pPr>
              <w:pStyle w:val="0"/>
              <w:jc w:val="right"/>
            </w:pPr>
            <w:r>
              <w:rPr>
                <w:sz w:val="20"/>
              </w:rPr>
              <w:t xml:space="preserve">2 601,9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2 601,9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2 601,9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скважины в с. Афоньевка Волоконовского района (10 куб. м/час)</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562,2</w:t>
            </w:r>
          </w:p>
        </w:tc>
        <w:tc>
          <w:tcPr>
            <w:tcW w:w="1264" w:type="dxa"/>
            <w:vAlign w:val="center"/>
          </w:tcPr>
          <w:p>
            <w:pPr>
              <w:pStyle w:val="0"/>
              <w:jc w:val="right"/>
            </w:pPr>
            <w:r>
              <w:rPr>
                <w:sz w:val="20"/>
              </w:rPr>
              <w:t xml:space="preserve">562,2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562,2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скважины в п. Пятницкое Волоконовского района (16 куб. м/час)</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511,4</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511,4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511,4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водоснабжения с установкой станции водоподготовки в с. Ветчининово</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510,3</w:t>
            </w:r>
          </w:p>
        </w:tc>
        <w:tc>
          <w:tcPr>
            <w:tcW w:w="1264" w:type="dxa"/>
            <w:vAlign w:val="center"/>
          </w:tcPr>
          <w:p>
            <w:pPr>
              <w:pStyle w:val="0"/>
              <w:jc w:val="right"/>
            </w:pPr>
            <w:r>
              <w:rPr>
                <w:sz w:val="20"/>
              </w:rPr>
              <w:t xml:space="preserve">510,3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510,3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водоснабжения с установкой станции водоподготовки в п. Пятницкое</w:t>
            </w:r>
          </w:p>
        </w:tc>
        <w:tc>
          <w:tcPr>
            <w:tcW w:w="784" w:type="dxa"/>
            <w:vAlign w:val="center"/>
          </w:tcPr>
          <w:p>
            <w:pPr>
              <w:pStyle w:val="0"/>
              <w:jc w:val="right"/>
            </w:pPr>
            <w:r>
              <w:rPr>
                <w:sz w:val="20"/>
              </w:rPr>
              <w:t xml:space="preserve">0,60</w:t>
            </w:r>
          </w:p>
        </w:tc>
        <w:tc>
          <w:tcPr>
            <w:tcW w:w="1264" w:type="dxa"/>
            <w:vAlign w:val="center"/>
          </w:tcPr>
          <w:p>
            <w:pPr>
              <w:pStyle w:val="0"/>
              <w:jc w:val="right"/>
            </w:pPr>
            <w:r>
              <w:rPr>
                <w:sz w:val="20"/>
              </w:rPr>
              <w:t xml:space="preserve">563,9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563,9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563,9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х. Плотовка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1 690,0</w:t>
            </w:r>
          </w:p>
        </w:tc>
        <w:tc>
          <w:tcPr>
            <w:tcW w:w="1264" w:type="dxa"/>
            <w:vAlign w:val="center"/>
          </w:tcPr>
          <w:p>
            <w:pPr>
              <w:pStyle w:val="0"/>
              <w:jc w:val="right"/>
            </w:pPr>
            <w:r>
              <w:rPr>
                <w:sz w:val="20"/>
              </w:rPr>
              <w:t xml:space="preserve">845,0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п. Волоконовка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2 449,0</w:t>
            </w:r>
          </w:p>
        </w:tc>
        <w:tc>
          <w:tcPr>
            <w:tcW w:w="1264" w:type="dxa"/>
            <w:vAlign w:val="center"/>
          </w:tcPr>
          <w:p>
            <w:pPr>
              <w:pStyle w:val="0"/>
              <w:jc w:val="right"/>
            </w:pPr>
            <w:r>
              <w:rPr>
                <w:sz w:val="20"/>
              </w:rPr>
              <w:t xml:space="preserve">1 224,5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8</w:t>
            </w:r>
          </w:p>
        </w:tc>
        <w:tc>
          <w:tcPr>
            <w:tcW w:w="2554" w:type="dxa"/>
            <w:vAlign w:val="center"/>
          </w:tcPr>
          <w:p>
            <w:pPr>
              <w:pStyle w:val="0"/>
              <w:jc w:val="center"/>
            </w:pPr>
            <w:r>
              <w:rPr>
                <w:sz w:val="20"/>
              </w:rPr>
              <w:t xml:space="preserve">Грайворонский городской округ</w:t>
            </w:r>
          </w:p>
        </w:tc>
        <w:tc>
          <w:tcPr>
            <w:tcW w:w="784" w:type="dxa"/>
            <w:vAlign w:val="center"/>
          </w:tcPr>
          <w:p>
            <w:pPr>
              <w:pStyle w:val="0"/>
              <w:jc w:val="right"/>
            </w:pPr>
            <w:r>
              <w:rPr>
                <w:sz w:val="20"/>
              </w:rPr>
              <w:t xml:space="preserve">9,80</w:t>
            </w:r>
          </w:p>
        </w:tc>
        <w:tc>
          <w:tcPr>
            <w:tcW w:w="1264" w:type="dxa"/>
            <w:vAlign w:val="center"/>
          </w:tcPr>
          <w:p>
            <w:pPr>
              <w:pStyle w:val="0"/>
              <w:jc w:val="right"/>
            </w:pPr>
            <w:r>
              <w:rPr>
                <w:sz w:val="20"/>
              </w:rPr>
              <w:t xml:space="preserve">20 523,0</w:t>
            </w:r>
          </w:p>
        </w:tc>
        <w:tc>
          <w:tcPr>
            <w:tcW w:w="1264" w:type="dxa"/>
            <w:vAlign w:val="center"/>
          </w:tcPr>
          <w:p>
            <w:pPr>
              <w:pStyle w:val="0"/>
              <w:jc w:val="right"/>
            </w:pPr>
            <w:r>
              <w:rPr>
                <w:sz w:val="20"/>
              </w:rPr>
              <w:t xml:space="preserve">11 756,6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11 756,6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8 766,4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8 766,4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Головчино Грайворонского городского округа Белгородской области</w:t>
            </w:r>
          </w:p>
        </w:tc>
        <w:tc>
          <w:tcPr>
            <w:tcW w:w="784" w:type="dxa"/>
            <w:vAlign w:val="center"/>
          </w:tcPr>
          <w:p>
            <w:pPr>
              <w:pStyle w:val="0"/>
              <w:jc w:val="right"/>
            </w:pPr>
            <w:r>
              <w:rPr>
                <w:sz w:val="20"/>
              </w:rPr>
              <w:t xml:space="preserve">5,00</w:t>
            </w:r>
          </w:p>
        </w:tc>
        <w:tc>
          <w:tcPr>
            <w:tcW w:w="1264" w:type="dxa"/>
            <w:vAlign w:val="center"/>
          </w:tcPr>
          <w:p>
            <w:pPr>
              <w:pStyle w:val="0"/>
              <w:jc w:val="right"/>
            </w:pPr>
            <w:r>
              <w:rPr>
                <w:sz w:val="20"/>
              </w:rPr>
              <w:t xml:space="preserve">2 474,0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2 474,0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2 474,0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станции обезжелезивания в с. Новостроевка-Первая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1 500,0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станции обезжелезивания в с. Новостроевка-Вторая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1 470,0</w:t>
            </w:r>
          </w:p>
        </w:tc>
        <w:tc>
          <w:tcPr>
            <w:tcW w:w="1264" w:type="dxa"/>
            <w:vAlign w:val="center"/>
          </w:tcPr>
          <w:p>
            <w:pPr>
              <w:pStyle w:val="0"/>
              <w:jc w:val="right"/>
            </w:pPr>
            <w:r>
              <w:rPr>
                <w:sz w:val="20"/>
              </w:rPr>
              <w:t xml:space="preserve">1 470,0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1 470,0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и реконструкция сетей и сооружений водоснабжения в с. Новостроевка-Первая, ул. Первомайская, ул. Холода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2 475,0</w:t>
            </w:r>
          </w:p>
        </w:tc>
        <w:tc>
          <w:tcPr>
            <w:tcW w:w="1264" w:type="dxa"/>
            <w:vAlign w:val="center"/>
          </w:tcPr>
          <w:p>
            <w:pPr>
              <w:pStyle w:val="0"/>
              <w:jc w:val="right"/>
            </w:pPr>
            <w:r>
              <w:rPr>
                <w:sz w:val="20"/>
              </w:rPr>
              <w:t xml:space="preserve">2 475,0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2 475,0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и реконструкция сетей и сооружений водоснабжения в с. Новостроевка-Вторая, ул. Народная, ул. Советская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2 458,0</w:t>
            </w:r>
          </w:p>
        </w:tc>
        <w:tc>
          <w:tcPr>
            <w:tcW w:w="1264" w:type="dxa"/>
            <w:vAlign w:val="center"/>
          </w:tcPr>
          <w:p>
            <w:pPr>
              <w:pStyle w:val="0"/>
              <w:jc w:val="right"/>
            </w:pPr>
            <w:r>
              <w:rPr>
                <w:sz w:val="20"/>
              </w:rPr>
              <w:t xml:space="preserve">2 458,0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2 458,0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г. Грайворон, ул. Тарана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1 888,2</w:t>
            </w:r>
          </w:p>
        </w:tc>
        <w:tc>
          <w:tcPr>
            <w:tcW w:w="1264" w:type="dxa"/>
            <w:vAlign w:val="center"/>
          </w:tcPr>
          <w:p>
            <w:pPr>
              <w:pStyle w:val="0"/>
              <w:jc w:val="right"/>
            </w:pPr>
            <w:r>
              <w:rPr>
                <w:sz w:val="20"/>
              </w:rPr>
              <w:t xml:space="preserve">566,5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566,5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1 321,7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1 321,7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Безымено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1 709,2</w:t>
            </w:r>
          </w:p>
        </w:tc>
        <w:tc>
          <w:tcPr>
            <w:tcW w:w="1264" w:type="dxa"/>
            <w:vAlign w:val="center"/>
          </w:tcPr>
          <w:p>
            <w:pPr>
              <w:pStyle w:val="0"/>
              <w:jc w:val="right"/>
            </w:pPr>
            <w:r>
              <w:rPr>
                <w:sz w:val="20"/>
              </w:rPr>
              <w:t xml:space="preserve">512,8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512,8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1 196,4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1 196,4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Ломное</w:t>
            </w:r>
          </w:p>
        </w:tc>
        <w:tc>
          <w:tcPr>
            <w:tcW w:w="784" w:type="dxa"/>
            <w:vAlign w:val="center"/>
          </w:tcPr>
          <w:p>
            <w:pPr>
              <w:pStyle w:val="0"/>
              <w:jc w:val="right"/>
            </w:pPr>
            <w:r>
              <w:rPr>
                <w:sz w:val="20"/>
              </w:rPr>
              <w:t xml:space="preserve">2,80</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Гора-Подол</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2 035,0</w:t>
            </w:r>
          </w:p>
        </w:tc>
        <w:tc>
          <w:tcPr>
            <w:tcW w:w="1264" w:type="dxa"/>
            <w:vAlign w:val="center"/>
          </w:tcPr>
          <w:p>
            <w:pPr>
              <w:pStyle w:val="0"/>
              <w:jc w:val="right"/>
            </w:pPr>
            <w:r>
              <w:rPr>
                <w:sz w:val="20"/>
              </w:rPr>
              <w:t xml:space="preserve">1 017,5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1 017,5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1 017,5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1 017,5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Смородино, ул. Горная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1 879,6</w:t>
            </w:r>
          </w:p>
        </w:tc>
        <w:tc>
          <w:tcPr>
            <w:tcW w:w="1264" w:type="dxa"/>
            <w:vAlign w:val="center"/>
          </w:tcPr>
          <w:p>
            <w:pPr>
              <w:pStyle w:val="0"/>
              <w:jc w:val="right"/>
            </w:pPr>
            <w:r>
              <w:rPr>
                <w:sz w:val="20"/>
              </w:rPr>
              <w:t xml:space="preserve">939,8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939,8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939,8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939,8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Чапаевский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1 634,0</w:t>
            </w:r>
          </w:p>
        </w:tc>
        <w:tc>
          <w:tcPr>
            <w:tcW w:w="1264" w:type="dxa"/>
            <w:vAlign w:val="center"/>
          </w:tcPr>
          <w:p>
            <w:pPr>
              <w:pStyle w:val="0"/>
              <w:jc w:val="right"/>
            </w:pPr>
            <w:r>
              <w:rPr>
                <w:sz w:val="20"/>
              </w:rPr>
              <w:t xml:space="preserve">817,0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817,0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817,0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817,0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9</w:t>
            </w:r>
          </w:p>
        </w:tc>
        <w:tc>
          <w:tcPr>
            <w:tcW w:w="2554" w:type="dxa"/>
            <w:vAlign w:val="center"/>
          </w:tcPr>
          <w:p>
            <w:pPr>
              <w:pStyle w:val="0"/>
              <w:jc w:val="center"/>
            </w:pPr>
            <w:r>
              <w:rPr>
                <w:sz w:val="20"/>
              </w:rPr>
              <w:t xml:space="preserve">Ивнянский район</w:t>
            </w:r>
          </w:p>
        </w:tc>
        <w:tc>
          <w:tcPr>
            <w:tcW w:w="784" w:type="dxa"/>
            <w:vAlign w:val="center"/>
          </w:tcPr>
          <w:p>
            <w:pPr>
              <w:pStyle w:val="0"/>
              <w:jc w:val="right"/>
            </w:pPr>
            <w:r>
              <w:rPr>
                <w:sz w:val="20"/>
              </w:rPr>
              <w:t xml:space="preserve">9,17</w:t>
            </w:r>
          </w:p>
        </w:tc>
        <w:tc>
          <w:tcPr>
            <w:tcW w:w="1264" w:type="dxa"/>
            <w:vAlign w:val="center"/>
          </w:tcPr>
          <w:p>
            <w:pPr>
              <w:pStyle w:val="0"/>
              <w:jc w:val="right"/>
            </w:pPr>
            <w:r>
              <w:rPr>
                <w:sz w:val="20"/>
              </w:rPr>
              <w:t xml:space="preserve">12 316,2</w:t>
            </w:r>
          </w:p>
        </w:tc>
        <w:tc>
          <w:tcPr>
            <w:tcW w:w="1264" w:type="dxa"/>
            <w:vAlign w:val="center"/>
          </w:tcPr>
          <w:p>
            <w:pPr>
              <w:pStyle w:val="0"/>
              <w:jc w:val="right"/>
            </w:pPr>
            <w:r>
              <w:rPr>
                <w:sz w:val="20"/>
              </w:rPr>
              <w:t xml:space="preserve">7 875,0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7 875,0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4 441,2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4 441,2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Покровка (ул. Школьная, ул. Советская)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2 485,4</w:t>
            </w:r>
          </w:p>
        </w:tc>
        <w:tc>
          <w:tcPr>
            <w:tcW w:w="1264" w:type="dxa"/>
            <w:vAlign w:val="center"/>
          </w:tcPr>
          <w:p>
            <w:pPr>
              <w:pStyle w:val="0"/>
              <w:jc w:val="right"/>
            </w:pPr>
            <w:r>
              <w:rPr>
                <w:sz w:val="20"/>
              </w:rPr>
              <w:t xml:space="preserve">2 485,4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2 485,4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Новенькое, ул. Тихонова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1 639,4</w:t>
            </w:r>
          </w:p>
        </w:tc>
        <w:tc>
          <w:tcPr>
            <w:tcW w:w="1264" w:type="dxa"/>
            <w:vAlign w:val="center"/>
          </w:tcPr>
          <w:p>
            <w:pPr>
              <w:pStyle w:val="0"/>
              <w:jc w:val="right"/>
            </w:pPr>
            <w:r>
              <w:rPr>
                <w:sz w:val="20"/>
              </w:rPr>
              <w:t xml:space="preserve">1 639,4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1 639,4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х. Лучки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1 701,8</w:t>
            </w:r>
          </w:p>
        </w:tc>
        <w:tc>
          <w:tcPr>
            <w:tcW w:w="1264" w:type="dxa"/>
            <w:vAlign w:val="center"/>
          </w:tcPr>
          <w:p>
            <w:pPr>
              <w:pStyle w:val="0"/>
              <w:jc w:val="right"/>
            </w:pPr>
            <w:r>
              <w:rPr>
                <w:sz w:val="20"/>
              </w:rPr>
              <w:t xml:space="preserve">510,6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510,6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1 191,2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1 191,2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Череново, ул. Верхняя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1 717,6</w:t>
            </w:r>
          </w:p>
        </w:tc>
        <w:tc>
          <w:tcPr>
            <w:tcW w:w="1264" w:type="dxa"/>
            <w:vAlign w:val="center"/>
          </w:tcPr>
          <w:p>
            <w:pPr>
              <w:pStyle w:val="0"/>
              <w:jc w:val="right"/>
            </w:pPr>
            <w:r>
              <w:rPr>
                <w:sz w:val="20"/>
              </w:rPr>
              <w:t xml:space="preserve">1 717,6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1 717,6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напорного канализационного трубопровода в п. Ивня Ивнянского района Белгородской области</w:t>
            </w:r>
          </w:p>
        </w:tc>
        <w:tc>
          <w:tcPr>
            <w:tcW w:w="784" w:type="dxa"/>
            <w:vAlign w:val="center"/>
          </w:tcPr>
          <w:p>
            <w:pPr>
              <w:pStyle w:val="0"/>
              <w:jc w:val="right"/>
            </w:pPr>
            <w:r>
              <w:rPr>
                <w:sz w:val="20"/>
              </w:rPr>
              <w:t xml:space="preserve">2,60</w:t>
            </w:r>
          </w:p>
        </w:tc>
        <w:tc>
          <w:tcPr>
            <w:tcW w:w="1264" w:type="dxa"/>
            <w:vAlign w:val="center"/>
          </w:tcPr>
          <w:p>
            <w:pPr>
              <w:pStyle w:val="0"/>
              <w:jc w:val="right"/>
            </w:pPr>
            <w:r>
              <w:rPr>
                <w:sz w:val="20"/>
              </w:rPr>
              <w:t xml:space="preserve">660,0</w:t>
            </w:r>
          </w:p>
        </w:tc>
        <w:tc>
          <w:tcPr>
            <w:tcW w:w="1264" w:type="dxa"/>
            <w:vAlign w:val="center"/>
          </w:tcPr>
          <w:p>
            <w:pPr>
              <w:pStyle w:val="0"/>
              <w:jc w:val="right"/>
            </w:pPr>
            <w:r>
              <w:rPr>
                <w:sz w:val="20"/>
              </w:rPr>
              <w:t xml:space="preserve">660,0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и водоотведения в п. Ивня Ивнянского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водопровода и водозаборной скважины по ул. Первомайская в с. Рождественка Ивнянского района Белгородской области</w:t>
            </w:r>
          </w:p>
        </w:tc>
        <w:tc>
          <w:tcPr>
            <w:tcW w:w="784" w:type="dxa"/>
            <w:vAlign w:val="center"/>
          </w:tcPr>
          <w:p>
            <w:pPr>
              <w:pStyle w:val="0"/>
              <w:jc w:val="right"/>
            </w:pPr>
            <w:r>
              <w:rPr>
                <w:sz w:val="20"/>
              </w:rPr>
              <w:t xml:space="preserve">0,37</w:t>
            </w:r>
          </w:p>
        </w:tc>
        <w:tc>
          <w:tcPr>
            <w:tcW w:w="1264" w:type="dxa"/>
            <w:vAlign w:val="center"/>
          </w:tcPr>
          <w:p>
            <w:pPr>
              <w:pStyle w:val="0"/>
              <w:jc w:val="right"/>
            </w:pPr>
            <w:r>
              <w:rPr>
                <w:sz w:val="20"/>
              </w:rPr>
              <w:t xml:space="preserve">796,0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водопровода и водозаборной скважины по ул. Луговая в с. Покровка Ивнянского района Белгородской области</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796,0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Богатое, ул. Школьная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1 724,0</w:t>
            </w:r>
          </w:p>
        </w:tc>
        <w:tc>
          <w:tcPr>
            <w:tcW w:w="1264" w:type="dxa"/>
            <w:vAlign w:val="center"/>
          </w:tcPr>
          <w:p>
            <w:pPr>
              <w:pStyle w:val="0"/>
              <w:jc w:val="right"/>
            </w:pPr>
            <w:r>
              <w:rPr>
                <w:sz w:val="20"/>
              </w:rPr>
              <w:t xml:space="preserve">862,0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10</w:t>
            </w:r>
          </w:p>
        </w:tc>
        <w:tc>
          <w:tcPr>
            <w:tcW w:w="2554" w:type="dxa"/>
            <w:vAlign w:val="center"/>
          </w:tcPr>
          <w:p>
            <w:pPr>
              <w:pStyle w:val="0"/>
              <w:jc w:val="center"/>
            </w:pPr>
            <w:r>
              <w:rPr>
                <w:sz w:val="20"/>
              </w:rPr>
              <w:t xml:space="preserve">Корочанский район</w:t>
            </w:r>
          </w:p>
        </w:tc>
        <w:tc>
          <w:tcPr>
            <w:tcW w:w="784" w:type="dxa"/>
            <w:vAlign w:val="center"/>
          </w:tcPr>
          <w:p>
            <w:pPr>
              <w:pStyle w:val="0"/>
              <w:jc w:val="right"/>
            </w:pPr>
            <w:r>
              <w:rPr>
                <w:sz w:val="20"/>
              </w:rPr>
              <w:t xml:space="preserve">30,82</w:t>
            </w:r>
          </w:p>
        </w:tc>
        <w:tc>
          <w:tcPr>
            <w:tcW w:w="1264" w:type="dxa"/>
            <w:vAlign w:val="center"/>
          </w:tcPr>
          <w:p>
            <w:pPr>
              <w:pStyle w:val="0"/>
              <w:jc w:val="right"/>
            </w:pPr>
            <w:r>
              <w:rPr>
                <w:sz w:val="20"/>
              </w:rPr>
              <w:t xml:space="preserve">24 912,2</w:t>
            </w:r>
          </w:p>
        </w:tc>
        <w:tc>
          <w:tcPr>
            <w:tcW w:w="1264" w:type="dxa"/>
            <w:vAlign w:val="center"/>
          </w:tcPr>
          <w:p>
            <w:pPr>
              <w:pStyle w:val="0"/>
              <w:jc w:val="right"/>
            </w:pPr>
            <w:r>
              <w:rPr>
                <w:sz w:val="20"/>
              </w:rPr>
              <w:t xml:space="preserve">14 352,9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14 352,9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6 084,8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6 084,8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4 474,5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4 474,5</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водоотведения и очистных сооружений хозяйственно-бытовых сточных вод производительностью 2500 куб. м/сут. в г. Короча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4 415,4</w:t>
            </w:r>
          </w:p>
        </w:tc>
        <w:tc>
          <w:tcPr>
            <w:tcW w:w="1264" w:type="dxa"/>
            <w:vAlign w:val="center"/>
          </w:tcPr>
          <w:p>
            <w:pPr>
              <w:pStyle w:val="0"/>
              <w:jc w:val="right"/>
            </w:pPr>
            <w:r>
              <w:rPr>
                <w:sz w:val="20"/>
              </w:rPr>
              <w:t xml:space="preserve">4 415,4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4 415,4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и водонапорной башни объемом 50 куб. м в х. Косухин и х. Поливанов Корочанского района Белгородской области</w:t>
            </w:r>
          </w:p>
        </w:tc>
        <w:tc>
          <w:tcPr>
            <w:tcW w:w="784" w:type="dxa"/>
            <w:vAlign w:val="center"/>
          </w:tcPr>
          <w:p>
            <w:pPr>
              <w:pStyle w:val="0"/>
              <w:jc w:val="right"/>
            </w:pPr>
            <w:r>
              <w:rPr>
                <w:sz w:val="20"/>
              </w:rPr>
              <w:t xml:space="preserve">5,20</w:t>
            </w:r>
          </w:p>
        </w:tc>
        <w:tc>
          <w:tcPr>
            <w:tcW w:w="1264" w:type="dxa"/>
            <w:vAlign w:val="center"/>
          </w:tcPr>
          <w:p>
            <w:pPr>
              <w:pStyle w:val="0"/>
              <w:jc w:val="right"/>
            </w:pPr>
            <w:r>
              <w:rPr>
                <w:sz w:val="20"/>
              </w:rPr>
              <w:t xml:space="preserve">581,8</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581,8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581,8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Яблоново Корочанского района Белгородской области</w:t>
            </w:r>
          </w:p>
        </w:tc>
        <w:tc>
          <w:tcPr>
            <w:tcW w:w="784" w:type="dxa"/>
            <w:vAlign w:val="center"/>
          </w:tcPr>
          <w:p>
            <w:pPr>
              <w:pStyle w:val="0"/>
              <w:jc w:val="right"/>
            </w:pPr>
            <w:r>
              <w:rPr>
                <w:sz w:val="20"/>
              </w:rPr>
              <w:t xml:space="preserve">4,70</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Погореловка Корочанского района Белгородской области (сети 3,5 км, 1 водонапорная башня)</w:t>
            </w:r>
          </w:p>
        </w:tc>
        <w:tc>
          <w:tcPr>
            <w:tcW w:w="784" w:type="dxa"/>
            <w:vAlign w:val="center"/>
          </w:tcPr>
          <w:p>
            <w:pPr>
              <w:pStyle w:val="0"/>
              <w:jc w:val="right"/>
            </w:pPr>
            <w:r>
              <w:rPr>
                <w:sz w:val="20"/>
              </w:rPr>
              <w:t xml:space="preserve">4,70</w:t>
            </w:r>
          </w:p>
        </w:tc>
        <w:tc>
          <w:tcPr>
            <w:tcW w:w="1264" w:type="dxa"/>
            <w:vAlign w:val="center"/>
          </w:tcPr>
          <w:p>
            <w:pPr>
              <w:pStyle w:val="0"/>
              <w:jc w:val="right"/>
            </w:pPr>
            <w:r>
              <w:rPr>
                <w:sz w:val="20"/>
              </w:rPr>
              <w:t xml:space="preserve">1 500,0</w:t>
            </w:r>
          </w:p>
        </w:tc>
        <w:tc>
          <w:tcPr>
            <w:tcW w:w="1264" w:type="dxa"/>
            <w:vAlign w:val="center"/>
          </w:tcPr>
          <w:p>
            <w:pPr>
              <w:pStyle w:val="0"/>
              <w:jc w:val="right"/>
            </w:pPr>
            <w:r>
              <w:rPr>
                <w:sz w:val="20"/>
              </w:rPr>
              <w:t xml:space="preserve">1 500,0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Дальняя Игуменка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2 449,0</w:t>
            </w:r>
          </w:p>
        </w:tc>
        <w:tc>
          <w:tcPr>
            <w:tcW w:w="1264" w:type="dxa"/>
            <w:vAlign w:val="center"/>
          </w:tcPr>
          <w:p>
            <w:pPr>
              <w:pStyle w:val="0"/>
              <w:jc w:val="right"/>
            </w:pPr>
            <w:r>
              <w:rPr>
                <w:sz w:val="20"/>
              </w:rPr>
              <w:t xml:space="preserve">1 224,5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Хмелевое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1 698,0</w:t>
            </w:r>
          </w:p>
        </w:tc>
        <w:tc>
          <w:tcPr>
            <w:tcW w:w="1264" w:type="dxa"/>
            <w:vAlign w:val="center"/>
          </w:tcPr>
          <w:p>
            <w:pPr>
              <w:pStyle w:val="0"/>
              <w:jc w:val="right"/>
            </w:pPr>
            <w:r>
              <w:rPr>
                <w:sz w:val="20"/>
              </w:rPr>
              <w:t xml:space="preserve">849,0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4 водозаборных скважин в г. Короча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5 500,0</w:t>
            </w:r>
          </w:p>
        </w:tc>
        <w:tc>
          <w:tcPr>
            <w:tcW w:w="1264" w:type="dxa"/>
            <w:vAlign w:val="center"/>
          </w:tcPr>
          <w:p>
            <w:pPr>
              <w:pStyle w:val="0"/>
              <w:jc w:val="right"/>
            </w:pPr>
            <w:r>
              <w:rPr>
                <w:sz w:val="20"/>
              </w:rPr>
              <w:t xml:space="preserve">2 750,0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2 750,0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2 750,0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2 750,0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в с. Бехтеевка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3 449,0</w:t>
            </w:r>
          </w:p>
        </w:tc>
        <w:tc>
          <w:tcPr>
            <w:tcW w:w="1264" w:type="dxa"/>
            <w:vAlign w:val="center"/>
          </w:tcPr>
          <w:p>
            <w:pPr>
              <w:pStyle w:val="0"/>
              <w:jc w:val="right"/>
            </w:pPr>
            <w:r>
              <w:rPr>
                <w:sz w:val="20"/>
              </w:rPr>
              <w:t xml:space="preserve">1 724,5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1 724,5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1 724,5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1 724,5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Мелихово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1 819,0</w:t>
            </w:r>
          </w:p>
        </w:tc>
        <w:tc>
          <w:tcPr>
            <w:tcW w:w="1264" w:type="dxa"/>
            <w:vAlign w:val="center"/>
          </w:tcPr>
          <w:p>
            <w:pPr>
              <w:pStyle w:val="0"/>
              <w:jc w:val="right"/>
            </w:pPr>
            <w:r>
              <w:rPr>
                <w:sz w:val="20"/>
              </w:rPr>
              <w:t xml:space="preserve">909,5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909,5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909,5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909,5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Нелидовка Корочанского района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2 000,0</w:t>
            </w:r>
          </w:p>
        </w:tc>
        <w:tc>
          <w:tcPr>
            <w:tcW w:w="1264" w:type="dxa"/>
            <w:vAlign w:val="center"/>
          </w:tcPr>
          <w:p>
            <w:pPr>
              <w:pStyle w:val="0"/>
              <w:jc w:val="right"/>
            </w:pPr>
            <w:r>
              <w:rPr>
                <w:sz w:val="20"/>
              </w:rPr>
              <w:t xml:space="preserve">980,0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980,0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11</w:t>
            </w:r>
          </w:p>
        </w:tc>
        <w:tc>
          <w:tcPr>
            <w:tcW w:w="2554" w:type="dxa"/>
            <w:vAlign w:val="center"/>
          </w:tcPr>
          <w:p>
            <w:pPr>
              <w:pStyle w:val="0"/>
              <w:jc w:val="center"/>
            </w:pPr>
            <w:r>
              <w:rPr>
                <w:sz w:val="20"/>
              </w:rPr>
              <w:t xml:space="preserve">Красненский район</w:t>
            </w:r>
          </w:p>
        </w:tc>
        <w:tc>
          <w:tcPr>
            <w:tcW w:w="784" w:type="dxa"/>
            <w:vAlign w:val="center"/>
          </w:tcPr>
          <w:p>
            <w:pPr>
              <w:pStyle w:val="0"/>
              <w:jc w:val="right"/>
            </w:pPr>
            <w:r>
              <w:rPr>
                <w:sz w:val="20"/>
              </w:rPr>
              <w:t xml:space="preserve">11,90</w:t>
            </w:r>
          </w:p>
        </w:tc>
        <w:tc>
          <w:tcPr>
            <w:tcW w:w="1264" w:type="dxa"/>
            <w:vAlign w:val="center"/>
          </w:tcPr>
          <w:p>
            <w:pPr>
              <w:pStyle w:val="0"/>
              <w:jc w:val="right"/>
            </w:pPr>
            <w:r>
              <w:rPr>
                <w:sz w:val="20"/>
              </w:rPr>
              <w:t xml:space="preserve">3 898,0</w:t>
            </w:r>
          </w:p>
        </w:tc>
        <w:tc>
          <w:tcPr>
            <w:tcW w:w="1264" w:type="dxa"/>
            <w:vAlign w:val="center"/>
          </w:tcPr>
          <w:p>
            <w:pPr>
              <w:pStyle w:val="0"/>
              <w:jc w:val="right"/>
            </w:pPr>
            <w:r>
              <w:rPr>
                <w:sz w:val="20"/>
              </w:rPr>
              <w:t xml:space="preserve">1 949,0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1 949,0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1 949,0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1 949,0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Камызино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1 949,0</w:t>
            </w:r>
          </w:p>
        </w:tc>
        <w:tc>
          <w:tcPr>
            <w:tcW w:w="1264" w:type="dxa"/>
            <w:vAlign w:val="center"/>
          </w:tcPr>
          <w:p>
            <w:pPr>
              <w:pStyle w:val="0"/>
              <w:jc w:val="right"/>
            </w:pPr>
            <w:r>
              <w:rPr>
                <w:sz w:val="20"/>
              </w:rPr>
              <w:t xml:space="preserve">974,5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974,5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974,5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974,5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Расховец</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1 949,0</w:t>
            </w:r>
          </w:p>
        </w:tc>
        <w:tc>
          <w:tcPr>
            <w:tcW w:w="1264" w:type="dxa"/>
            <w:vAlign w:val="center"/>
          </w:tcPr>
          <w:p>
            <w:pPr>
              <w:pStyle w:val="0"/>
              <w:jc w:val="right"/>
            </w:pPr>
            <w:r>
              <w:rPr>
                <w:sz w:val="20"/>
              </w:rPr>
              <w:t xml:space="preserve">974,5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974,5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974,5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974,5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12</w:t>
            </w:r>
          </w:p>
        </w:tc>
        <w:tc>
          <w:tcPr>
            <w:tcW w:w="2554" w:type="dxa"/>
            <w:vAlign w:val="center"/>
          </w:tcPr>
          <w:p>
            <w:pPr>
              <w:pStyle w:val="0"/>
              <w:jc w:val="center"/>
            </w:pPr>
            <w:r>
              <w:rPr>
                <w:sz w:val="20"/>
              </w:rPr>
              <w:t xml:space="preserve">Красногвардейский район</w:t>
            </w:r>
          </w:p>
        </w:tc>
        <w:tc>
          <w:tcPr>
            <w:tcW w:w="784" w:type="dxa"/>
            <w:vAlign w:val="center"/>
          </w:tcPr>
          <w:p>
            <w:pPr>
              <w:pStyle w:val="0"/>
              <w:jc w:val="right"/>
            </w:pPr>
            <w:r>
              <w:rPr>
                <w:sz w:val="20"/>
              </w:rPr>
              <w:t xml:space="preserve">36,70</w:t>
            </w:r>
          </w:p>
        </w:tc>
        <w:tc>
          <w:tcPr>
            <w:tcW w:w="1264" w:type="dxa"/>
            <w:vAlign w:val="center"/>
          </w:tcPr>
          <w:p>
            <w:pPr>
              <w:pStyle w:val="0"/>
              <w:jc w:val="right"/>
            </w:pPr>
            <w:r>
              <w:rPr>
                <w:sz w:val="20"/>
              </w:rPr>
              <w:t xml:space="preserve">9 966,0</w:t>
            </w:r>
          </w:p>
        </w:tc>
        <w:tc>
          <w:tcPr>
            <w:tcW w:w="1264" w:type="dxa"/>
            <w:vAlign w:val="center"/>
          </w:tcPr>
          <w:p>
            <w:pPr>
              <w:pStyle w:val="0"/>
              <w:jc w:val="right"/>
            </w:pPr>
            <w:r>
              <w:rPr>
                <w:sz w:val="20"/>
              </w:rPr>
              <w:t xml:space="preserve">1 983,0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1 983,0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1 983,5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1 983,5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5 999,5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5 999,5</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г. Бирюч Красногвардейского района Белгородской области</w:t>
            </w:r>
          </w:p>
        </w:tc>
        <w:tc>
          <w:tcPr>
            <w:tcW w:w="784" w:type="dxa"/>
            <w:vAlign w:val="center"/>
          </w:tcPr>
          <w:p>
            <w:pPr>
              <w:pStyle w:val="0"/>
              <w:jc w:val="right"/>
            </w:pPr>
            <w:r>
              <w:rPr>
                <w:sz w:val="20"/>
              </w:rPr>
              <w:t xml:space="preserve">8,70</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Засосна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1 999,0</w:t>
            </w:r>
          </w:p>
        </w:tc>
        <w:tc>
          <w:tcPr>
            <w:tcW w:w="1264" w:type="dxa"/>
            <w:vAlign w:val="center"/>
          </w:tcPr>
          <w:p>
            <w:pPr>
              <w:pStyle w:val="0"/>
              <w:jc w:val="right"/>
            </w:pPr>
            <w:r>
              <w:rPr>
                <w:sz w:val="20"/>
              </w:rPr>
              <w:t xml:space="preserve">999,5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999,5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Малобыково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1 967,0</w:t>
            </w:r>
          </w:p>
        </w:tc>
        <w:tc>
          <w:tcPr>
            <w:tcW w:w="1264" w:type="dxa"/>
            <w:vAlign w:val="center"/>
          </w:tcPr>
          <w:p>
            <w:pPr>
              <w:pStyle w:val="0"/>
              <w:jc w:val="right"/>
            </w:pPr>
            <w:r>
              <w:rPr>
                <w:sz w:val="20"/>
              </w:rPr>
              <w:t xml:space="preserve">983,5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983,5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983,5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983,5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очистных сооружений канализации с. Засосна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13</w:t>
            </w:r>
          </w:p>
        </w:tc>
        <w:tc>
          <w:tcPr>
            <w:tcW w:w="2554" w:type="dxa"/>
            <w:vAlign w:val="center"/>
          </w:tcPr>
          <w:p>
            <w:pPr>
              <w:pStyle w:val="0"/>
              <w:jc w:val="center"/>
            </w:pPr>
            <w:r>
              <w:rPr>
                <w:sz w:val="20"/>
              </w:rPr>
              <w:t xml:space="preserve">Краснояружский район</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13 102,7</w:t>
            </w:r>
          </w:p>
        </w:tc>
        <w:tc>
          <w:tcPr>
            <w:tcW w:w="1264" w:type="dxa"/>
            <w:vAlign w:val="center"/>
          </w:tcPr>
          <w:p>
            <w:pPr>
              <w:pStyle w:val="0"/>
              <w:jc w:val="right"/>
            </w:pPr>
            <w:r>
              <w:rPr>
                <w:sz w:val="20"/>
              </w:rPr>
              <w:t xml:space="preserve">3 945,7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3 945,7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7 407,0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7 407,0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1 750,0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1 750,0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Красная Яруга, мкр "Южный"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1 707,1</w:t>
            </w:r>
          </w:p>
        </w:tc>
        <w:tc>
          <w:tcPr>
            <w:tcW w:w="1264" w:type="dxa"/>
            <w:vAlign w:val="center"/>
          </w:tcPr>
          <w:p>
            <w:pPr>
              <w:pStyle w:val="0"/>
              <w:jc w:val="right"/>
            </w:pPr>
            <w:r>
              <w:rPr>
                <w:sz w:val="20"/>
              </w:rPr>
              <w:t xml:space="preserve">512,2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512,2</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1 194,9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1 194,9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сооружений водоснабжения в с. Илек-Пеньковка Краснояружского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720,0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720,0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водозаборной скважины в с. Теребрено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442,7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442,7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442,7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водоотведения и очистных сооружений хозяйственно-бытовых сточных вод производительностью 15 куб. м/сут. в с. Колотиловка</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1 615,9</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1 615,9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1 615,9</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Репяховка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1 724,0</w:t>
            </w:r>
          </w:p>
        </w:tc>
        <w:tc>
          <w:tcPr>
            <w:tcW w:w="1264" w:type="dxa"/>
            <w:vAlign w:val="center"/>
          </w:tcPr>
          <w:p>
            <w:pPr>
              <w:pStyle w:val="0"/>
              <w:jc w:val="right"/>
            </w:pPr>
            <w:r>
              <w:rPr>
                <w:sz w:val="20"/>
              </w:rPr>
              <w:t xml:space="preserve">862,0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Вязовое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1 695,0</w:t>
            </w:r>
          </w:p>
        </w:tc>
        <w:tc>
          <w:tcPr>
            <w:tcW w:w="1264" w:type="dxa"/>
            <w:vAlign w:val="center"/>
          </w:tcPr>
          <w:p>
            <w:pPr>
              <w:pStyle w:val="0"/>
              <w:jc w:val="right"/>
            </w:pPr>
            <w:r>
              <w:rPr>
                <w:sz w:val="20"/>
              </w:rPr>
              <w:t xml:space="preserve">847,5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Графовка (возле школы)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1 724,0</w:t>
            </w:r>
          </w:p>
        </w:tc>
        <w:tc>
          <w:tcPr>
            <w:tcW w:w="1264" w:type="dxa"/>
            <w:vAlign w:val="center"/>
          </w:tcPr>
          <w:p>
            <w:pPr>
              <w:pStyle w:val="0"/>
              <w:jc w:val="right"/>
            </w:pPr>
            <w:r>
              <w:rPr>
                <w:sz w:val="20"/>
              </w:rPr>
              <w:t xml:space="preserve">862,0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Отрадовка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1 724,0</w:t>
            </w:r>
          </w:p>
        </w:tc>
        <w:tc>
          <w:tcPr>
            <w:tcW w:w="1264" w:type="dxa"/>
            <w:vAlign w:val="center"/>
          </w:tcPr>
          <w:p>
            <w:pPr>
              <w:pStyle w:val="0"/>
              <w:jc w:val="right"/>
            </w:pPr>
            <w:r>
              <w:rPr>
                <w:sz w:val="20"/>
              </w:rPr>
              <w:t xml:space="preserve">862,0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Красная Яруга, мкр "Сахарный завод"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1 750,0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1 750,0</w:t>
            </w:r>
          </w:p>
        </w:tc>
        <w:tc>
          <w:tcPr>
            <w:tcW w:w="907" w:type="dxa"/>
            <w:vAlign w:val="center"/>
          </w:tcPr>
          <w:p>
            <w:pPr>
              <w:pStyle w:val="0"/>
            </w:pPr>
            <w:r>
              <w:rPr>
                <w:sz w:val="20"/>
              </w:rPr>
              <w:t xml:space="preserve">-</w:t>
            </w:r>
          </w:p>
        </w:tc>
        <w:tc>
          <w:tcPr>
            <w:tcW w:w="1264" w:type="dxa"/>
            <w:vAlign w:val="center"/>
          </w:tcPr>
          <w:p>
            <w:pPr>
              <w:pStyle w:val="0"/>
            </w:pPr>
            <w:r>
              <w:rPr>
                <w:sz w:val="20"/>
              </w:rPr>
              <w:t xml:space="preserve">1 750,0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14</w:t>
            </w:r>
          </w:p>
        </w:tc>
        <w:tc>
          <w:tcPr>
            <w:tcW w:w="2554" w:type="dxa"/>
            <w:vAlign w:val="center"/>
          </w:tcPr>
          <w:p>
            <w:pPr>
              <w:pStyle w:val="0"/>
              <w:jc w:val="center"/>
            </w:pPr>
            <w:r>
              <w:rPr>
                <w:sz w:val="20"/>
              </w:rPr>
              <w:t xml:space="preserve">Новооскольский городской округ</w:t>
            </w:r>
          </w:p>
        </w:tc>
        <w:tc>
          <w:tcPr>
            <w:tcW w:w="784" w:type="dxa"/>
            <w:vAlign w:val="center"/>
          </w:tcPr>
          <w:p>
            <w:pPr>
              <w:pStyle w:val="0"/>
              <w:jc w:val="right"/>
            </w:pPr>
            <w:r>
              <w:rPr>
                <w:sz w:val="20"/>
              </w:rPr>
              <w:t xml:space="preserve">19,23</w:t>
            </w:r>
          </w:p>
        </w:tc>
        <w:tc>
          <w:tcPr>
            <w:tcW w:w="1264" w:type="dxa"/>
            <w:vAlign w:val="center"/>
          </w:tcPr>
          <w:p>
            <w:pPr>
              <w:pStyle w:val="0"/>
              <w:jc w:val="right"/>
            </w:pPr>
            <w:r>
              <w:rPr>
                <w:sz w:val="20"/>
              </w:rPr>
              <w:t xml:space="preserve">18 021,3</w:t>
            </w:r>
          </w:p>
        </w:tc>
        <w:tc>
          <w:tcPr>
            <w:tcW w:w="1264" w:type="dxa"/>
            <w:vAlign w:val="center"/>
          </w:tcPr>
          <w:p>
            <w:pPr>
              <w:pStyle w:val="0"/>
              <w:jc w:val="right"/>
            </w:pPr>
            <w:r>
              <w:rPr>
                <w:sz w:val="20"/>
              </w:rPr>
              <w:t xml:space="preserve">8 545,8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8 545,8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7 816,5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7 816,5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1 659,0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1 659,0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напорного канализационного трубопровода в г. Новый Оскол Новооскольского района Белгородской области</w:t>
            </w:r>
          </w:p>
        </w:tc>
        <w:tc>
          <w:tcPr>
            <w:tcW w:w="784" w:type="dxa"/>
            <w:vAlign w:val="center"/>
          </w:tcPr>
          <w:p>
            <w:pPr>
              <w:pStyle w:val="0"/>
              <w:jc w:val="right"/>
            </w:pPr>
            <w:r>
              <w:rPr>
                <w:sz w:val="20"/>
              </w:rPr>
              <w:t xml:space="preserve">3,10</w:t>
            </w:r>
          </w:p>
        </w:tc>
        <w:tc>
          <w:tcPr>
            <w:tcW w:w="1264" w:type="dxa"/>
            <w:vAlign w:val="center"/>
          </w:tcPr>
          <w:p>
            <w:pPr>
              <w:pStyle w:val="0"/>
              <w:jc w:val="right"/>
            </w:pPr>
            <w:r>
              <w:rPr>
                <w:sz w:val="20"/>
              </w:rPr>
              <w:t xml:space="preserve">1 850,0</w:t>
            </w:r>
          </w:p>
        </w:tc>
        <w:tc>
          <w:tcPr>
            <w:tcW w:w="1264" w:type="dxa"/>
            <w:vAlign w:val="center"/>
          </w:tcPr>
          <w:p>
            <w:pPr>
              <w:pStyle w:val="0"/>
              <w:jc w:val="right"/>
            </w:pPr>
            <w:r>
              <w:rPr>
                <w:sz w:val="20"/>
              </w:rPr>
              <w:t xml:space="preserve">1 850,0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1 850,0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водопроводных сетей диаметром 110 мм в г. Новый Оскол по ул. Белгородская, ул. А.Невского, ул. Зеленая</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485,0</w:t>
            </w:r>
          </w:p>
        </w:tc>
        <w:tc>
          <w:tcPr>
            <w:tcW w:w="1264" w:type="dxa"/>
            <w:vAlign w:val="center"/>
          </w:tcPr>
          <w:p>
            <w:pPr>
              <w:pStyle w:val="0"/>
              <w:jc w:val="right"/>
            </w:pPr>
            <w:r>
              <w:rPr>
                <w:sz w:val="20"/>
              </w:rPr>
              <w:t xml:space="preserve">485,0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485,0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Ниновка Новооскольского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667,7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667,7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667,7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в г. Новый Оскол (ул. И.П.Путилина, ул. Обыденко, ул. Сушкова, ул. Тургенева, ул. Успешная, ул. Островского, пер. Кооперативный)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5 000,0</w:t>
            </w:r>
          </w:p>
        </w:tc>
        <w:tc>
          <w:tcPr>
            <w:tcW w:w="1264" w:type="dxa"/>
            <w:vAlign w:val="center"/>
          </w:tcPr>
          <w:p>
            <w:pPr>
              <w:pStyle w:val="0"/>
              <w:jc w:val="right"/>
            </w:pPr>
            <w:r>
              <w:rPr>
                <w:sz w:val="20"/>
              </w:rPr>
              <w:t xml:space="preserve">2 450,0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2 450,0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2 550,0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2 550,0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Ольховатка Новооскольского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480,0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480,0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х. Севальный Новооскольского городского округа Белгородской области</w:t>
            </w:r>
          </w:p>
        </w:tc>
        <w:tc>
          <w:tcPr>
            <w:tcW w:w="784" w:type="dxa"/>
            <w:vAlign w:val="center"/>
          </w:tcPr>
          <w:p>
            <w:pPr>
              <w:pStyle w:val="0"/>
              <w:jc w:val="right"/>
            </w:pPr>
            <w:r>
              <w:rPr>
                <w:sz w:val="20"/>
              </w:rPr>
              <w:t xml:space="preserve">2,60</w:t>
            </w:r>
          </w:p>
        </w:tc>
        <w:tc>
          <w:tcPr>
            <w:tcW w:w="1264" w:type="dxa"/>
            <w:vAlign w:val="center"/>
          </w:tcPr>
          <w:p>
            <w:pPr>
              <w:pStyle w:val="0"/>
              <w:jc w:val="right"/>
            </w:pPr>
            <w:r>
              <w:rPr>
                <w:sz w:val="20"/>
              </w:rPr>
              <w:t xml:space="preserve">483,0</w:t>
            </w:r>
          </w:p>
        </w:tc>
        <w:tc>
          <w:tcPr>
            <w:tcW w:w="1264" w:type="dxa"/>
            <w:vAlign w:val="center"/>
          </w:tcPr>
          <w:p>
            <w:pPr>
              <w:pStyle w:val="0"/>
              <w:jc w:val="right"/>
            </w:pPr>
            <w:r>
              <w:rPr>
                <w:sz w:val="20"/>
              </w:rPr>
              <w:t xml:space="preserve">483,0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483,0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Тростенец</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1 699,0</w:t>
            </w:r>
          </w:p>
        </w:tc>
        <w:tc>
          <w:tcPr>
            <w:tcW w:w="1264" w:type="dxa"/>
            <w:vAlign w:val="center"/>
          </w:tcPr>
          <w:p>
            <w:pPr>
              <w:pStyle w:val="0"/>
              <w:jc w:val="right"/>
            </w:pPr>
            <w:r>
              <w:rPr>
                <w:sz w:val="20"/>
              </w:rPr>
              <w:t xml:space="preserve">849,5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Немцево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1 619,0</w:t>
            </w:r>
          </w:p>
        </w:tc>
        <w:tc>
          <w:tcPr>
            <w:tcW w:w="1264" w:type="dxa"/>
            <w:vAlign w:val="center"/>
          </w:tcPr>
          <w:p>
            <w:pPr>
              <w:pStyle w:val="0"/>
              <w:jc w:val="right"/>
            </w:pPr>
            <w:r>
              <w:rPr>
                <w:sz w:val="20"/>
              </w:rPr>
              <w:t xml:space="preserve">809,5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809,5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809,5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809,5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Большая Ивановка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1 609,0</w:t>
            </w:r>
          </w:p>
        </w:tc>
        <w:tc>
          <w:tcPr>
            <w:tcW w:w="1264" w:type="dxa"/>
            <w:vAlign w:val="center"/>
          </w:tcPr>
          <w:p>
            <w:pPr>
              <w:pStyle w:val="0"/>
              <w:jc w:val="right"/>
            </w:pPr>
            <w:r>
              <w:rPr>
                <w:sz w:val="20"/>
              </w:rPr>
              <w:t xml:space="preserve">804,5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804,5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804,5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804,5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Киселевка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1 628,6</w:t>
            </w:r>
          </w:p>
        </w:tc>
        <w:tc>
          <w:tcPr>
            <w:tcW w:w="1264" w:type="dxa"/>
            <w:vAlign w:val="center"/>
          </w:tcPr>
          <w:p>
            <w:pPr>
              <w:pStyle w:val="0"/>
              <w:jc w:val="right"/>
            </w:pPr>
            <w:r>
              <w:rPr>
                <w:sz w:val="20"/>
              </w:rPr>
              <w:t xml:space="preserve">814,3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814,3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814,3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814,3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водонапорной башни и сетей водоснабжения в х. Подольхи</w:t>
            </w:r>
          </w:p>
        </w:tc>
        <w:tc>
          <w:tcPr>
            <w:tcW w:w="784" w:type="dxa"/>
            <w:vAlign w:val="center"/>
          </w:tcPr>
          <w:p>
            <w:pPr>
              <w:pStyle w:val="0"/>
              <w:jc w:val="right"/>
            </w:pPr>
            <w:r>
              <w:rPr>
                <w:sz w:val="20"/>
              </w:rPr>
              <w:t xml:space="preserve">2,15</w:t>
            </w:r>
          </w:p>
        </w:tc>
        <w:tc>
          <w:tcPr>
            <w:tcW w:w="1264" w:type="dxa"/>
            <w:vAlign w:val="center"/>
          </w:tcPr>
          <w:p>
            <w:pPr>
              <w:pStyle w:val="0"/>
              <w:jc w:val="right"/>
            </w:pPr>
            <w:r>
              <w:rPr>
                <w:sz w:val="20"/>
              </w:rPr>
              <w:t xml:space="preserve">2 500,0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15</w:t>
            </w:r>
          </w:p>
        </w:tc>
        <w:tc>
          <w:tcPr>
            <w:tcW w:w="2554" w:type="dxa"/>
            <w:vAlign w:val="center"/>
          </w:tcPr>
          <w:p>
            <w:pPr>
              <w:pStyle w:val="0"/>
              <w:jc w:val="center"/>
            </w:pPr>
            <w:r>
              <w:rPr>
                <w:sz w:val="20"/>
              </w:rPr>
              <w:t xml:space="preserve">Прохоровский район</w:t>
            </w:r>
          </w:p>
        </w:tc>
        <w:tc>
          <w:tcPr>
            <w:tcW w:w="784" w:type="dxa"/>
            <w:vAlign w:val="center"/>
          </w:tcPr>
          <w:p>
            <w:pPr>
              <w:pStyle w:val="0"/>
              <w:jc w:val="right"/>
            </w:pPr>
            <w:r>
              <w:rPr>
                <w:sz w:val="20"/>
              </w:rPr>
              <w:t xml:space="preserve">17,80</w:t>
            </w:r>
          </w:p>
        </w:tc>
        <w:tc>
          <w:tcPr>
            <w:tcW w:w="1264" w:type="dxa"/>
            <w:vAlign w:val="center"/>
          </w:tcPr>
          <w:p>
            <w:pPr>
              <w:pStyle w:val="0"/>
              <w:jc w:val="right"/>
            </w:pPr>
            <w:r>
              <w:rPr>
                <w:sz w:val="20"/>
              </w:rPr>
              <w:t xml:space="preserve">17 182,6</w:t>
            </w:r>
          </w:p>
        </w:tc>
        <w:tc>
          <w:tcPr>
            <w:tcW w:w="1264" w:type="dxa"/>
            <w:vAlign w:val="center"/>
          </w:tcPr>
          <w:p>
            <w:pPr>
              <w:pStyle w:val="0"/>
              <w:jc w:val="right"/>
            </w:pPr>
            <w:r>
              <w:rPr>
                <w:sz w:val="20"/>
              </w:rPr>
              <w:t xml:space="preserve">6 137,0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6 137,0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11 045,6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11 045,6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Сагайдачное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2 500,0</w:t>
            </w:r>
          </w:p>
        </w:tc>
        <w:tc>
          <w:tcPr>
            <w:tcW w:w="1264" w:type="dxa"/>
            <w:vAlign w:val="center"/>
          </w:tcPr>
          <w:p>
            <w:pPr>
              <w:pStyle w:val="0"/>
              <w:jc w:val="right"/>
            </w:pPr>
            <w:r>
              <w:rPr>
                <w:sz w:val="20"/>
              </w:rPr>
              <w:t xml:space="preserve">750,0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1 750,0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1 750,0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Шахово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2 700,0</w:t>
            </w:r>
          </w:p>
        </w:tc>
        <w:tc>
          <w:tcPr>
            <w:tcW w:w="1264" w:type="dxa"/>
            <w:vAlign w:val="center"/>
          </w:tcPr>
          <w:p>
            <w:pPr>
              <w:pStyle w:val="0"/>
              <w:jc w:val="right"/>
            </w:pPr>
            <w:r>
              <w:rPr>
                <w:sz w:val="20"/>
              </w:rPr>
              <w:t xml:space="preserve">810,0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810,0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1 890,0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1 890,0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Журавка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2 990,0</w:t>
            </w:r>
          </w:p>
        </w:tc>
        <w:tc>
          <w:tcPr>
            <w:tcW w:w="1264" w:type="dxa"/>
            <w:vAlign w:val="center"/>
          </w:tcPr>
          <w:p>
            <w:pPr>
              <w:pStyle w:val="0"/>
              <w:jc w:val="right"/>
            </w:pPr>
            <w:r>
              <w:rPr>
                <w:sz w:val="20"/>
              </w:rPr>
              <w:t xml:space="preserve">2 990,0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2 990,0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х. Бехтеевка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2 968,0</w:t>
            </w:r>
          </w:p>
        </w:tc>
        <w:tc>
          <w:tcPr>
            <w:tcW w:w="1264" w:type="dxa"/>
            <w:vAlign w:val="center"/>
          </w:tcPr>
          <w:p>
            <w:pPr>
              <w:pStyle w:val="0"/>
              <w:jc w:val="right"/>
            </w:pPr>
            <w:r>
              <w:rPr>
                <w:sz w:val="20"/>
              </w:rPr>
              <w:t xml:space="preserve">890,4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890,4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2 077,6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2 077,6</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водозаборной скважины, сетей водоснабжения, водонапорной башни в с. Береговое-Первое</w:t>
            </w:r>
          </w:p>
        </w:tc>
        <w:tc>
          <w:tcPr>
            <w:tcW w:w="784" w:type="dxa"/>
            <w:vAlign w:val="center"/>
          </w:tcPr>
          <w:p>
            <w:pPr>
              <w:pStyle w:val="0"/>
              <w:jc w:val="right"/>
            </w:pPr>
            <w:r>
              <w:rPr>
                <w:sz w:val="20"/>
              </w:rPr>
              <w:t xml:space="preserve">4,60</w:t>
            </w:r>
          </w:p>
        </w:tc>
        <w:tc>
          <w:tcPr>
            <w:tcW w:w="1264" w:type="dxa"/>
            <w:vAlign w:val="center"/>
          </w:tcPr>
          <w:p>
            <w:pPr>
              <w:pStyle w:val="0"/>
              <w:jc w:val="right"/>
            </w:pPr>
            <w:r>
              <w:rPr>
                <w:sz w:val="20"/>
              </w:rPr>
              <w:t xml:space="preserve">696,6</w:t>
            </w:r>
          </w:p>
        </w:tc>
        <w:tc>
          <w:tcPr>
            <w:tcW w:w="1264" w:type="dxa"/>
            <w:vAlign w:val="center"/>
          </w:tcPr>
          <w:p>
            <w:pPr>
              <w:pStyle w:val="0"/>
              <w:jc w:val="right"/>
            </w:pPr>
            <w:r>
              <w:rPr>
                <w:sz w:val="20"/>
              </w:rPr>
              <w:t xml:space="preserve">696,6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696,6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Прелестное Прохоровского района Белгородской области</w:t>
            </w:r>
          </w:p>
        </w:tc>
        <w:tc>
          <w:tcPr>
            <w:tcW w:w="784" w:type="dxa"/>
            <w:vAlign w:val="center"/>
          </w:tcPr>
          <w:p>
            <w:pPr>
              <w:pStyle w:val="0"/>
              <w:jc w:val="right"/>
            </w:pPr>
            <w:r>
              <w:rPr>
                <w:sz w:val="20"/>
              </w:rPr>
              <w:t xml:space="preserve">2,50</w:t>
            </w:r>
          </w:p>
        </w:tc>
        <w:tc>
          <w:tcPr>
            <w:tcW w:w="1264" w:type="dxa"/>
            <w:vAlign w:val="center"/>
          </w:tcPr>
          <w:p>
            <w:pPr>
              <w:pStyle w:val="0"/>
              <w:jc w:val="right"/>
            </w:pPr>
            <w:r>
              <w:rPr>
                <w:sz w:val="20"/>
              </w:rPr>
              <w:t xml:space="preserve">598,5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598,5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598,5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водонапорной башни и сетей водоснабжения по ул. Родниковая, Зеленая, Шоссейная в с. Большое Прохоровского района Белгородской области</w:t>
            </w:r>
          </w:p>
        </w:tc>
        <w:tc>
          <w:tcPr>
            <w:tcW w:w="784" w:type="dxa"/>
            <w:vAlign w:val="center"/>
          </w:tcPr>
          <w:p>
            <w:pPr>
              <w:pStyle w:val="0"/>
              <w:jc w:val="right"/>
            </w:pPr>
            <w:r>
              <w:rPr>
                <w:sz w:val="20"/>
              </w:rPr>
              <w:t xml:space="preserve">3,20</w:t>
            </w:r>
          </w:p>
        </w:tc>
        <w:tc>
          <w:tcPr>
            <w:tcW w:w="1264" w:type="dxa"/>
            <w:vAlign w:val="center"/>
          </w:tcPr>
          <w:p>
            <w:pPr>
              <w:pStyle w:val="0"/>
              <w:jc w:val="right"/>
            </w:pPr>
            <w:r>
              <w:rPr>
                <w:sz w:val="20"/>
              </w:rPr>
              <w:t xml:space="preserve">790,0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790,0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790,0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на территории Призначенского сельского поселения Прохоровского района Белгородской области</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472,5</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472,5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472,5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на территории Холоднянского сельского поселения Прохоровского района Белгородской области</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467,0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467,0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467,0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станции водоподготовки в п. Прохоровка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16</w:t>
            </w:r>
          </w:p>
        </w:tc>
        <w:tc>
          <w:tcPr>
            <w:tcW w:w="2554" w:type="dxa"/>
            <w:vAlign w:val="center"/>
          </w:tcPr>
          <w:p>
            <w:pPr>
              <w:pStyle w:val="0"/>
              <w:jc w:val="center"/>
            </w:pPr>
            <w:r>
              <w:rPr>
                <w:sz w:val="20"/>
              </w:rPr>
              <w:t xml:space="preserve">Ракитянский район</w:t>
            </w:r>
          </w:p>
        </w:tc>
        <w:tc>
          <w:tcPr>
            <w:tcW w:w="784" w:type="dxa"/>
            <w:vAlign w:val="center"/>
          </w:tcPr>
          <w:p>
            <w:pPr>
              <w:pStyle w:val="0"/>
              <w:jc w:val="right"/>
            </w:pPr>
            <w:r>
              <w:rPr>
                <w:sz w:val="20"/>
              </w:rPr>
              <w:t xml:space="preserve">29,70</w:t>
            </w:r>
          </w:p>
        </w:tc>
        <w:tc>
          <w:tcPr>
            <w:tcW w:w="1264" w:type="dxa"/>
            <w:vAlign w:val="center"/>
          </w:tcPr>
          <w:p>
            <w:pPr>
              <w:pStyle w:val="0"/>
              <w:jc w:val="right"/>
            </w:pPr>
            <w:r>
              <w:rPr>
                <w:sz w:val="20"/>
              </w:rPr>
              <w:t xml:space="preserve">20 787,5</w:t>
            </w:r>
          </w:p>
        </w:tc>
        <w:tc>
          <w:tcPr>
            <w:tcW w:w="1264" w:type="dxa"/>
            <w:vAlign w:val="center"/>
          </w:tcPr>
          <w:p>
            <w:pPr>
              <w:pStyle w:val="0"/>
              <w:jc w:val="right"/>
            </w:pPr>
            <w:r>
              <w:rPr>
                <w:sz w:val="20"/>
              </w:rPr>
              <w:t xml:space="preserve">9 575,3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9 575,3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10 362,7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10 362,7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Ракитное (ул. Белгородская)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1 685,3</w:t>
            </w:r>
          </w:p>
        </w:tc>
        <w:tc>
          <w:tcPr>
            <w:tcW w:w="1264" w:type="dxa"/>
            <w:vAlign w:val="center"/>
          </w:tcPr>
          <w:p>
            <w:pPr>
              <w:pStyle w:val="0"/>
              <w:jc w:val="right"/>
            </w:pPr>
            <w:r>
              <w:rPr>
                <w:sz w:val="20"/>
              </w:rPr>
              <w:t xml:space="preserve">505,6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505,6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1 179,7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1 179,7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Борисполье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1 646,9</w:t>
            </w:r>
          </w:p>
        </w:tc>
        <w:tc>
          <w:tcPr>
            <w:tcW w:w="1264" w:type="dxa"/>
            <w:vAlign w:val="center"/>
          </w:tcPr>
          <w:p>
            <w:pPr>
              <w:pStyle w:val="0"/>
              <w:jc w:val="right"/>
            </w:pPr>
            <w:r>
              <w:rPr>
                <w:sz w:val="20"/>
              </w:rPr>
              <w:t xml:space="preserve">494,1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494,1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1 152,8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1 152,8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Юсупово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1 679,6</w:t>
            </w:r>
          </w:p>
        </w:tc>
        <w:tc>
          <w:tcPr>
            <w:tcW w:w="1264" w:type="dxa"/>
            <w:vAlign w:val="center"/>
          </w:tcPr>
          <w:p>
            <w:pPr>
              <w:pStyle w:val="0"/>
              <w:jc w:val="right"/>
            </w:pPr>
            <w:r>
              <w:rPr>
                <w:sz w:val="20"/>
              </w:rPr>
              <w:t xml:space="preserve">503,9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503,9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1 175,7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1 175,7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Святославка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2 200,0</w:t>
            </w:r>
          </w:p>
        </w:tc>
        <w:tc>
          <w:tcPr>
            <w:tcW w:w="1264" w:type="dxa"/>
            <w:vAlign w:val="center"/>
          </w:tcPr>
          <w:p>
            <w:pPr>
              <w:pStyle w:val="0"/>
              <w:jc w:val="right"/>
            </w:pPr>
            <w:r>
              <w:rPr>
                <w:sz w:val="20"/>
              </w:rPr>
              <w:t xml:space="preserve">660,0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1 540,0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1 540,0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х. Кривая Роща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2 200,0</w:t>
            </w:r>
          </w:p>
        </w:tc>
        <w:tc>
          <w:tcPr>
            <w:tcW w:w="1264" w:type="dxa"/>
            <w:vAlign w:val="center"/>
          </w:tcPr>
          <w:p>
            <w:pPr>
              <w:pStyle w:val="0"/>
              <w:jc w:val="right"/>
            </w:pPr>
            <w:r>
              <w:rPr>
                <w:sz w:val="20"/>
              </w:rPr>
              <w:t xml:space="preserve">660,0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1 540,0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1 540,0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станции водоподготовки производительностью 400 куб. м/сут. в с. Цыбулевка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670,0</w:t>
            </w:r>
          </w:p>
        </w:tc>
        <w:tc>
          <w:tcPr>
            <w:tcW w:w="1264" w:type="dxa"/>
            <w:vAlign w:val="center"/>
          </w:tcPr>
          <w:p>
            <w:pPr>
              <w:pStyle w:val="0"/>
              <w:jc w:val="right"/>
            </w:pPr>
            <w:r>
              <w:rPr>
                <w:sz w:val="20"/>
              </w:rPr>
              <w:t xml:space="preserve">670,0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670,0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водозаборной скважины 25 куб. м/час и водонапорной башни 160 куб. м в п. Ракитное, ул. Федутенко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531,7</w:t>
            </w:r>
          </w:p>
        </w:tc>
        <w:tc>
          <w:tcPr>
            <w:tcW w:w="1264" w:type="dxa"/>
            <w:vAlign w:val="center"/>
          </w:tcPr>
          <w:p>
            <w:pPr>
              <w:pStyle w:val="0"/>
              <w:jc w:val="right"/>
            </w:pPr>
            <w:r>
              <w:rPr>
                <w:sz w:val="20"/>
              </w:rPr>
              <w:t xml:space="preserve">531,7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531,7</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водозаборной скважины 16 куб. м/час в п. Ракитное, ул. Зеленая-Лесная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505,1</w:t>
            </w:r>
          </w:p>
        </w:tc>
        <w:tc>
          <w:tcPr>
            <w:tcW w:w="1264" w:type="dxa"/>
            <w:vAlign w:val="center"/>
          </w:tcPr>
          <w:p>
            <w:pPr>
              <w:pStyle w:val="0"/>
              <w:jc w:val="right"/>
            </w:pPr>
            <w:r>
              <w:rPr>
                <w:sz w:val="20"/>
              </w:rPr>
              <w:t xml:space="preserve">505,1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505,1</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Венгеровка Ракитянского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1264" w:type="dxa"/>
            <w:vAlign w:val="center"/>
          </w:tcPr>
          <w:p>
            <w:pPr>
              <w:pStyle w:val="0"/>
              <w:jc w:val="right"/>
            </w:pPr>
            <w:r>
              <w:rPr>
                <w:sz w:val="20"/>
              </w:rPr>
              <w:t xml:space="preserve">796,0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796,0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водоснабжения с установкой двух станций водоподготовки в п. Ракитное</w:t>
            </w:r>
          </w:p>
        </w:tc>
        <w:tc>
          <w:tcPr>
            <w:tcW w:w="784" w:type="dxa"/>
            <w:vAlign w:val="center"/>
          </w:tcPr>
          <w:p>
            <w:pPr>
              <w:pStyle w:val="0"/>
              <w:jc w:val="right"/>
            </w:pPr>
            <w:r>
              <w:rPr>
                <w:sz w:val="20"/>
              </w:rPr>
              <w:t xml:space="preserve">1,50</w:t>
            </w:r>
          </w:p>
        </w:tc>
        <w:tc>
          <w:tcPr>
            <w:tcW w:w="1264" w:type="dxa"/>
            <w:vAlign w:val="center"/>
          </w:tcPr>
          <w:p>
            <w:pPr>
              <w:pStyle w:val="0"/>
              <w:jc w:val="right"/>
            </w:pPr>
            <w:r>
              <w:rPr>
                <w:sz w:val="20"/>
              </w:rPr>
              <w:t xml:space="preserve">626,9</w:t>
            </w:r>
          </w:p>
        </w:tc>
        <w:tc>
          <w:tcPr>
            <w:tcW w:w="1264" w:type="dxa"/>
            <w:vAlign w:val="center"/>
          </w:tcPr>
          <w:p>
            <w:pPr>
              <w:pStyle w:val="0"/>
              <w:jc w:val="right"/>
            </w:pPr>
            <w:r>
              <w:rPr>
                <w:sz w:val="20"/>
              </w:rPr>
              <w:t xml:space="preserve">626,9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626,9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водопроводных сетей в п. Пролетарский Ракитянского района Белгородской области</w:t>
            </w:r>
          </w:p>
        </w:tc>
        <w:tc>
          <w:tcPr>
            <w:tcW w:w="784" w:type="dxa"/>
            <w:vAlign w:val="center"/>
          </w:tcPr>
          <w:p>
            <w:pPr>
              <w:pStyle w:val="0"/>
              <w:jc w:val="right"/>
            </w:pPr>
            <w:r>
              <w:rPr>
                <w:sz w:val="20"/>
              </w:rPr>
              <w:t xml:space="preserve">5,00</w:t>
            </w:r>
          </w:p>
        </w:tc>
        <w:tc>
          <w:tcPr>
            <w:tcW w:w="1264" w:type="dxa"/>
            <w:vAlign w:val="center"/>
          </w:tcPr>
          <w:p>
            <w:pPr>
              <w:pStyle w:val="0"/>
              <w:jc w:val="right"/>
            </w:pPr>
            <w:r>
              <w:rPr>
                <w:sz w:val="20"/>
              </w:rPr>
              <w:t xml:space="preserve">498,0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498,0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498,0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сооружений водоснабжения на территории с. Криничное Ракитянского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504,0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504,0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504,0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Ракитное, мкр "Маршала Жукова"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1 699,0</w:t>
            </w:r>
          </w:p>
        </w:tc>
        <w:tc>
          <w:tcPr>
            <w:tcW w:w="1264" w:type="dxa"/>
            <w:vAlign w:val="center"/>
          </w:tcPr>
          <w:p>
            <w:pPr>
              <w:pStyle w:val="0"/>
              <w:jc w:val="right"/>
            </w:pPr>
            <w:r>
              <w:rPr>
                <w:sz w:val="20"/>
              </w:rPr>
              <w:t xml:space="preserve">849,5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участка водопровода от станции водоподготовки бывшего мясокомбината до ул. Набережная в п. Пролетарский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1 790,0</w:t>
            </w:r>
          </w:p>
        </w:tc>
        <w:tc>
          <w:tcPr>
            <w:tcW w:w="1264" w:type="dxa"/>
            <w:vAlign w:val="center"/>
          </w:tcPr>
          <w:p>
            <w:pPr>
              <w:pStyle w:val="0"/>
              <w:jc w:val="right"/>
            </w:pPr>
            <w:r>
              <w:rPr>
                <w:sz w:val="20"/>
              </w:rPr>
              <w:t xml:space="preserve">895,0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895,0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895,0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895,0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Ворсклица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2 100,0</w:t>
            </w:r>
          </w:p>
        </w:tc>
        <w:tc>
          <w:tcPr>
            <w:tcW w:w="1264" w:type="dxa"/>
            <w:vAlign w:val="center"/>
          </w:tcPr>
          <w:p>
            <w:pPr>
              <w:pStyle w:val="0"/>
              <w:jc w:val="right"/>
            </w:pPr>
            <w:r>
              <w:rPr>
                <w:sz w:val="20"/>
              </w:rPr>
              <w:t xml:space="preserve">1 050,0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Дмитриевка, ул. Шатилова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1 655,0</w:t>
            </w:r>
          </w:p>
        </w:tc>
        <w:tc>
          <w:tcPr>
            <w:tcW w:w="1264" w:type="dxa"/>
            <w:vAlign w:val="center"/>
          </w:tcPr>
          <w:p>
            <w:pPr>
              <w:pStyle w:val="0"/>
              <w:jc w:val="right"/>
            </w:pPr>
            <w:r>
              <w:rPr>
                <w:sz w:val="20"/>
              </w:rPr>
              <w:t xml:space="preserve">827,5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827,5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827,5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827,5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17</w:t>
            </w:r>
          </w:p>
        </w:tc>
        <w:tc>
          <w:tcPr>
            <w:tcW w:w="2554" w:type="dxa"/>
            <w:vAlign w:val="center"/>
          </w:tcPr>
          <w:p>
            <w:pPr>
              <w:pStyle w:val="0"/>
              <w:jc w:val="center"/>
            </w:pPr>
            <w:r>
              <w:rPr>
                <w:sz w:val="20"/>
              </w:rPr>
              <w:t xml:space="preserve">Ровеньский район</w:t>
            </w:r>
          </w:p>
        </w:tc>
        <w:tc>
          <w:tcPr>
            <w:tcW w:w="784" w:type="dxa"/>
            <w:vAlign w:val="center"/>
          </w:tcPr>
          <w:p>
            <w:pPr>
              <w:pStyle w:val="0"/>
              <w:jc w:val="right"/>
            </w:pPr>
            <w:r>
              <w:rPr>
                <w:sz w:val="20"/>
              </w:rPr>
              <w:t xml:space="preserve">29,85</w:t>
            </w:r>
          </w:p>
        </w:tc>
        <w:tc>
          <w:tcPr>
            <w:tcW w:w="1264" w:type="dxa"/>
            <w:vAlign w:val="center"/>
          </w:tcPr>
          <w:p>
            <w:pPr>
              <w:pStyle w:val="0"/>
              <w:jc w:val="right"/>
            </w:pPr>
            <w:r>
              <w:rPr>
                <w:sz w:val="20"/>
              </w:rPr>
              <w:t xml:space="preserve">14 023,0</w:t>
            </w:r>
          </w:p>
        </w:tc>
        <w:tc>
          <w:tcPr>
            <w:tcW w:w="1264" w:type="dxa"/>
            <w:vAlign w:val="center"/>
          </w:tcPr>
          <w:p>
            <w:pPr>
              <w:pStyle w:val="0"/>
              <w:jc w:val="right"/>
            </w:pPr>
            <w:r>
              <w:rPr>
                <w:sz w:val="20"/>
              </w:rPr>
              <w:t xml:space="preserve">5 739,5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5 739,5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8 283,5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8 283,5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Нагольное Ровеньского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560,0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560,0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560,0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Нагорье Ровеньского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484,0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484,0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484,0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п. Ровеньки Ровеньского района Белгородской области</w:t>
            </w:r>
          </w:p>
        </w:tc>
        <w:tc>
          <w:tcPr>
            <w:tcW w:w="784" w:type="dxa"/>
            <w:vAlign w:val="center"/>
          </w:tcPr>
          <w:p>
            <w:pPr>
              <w:pStyle w:val="0"/>
              <w:jc w:val="right"/>
            </w:pPr>
            <w:r>
              <w:rPr>
                <w:sz w:val="20"/>
              </w:rPr>
              <w:t xml:space="preserve">8,30</w:t>
            </w:r>
          </w:p>
        </w:tc>
        <w:tc>
          <w:tcPr>
            <w:tcW w:w="1264" w:type="dxa"/>
            <w:vAlign w:val="center"/>
          </w:tcPr>
          <w:p>
            <w:pPr>
              <w:pStyle w:val="0"/>
              <w:jc w:val="right"/>
            </w:pPr>
            <w:r>
              <w:rPr>
                <w:sz w:val="20"/>
              </w:rPr>
              <w:t xml:space="preserve">500,0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Внеплощадочные и внутриплощадочные сети водоснабжения в с. Лозовое</w:t>
            </w:r>
          </w:p>
        </w:tc>
        <w:tc>
          <w:tcPr>
            <w:tcW w:w="784" w:type="dxa"/>
            <w:vAlign w:val="center"/>
          </w:tcPr>
          <w:p>
            <w:pPr>
              <w:pStyle w:val="0"/>
              <w:jc w:val="right"/>
            </w:pPr>
            <w:r>
              <w:rPr>
                <w:sz w:val="20"/>
              </w:rPr>
              <w:t xml:space="preserve">8,00</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Ровеньки (ул. Айдарская)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2 400,0</w:t>
            </w:r>
          </w:p>
        </w:tc>
        <w:tc>
          <w:tcPr>
            <w:tcW w:w="1264" w:type="dxa"/>
            <w:vAlign w:val="center"/>
          </w:tcPr>
          <w:p>
            <w:pPr>
              <w:pStyle w:val="0"/>
              <w:jc w:val="right"/>
            </w:pPr>
            <w:r>
              <w:rPr>
                <w:sz w:val="20"/>
              </w:rPr>
              <w:t xml:space="preserve">1 200,0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п. Ровеньки (ул. Московская)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2 400,0</w:t>
            </w:r>
          </w:p>
        </w:tc>
        <w:tc>
          <w:tcPr>
            <w:tcW w:w="1264" w:type="dxa"/>
            <w:vAlign w:val="center"/>
          </w:tcPr>
          <w:p>
            <w:pPr>
              <w:pStyle w:val="0"/>
              <w:jc w:val="right"/>
            </w:pPr>
            <w:r>
              <w:rPr>
                <w:sz w:val="20"/>
              </w:rPr>
              <w:t xml:space="preserve">1 200,0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х. Лихолобов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1 879,0</w:t>
            </w:r>
          </w:p>
        </w:tc>
        <w:tc>
          <w:tcPr>
            <w:tcW w:w="1264" w:type="dxa"/>
            <w:vAlign w:val="center"/>
          </w:tcPr>
          <w:p>
            <w:pPr>
              <w:pStyle w:val="0"/>
              <w:jc w:val="right"/>
            </w:pPr>
            <w:r>
              <w:rPr>
                <w:sz w:val="20"/>
              </w:rPr>
              <w:t xml:space="preserve">939,5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939,5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939,5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939,5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Айдар, ул. Советская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2 345,0</w:t>
            </w:r>
          </w:p>
        </w:tc>
        <w:tc>
          <w:tcPr>
            <w:tcW w:w="1264" w:type="dxa"/>
            <w:vAlign w:val="center"/>
          </w:tcPr>
          <w:p>
            <w:pPr>
              <w:pStyle w:val="0"/>
              <w:jc w:val="right"/>
            </w:pPr>
            <w:r>
              <w:rPr>
                <w:sz w:val="20"/>
              </w:rPr>
              <w:t xml:space="preserve">1 172,5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1 172,5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1 172,5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1 172,5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Айдар, ул. Центральная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2 455,0</w:t>
            </w:r>
          </w:p>
        </w:tc>
        <w:tc>
          <w:tcPr>
            <w:tcW w:w="1264" w:type="dxa"/>
            <w:vAlign w:val="center"/>
          </w:tcPr>
          <w:p>
            <w:pPr>
              <w:pStyle w:val="0"/>
              <w:jc w:val="right"/>
            </w:pPr>
            <w:r>
              <w:rPr>
                <w:sz w:val="20"/>
              </w:rPr>
              <w:t xml:space="preserve">1 227,5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18</w:t>
            </w:r>
          </w:p>
        </w:tc>
        <w:tc>
          <w:tcPr>
            <w:tcW w:w="2554" w:type="dxa"/>
            <w:vAlign w:val="center"/>
          </w:tcPr>
          <w:p>
            <w:pPr>
              <w:pStyle w:val="0"/>
              <w:jc w:val="center"/>
            </w:pPr>
            <w:r>
              <w:rPr>
                <w:sz w:val="20"/>
              </w:rPr>
              <w:t xml:space="preserve">Чернянский район</w:t>
            </w:r>
          </w:p>
        </w:tc>
        <w:tc>
          <w:tcPr>
            <w:tcW w:w="784" w:type="dxa"/>
            <w:vAlign w:val="center"/>
          </w:tcPr>
          <w:p>
            <w:pPr>
              <w:pStyle w:val="0"/>
              <w:jc w:val="right"/>
            </w:pPr>
            <w:r>
              <w:rPr>
                <w:sz w:val="20"/>
              </w:rPr>
              <w:t xml:space="preserve">17,00</w:t>
            </w:r>
          </w:p>
        </w:tc>
        <w:tc>
          <w:tcPr>
            <w:tcW w:w="1264" w:type="dxa"/>
            <w:vAlign w:val="center"/>
          </w:tcPr>
          <w:p>
            <w:pPr>
              <w:pStyle w:val="0"/>
              <w:jc w:val="right"/>
            </w:pPr>
            <w:r>
              <w:rPr>
                <w:sz w:val="20"/>
              </w:rPr>
              <w:t xml:space="preserve">8 142,6</w:t>
            </w:r>
          </w:p>
        </w:tc>
        <w:tc>
          <w:tcPr>
            <w:tcW w:w="1264" w:type="dxa"/>
            <w:vAlign w:val="center"/>
          </w:tcPr>
          <w:p>
            <w:pPr>
              <w:pStyle w:val="0"/>
              <w:jc w:val="right"/>
            </w:pPr>
            <w:r>
              <w:rPr>
                <w:sz w:val="20"/>
              </w:rPr>
              <w:t xml:space="preserve">3 663,8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3 663,8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2 729,8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2 729,8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1 749,0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1 749,0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участка сетей водоснабжения с установкой станции водоподготовки в с. Волотово</w:t>
            </w:r>
          </w:p>
        </w:tc>
        <w:tc>
          <w:tcPr>
            <w:tcW w:w="784" w:type="dxa"/>
            <w:vAlign w:val="center"/>
          </w:tcPr>
          <w:p>
            <w:pPr>
              <w:pStyle w:val="0"/>
              <w:jc w:val="right"/>
            </w:pPr>
            <w:r>
              <w:rPr>
                <w:sz w:val="20"/>
              </w:rPr>
              <w:t xml:space="preserve">3,00</w:t>
            </w:r>
          </w:p>
        </w:tc>
        <w:tc>
          <w:tcPr>
            <w:tcW w:w="1264" w:type="dxa"/>
            <w:vAlign w:val="center"/>
          </w:tcPr>
          <w:p>
            <w:pPr>
              <w:pStyle w:val="0"/>
              <w:jc w:val="right"/>
            </w:pPr>
            <w:r>
              <w:rPr>
                <w:sz w:val="20"/>
              </w:rPr>
              <w:t xml:space="preserve">1 000,0</w:t>
            </w:r>
          </w:p>
        </w:tc>
        <w:tc>
          <w:tcPr>
            <w:tcW w:w="1264" w:type="dxa"/>
            <w:vAlign w:val="center"/>
          </w:tcPr>
          <w:p>
            <w:pPr>
              <w:pStyle w:val="0"/>
              <w:jc w:val="right"/>
            </w:pPr>
            <w:r>
              <w:rPr>
                <w:sz w:val="20"/>
              </w:rPr>
              <w:t xml:space="preserve">1 000,0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в п. Чернянка Чернянского района Белгородской области</w:t>
            </w:r>
          </w:p>
        </w:tc>
        <w:tc>
          <w:tcPr>
            <w:tcW w:w="784" w:type="dxa"/>
            <w:vAlign w:val="center"/>
          </w:tcPr>
          <w:p>
            <w:pPr>
              <w:pStyle w:val="0"/>
              <w:jc w:val="right"/>
            </w:pPr>
            <w:r>
              <w:rPr>
                <w:sz w:val="20"/>
              </w:rPr>
              <w:t xml:space="preserve">10,00</w:t>
            </w:r>
          </w:p>
        </w:tc>
        <w:tc>
          <w:tcPr>
            <w:tcW w:w="1264" w:type="dxa"/>
            <w:vAlign w:val="center"/>
          </w:tcPr>
          <w:p>
            <w:pPr>
              <w:pStyle w:val="0"/>
              <w:jc w:val="right"/>
            </w:pPr>
            <w:r>
              <w:rPr>
                <w:sz w:val="20"/>
              </w:rPr>
              <w:t xml:space="preserve">1 815,0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1 815,0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1 815,0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Хитрово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1 829,6</w:t>
            </w:r>
          </w:p>
        </w:tc>
        <w:tc>
          <w:tcPr>
            <w:tcW w:w="1264" w:type="dxa"/>
            <w:vAlign w:val="center"/>
          </w:tcPr>
          <w:p>
            <w:pPr>
              <w:pStyle w:val="0"/>
              <w:jc w:val="right"/>
            </w:pPr>
            <w:r>
              <w:rPr>
                <w:sz w:val="20"/>
              </w:rPr>
              <w:t xml:space="preserve">914,8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914,8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914,8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914,8</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х. Славянка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1 699,0</w:t>
            </w:r>
          </w:p>
        </w:tc>
        <w:tc>
          <w:tcPr>
            <w:tcW w:w="1264" w:type="dxa"/>
            <w:vAlign w:val="center"/>
          </w:tcPr>
          <w:p>
            <w:pPr>
              <w:pStyle w:val="0"/>
              <w:jc w:val="right"/>
            </w:pPr>
            <w:r>
              <w:rPr>
                <w:sz w:val="20"/>
              </w:rPr>
              <w:t xml:space="preserve">849,5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849,5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Александровка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1 799,0</w:t>
            </w:r>
          </w:p>
        </w:tc>
        <w:tc>
          <w:tcPr>
            <w:tcW w:w="1264" w:type="dxa"/>
            <w:vAlign w:val="center"/>
          </w:tcPr>
          <w:p>
            <w:pPr>
              <w:pStyle w:val="0"/>
              <w:jc w:val="right"/>
            </w:pPr>
            <w:r>
              <w:rPr>
                <w:sz w:val="20"/>
              </w:rPr>
              <w:t xml:space="preserve">899,5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899,5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899,5</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19</w:t>
            </w:r>
          </w:p>
        </w:tc>
        <w:tc>
          <w:tcPr>
            <w:tcW w:w="2554" w:type="dxa"/>
            <w:vAlign w:val="center"/>
          </w:tcPr>
          <w:p>
            <w:pPr>
              <w:pStyle w:val="0"/>
              <w:jc w:val="center"/>
            </w:pPr>
            <w:r>
              <w:rPr>
                <w:sz w:val="20"/>
              </w:rPr>
              <w:t xml:space="preserve">Шебекинский городской округ</w:t>
            </w:r>
          </w:p>
        </w:tc>
        <w:tc>
          <w:tcPr>
            <w:tcW w:w="784" w:type="dxa"/>
            <w:vAlign w:val="center"/>
          </w:tcPr>
          <w:p>
            <w:pPr>
              <w:pStyle w:val="0"/>
              <w:jc w:val="right"/>
            </w:pPr>
            <w:r>
              <w:rPr>
                <w:sz w:val="20"/>
              </w:rPr>
              <w:t xml:space="preserve">160,35</w:t>
            </w:r>
          </w:p>
        </w:tc>
        <w:tc>
          <w:tcPr>
            <w:tcW w:w="1264" w:type="dxa"/>
            <w:vAlign w:val="center"/>
          </w:tcPr>
          <w:p>
            <w:pPr>
              <w:pStyle w:val="0"/>
              <w:jc w:val="right"/>
            </w:pPr>
            <w:r>
              <w:rPr>
                <w:sz w:val="20"/>
              </w:rPr>
              <w:t xml:space="preserve">26 449,8</w:t>
            </w:r>
          </w:p>
        </w:tc>
        <w:tc>
          <w:tcPr>
            <w:tcW w:w="1264" w:type="dxa"/>
            <w:vAlign w:val="center"/>
          </w:tcPr>
          <w:p>
            <w:pPr>
              <w:pStyle w:val="0"/>
              <w:jc w:val="right"/>
            </w:pPr>
            <w:r>
              <w:rPr>
                <w:sz w:val="20"/>
              </w:rPr>
              <w:t xml:space="preserve">13 481,8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13 481,8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12 968,0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12 968,0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водонапорной башни и сетей водоснабжения в х. Гремячий</w:t>
            </w:r>
          </w:p>
        </w:tc>
        <w:tc>
          <w:tcPr>
            <w:tcW w:w="784" w:type="dxa"/>
            <w:vAlign w:val="center"/>
          </w:tcPr>
          <w:p>
            <w:pPr>
              <w:pStyle w:val="0"/>
              <w:jc w:val="right"/>
            </w:pPr>
            <w:r>
              <w:rPr>
                <w:sz w:val="20"/>
              </w:rPr>
              <w:t xml:space="preserve">1,25</w:t>
            </w:r>
          </w:p>
        </w:tc>
        <w:tc>
          <w:tcPr>
            <w:tcW w:w="1264" w:type="dxa"/>
            <w:vAlign w:val="center"/>
          </w:tcPr>
          <w:p>
            <w:pPr>
              <w:pStyle w:val="0"/>
              <w:jc w:val="right"/>
            </w:pPr>
            <w:r>
              <w:rPr>
                <w:sz w:val="20"/>
              </w:rPr>
              <w:t xml:space="preserve">2 650,0</w:t>
            </w:r>
          </w:p>
        </w:tc>
        <w:tc>
          <w:tcPr>
            <w:tcW w:w="1264" w:type="dxa"/>
            <w:vAlign w:val="center"/>
          </w:tcPr>
          <w:p>
            <w:pPr>
              <w:pStyle w:val="0"/>
              <w:jc w:val="right"/>
            </w:pPr>
            <w:r>
              <w:rPr>
                <w:sz w:val="20"/>
              </w:rPr>
              <w:t xml:space="preserve">795,0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795,0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1 855,0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1 855,0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Зимовное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1 737,8</w:t>
            </w:r>
          </w:p>
        </w:tc>
        <w:tc>
          <w:tcPr>
            <w:tcW w:w="1264" w:type="dxa"/>
            <w:vAlign w:val="center"/>
          </w:tcPr>
          <w:p>
            <w:pPr>
              <w:pStyle w:val="0"/>
              <w:jc w:val="right"/>
            </w:pPr>
            <w:r>
              <w:rPr>
                <w:sz w:val="20"/>
              </w:rPr>
              <w:t xml:space="preserve">521,4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521,4</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1 216,4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1 216,4</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и водонапорной башни в с. Купино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1264" w:type="dxa"/>
            <w:vAlign w:val="center"/>
          </w:tcPr>
          <w:p>
            <w:pPr>
              <w:pStyle w:val="0"/>
              <w:jc w:val="right"/>
            </w:pPr>
            <w:r>
              <w:rPr>
                <w:sz w:val="20"/>
              </w:rPr>
              <w:t xml:space="preserve">3 000,0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строительства сетей и сооружений водоснабжения в с. Ржевка</w:t>
            </w:r>
          </w:p>
        </w:tc>
        <w:tc>
          <w:tcPr>
            <w:tcW w:w="784" w:type="dxa"/>
            <w:vAlign w:val="center"/>
          </w:tcPr>
          <w:p>
            <w:pPr>
              <w:pStyle w:val="0"/>
              <w:jc w:val="right"/>
            </w:pPr>
            <w:r>
              <w:rPr>
                <w:sz w:val="20"/>
              </w:rPr>
              <w:t xml:space="preserve">11,00</w:t>
            </w:r>
          </w:p>
        </w:tc>
        <w:tc>
          <w:tcPr>
            <w:tcW w:w="1264" w:type="dxa"/>
            <w:vAlign w:val="center"/>
          </w:tcPr>
          <w:p>
            <w:pPr>
              <w:pStyle w:val="0"/>
              <w:jc w:val="right"/>
            </w:pPr>
            <w:r>
              <w:rPr>
                <w:sz w:val="20"/>
              </w:rPr>
              <w:t xml:space="preserve">1 122,0</w:t>
            </w:r>
          </w:p>
        </w:tc>
        <w:tc>
          <w:tcPr>
            <w:tcW w:w="1264" w:type="dxa"/>
            <w:vAlign w:val="center"/>
          </w:tcPr>
          <w:p>
            <w:pPr>
              <w:pStyle w:val="0"/>
              <w:jc w:val="right"/>
            </w:pPr>
            <w:r>
              <w:rPr>
                <w:sz w:val="20"/>
              </w:rPr>
              <w:t xml:space="preserve">1 122,0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1 122,0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2 водозаборных скважин на водозаборе с. Графовка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553,9</w:t>
            </w:r>
          </w:p>
        </w:tc>
        <w:tc>
          <w:tcPr>
            <w:tcW w:w="1264" w:type="dxa"/>
            <w:vAlign w:val="center"/>
          </w:tcPr>
          <w:p>
            <w:pPr>
              <w:pStyle w:val="0"/>
              <w:jc w:val="right"/>
            </w:pPr>
            <w:r>
              <w:rPr>
                <w:sz w:val="20"/>
              </w:rPr>
              <w:t xml:space="preserve">553,9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553,9</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2 водозаборных скважин в п. Маслова Пристань</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501,1</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501,1</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501,1</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водозаборной скважины и водонапорной башни 25 куб. м в с. Зиборовка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534,0</w:t>
            </w:r>
          </w:p>
        </w:tc>
        <w:tc>
          <w:tcPr>
            <w:tcW w:w="1264" w:type="dxa"/>
            <w:vAlign w:val="center"/>
          </w:tcPr>
          <w:p>
            <w:pPr>
              <w:pStyle w:val="0"/>
              <w:jc w:val="right"/>
            </w:pPr>
            <w:r>
              <w:rPr>
                <w:sz w:val="20"/>
              </w:rPr>
              <w:t xml:space="preserve">534,0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534,0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Червона Дибровка Шебекинского городского округа Белгородской области</w:t>
            </w:r>
          </w:p>
        </w:tc>
        <w:tc>
          <w:tcPr>
            <w:tcW w:w="784" w:type="dxa"/>
            <w:vAlign w:val="center"/>
          </w:tcPr>
          <w:p>
            <w:pPr>
              <w:pStyle w:val="0"/>
              <w:jc w:val="right"/>
            </w:pPr>
            <w:r>
              <w:rPr>
                <w:sz w:val="20"/>
              </w:rPr>
              <w:t xml:space="preserve">3,00</w:t>
            </w:r>
          </w:p>
        </w:tc>
        <w:tc>
          <w:tcPr>
            <w:tcW w:w="1264" w:type="dxa"/>
            <w:vAlign w:val="center"/>
          </w:tcPr>
          <w:p>
            <w:pPr>
              <w:pStyle w:val="0"/>
              <w:jc w:val="right"/>
            </w:pPr>
            <w:r>
              <w:rPr>
                <w:sz w:val="20"/>
              </w:rPr>
              <w:t xml:space="preserve">792,0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792,0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792,0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водоснабжения в с. Маломихайловка Шебекинского городского округа Белгородской области</w:t>
            </w:r>
          </w:p>
        </w:tc>
        <w:tc>
          <w:tcPr>
            <w:tcW w:w="784" w:type="dxa"/>
            <w:vAlign w:val="center"/>
          </w:tcPr>
          <w:p>
            <w:pPr>
              <w:pStyle w:val="0"/>
              <w:jc w:val="right"/>
            </w:pPr>
            <w:r>
              <w:rPr>
                <w:sz w:val="20"/>
              </w:rPr>
              <w:t xml:space="preserve">5,00</w:t>
            </w:r>
          </w:p>
        </w:tc>
        <w:tc>
          <w:tcPr>
            <w:tcW w:w="1264" w:type="dxa"/>
            <w:vAlign w:val="center"/>
          </w:tcPr>
          <w:p>
            <w:pPr>
              <w:pStyle w:val="0"/>
              <w:jc w:val="right"/>
            </w:pPr>
            <w:r>
              <w:rPr>
                <w:sz w:val="20"/>
              </w:rPr>
              <w:t xml:space="preserve">976,0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976,0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976,0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Зимовенька Шебекинского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672,0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672,0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672,0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3 водозаборных скважин и водонапорной башни в с. Кошлаково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3 249,0</w:t>
            </w:r>
          </w:p>
        </w:tc>
        <w:tc>
          <w:tcPr>
            <w:tcW w:w="1264" w:type="dxa"/>
            <w:vAlign w:val="center"/>
          </w:tcPr>
          <w:p>
            <w:pPr>
              <w:pStyle w:val="0"/>
              <w:jc w:val="right"/>
            </w:pPr>
            <w:r>
              <w:rPr>
                <w:sz w:val="20"/>
              </w:rPr>
              <w:t xml:space="preserve">1 624,5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1 624,5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1 624,5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1 624,5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2 водозаборных скважин и водонапорной башни в с. Чураево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2 669,0</w:t>
            </w:r>
          </w:p>
        </w:tc>
        <w:tc>
          <w:tcPr>
            <w:tcW w:w="1264" w:type="dxa"/>
            <w:vAlign w:val="center"/>
          </w:tcPr>
          <w:p>
            <w:pPr>
              <w:pStyle w:val="0"/>
              <w:jc w:val="right"/>
            </w:pPr>
            <w:r>
              <w:rPr>
                <w:sz w:val="20"/>
              </w:rPr>
              <w:t xml:space="preserve">1 334,5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1 334,5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1 334,5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1 334,5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Вознесеновка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2 455,0</w:t>
            </w:r>
          </w:p>
        </w:tc>
        <w:tc>
          <w:tcPr>
            <w:tcW w:w="1264" w:type="dxa"/>
            <w:vAlign w:val="center"/>
          </w:tcPr>
          <w:p>
            <w:pPr>
              <w:pStyle w:val="0"/>
              <w:jc w:val="right"/>
            </w:pPr>
            <w:r>
              <w:rPr>
                <w:sz w:val="20"/>
              </w:rPr>
              <w:t xml:space="preserve">1 227,5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Стрелица-Первая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2 099,0</w:t>
            </w:r>
          </w:p>
        </w:tc>
        <w:tc>
          <w:tcPr>
            <w:tcW w:w="1264" w:type="dxa"/>
            <w:vAlign w:val="center"/>
          </w:tcPr>
          <w:p>
            <w:pPr>
              <w:pStyle w:val="0"/>
              <w:jc w:val="right"/>
            </w:pPr>
            <w:r>
              <w:rPr>
                <w:sz w:val="20"/>
              </w:rPr>
              <w:t xml:space="preserve">1 049,5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1 049,5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1 049,5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1 049,5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3 водозаборных скважин в х. Стадников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3 439,0</w:t>
            </w:r>
          </w:p>
        </w:tc>
        <w:tc>
          <w:tcPr>
            <w:tcW w:w="1264" w:type="dxa"/>
            <w:vAlign w:val="center"/>
          </w:tcPr>
          <w:p>
            <w:pPr>
              <w:pStyle w:val="0"/>
              <w:jc w:val="right"/>
            </w:pPr>
            <w:r>
              <w:rPr>
                <w:sz w:val="20"/>
              </w:rPr>
              <w:t xml:space="preserve">1 719,5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1 719,5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1 719,5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1 719,5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20</w:t>
            </w:r>
          </w:p>
        </w:tc>
        <w:tc>
          <w:tcPr>
            <w:tcW w:w="2554" w:type="dxa"/>
            <w:vAlign w:val="center"/>
          </w:tcPr>
          <w:p>
            <w:pPr>
              <w:pStyle w:val="0"/>
              <w:jc w:val="center"/>
            </w:pPr>
            <w:r>
              <w:rPr>
                <w:sz w:val="20"/>
              </w:rPr>
              <w:t xml:space="preserve">Яковлевский городской округ</w:t>
            </w:r>
          </w:p>
        </w:tc>
        <w:tc>
          <w:tcPr>
            <w:tcW w:w="784" w:type="dxa"/>
            <w:vAlign w:val="center"/>
          </w:tcPr>
          <w:p>
            <w:pPr>
              <w:pStyle w:val="0"/>
              <w:jc w:val="right"/>
            </w:pPr>
            <w:r>
              <w:rPr>
                <w:sz w:val="20"/>
              </w:rPr>
              <w:t xml:space="preserve">8,87</w:t>
            </w:r>
          </w:p>
        </w:tc>
        <w:tc>
          <w:tcPr>
            <w:tcW w:w="1264" w:type="dxa"/>
            <w:vAlign w:val="center"/>
          </w:tcPr>
          <w:p>
            <w:pPr>
              <w:pStyle w:val="0"/>
              <w:jc w:val="right"/>
            </w:pPr>
            <w:r>
              <w:rPr>
                <w:sz w:val="20"/>
              </w:rPr>
              <w:t xml:space="preserve">31 873,5</w:t>
            </w:r>
          </w:p>
        </w:tc>
        <w:tc>
          <w:tcPr>
            <w:tcW w:w="1264" w:type="dxa"/>
            <w:vAlign w:val="center"/>
          </w:tcPr>
          <w:p>
            <w:pPr>
              <w:pStyle w:val="0"/>
              <w:jc w:val="right"/>
            </w:pPr>
            <w:r>
              <w:rPr>
                <w:sz w:val="20"/>
              </w:rPr>
              <w:t xml:space="preserve">12 093,3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12 093,3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18 920,2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18 920,2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очистных сооружений хозяйственно-бытовых сточных вод производительностью 300 куб. м/сут., п. Яковлево Яковлевского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очистных сооружений хозяйственно-бытовых сточных вод производительностью 350 куб. м/сут., п. Томаровка Яковлевского района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2 425,0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2 425,0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2 425,0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Проектирование водозаборной скважины в с. Ольховка</w:t>
            </w:r>
          </w:p>
        </w:tc>
        <w:tc>
          <w:tcPr>
            <w:tcW w:w="784" w:type="dxa"/>
            <w:vAlign w:val="center"/>
          </w:tcPr>
          <w:p>
            <w:pPr>
              <w:pStyle w:val="0"/>
              <w:jc w:val="right"/>
            </w:pPr>
            <w:r>
              <w:rPr>
                <w:sz w:val="20"/>
              </w:rPr>
              <w:t xml:space="preserve">1,00</w:t>
            </w:r>
          </w:p>
        </w:tc>
        <w:tc>
          <w:tcPr>
            <w:tcW w:w="1264" w:type="dxa"/>
            <w:vAlign w:val="center"/>
          </w:tcPr>
          <w:p>
            <w:pPr>
              <w:pStyle w:val="0"/>
              <w:jc w:val="right"/>
            </w:pPr>
            <w:r>
              <w:rPr>
                <w:sz w:val="20"/>
              </w:rPr>
              <w:t xml:space="preserve">536,8</w:t>
            </w:r>
          </w:p>
        </w:tc>
        <w:tc>
          <w:tcPr>
            <w:tcW w:w="1264" w:type="dxa"/>
            <w:vAlign w:val="center"/>
          </w:tcPr>
          <w:p>
            <w:pPr>
              <w:pStyle w:val="0"/>
              <w:jc w:val="right"/>
            </w:pPr>
            <w:r>
              <w:rPr>
                <w:sz w:val="20"/>
              </w:rPr>
              <w:t xml:space="preserve">536,8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536,8</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Бутово Яковлевского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519,0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519,0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519,0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Локня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2 100,0</w:t>
            </w:r>
          </w:p>
        </w:tc>
        <w:tc>
          <w:tcPr>
            <w:tcW w:w="1264" w:type="dxa"/>
            <w:vAlign w:val="center"/>
          </w:tcPr>
          <w:p>
            <w:pPr>
              <w:pStyle w:val="0"/>
              <w:jc w:val="right"/>
            </w:pPr>
            <w:r>
              <w:rPr>
                <w:sz w:val="20"/>
              </w:rPr>
              <w:t xml:space="preserve">1 050,0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Смородино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1 674,0</w:t>
            </w:r>
          </w:p>
        </w:tc>
        <w:tc>
          <w:tcPr>
            <w:tcW w:w="1264" w:type="dxa"/>
            <w:vAlign w:val="center"/>
          </w:tcPr>
          <w:p>
            <w:pPr>
              <w:pStyle w:val="0"/>
              <w:jc w:val="right"/>
            </w:pPr>
            <w:r>
              <w:rPr>
                <w:sz w:val="20"/>
              </w:rPr>
              <w:t xml:space="preserve">837,0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837,0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837,0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837,0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Кривцово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2 958,0</w:t>
            </w:r>
          </w:p>
        </w:tc>
        <w:tc>
          <w:tcPr>
            <w:tcW w:w="1264" w:type="dxa"/>
            <w:vAlign w:val="center"/>
          </w:tcPr>
          <w:p>
            <w:pPr>
              <w:pStyle w:val="0"/>
              <w:jc w:val="right"/>
            </w:pPr>
            <w:r>
              <w:rPr>
                <w:sz w:val="20"/>
              </w:rPr>
              <w:t xml:space="preserve">1 479,0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1 479,0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1 479,0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1 479,0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Крапивное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2 435,0</w:t>
            </w:r>
          </w:p>
        </w:tc>
        <w:tc>
          <w:tcPr>
            <w:tcW w:w="1264" w:type="dxa"/>
            <w:vAlign w:val="center"/>
          </w:tcPr>
          <w:p>
            <w:pPr>
              <w:pStyle w:val="0"/>
              <w:jc w:val="right"/>
            </w:pPr>
            <w:r>
              <w:rPr>
                <w:sz w:val="20"/>
              </w:rPr>
              <w:t xml:space="preserve">1 217,5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1 217,5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1 217,5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1 217,5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Стрелецкое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1 679,7</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1 679,7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1 679,7</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х. Крестов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2 100,0</w:t>
            </w:r>
          </w:p>
        </w:tc>
        <w:tc>
          <w:tcPr>
            <w:tcW w:w="1264" w:type="dxa"/>
            <w:vAlign w:val="center"/>
          </w:tcPr>
          <w:p>
            <w:pPr>
              <w:pStyle w:val="0"/>
              <w:jc w:val="right"/>
            </w:pPr>
            <w:r>
              <w:rPr>
                <w:sz w:val="20"/>
              </w:rPr>
              <w:t xml:space="preserve">1 050,0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Задельное, ул. Колхозная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2 100,0</w:t>
            </w:r>
          </w:p>
        </w:tc>
        <w:tc>
          <w:tcPr>
            <w:tcW w:w="1264" w:type="dxa"/>
            <w:vAlign w:val="center"/>
          </w:tcPr>
          <w:p>
            <w:pPr>
              <w:pStyle w:val="0"/>
              <w:jc w:val="right"/>
            </w:pPr>
            <w:r>
              <w:rPr>
                <w:sz w:val="20"/>
              </w:rPr>
              <w:t xml:space="preserve">1 050,0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Черкасское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1 738,0</w:t>
            </w:r>
          </w:p>
        </w:tc>
        <w:tc>
          <w:tcPr>
            <w:tcW w:w="1264" w:type="dxa"/>
            <w:vAlign w:val="center"/>
          </w:tcPr>
          <w:p>
            <w:pPr>
              <w:pStyle w:val="0"/>
              <w:jc w:val="right"/>
            </w:pPr>
            <w:r>
              <w:rPr>
                <w:sz w:val="20"/>
              </w:rPr>
              <w:t xml:space="preserve">869,0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Вислое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1 738,0</w:t>
            </w:r>
          </w:p>
        </w:tc>
        <w:tc>
          <w:tcPr>
            <w:tcW w:w="1264" w:type="dxa"/>
            <w:vAlign w:val="center"/>
          </w:tcPr>
          <w:p>
            <w:pPr>
              <w:pStyle w:val="0"/>
              <w:jc w:val="right"/>
            </w:pPr>
            <w:r>
              <w:rPr>
                <w:sz w:val="20"/>
              </w:rPr>
              <w:t xml:space="preserve">869,0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869,0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869,0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в с. Крюково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1 720,0</w:t>
            </w:r>
          </w:p>
        </w:tc>
        <w:tc>
          <w:tcPr>
            <w:tcW w:w="1264" w:type="dxa"/>
            <w:vAlign w:val="center"/>
          </w:tcPr>
          <w:p>
            <w:pPr>
              <w:pStyle w:val="0"/>
              <w:jc w:val="right"/>
            </w:pPr>
            <w:r>
              <w:rPr>
                <w:sz w:val="20"/>
              </w:rPr>
              <w:t xml:space="preserve">860,0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860,0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860,0</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двух водозаборных скважин в мкр "Крапивенский-2, 3"</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2 450,0</w:t>
            </w:r>
          </w:p>
        </w:tc>
        <w:tc>
          <w:tcPr>
            <w:tcW w:w="1264" w:type="dxa"/>
            <w:vAlign w:val="center"/>
          </w:tcPr>
          <w:p>
            <w:pPr>
              <w:pStyle w:val="0"/>
              <w:jc w:val="right"/>
            </w:pPr>
            <w:r>
              <w:rPr>
                <w:sz w:val="20"/>
              </w:rPr>
              <w:t xml:space="preserve">1 225,0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1 225,0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1 225,0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1 225,0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водозаборной скважины и водонапорной башни в с. Серетино</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2 100,0</w:t>
            </w:r>
          </w:p>
        </w:tc>
        <w:tc>
          <w:tcPr>
            <w:tcW w:w="1264" w:type="dxa"/>
            <w:vAlign w:val="center"/>
          </w:tcPr>
          <w:p>
            <w:pPr>
              <w:pStyle w:val="0"/>
              <w:jc w:val="right"/>
            </w:pPr>
            <w:r>
              <w:rPr>
                <w:sz w:val="20"/>
              </w:rPr>
              <w:t xml:space="preserve">1 050,0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1 050,0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и сооружений водоотведения, мкр "Центральный", г. Строитель</w:t>
            </w:r>
          </w:p>
        </w:tc>
        <w:tc>
          <w:tcPr>
            <w:tcW w:w="784" w:type="dxa"/>
            <w:vAlign w:val="center"/>
          </w:tcPr>
          <w:p>
            <w:pPr>
              <w:pStyle w:val="0"/>
              <w:jc w:val="right"/>
            </w:pPr>
            <w:r>
              <w:rPr>
                <w:sz w:val="20"/>
              </w:rPr>
              <w:t xml:space="preserve">4,92</w:t>
            </w:r>
          </w:p>
        </w:tc>
        <w:tc>
          <w:tcPr>
            <w:tcW w:w="1264" w:type="dxa"/>
            <w:vAlign w:val="center"/>
          </w:tcPr>
          <w:p>
            <w:pPr>
              <w:pStyle w:val="0"/>
              <w:jc w:val="right"/>
            </w:pPr>
            <w:r>
              <w:rPr>
                <w:sz w:val="20"/>
              </w:rPr>
              <w:t xml:space="preserve">1 800,0</w:t>
            </w:r>
          </w:p>
        </w:tc>
        <w:tc>
          <w:tcPr>
            <w:tcW w:w="1264" w:type="dxa"/>
            <w:vAlign w:val="center"/>
          </w:tcPr>
          <w:p>
            <w:pPr>
              <w:pStyle w:val="0"/>
              <w:jc w:val="right"/>
            </w:pPr>
            <w:r>
              <w:rPr>
                <w:sz w:val="20"/>
              </w:rPr>
              <w:t xml:space="preserve">-</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1 800,0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1 800,0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21</w:t>
            </w:r>
          </w:p>
        </w:tc>
        <w:tc>
          <w:tcPr>
            <w:tcW w:w="2554" w:type="dxa"/>
            <w:vAlign w:val="center"/>
          </w:tcPr>
          <w:p>
            <w:pPr>
              <w:pStyle w:val="0"/>
              <w:jc w:val="center"/>
            </w:pPr>
            <w:r>
              <w:rPr>
                <w:sz w:val="20"/>
              </w:rPr>
              <w:t xml:space="preserve">Проведение ФБУ "РосСтройКонтроль" строительного контроля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79 854,0</w:t>
            </w:r>
          </w:p>
        </w:tc>
        <w:tc>
          <w:tcPr>
            <w:tcW w:w="1264" w:type="dxa"/>
            <w:vAlign w:val="center"/>
          </w:tcPr>
          <w:p>
            <w:pPr>
              <w:pStyle w:val="0"/>
              <w:jc w:val="right"/>
            </w:pPr>
            <w:r>
              <w:rPr>
                <w:sz w:val="20"/>
              </w:rPr>
              <w:t xml:space="preserve">29 500,0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29 500,0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30 000,0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30 000,0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10 354,0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10 354,0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10 000,0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10 000,0</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22</w:t>
            </w:r>
          </w:p>
        </w:tc>
        <w:tc>
          <w:tcPr>
            <w:tcW w:w="2554" w:type="dxa"/>
            <w:vAlign w:val="center"/>
          </w:tcPr>
          <w:p>
            <w:pPr>
              <w:pStyle w:val="0"/>
              <w:jc w:val="center"/>
            </w:pPr>
            <w:r>
              <w:rPr>
                <w:sz w:val="20"/>
              </w:rPr>
              <w:t xml:space="preserve">Прохождение государственной экспертизы проектно-сметной документации на строительство и модернизацию объектов государственной собственности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61 067,8</w:t>
            </w:r>
          </w:p>
        </w:tc>
        <w:tc>
          <w:tcPr>
            <w:tcW w:w="1264" w:type="dxa"/>
            <w:vAlign w:val="center"/>
          </w:tcPr>
          <w:p>
            <w:pPr>
              <w:pStyle w:val="0"/>
              <w:jc w:val="right"/>
            </w:pPr>
            <w:r>
              <w:rPr>
                <w:sz w:val="20"/>
              </w:rPr>
              <w:t xml:space="preserve">31 552,3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31 552,3</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10 752,2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10 752,2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10 000,0</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8 763,3</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8 763,3</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1.1.4.</w:t>
            </w:r>
          </w:p>
        </w:tc>
        <w:tc>
          <w:tcPr>
            <w:tcW w:w="2554" w:type="dxa"/>
            <w:vAlign w:val="center"/>
          </w:tcPr>
          <w:p>
            <w:pPr>
              <w:pStyle w:val="0"/>
              <w:jc w:val="center"/>
            </w:pPr>
            <w:r>
              <w:rPr>
                <w:sz w:val="20"/>
              </w:rPr>
              <w:t xml:space="preserve">Мероприятие 4.1.4 "Субсидии на капитальный ремонт и модернизацию объектов муниципальной собственности Белгородской области (межбюджетные трансферты)"</w:t>
            </w:r>
          </w:p>
        </w:tc>
        <w:tc>
          <w:tcPr>
            <w:tcW w:w="784" w:type="dxa"/>
            <w:vAlign w:val="center"/>
          </w:tcPr>
          <w:p>
            <w:pPr>
              <w:pStyle w:val="0"/>
              <w:jc w:val="right"/>
            </w:pPr>
            <w:r>
              <w:rPr>
                <w:sz w:val="20"/>
              </w:rPr>
              <w:t xml:space="preserve">300,18</w:t>
            </w:r>
          </w:p>
        </w:tc>
        <w:tc>
          <w:tcPr>
            <w:tcW w:w="1264" w:type="dxa"/>
            <w:vAlign w:val="center"/>
          </w:tcPr>
          <w:p>
            <w:pPr>
              <w:pStyle w:val="0"/>
              <w:jc w:val="right"/>
            </w:pPr>
            <w:r>
              <w:rPr>
                <w:sz w:val="20"/>
              </w:rPr>
              <w:t xml:space="preserve">313 993,4</w:t>
            </w:r>
          </w:p>
        </w:tc>
        <w:tc>
          <w:tcPr>
            <w:tcW w:w="1264" w:type="dxa"/>
            <w:vAlign w:val="center"/>
          </w:tcPr>
          <w:p>
            <w:pPr>
              <w:pStyle w:val="0"/>
              <w:jc w:val="right"/>
            </w:pPr>
            <w:r>
              <w:rPr>
                <w:sz w:val="20"/>
              </w:rPr>
              <w:t xml:space="preserve">313 993,4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284 416,3</w:t>
            </w:r>
          </w:p>
        </w:tc>
        <w:tc>
          <w:tcPr>
            <w:tcW w:w="964" w:type="dxa"/>
            <w:vAlign w:val="center"/>
          </w:tcPr>
          <w:p>
            <w:pPr>
              <w:pStyle w:val="0"/>
              <w:jc w:val="right"/>
            </w:pPr>
            <w:r>
              <w:rPr>
                <w:sz w:val="20"/>
              </w:rPr>
              <w:t xml:space="preserve">29 577,1</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w:t>
            </w:r>
          </w:p>
        </w:tc>
        <w:tc>
          <w:tcPr>
            <w:tcW w:w="2554" w:type="dxa"/>
            <w:vAlign w:val="center"/>
          </w:tcPr>
          <w:p>
            <w:pPr>
              <w:pStyle w:val="0"/>
              <w:jc w:val="center"/>
            </w:pPr>
            <w:r>
              <w:rPr>
                <w:sz w:val="20"/>
              </w:rPr>
              <w:t xml:space="preserve">Губкинский городской округ</w:t>
            </w:r>
          </w:p>
        </w:tc>
        <w:tc>
          <w:tcPr>
            <w:tcW w:w="784" w:type="dxa"/>
            <w:vAlign w:val="center"/>
          </w:tcPr>
          <w:p>
            <w:pPr>
              <w:pStyle w:val="0"/>
              <w:jc w:val="right"/>
            </w:pPr>
            <w:r>
              <w:rPr>
                <w:sz w:val="20"/>
              </w:rPr>
              <w:t xml:space="preserve">158,89</w:t>
            </w:r>
          </w:p>
        </w:tc>
        <w:tc>
          <w:tcPr>
            <w:tcW w:w="1264" w:type="dxa"/>
            <w:vAlign w:val="center"/>
          </w:tcPr>
          <w:p>
            <w:pPr>
              <w:pStyle w:val="0"/>
              <w:jc w:val="right"/>
            </w:pPr>
            <w:r>
              <w:rPr>
                <w:sz w:val="20"/>
              </w:rPr>
              <w:t xml:space="preserve">91 149,1</w:t>
            </w:r>
          </w:p>
        </w:tc>
        <w:tc>
          <w:tcPr>
            <w:tcW w:w="1264" w:type="dxa"/>
            <w:vAlign w:val="center"/>
          </w:tcPr>
          <w:p>
            <w:pPr>
              <w:pStyle w:val="0"/>
              <w:jc w:val="right"/>
            </w:pPr>
            <w:r>
              <w:rPr>
                <w:sz w:val="20"/>
              </w:rPr>
              <w:t xml:space="preserve">91 149,1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83 856,7</w:t>
            </w:r>
          </w:p>
        </w:tc>
        <w:tc>
          <w:tcPr>
            <w:tcW w:w="964" w:type="dxa"/>
            <w:vAlign w:val="center"/>
          </w:tcPr>
          <w:p>
            <w:pPr>
              <w:pStyle w:val="0"/>
              <w:jc w:val="right"/>
            </w:pPr>
            <w:r>
              <w:rPr>
                <w:sz w:val="20"/>
              </w:rPr>
              <w:t xml:space="preserve">7 292,4</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1.1.</w:t>
            </w:r>
          </w:p>
        </w:tc>
        <w:tc>
          <w:tcPr>
            <w:tcW w:w="2554" w:type="dxa"/>
            <w:vAlign w:val="center"/>
          </w:tcPr>
          <w:p>
            <w:pPr>
              <w:pStyle w:val="0"/>
              <w:jc w:val="center"/>
            </w:pPr>
            <w:r>
              <w:rPr>
                <w:sz w:val="20"/>
              </w:rPr>
              <w:t xml:space="preserve">Строительство и реконструкция</w:t>
            </w:r>
          </w:p>
        </w:tc>
        <w:tc>
          <w:tcPr>
            <w:tcW w:w="784" w:type="dxa"/>
            <w:vAlign w:val="center"/>
          </w:tcPr>
          <w:p>
            <w:pPr>
              <w:pStyle w:val="0"/>
              <w:jc w:val="right"/>
            </w:pPr>
            <w:r>
              <w:rPr>
                <w:sz w:val="20"/>
              </w:rPr>
              <w:t xml:space="preserve">84,39</w:t>
            </w:r>
          </w:p>
        </w:tc>
        <w:tc>
          <w:tcPr>
            <w:tcW w:w="1264" w:type="dxa"/>
            <w:vAlign w:val="center"/>
          </w:tcPr>
          <w:p>
            <w:pPr>
              <w:pStyle w:val="0"/>
              <w:jc w:val="right"/>
            </w:pPr>
            <w:r>
              <w:rPr>
                <w:sz w:val="20"/>
              </w:rPr>
              <w:t xml:space="preserve">23 382,4</w:t>
            </w:r>
          </w:p>
        </w:tc>
        <w:tc>
          <w:tcPr>
            <w:tcW w:w="1264" w:type="dxa"/>
            <w:vAlign w:val="center"/>
          </w:tcPr>
          <w:p>
            <w:pPr>
              <w:pStyle w:val="0"/>
              <w:jc w:val="right"/>
            </w:pPr>
            <w:r>
              <w:rPr>
                <w:sz w:val="20"/>
              </w:rPr>
              <w:t xml:space="preserve">23 382,4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21 511,5</w:t>
            </w:r>
          </w:p>
        </w:tc>
        <w:tc>
          <w:tcPr>
            <w:tcW w:w="964" w:type="dxa"/>
            <w:vAlign w:val="center"/>
          </w:tcPr>
          <w:p>
            <w:pPr>
              <w:pStyle w:val="0"/>
              <w:jc w:val="right"/>
            </w:pPr>
            <w:r>
              <w:rPr>
                <w:sz w:val="20"/>
              </w:rPr>
              <w:t xml:space="preserve">1 870,9</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х. Богомолье, строительство 2 башен, 2 скважин, 1 станции обезжелезивания, 10 куб. м в час</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12 536,9</w:t>
            </w:r>
          </w:p>
        </w:tc>
        <w:tc>
          <w:tcPr>
            <w:tcW w:w="1264" w:type="dxa"/>
            <w:vAlign w:val="center"/>
          </w:tcPr>
          <w:p>
            <w:pPr>
              <w:pStyle w:val="0"/>
              <w:jc w:val="right"/>
            </w:pPr>
            <w:r>
              <w:rPr>
                <w:sz w:val="20"/>
              </w:rPr>
              <w:t xml:space="preserve">12 536,9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11 533,9</w:t>
            </w:r>
          </w:p>
        </w:tc>
        <w:tc>
          <w:tcPr>
            <w:tcW w:w="964" w:type="dxa"/>
            <w:vAlign w:val="center"/>
          </w:tcPr>
          <w:p>
            <w:pPr>
              <w:pStyle w:val="0"/>
              <w:jc w:val="right"/>
            </w:pPr>
            <w:r>
              <w:rPr>
                <w:sz w:val="20"/>
              </w:rPr>
              <w:t xml:space="preserve">1 003,0</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 Скородное (ул. Каштановая) строительство сетей водоснабжения</w:t>
            </w:r>
          </w:p>
        </w:tc>
        <w:tc>
          <w:tcPr>
            <w:tcW w:w="784" w:type="dxa"/>
            <w:vAlign w:val="center"/>
          </w:tcPr>
          <w:p>
            <w:pPr>
              <w:pStyle w:val="0"/>
              <w:jc w:val="right"/>
            </w:pPr>
            <w:r>
              <w:rPr>
                <w:sz w:val="20"/>
              </w:rPr>
              <w:t xml:space="preserve">0,70</w:t>
            </w:r>
          </w:p>
        </w:tc>
        <w:tc>
          <w:tcPr>
            <w:tcW w:w="1264" w:type="dxa"/>
            <w:vAlign w:val="center"/>
          </w:tcPr>
          <w:p>
            <w:pPr>
              <w:pStyle w:val="0"/>
              <w:jc w:val="right"/>
            </w:pPr>
            <w:r>
              <w:rPr>
                <w:sz w:val="20"/>
              </w:rPr>
              <w:t xml:space="preserve">1 738,7</w:t>
            </w:r>
          </w:p>
        </w:tc>
        <w:tc>
          <w:tcPr>
            <w:tcW w:w="1264" w:type="dxa"/>
            <w:vAlign w:val="center"/>
          </w:tcPr>
          <w:p>
            <w:pPr>
              <w:pStyle w:val="0"/>
              <w:jc w:val="right"/>
            </w:pPr>
            <w:r>
              <w:rPr>
                <w:sz w:val="20"/>
              </w:rPr>
              <w:t xml:space="preserve">1 738,7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1 599,6</w:t>
            </w:r>
          </w:p>
        </w:tc>
        <w:tc>
          <w:tcPr>
            <w:tcW w:w="964" w:type="dxa"/>
            <w:vAlign w:val="center"/>
          </w:tcPr>
          <w:p>
            <w:pPr>
              <w:pStyle w:val="0"/>
              <w:jc w:val="right"/>
            </w:pPr>
            <w:r>
              <w:rPr>
                <w:sz w:val="20"/>
              </w:rPr>
              <w:t xml:space="preserve">139,1</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Технологическое присоединение объекта: городской пляж г. Губкин Белгородской области (от ул. Звездная до ул. 1-я Заречная, район дома N 39Б, протяженностью 976 м, расширение существующих сетей водоснабжения от существующего смотрового колодца в районе д. N 131 по ул. Слободская до смотрового колодца на водопроводной сети городского пляжа протяженностью 1218 м)</w:t>
            </w:r>
          </w:p>
        </w:tc>
        <w:tc>
          <w:tcPr>
            <w:tcW w:w="784" w:type="dxa"/>
            <w:vAlign w:val="center"/>
          </w:tcPr>
          <w:p>
            <w:pPr>
              <w:pStyle w:val="0"/>
              <w:jc w:val="right"/>
            </w:pPr>
            <w:r>
              <w:rPr>
                <w:sz w:val="20"/>
              </w:rPr>
              <w:t xml:space="preserve">2,19</w:t>
            </w:r>
          </w:p>
        </w:tc>
        <w:tc>
          <w:tcPr>
            <w:tcW w:w="1264" w:type="dxa"/>
            <w:vAlign w:val="center"/>
          </w:tcPr>
          <w:p>
            <w:pPr>
              <w:pStyle w:val="0"/>
              <w:jc w:val="right"/>
            </w:pPr>
            <w:r>
              <w:rPr>
                <w:sz w:val="20"/>
              </w:rPr>
              <w:t xml:space="preserve">9 106,8</w:t>
            </w:r>
          </w:p>
        </w:tc>
        <w:tc>
          <w:tcPr>
            <w:tcW w:w="1264" w:type="dxa"/>
            <w:vAlign w:val="center"/>
          </w:tcPr>
          <w:p>
            <w:pPr>
              <w:pStyle w:val="0"/>
              <w:jc w:val="right"/>
            </w:pPr>
            <w:r>
              <w:rPr>
                <w:sz w:val="20"/>
              </w:rPr>
              <w:t xml:space="preserve">9 106,8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8 378,0</w:t>
            </w:r>
          </w:p>
        </w:tc>
        <w:tc>
          <w:tcPr>
            <w:tcW w:w="964" w:type="dxa"/>
            <w:vAlign w:val="center"/>
          </w:tcPr>
          <w:p>
            <w:pPr>
              <w:pStyle w:val="0"/>
              <w:jc w:val="right"/>
            </w:pPr>
            <w:r>
              <w:rPr>
                <w:sz w:val="20"/>
              </w:rPr>
              <w:t xml:space="preserve">728,8</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1.2.</w:t>
            </w:r>
          </w:p>
        </w:tc>
        <w:tc>
          <w:tcPr>
            <w:tcW w:w="2554" w:type="dxa"/>
            <w:vAlign w:val="center"/>
          </w:tcPr>
          <w:p>
            <w:pPr>
              <w:pStyle w:val="0"/>
              <w:jc w:val="center"/>
            </w:pPr>
            <w:r>
              <w:rPr>
                <w:sz w:val="20"/>
              </w:rPr>
              <w:t xml:space="preserve">Разработка проектно-сметной документации</w:t>
            </w:r>
          </w:p>
        </w:tc>
        <w:tc>
          <w:tcPr>
            <w:tcW w:w="784" w:type="dxa"/>
            <w:vAlign w:val="center"/>
          </w:tcPr>
          <w:p>
            <w:pPr>
              <w:pStyle w:val="0"/>
              <w:jc w:val="right"/>
            </w:pPr>
            <w:r>
              <w:rPr>
                <w:sz w:val="20"/>
              </w:rPr>
              <w:t xml:space="preserve">74,50</w:t>
            </w:r>
          </w:p>
        </w:tc>
        <w:tc>
          <w:tcPr>
            <w:tcW w:w="1264" w:type="dxa"/>
            <w:vAlign w:val="center"/>
          </w:tcPr>
          <w:p>
            <w:pPr>
              <w:pStyle w:val="0"/>
              <w:jc w:val="right"/>
            </w:pPr>
            <w:r>
              <w:rPr>
                <w:sz w:val="20"/>
              </w:rPr>
              <w:t xml:space="preserve">67 766,7</w:t>
            </w:r>
          </w:p>
        </w:tc>
        <w:tc>
          <w:tcPr>
            <w:tcW w:w="1264" w:type="dxa"/>
            <w:vAlign w:val="center"/>
          </w:tcPr>
          <w:p>
            <w:pPr>
              <w:pStyle w:val="0"/>
              <w:jc w:val="right"/>
            </w:pPr>
            <w:r>
              <w:rPr>
                <w:sz w:val="20"/>
              </w:rPr>
              <w:t xml:space="preserve">67 766,7</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62 345,2</w:t>
            </w:r>
          </w:p>
        </w:tc>
        <w:tc>
          <w:tcPr>
            <w:tcW w:w="964" w:type="dxa"/>
            <w:vAlign w:val="center"/>
          </w:tcPr>
          <w:p>
            <w:pPr>
              <w:pStyle w:val="0"/>
              <w:jc w:val="right"/>
            </w:pPr>
            <w:r>
              <w:rPr>
                <w:sz w:val="20"/>
              </w:rPr>
              <w:t xml:space="preserve">5 421,5</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системы водоснабжения, с. Огиблянка Губкинского городского округа Белгородской области</w:t>
            </w:r>
          </w:p>
        </w:tc>
        <w:tc>
          <w:tcPr>
            <w:tcW w:w="784" w:type="dxa"/>
            <w:vAlign w:val="center"/>
          </w:tcPr>
          <w:p>
            <w:pPr>
              <w:pStyle w:val="0"/>
              <w:jc w:val="right"/>
            </w:pPr>
            <w:r>
              <w:rPr>
                <w:sz w:val="20"/>
              </w:rPr>
              <w:t xml:space="preserve">4,40</w:t>
            </w:r>
          </w:p>
        </w:tc>
        <w:tc>
          <w:tcPr>
            <w:tcW w:w="1264" w:type="dxa"/>
            <w:vAlign w:val="center"/>
          </w:tcPr>
          <w:p>
            <w:pPr>
              <w:pStyle w:val="0"/>
              <w:jc w:val="right"/>
            </w:pPr>
            <w:r>
              <w:rPr>
                <w:sz w:val="20"/>
              </w:rPr>
              <w:t xml:space="preserve">1 093,2</w:t>
            </w:r>
          </w:p>
        </w:tc>
        <w:tc>
          <w:tcPr>
            <w:tcW w:w="1264" w:type="dxa"/>
            <w:vAlign w:val="center"/>
          </w:tcPr>
          <w:p>
            <w:pPr>
              <w:pStyle w:val="0"/>
              <w:jc w:val="right"/>
            </w:pPr>
            <w:r>
              <w:rPr>
                <w:sz w:val="20"/>
              </w:rPr>
              <w:t xml:space="preserve">1 093,2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1 005,7</w:t>
            </w:r>
          </w:p>
        </w:tc>
        <w:tc>
          <w:tcPr>
            <w:tcW w:w="964" w:type="dxa"/>
            <w:vAlign w:val="center"/>
          </w:tcPr>
          <w:p>
            <w:pPr>
              <w:pStyle w:val="0"/>
              <w:jc w:val="right"/>
            </w:pPr>
            <w:r>
              <w:rPr>
                <w:sz w:val="20"/>
              </w:rPr>
              <w:t xml:space="preserve">87,5</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системы водоснабжения, с. Новоселовка Чуевской сельской территориальной администрации Губкинского городского округа</w:t>
            </w:r>
          </w:p>
        </w:tc>
        <w:tc>
          <w:tcPr>
            <w:tcW w:w="784" w:type="dxa"/>
            <w:vAlign w:val="center"/>
          </w:tcPr>
          <w:p>
            <w:pPr>
              <w:pStyle w:val="0"/>
              <w:jc w:val="right"/>
            </w:pPr>
            <w:r>
              <w:rPr>
                <w:sz w:val="20"/>
              </w:rPr>
              <w:t xml:space="preserve">7,00</w:t>
            </w:r>
          </w:p>
        </w:tc>
        <w:tc>
          <w:tcPr>
            <w:tcW w:w="1264" w:type="dxa"/>
            <w:vAlign w:val="center"/>
          </w:tcPr>
          <w:p>
            <w:pPr>
              <w:pStyle w:val="0"/>
              <w:jc w:val="right"/>
            </w:pPr>
            <w:r>
              <w:rPr>
                <w:sz w:val="20"/>
              </w:rPr>
              <w:t xml:space="preserve">2 229,8</w:t>
            </w:r>
          </w:p>
        </w:tc>
        <w:tc>
          <w:tcPr>
            <w:tcW w:w="1264" w:type="dxa"/>
            <w:vAlign w:val="center"/>
          </w:tcPr>
          <w:p>
            <w:pPr>
              <w:pStyle w:val="0"/>
              <w:jc w:val="right"/>
            </w:pPr>
            <w:r>
              <w:rPr>
                <w:sz w:val="20"/>
              </w:rPr>
              <w:t xml:space="preserve">2 229,8</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2 051,4</w:t>
            </w:r>
          </w:p>
        </w:tc>
        <w:tc>
          <w:tcPr>
            <w:tcW w:w="964" w:type="dxa"/>
            <w:vAlign w:val="center"/>
          </w:tcPr>
          <w:p>
            <w:pPr>
              <w:pStyle w:val="0"/>
              <w:jc w:val="right"/>
            </w:pPr>
            <w:r>
              <w:rPr>
                <w:sz w:val="20"/>
              </w:rPr>
              <w:t xml:space="preserve">178,4</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системы водоснабжения, х. Новоселовка Уколовской сельской территориальной администрации Губкинского городского округа</w:t>
            </w:r>
          </w:p>
        </w:tc>
        <w:tc>
          <w:tcPr>
            <w:tcW w:w="784" w:type="dxa"/>
            <w:vAlign w:val="center"/>
          </w:tcPr>
          <w:p>
            <w:pPr>
              <w:pStyle w:val="0"/>
              <w:jc w:val="right"/>
            </w:pPr>
            <w:r>
              <w:rPr>
                <w:sz w:val="20"/>
              </w:rPr>
              <w:t xml:space="preserve">2,00</w:t>
            </w:r>
          </w:p>
        </w:tc>
        <w:tc>
          <w:tcPr>
            <w:tcW w:w="1264" w:type="dxa"/>
            <w:vAlign w:val="center"/>
          </w:tcPr>
          <w:p>
            <w:pPr>
              <w:pStyle w:val="0"/>
              <w:jc w:val="right"/>
            </w:pPr>
            <w:r>
              <w:rPr>
                <w:sz w:val="20"/>
              </w:rPr>
              <w:t xml:space="preserve">2 092,2</w:t>
            </w:r>
          </w:p>
        </w:tc>
        <w:tc>
          <w:tcPr>
            <w:tcW w:w="1264" w:type="dxa"/>
            <w:vAlign w:val="center"/>
          </w:tcPr>
          <w:p>
            <w:pPr>
              <w:pStyle w:val="0"/>
              <w:jc w:val="right"/>
            </w:pPr>
            <w:r>
              <w:rPr>
                <w:sz w:val="20"/>
              </w:rPr>
              <w:t xml:space="preserve">2 092,2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1 924,8</w:t>
            </w:r>
          </w:p>
        </w:tc>
        <w:tc>
          <w:tcPr>
            <w:tcW w:w="964" w:type="dxa"/>
            <w:vAlign w:val="center"/>
          </w:tcPr>
          <w:p>
            <w:pPr>
              <w:pStyle w:val="0"/>
              <w:jc w:val="right"/>
            </w:pPr>
            <w:r>
              <w:rPr>
                <w:sz w:val="20"/>
              </w:rPr>
              <w:t xml:space="preserve">167,4</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системы водоснабжения, х. Писаревка Губкинского городского округа Белгородской области</w:t>
            </w:r>
          </w:p>
        </w:tc>
        <w:tc>
          <w:tcPr>
            <w:tcW w:w="784" w:type="dxa"/>
            <w:vAlign w:val="center"/>
          </w:tcPr>
          <w:p>
            <w:pPr>
              <w:pStyle w:val="0"/>
              <w:jc w:val="right"/>
            </w:pPr>
            <w:r>
              <w:rPr>
                <w:sz w:val="20"/>
              </w:rPr>
              <w:t xml:space="preserve">4,00</w:t>
            </w:r>
          </w:p>
        </w:tc>
        <w:tc>
          <w:tcPr>
            <w:tcW w:w="1264" w:type="dxa"/>
            <w:vAlign w:val="center"/>
          </w:tcPr>
          <w:p>
            <w:pPr>
              <w:pStyle w:val="0"/>
              <w:jc w:val="right"/>
            </w:pPr>
            <w:r>
              <w:rPr>
                <w:sz w:val="20"/>
              </w:rPr>
              <w:t xml:space="preserve">2 389,9</w:t>
            </w:r>
          </w:p>
        </w:tc>
        <w:tc>
          <w:tcPr>
            <w:tcW w:w="1264" w:type="dxa"/>
            <w:vAlign w:val="center"/>
          </w:tcPr>
          <w:p>
            <w:pPr>
              <w:pStyle w:val="0"/>
              <w:jc w:val="right"/>
            </w:pPr>
            <w:r>
              <w:rPr>
                <w:sz w:val="20"/>
              </w:rPr>
              <w:t xml:space="preserve">2 389,9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2 198,7</w:t>
            </w:r>
          </w:p>
        </w:tc>
        <w:tc>
          <w:tcPr>
            <w:tcW w:w="964" w:type="dxa"/>
            <w:vAlign w:val="center"/>
          </w:tcPr>
          <w:p>
            <w:pPr>
              <w:pStyle w:val="0"/>
              <w:jc w:val="right"/>
            </w:pPr>
            <w:r>
              <w:rPr>
                <w:sz w:val="20"/>
              </w:rPr>
              <w:t xml:space="preserve">191,2</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системы водоснабжения, с. Чибисовка Губкинского городского округа Белгородской области</w:t>
            </w:r>
          </w:p>
        </w:tc>
        <w:tc>
          <w:tcPr>
            <w:tcW w:w="784" w:type="dxa"/>
            <w:vAlign w:val="center"/>
          </w:tcPr>
          <w:p>
            <w:pPr>
              <w:pStyle w:val="0"/>
              <w:jc w:val="right"/>
            </w:pPr>
            <w:r>
              <w:rPr>
                <w:sz w:val="20"/>
              </w:rPr>
              <w:t xml:space="preserve">1,90</w:t>
            </w:r>
          </w:p>
        </w:tc>
        <w:tc>
          <w:tcPr>
            <w:tcW w:w="1264" w:type="dxa"/>
            <w:vAlign w:val="center"/>
          </w:tcPr>
          <w:p>
            <w:pPr>
              <w:pStyle w:val="0"/>
              <w:jc w:val="right"/>
            </w:pPr>
            <w:r>
              <w:rPr>
                <w:sz w:val="20"/>
              </w:rPr>
              <w:t xml:space="preserve">2 092,2</w:t>
            </w:r>
          </w:p>
        </w:tc>
        <w:tc>
          <w:tcPr>
            <w:tcW w:w="1264" w:type="dxa"/>
            <w:vAlign w:val="center"/>
          </w:tcPr>
          <w:p>
            <w:pPr>
              <w:pStyle w:val="0"/>
              <w:jc w:val="right"/>
            </w:pPr>
            <w:r>
              <w:rPr>
                <w:sz w:val="20"/>
              </w:rPr>
              <w:t xml:space="preserve">2 092,2</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1 924,8</w:t>
            </w:r>
          </w:p>
        </w:tc>
        <w:tc>
          <w:tcPr>
            <w:tcW w:w="964" w:type="dxa"/>
            <w:vAlign w:val="center"/>
          </w:tcPr>
          <w:p>
            <w:pPr>
              <w:pStyle w:val="0"/>
              <w:jc w:val="right"/>
            </w:pPr>
            <w:r>
              <w:rPr>
                <w:sz w:val="20"/>
              </w:rPr>
              <w:t xml:space="preserve">167,4</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системы водоснабжения, с. Ивановка Юрьевской сельской территориальной администрации Губкинского городского округа</w:t>
            </w:r>
          </w:p>
        </w:tc>
        <w:tc>
          <w:tcPr>
            <w:tcW w:w="784" w:type="dxa"/>
            <w:vAlign w:val="center"/>
          </w:tcPr>
          <w:p>
            <w:pPr>
              <w:pStyle w:val="0"/>
              <w:jc w:val="right"/>
            </w:pPr>
            <w:r>
              <w:rPr>
                <w:sz w:val="20"/>
              </w:rPr>
              <w:t xml:space="preserve">4,50</w:t>
            </w:r>
          </w:p>
        </w:tc>
        <w:tc>
          <w:tcPr>
            <w:tcW w:w="1264" w:type="dxa"/>
            <w:vAlign w:val="center"/>
          </w:tcPr>
          <w:p>
            <w:pPr>
              <w:pStyle w:val="0"/>
              <w:jc w:val="right"/>
            </w:pPr>
            <w:r>
              <w:rPr>
                <w:sz w:val="20"/>
              </w:rPr>
              <w:t xml:space="preserve">2 587,1</w:t>
            </w:r>
          </w:p>
        </w:tc>
        <w:tc>
          <w:tcPr>
            <w:tcW w:w="1264" w:type="dxa"/>
            <w:vAlign w:val="center"/>
          </w:tcPr>
          <w:p>
            <w:pPr>
              <w:pStyle w:val="0"/>
              <w:jc w:val="right"/>
            </w:pPr>
            <w:r>
              <w:rPr>
                <w:sz w:val="20"/>
              </w:rPr>
              <w:t xml:space="preserve">2 587,1</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2 380,1</w:t>
            </w:r>
          </w:p>
        </w:tc>
        <w:tc>
          <w:tcPr>
            <w:tcW w:w="964" w:type="dxa"/>
            <w:vAlign w:val="center"/>
          </w:tcPr>
          <w:p>
            <w:pPr>
              <w:pStyle w:val="0"/>
              <w:jc w:val="right"/>
            </w:pPr>
            <w:r>
              <w:rPr>
                <w:sz w:val="20"/>
              </w:rPr>
              <w:t xml:space="preserve">207,0</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очистных сооружений хозяйственно-бытовых сточных вод, г. Губкин</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42 900,0</w:t>
            </w:r>
          </w:p>
        </w:tc>
        <w:tc>
          <w:tcPr>
            <w:tcW w:w="1264" w:type="dxa"/>
            <w:vAlign w:val="center"/>
          </w:tcPr>
          <w:p>
            <w:pPr>
              <w:pStyle w:val="0"/>
              <w:jc w:val="right"/>
            </w:pPr>
            <w:r>
              <w:rPr>
                <w:sz w:val="20"/>
              </w:rPr>
              <w:t xml:space="preserve">42 900,0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39 468,0</w:t>
            </w:r>
          </w:p>
        </w:tc>
        <w:tc>
          <w:tcPr>
            <w:tcW w:w="964" w:type="dxa"/>
            <w:vAlign w:val="center"/>
          </w:tcPr>
          <w:p>
            <w:pPr>
              <w:pStyle w:val="0"/>
              <w:jc w:val="right"/>
            </w:pPr>
            <w:r>
              <w:rPr>
                <w:sz w:val="20"/>
              </w:rPr>
              <w:t xml:space="preserve">3 432,0</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внеплощадочных и внутриплощадочных сетей и сооружений водоснабжения МКР ИЖС "Северо-Западный" (2-я очередь) Губкинского городского округа Белгородской области</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10 540,0</w:t>
            </w:r>
          </w:p>
        </w:tc>
        <w:tc>
          <w:tcPr>
            <w:tcW w:w="1264" w:type="dxa"/>
            <w:vAlign w:val="center"/>
          </w:tcPr>
          <w:p>
            <w:pPr>
              <w:pStyle w:val="0"/>
              <w:jc w:val="right"/>
            </w:pPr>
            <w:r>
              <w:rPr>
                <w:sz w:val="20"/>
              </w:rPr>
              <w:t xml:space="preserve">10 540,0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9 696,8</w:t>
            </w:r>
          </w:p>
        </w:tc>
        <w:tc>
          <w:tcPr>
            <w:tcW w:w="964" w:type="dxa"/>
            <w:vAlign w:val="center"/>
          </w:tcPr>
          <w:p>
            <w:pPr>
              <w:pStyle w:val="0"/>
              <w:jc w:val="right"/>
            </w:pPr>
            <w:r>
              <w:rPr>
                <w:sz w:val="20"/>
              </w:rPr>
              <w:t xml:space="preserve">843,2</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 Архангельское (ул. Парковая) строительство 1 башни, 1 скважины, 1 станции обезжелезивания</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1 842,3</w:t>
            </w:r>
          </w:p>
        </w:tc>
        <w:tc>
          <w:tcPr>
            <w:tcW w:w="1264" w:type="dxa"/>
            <w:vAlign w:val="center"/>
          </w:tcPr>
          <w:p>
            <w:pPr>
              <w:pStyle w:val="0"/>
              <w:jc w:val="right"/>
            </w:pPr>
            <w:r>
              <w:rPr>
                <w:sz w:val="20"/>
              </w:rPr>
              <w:t xml:space="preserve">1 842,3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1 694,9</w:t>
            </w:r>
          </w:p>
        </w:tc>
        <w:tc>
          <w:tcPr>
            <w:tcW w:w="964" w:type="dxa"/>
            <w:vAlign w:val="center"/>
          </w:tcPr>
          <w:p>
            <w:pPr>
              <w:pStyle w:val="0"/>
              <w:jc w:val="right"/>
            </w:pPr>
            <w:r>
              <w:rPr>
                <w:sz w:val="20"/>
              </w:rPr>
              <w:t xml:space="preserve">147,4</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2</w:t>
            </w:r>
          </w:p>
        </w:tc>
        <w:tc>
          <w:tcPr>
            <w:tcW w:w="2554" w:type="dxa"/>
            <w:vAlign w:val="center"/>
          </w:tcPr>
          <w:p>
            <w:pPr>
              <w:pStyle w:val="0"/>
              <w:jc w:val="center"/>
            </w:pPr>
            <w:r>
              <w:rPr>
                <w:sz w:val="20"/>
              </w:rPr>
              <w:t xml:space="preserve">Старооскольский городской округ</w:t>
            </w:r>
          </w:p>
        </w:tc>
        <w:tc>
          <w:tcPr>
            <w:tcW w:w="784" w:type="dxa"/>
            <w:vAlign w:val="center"/>
          </w:tcPr>
          <w:p>
            <w:pPr>
              <w:pStyle w:val="0"/>
              <w:jc w:val="right"/>
            </w:pPr>
            <w:r>
              <w:rPr>
                <w:sz w:val="20"/>
              </w:rPr>
              <w:t xml:space="preserve">141,28</w:t>
            </w:r>
          </w:p>
        </w:tc>
        <w:tc>
          <w:tcPr>
            <w:tcW w:w="1264" w:type="dxa"/>
            <w:vAlign w:val="center"/>
          </w:tcPr>
          <w:p>
            <w:pPr>
              <w:pStyle w:val="0"/>
              <w:jc w:val="right"/>
            </w:pPr>
            <w:r>
              <w:rPr>
                <w:sz w:val="20"/>
              </w:rPr>
              <w:t xml:space="preserve">222 844,3</w:t>
            </w:r>
          </w:p>
        </w:tc>
        <w:tc>
          <w:tcPr>
            <w:tcW w:w="1264" w:type="dxa"/>
            <w:vAlign w:val="center"/>
          </w:tcPr>
          <w:p>
            <w:pPr>
              <w:pStyle w:val="0"/>
              <w:jc w:val="right"/>
            </w:pPr>
            <w:r>
              <w:rPr>
                <w:sz w:val="20"/>
              </w:rPr>
              <w:t xml:space="preserve">222 844,3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200 559,6</w:t>
            </w:r>
          </w:p>
        </w:tc>
        <w:tc>
          <w:tcPr>
            <w:tcW w:w="964" w:type="dxa"/>
            <w:vAlign w:val="center"/>
          </w:tcPr>
          <w:p>
            <w:pPr>
              <w:pStyle w:val="0"/>
              <w:jc w:val="right"/>
            </w:pPr>
            <w:r>
              <w:rPr>
                <w:sz w:val="20"/>
              </w:rPr>
              <w:t xml:space="preserve">22 284,7</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2.1.</w:t>
            </w:r>
          </w:p>
        </w:tc>
        <w:tc>
          <w:tcPr>
            <w:tcW w:w="2554" w:type="dxa"/>
            <w:vAlign w:val="center"/>
          </w:tcPr>
          <w:p>
            <w:pPr>
              <w:pStyle w:val="0"/>
              <w:jc w:val="center"/>
            </w:pPr>
            <w:r>
              <w:rPr>
                <w:sz w:val="20"/>
              </w:rPr>
              <w:t xml:space="preserve">Строительство и реконструкция</w:t>
            </w:r>
          </w:p>
        </w:tc>
        <w:tc>
          <w:tcPr>
            <w:tcW w:w="784" w:type="dxa"/>
            <w:vAlign w:val="center"/>
          </w:tcPr>
          <w:p>
            <w:pPr>
              <w:pStyle w:val="0"/>
              <w:jc w:val="right"/>
            </w:pPr>
            <w:r>
              <w:rPr>
                <w:sz w:val="20"/>
              </w:rPr>
              <w:t xml:space="preserve">98,24</w:t>
            </w:r>
          </w:p>
        </w:tc>
        <w:tc>
          <w:tcPr>
            <w:tcW w:w="1264" w:type="dxa"/>
            <w:vAlign w:val="center"/>
          </w:tcPr>
          <w:p>
            <w:pPr>
              <w:pStyle w:val="0"/>
              <w:jc w:val="right"/>
            </w:pPr>
            <w:r>
              <w:rPr>
                <w:sz w:val="20"/>
              </w:rPr>
              <w:t xml:space="preserve">222 844,3</w:t>
            </w:r>
          </w:p>
        </w:tc>
        <w:tc>
          <w:tcPr>
            <w:tcW w:w="1264" w:type="dxa"/>
            <w:vAlign w:val="center"/>
          </w:tcPr>
          <w:p>
            <w:pPr>
              <w:pStyle w:val="0"/>
              <w:jc w:val="right"/>
            </w:pPr>
            <w:r>
              <w:rPr>
                <w:sz w:val="20"/>
              </w:rPr>
              <w:t xml:space="preserve">222 844,3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200 559,6</w:t>
            </w:r>
          </w:p>
        </w:tc>
        <w:tc>
          <w:tcPr>
            <w:tcW w:w="964" w:type="dxa"/>
            <w:vAlign w:val="center"/>
          </w:tcPr>
          <w:p>
            <w:pPr>
              <w:pStyle w:val="0"/>
              <w:jc w:val="right"/>
            </w:pPr>
            <w:r>
              <w:rPr>
                <w:sz w:val="20"/>
              </w:rPr>
              <w:t xml:space="preserve">22 284,7</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(восстановление дебита скважин городских водозаборов)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24 139,9</w:t>
            </w:r>
          </w:p>
        </w:tc>
        <w:tc>
          <w:tcPr>
            <w:tcW w:w="1264" w:type="dxa"/>
            <w:vAlign w:val="center"/>
          </w:tcPr>
          <w:p>
            <w:pPr>
              <w:pStyle w:val="0"/>
              <w:jc w:val="right"/>
            </w:pPr>
            <w:r>
              <w:rPr>
                <w:sz w:val="20"/>
              </w:rPr>
              <w:t xml:space="preserve">24 139,9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21 725,9</w:t>
            </w:r>
          </w:p>
        </w:tc>
        <w:tc>
          <w:tcPr>
            <w:tcW w:w="964" w:type="dxa"/>
            <w:vAlign w:val="center"/>
          </w:tcPr>
          <w:p>
            <w:pPr>
              <w:pStyle w:val="0"/>
              <w:jc w:val="right"/>
            </w:pPr>
            <w:r>
              <w:rPr>
                <w:sz w:val="20"/>
              </w:rPr>
              <w:t xml:space="preserve">2 414,0</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участка напорного коллектора с КНС-4 от южной объездной дороги до ОСК (1 этап)</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18 538,4</w:t>
            </w:r>
          </w:p>
        </w:tc>
        <w:tc>
          <w:tcPr>
            <w:tcW w:w="1264" w:type="dxa"/>
            <w:vAlign w:val="center"/>
          </w:tcPr>
          <w:p>
            <w:pPr>
              <w:pStyle w:val="0"/>
              <w:jc w:val="right"/>
            </w:pPr>
            <w:r>
              <w:rPr>
                <w:sz w:val="20"/>
              </w:rPr>
              <w:t xml:space="preserve">18 538,4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16 684,5</w:t>
            </w:r>
          </w:p>
        </w:tc>
        <w:tc>
          <w:tcPr>
            <w:tcW w:w="964" w:type="dxa"/>
            <w:vAlign w:val="center"/>
          </w:tcPr>
          <w:p>
            <w:pPr>
              <w:pStyle w:val="0"/>
              <w:jc w:val="right"/>
            </w:pPr>
            <w:r>
              <w:rPr>
                <w:sz w:val="20"/>
              </w:rPr>
              <w:t xml:space="preserve">1 853,9</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участка напорного коллектора с КНС-4 от южной объездной дороги до ОСК (2 этап)</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10 176,3</w:t>
            </w:r>
          </w:p>
        </w:tc>
        <w:tc>
          <w:tcPr>
            <w:tcW w:w="1264" w:type="dxa"/>
            <w:vAlign w:val="center"/>
          </w:tcPr>
          <w:p>
            <w:pPr>
              <w:pStyle w:val="0"/>
              <w:jc w:val="right"/>
            </w:pPr>
            <w:r>
              <w:rPr>
                <w:sz w:val="20"/>
              </w:rPr>
              <w:t xml:space="preserve">10 176,3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9 158,6</w:t>
            </w:r>
          </w:p>
        </w:tc>
        <w:tc>
          <w:tcPr>
            <w:tcW w:w="964" w:type="dxa"/>
            <w:vAlign w:val="center"/>
          </w:tcPr>
          <w:p>
            <w:pPr>
              <w:pStyle w:val="0"/>
              <w:jc w:val="right"/>
            </w:pPr>
            <w:r>
              <w:rPr>
                <w:sz w:val="20"/>
              </w:rPr>
              <w:t xml:space="preserve">1 017,7</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напорных коллекторов с КНС-1 в районе м-на Королева 2Д-600 мм. Капитальный ремонт участка напорных коллекторов с КНС-1 переходы через магистраль 1-1 (мкр Королева - мкр Олимпийский)</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69 051,3</w:t>
            </w:r>
          </w:p>
        </w:tc>
        <w:tc>
          <w:tcPr>
            <w:tcW w:w="1264" w:type="dxa"/>
            <w:vAlign w:val="center"/>
          </w:tcPr>
          <w:p>
            <w:pPr>
              <w:pStyle w:val="0"/>
              <w:jc w:val="right"/>
            </w:pPr>
            <w:r>
              <w:rPr>
                <w:sz w:val="20"/>
              </w:rPr>
              <w:t xml:space="preserve">69 051,3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62 146,1</w:t>
            </w:r>
          </w:p>
        </w:tc>
        <w:tc>
          <w:tcPr>
            <w:tcW w:w="964" w:type="dxa"/>
            <w:vAlign w:val="center"/>
          </w:tcPr>
          <w:p>
            <w:pPr>
              <w:pStyle w:val="0"/>
              <w:jc w:val="right"/>
            </w:pPr>
            <w:r>
              <w:rPr>
                <w:sz w:val="20"/>
              </w:rPr>
              <w:t xml:space="preserve">6 905,2</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магистрального водовода Д = 500 мм, (сталь) с резервуаров "Горняшка" на юго-западном участке по ул. Тенистая до ж/д N 19 мкр Приборостроитель</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46 510,3</w:t>
            </w:r>
          </w:p>
        </w:tc>
        <w:tc>
          <w:tcPr>
            <w:tcW w:w="1264" w:type="dxa"/>
            <w:vAlign w:val="center"/>
          </w:tcPr>
          <w:p>
            <w:pPr>
              <w:pStyle w:val="0"/>
              <w:jc w:val="right"/>
            </w:pPr>
            <w:r>
              <w:rPr>
                <w:sz w:val="20"/>
              </w:rPr>
              <w:t xml:space="preserve">46 510,3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41 859,2</w:t>
            </w:r>
          </w:p>
        </w:tc>
        <w:tc>
          <w:tcPr>
            <w:tcW w:w="964" w:type="dxa"/>
            <w:vAlign w:val="center"/>
          </w:tcPr>
          <w:p>
            <w:pPr>
              <w:pStyle w:val="0"/>
              <w:jc w:val="right"/>
            </w:pPr>
            <w:r>
              <w:rPr>
                <w:sz w:val="20"/>
              </w:rPr>
              <w:t xml:space="preserve">4 651,1</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магистрального водовода Д = 500 мм, (сталь) с резервуаров "Горняшка" на юго-западном участке от ул. Орджоникидзе до ул. Мира от ж/д N 16</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12 740,5</w:t>
            </w:r>
          </w:p>
        </w:tc>
        <w:tc>
          <w:tcPr>
            <w:tcW w:w="1264" w:type="dxa"/>
            <w:vAlign w:val="center"/>
          </w:tcPr>
          <w:p>
            <w:pPr>
              <w:pStyle w:val="0"/>
              <w:jc w:val="right"/>
            </w:pPr>
            <w:r>
              <w:rPr>
                <w:sz w:val="20"/>
              </w:rPr>
              <w:t xml:space="preserve">12 740,5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11 466,4</w:t>
            </w:r>
          </w:p>
        </w:tc>
        <w:tc>
          <w:tcPr>
            <w:tcW w:w="964" w:type="dxa"/>
            <w:vAlign w:val="center"/>
          </w:tcPr>
          <w:p>
            <w:pPr>
              <w:pStyle w:val="0"/>
              <w:jc w:val="right"/>
            </w:pPr>
            <w:r>
              <w:rPr>
                <w:sz w:val="20"/>
              </w:rPr>
              <w:t xml:space="preserve">1 274,1</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сетей водоснабжения и водоотведения для районов ИЖС</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8 892,0</w:t>
            </w:r>
          </w:p>
        </w:tc>
        <w:tc>
          <w:tcPr>
            <w:tcW w:w="1264" w:type="dxa"/>
            <w:vAlign w:val="center"/>
          </w:tcPr>
          <w:p>
            <w:pPr>
              <w:pStyle w:val="0"/>
              <w:jc w:val="right"/>
            </w:pPr>
            <w:r>
              <w:rPr>
                <w:sz w:val="20"/>
              </w:rPr>
              <w:t xml:space="preserve">8 892,0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8 002,8</w:t>
            </w:r>
          </w:p>
        </w:tc>
        <w:tc>
          <w:tcPr>
            <w:tcW w:w="964" w:type="dxa"/>
            <w:vAlign w:val="center"/>
          </w:tcPr>
          <w:p>
            <w:pPr>
              <w:pStyle w:val="0"/>
              <w:jc w:val="right"/>
            </w:pPr>
            <w:r>
              <w:rPr>
                <w:sz w:val="20"/>
              </w:rPr>
              <w:t xml:space="preserve">889,2</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сетей водоснабжения дворовых территорий многоквартирных жилых домов Старооскольского городского округа</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27 730,9</w:t>
            </w:r>
          </w:p>
        </w:tc>
        <w:tc>
          <w:tcPr>
            <w:tcW w:w="1264" w:type="dxa"/>
            <w:vAlign w:val="center"/>
          </w:tcPr>
          <w:p>
            <w:pPr>
              <w:pStyle w:val="0"/>
              <w:jc w:val="right"/>
            </w:pPr>
            <w:r>
              <w:rPr>
                <w:sz w:val="20"/>
              </w:rPr>
              <w:t xml:space="preserve">27 730,9</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24 957,8</w:t>
            </w:r>
          </w:p>
        </w:tc>
        <w:tc>
          <w:tcPr>
            <w:tcW w:w="964" w:type="dxa"/>
            <w:vAlign w:val="center"/>
          </w:tcPr>
          <w:p>
            <w:pPr>
              <w:pStyle w:val="0"/>
              <w:jc w:val="right"/>
            </w:pPr>
            <w:r>
              <w:rPr>
                <w:sz w:val="20"/>
              </w:rPr>
              <w:t xml:space="preserve">2 773,1</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самотечного коллектора Д = 1000 мм с камерой гашения на территории КНС 4</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3 838,4</w:t>
            </w:r>
          </w:p>
        </w:tc>
        <w:tc>
          <w:tcPr>
            <w:tcW w:w="1264" w:type="dxa"/>
            <w:vAlign w:val="center"/>
          </w:tcPr>
          <w:p>
            <w:pPr>
              <w:pStyle w:val="0"/>
              <w:jc w:val="right"/>
            </w:pPr>
            <w:r>
              <w:rPr>
                <w:sz w:val="20"/>
              </w:rPr>
              <w:t xml:space="preserve">3 838,4</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3 454,6</w:t>
            </w:r>
          </w:p>
        </w:tc>
        <w:tc>
          <w:tcPr>
            <w:tcW w:w="964" w:type="dxa"/>
            <w:vAlign w:val="center"/>
          </w:tcPr>
          <w:p>
            <w:pPr>
              <w:pStyle w:val="0"/>
              <w:jc w:val="right"/>
            </w:pPr>
            <w:r>
              <w:rPr>
                <w:sz w:val="20"/>
              </w:rPr>
              <w:t xml:space="preserve">383,8</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Поставка оборудования и материалов</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1 226,3</w:t>
            </w:r>
          </w:p>
        </w:tc>
        <w:tc>
          <w:tcPr>
            <w:tcW w:w="1264" w:type="dxa"/>
            <w:vAlign w:val="center"/>
          </w:tcPr>
          <w:p>
            <w:pPr>
              <w:pStyle w:val="0"/>
              <w:jc w:val="right"/>
            </w:pPr>
            <w:r>
              <w:rPr>
                <w:sz w:val="20"/>
              </w:rPr>
              <w:t xml:space="preserve">1 226,3</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1 103,7</w:t>
            </w:r>
          </w:p>
        </w:tc>
        <w:tc>
          <w:tcPr>
            <w:tcW w:w="964" w:type="dxa"/>
            <w:vAlign w:val="center"/>
          </w:tcPr>
          <w:p>
            <w:pPr>
              <w:pStyle w:val="0"/>
              <w:jc w:val="right"/>
            </w:pPr>
            <w:r>
              <w:rPr>
                <w:sz w:val="20"/>
              </w:rPr>
              <w:t xml:space="preserve">122,6</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jc w:val="center"/>
            </w:pPr>
            <w:r>
              <w:rPr>
                <w:sz w:val="20"/>
              </w:rPr>
              <w:t xml:space="preserve">-</w:t>
            </w:r>
          </w:p>
        </w:tc>
        <w:tc>
          <w:tcPr>
            <w:tcW w:w="907" w:type="dxa"/>
            <w:vAlign w:val="center"/>
          </w:tcPr>
          <w:p>
            <w:pPr>
              <w:pStyle w:val="0"/>
              <w:jc w:val="center"/>
            </w:pPr>
            <w:r>
              <w:rPr>
                <w:sz w:val="20"/>
              </w:rPr>
              <w:t xml:space="preserve">-</w:t>
            </w:r>
          </w:p>
        </w:tc>
        <w:tc>
          <w:tcPr>
            <w:tcW w:w="1264" w:type="dxa"/>
            <w:vAlign w:val="center"/>
          </w:tcPr>
          <w:p>
            <w:pPr>
              <w:pStyle w:val="0"/>
            </w:pPr>
            <w:r>
              <w:rPr>
                <w:sz w:val="20"/>
              </w:rPr>
              <w:t xml:space="preserve">-</w:t>
            </w:r>
          </w:p>
        </w:tc>
        <w:tc>
          <w:tcPr>
            <w:tcW w:w="907" w:type="dxa"/>
            <w:vAlign w:val="center"/>
          </w:tcPr>
          <w:p>
            <w:pPr>
              <w:pStyle w:val="0"/>
              <w:jc w:val="center"/>
            </w:pPr>
            <w:r>
              <w:rPr>
                <w:sz w:val="20"/>
              </w:rPr>
              <w:t xml:space="preserve">-</w:t>
            </w:r>
          </w:p>
        </w:tc>
      </w:tr>
      <w:tr>
        <w:tc>
          <w:tcPr>
            <w:tcW w:w="844" w:type="dxa"/>
            <w:vAlign w:val="center"/>
          </w:tcPr>
          <w:p>
            <w:pPr>
              <w:pStyle w:val="0"/>
              <w:jc w:val="center"/>
            </w:pPr>
            <w:r>
              <w:rPr>
                <w:sz w:val="20"/>
              </w:rPr>
              <w:t xml:space="preserve">1.2.</w:t>
            </w:r>
          </w:p>
        </w:tc>
        <w:tc>
          <w:tcPr>
            <w:tcW w:w="2554" w:type="dxa"/>
            <w:vAlign w:val="center"/>
          </w:tcPr>
          <w:p>
            <w:pPr>
              <w:pStyle w:val="0"/>
              <w:jc w:val="center"/>
            </w:pPr>
            <w:r>
              <w:rPr>
                <w:sz w:val="20"/>
              </w:rPr>
              <w:t xml:space="preserve">Основное мероприятие 4.2 "Субсидии ГУП "Белоблводоканал" на возмещение затрат, связанных с производственной деятельностью"</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287 061,5</w:t>
            </w:r>
          </w:p>
        </w:tc>
        <w:tc>
          <w:tcPr>
            <w:tcW w:w="1264" w:type="dxa"/>
            <w:vAlign w:val="center"/>
          </w:tcPr>
          <w:p>
            <w:pPr>
              <w:pStyle w:val="0"/>
              <w:jc w:val="right"/>
            </w:pPr>
            <w:r>
              <w:rPr>
                <w:sz w:val="20"/>
              </w:rPr>
              <w:t xml:space="preserve">177 077,5</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177 077,5</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27 012,0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27 012,0</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41 542,0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41 542,0</w:t>
            </w:r>
          </w:p>
        </w:tc>
        <w:tc>
          <w:tcPr>
            <w:tcW w:w="907" w:type="dxa"/>
            <w:vAlign w:val="center"/>
          </w:tcPr>
          <w:p>
            <w:pPr>
              <w:pStyle w:val="0"/>
            </w:pPr>
            <w:r>
              <w:rPr>
                <w:sz w:val="20"/>
              </w:rPr>
              <w:t xml:space="preserve">-</w:t>
            </w:r>
          </w:p>
        </w:tc>
        <w:tc>
          <w:tcPr>
            <w:tcW w:w="1264" w:type="dxa"/>
            <w:vAlign w:val="center"/>
          </w:tcPr>
          <w:p>
            <w:pPr>
              <w:pStyle w:val="0"/>
            </w:pPr>
            <w:r>
              <w:rPr>
                <w:sz w:val="20"/>
              </w:rPr>
              <w:t xml:space="preserve">41 430,0</w:t>
            </w:r>
          </w:p>
        </w:tc>
        <w:tc>
          <w:tcPr>
            <w:tcW w:w="907" w:type="dxa"/>
            <w:vAlign w:val="center"/>
          </w:tcPr>
          <w:p>
            <w:pPr>
              <w:pStyle w:val="0"/>
            </w:pPr>
            <w:r>
              <w:rPr>
                <w:sz w:val="20"/>
              </w:rPr>
              <w:t xml:space="preserve">-</w:t>
            </w:r>
          </w:p>
        </w:tc>
        <w:tc>
          <w:tcPr>
            <w:tcW w:w="1264" w:type="dxa"/>
            <w:vAlign w:val="center"/>
          </w:tcPr>
          <w:p>
            <w:pPr>
              <w:pStyle w:val="0"/>
            </w:pPr>
            <w:r>
              <w:rPr>
                <w:sz w:val="20"/>
              </w:rPr>
              <w:t xml:space="preserve">41 430,0</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1.3.</w:t>
            </w:r>
          </w:p>
        </w:tc>
        <w:tc>
          <w:tcPr>
            <w:tcW w:w="2554" w:type="dxa"/>
            <w:vAlign w:val="center"/>
          </w:tcPr>
          <w:p>
            <w:pPr>
              <w:pStyle w:val="0"/>
              <w:jc w:val="center"/>
            </w:pPr>
            <w:r>
              <w:rPr>
                <w:sz w:val="20"/>
              </w:rPr>
              <w:t xml:space="preserve">Основное мероприятие 4.3 "Обеспечение мероприятий по модернизации систем коммунальной инфраструктуры"</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634 737,3</w:t>
            </w:r>
          </w:p>
        </w:tc>
        <w:tc>
          <w:tcPr>
            <w:tcW w:w="1264" w:type="dxa"/>
            <w:vAlign w:val="center"/>
          </w:tcPr>
          <w:p>
            <w:pPr>
              <w:pStyle w:val="0"/>
              <w:jc w:val="right"/>
            </w:pPr>
            <w:r>
              <w:rPr>
                <w:sz w:val="20"/>
              </w:rPr>
              <w:t xml:space="preserve">390 398,8</w:t>
            </w:r>
          </w:p>
        </w:tc>
        <w:tc>
          <w:tcPr>
            <w:tcW w:w="1084" w:type="dxa"/>
            <w:vAlign w:val="center"/>
          </w:tcPr>
          <w:p>
            <w:pPr>
              <w:pStyle w:val="0"/>
              <w:jc w:val="right"/>
            </w:pPr>
            <w:r>
              <w:rPr>
                <w:sz w:val="20"/>
              </w:rPr>
              <w:t xml:space="preserve">285 681,2</w:t>
            </w:r>
          </w:p>
        </w:tc>
        <w:tc>
          <w:tcPr>
            <w:tcW w:w="1264" w:type="dxa"/>
            <w:vAlign w:val="center"/>
          </w:tcPr>
          <w:p>
            <w:pPr>
              <w:pStyle w:val="0"/>
              <w:jc w:val="right"/>
            </w:pPr>
            <w:r>
              <w:rPr>
                <w:sz w:val="20"/>
              </w:rPr>
              <w:t xml:space="preserve">104 717,6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244 338,5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244 338,5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1</w:t>
            </w:r>
          </w:p>
        </w:tc>
        <w:tc>
          <w:tcPr>
            <w:tcW w:w="2554" w:type="dxa"/>
            <w:vAlign w:val="center"/>
          </w:tcPr>
          <w:p>
            <w:pPr>
              <w:pStyle w:val="0"/>
              <w:jc w:val="center"/>
            </w:pPr>
            <w:r>
              <w:rPr>
                <w:sz w:val="20"/>
              </w:rPr>
              <w:t xml:space="preserve">Яковлевский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33 885,2</w:t>
            </w:r>
          </w:p>
        </w:tc>
        <w:tc>
          <w:tcPr>
            <w:tcW w:w="1264" w:type="dxa"/>
            <w:vAlign w:val="center"/>
          </w:tcPr>
          <w:p>
            <w:pPr>
              <w:pStyle w:val="0"/>
              <w:jc w:val="right"/>
            </w:pPr>
            <w:r>
              <w:rPr>
                <w:sz w:val="20"/>
              </w:rPr>
              <w:t xml:space="preserve">33 885,2</w:t>
            </w:r>
          </w:p>
        </w:tc>
        <w:tc>
          <w:tcPr>
            <w:tcW w:w="1084" w:type="dxa"/>
            <w:vAlign w:val="center"/>
          </w:tcPr>
          <w:p>
            <w:pPr>
              <w:pStyle w:val="0"/>
              <w:jc w:val="right"/>
            </w:pPr>
            <w:r>
              <w:rPr>
                <w:sz w:val="20"/>
              </w:rPr>
              <w:t xml:space="preserve">33 885,2</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очистных сооружений в г. Строитель (10000 куб. м/сут.)</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33 885,2</w:t>
            </w:r>
          </w:p>
        </w:tc>
        <w:tc>
          <w:tcPr>
            <w:tcW w:w="1264" w:type="dxa"/>
            <w:vAlign w:val="center"/>
          </w:tcPr>
          <w:p>
            <w:pPr>
              <w:pStyle w:val="0"/>
              <w:jc w:val="right"/>
            </w:pPr>
            <w:r>
              <w:rPr>
                <w:sz w:val="20"/>
              </w:rPr>
              <w:t xml:space="preserve">33 885,2</w:t>
            </w:r>
          </w:p>
        </w:tc>
        <w:tc>
          <w:tcPr>
            <w:tcW w:w="1084" w:type="dxa"/>
            <w:vAlign w:val="center"/>
          </w:tcPr>
          <w:p>
            <w:pPr>
              <w:pStyle w:val="0"/>
              <w:jc w:val="right"/>
            </w:pPr>
            <w:r>
              <w:rPr>
                <w:sz w:val="20"/>
              </w:rPr>
              <w:t xml:space="preserve">33 885,2</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2</w:t>
            </w:r>
          </w:p>
        </w:tc>
        <w:tc>
          <w:tcPr>
            <w:tcW w:w="2554" w:type="dxa"/>
            <w:vAlign w:val="center"/>
          </w:tcPr>
          <w:p>
            <w:pPr>
              <w:pStyle w:val="0"/>
              <w:jc w:val="center"/>
            </w:pPr>
            <w:r>
              <w:rPr>
                <w:sz w:val="20"/>
              </w:rPr>
              <w:t xml:space="preserve">Старооскольский городской округ</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251 796,0</w:t>
            </w:r>
          </w:p>
        </w:tc>
        <w:tc>
          <w:tcPr>
            <w:tcW w:w="1264" w:type="dxa"/>
            <w:vAlign w:val="center"/>
          </w:tcPr>
          <w:p>
            <w:pPr>
              <w:pStyle w:val="0"/>
              <w:jc w:val="right"/>
            </w:pPr>
            <w:r>
              <w:rPr>
                <w:sz w:val="20"/>
              </w:rPr>
              <w:t xml:space="preserve">251 796,0</w:t>
            </w:r>
          </w:p>
        </w:tc>
        <w:tc>
          <w:tcPr>
            <w:tcW w:w="1084" w:type="dxa"/>
            <w:vAlign w:val="center"/>
          </w:tcPr>
          <w:p>
            <w:pPr>
              <w:pStyle w:val="0"/>
              <w:jc w:val="right"/>
            </w:pPr>
            <w:r>
              <w:rPr>
                <w:sz w:val="20"/>
              </w:rPr>
              <w:t xml:space="preserve">251 796,0</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Реконструкция очистных сооружений канализации Старооскольского городского округа. I этап</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251 796,0</w:t>
            </w:r>
          </w:p>
        </w:tc>
        <w:tc>
          <w:tcPr>
            <w:tcW w:w="1264" w:type="dxa"/>
            <w:vAlign w:val="center"/>
          </w:tcPr>
          <w:p>
            <w:pPr>
              <w:pStyle w:val="0"/>
              <w:jc w:val="right"/>
            </w:pPr>
            <w:r>
              <w:rPr>
                <w:sz w:val="20"/>
              </w:rPr>
              <w:t xml:space="preserve">251 796,0</w:t>
            </w:r>
          </w:p>
        </w:tc>
        <w:tc>
          <w:tcPr>
            <w:tcW w:w="1084" w:type="dxa"/>
            <w:vAlign w:val="center"/>
          </w:tcPr>
          <w:p>
            <w:pPr>
              <w:pStyle w:val="0"/>
              <w:jc w:val="right"/>
            </w:pPr>
            <w:r>
              <w:rPr>
                <w:sz w:val="20"/>
              </w:rPr>
              <w:t xml:space="preserve">251 796,0</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3</w:t>
            </w:r>
          </w:p>
        </w:tc>
        <w:tc>
          <w:tcPr>
            <w:tcW w:w="2554" w:type="dxa"/>
            <w:vAlign w:val="center"/>
          </w:tcPr>
          <w:p>
            <w:pPr>
              <w:pStyle w:val="0"/>
              <w:jc w:val="center"/>
            </w:pPr>
            <w:r>
              <w:rPr>
                <w:sz w:val="20"/>
              </w:rPr>
              <w:t xml:space="preserve">Городской округ "Город Белгород"</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349 056,1</w:t>
            </w:r>
          </w:p>
        </w:tc>
        <w:tc>
          <w:tcPr>
            <w:tcW w:w="1264" w:type="dxa"/>
            <w:vAlign w:val="center"/>
          </w:tcPr>
          <w:p>
            <w:pPr>
              <w:pStyle w:val="0"/>
              <w:jc w:val="right"/>
            </w:pPr>
            <w:r>
              <w:rPr>
                <w:sz w:val="20"/>
              </w:rPr>
              <w:t xml:space="preserve">104 717,6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104 717,6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244 338,5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244 338,5</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Строительство напорного коллектора от КНС-9 до ГОС Ду 800 мм в г. Белгороде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239 120,9</w:t>
            </w:r>
          </w:p>
        </w:tc>
        <w:tc>
          <w:tcPr>
            <w:tcW w:w="1264" w:type="dxa"/>
            <w:vAlign w:val="center"/>
          </w:tcPr>
          <w:p>
            <w:pPr>
              <w:pStyle w:val="0"/>
              <w:jc w:val="right"/>
            </w:pPr>
            <w:r>
              <w:rPr>
                <w:sz w:val="20"/>
              </w:rPr>
              <w:t xml:space="preserve">71 736,6</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71 736,6</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167 384,3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167 384,3</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r>
        <w:tc>
          <w:tcPr>
            <w:tcW w:w="844" w:type="dxa"/>
            <w:vAlign w:val="center"/>
          </w:tcPr>
          <w:p>
            <w:pPr>
              <w:pStyle w:val="0"/>
              <w:jc w:val="center"/>
            </w:pPr>
            <w:r>
              <w:rPr>
                <w:sz w:val="20"/>
              </w:rPr>
              <w:t xml:space="preserve">-</w:t>
            </w:r>
          </w:p>
        </w:tc>
        <w:tc>
          <w:tcPr>
            <w:tcW w:w="2554" w:type="dxa"/>
            <w:vAlign w:val="center"/>
          </w:tcPr>
          <w:p>
            <w:pPr>
              <w:pStyle w:val="0"/>
            </w:pPr>
            <w:r>
              <w:rPr>
                <w:sz w:val="20"/>
              </w:rPr>
              <w:t xml:space="preserve">Капитальный ремонт самотечного канализационного коллектора Д-1000 - 1200 мм, проходящего по пр-ду Автомобилистов до КНС-9 в г. Белгороде</w:t>
            </w:r>
          </w:p>
        </w:tc>
        <w:tc>
          <w:tcPr>
            <w:tcW w:w="784" w:type="dxa"/>
            <w:vAlign w:val="center"/>
          </w:tcPr>
          <w:p>
            <w:pPr>
              <w:pStyle w:val="0"/>
              <w:jc w:val="right"/>
            </w:pPr>
            <w:r>
              <w:rPr>
                <w:sz w:val="20"/>
              </w:rPr>
              <w:t xml:space="preserve">-</w:t>
            </w:r>
          </w:p>
        </w:tc>
        <w:tc>
          <w:tcPr>
            <w:tcW w:w="1264" w:type="dxa"/>
            <w:vAlign w:val="center"/>
          </w:tcPr>
          <w:p>
            <w:pPr>
              <w:pStyle w:val="0"/>
              <w:jc w:val="right"/>
            </w:pPr>
            <w:r>
              <w:rPr>
                <w:sz w:val="20"/>
              </w:rPr>
              <w:t xml:space="preserve">109 935,2</w:t>
            </w:r>
          </w:p>
        </w:tc>
        <w:tc>
          <w:tcPr>
            <w:tcW w:w="1264" w:type="dxa"/>
            <w:vAlign w:val="center"/>
          </w:tcPr>
          <w:p>
            <w:pPr>
              <w:pStyle w:val="0"/>
              <w:jc w:val="right"/>
            </w:pPr>
            <w:r>
              <w:rPr>
                <w:sz w:val="20"/>
              </w:rPr>
              <w:t xml:space="preserve">32 981,0</w:t>
            </w:r>
          </w:p>
        </w:tc>
        <w:tc>
          <w:tcPr>
            <w:tcW w:w="1084" w:type="dxa"/>
            <w:vAlign w:val="center"/>
          </w:tcPr>
          <w:p>
            <w:pPr>
              <w:pStyle w:val="0"/>
              <w:jc w:val="right"/>
            </w:pPr>
            <w:r>
              <w:rPr>
                <w:sz w:val="20"/>
              </w:rPr>
              <w:t xml:space="preserve">-</w:t>
            </w:r>
          </w:p>
        </w:tc>
        <w:tc>
          <w:tcPr>
            <w:tcW w:w="1264" w:type="dxa"/>
            <w:vAlign w:val="center"/>
          </w:tcPr>
          <w:p>
            <w:pPr>
              <w:pStyle w:val="0"/>
              <w:jc w:val="right"/>
            </w:pPr>
            <w:r>
              <w:rPr>
                <w:sz w:val="20"/>
              </w:rPr>
              <w:t xml:space="preserve">32 981,0</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76 954,2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76 954,2</w:t>
            </w:r>
          </w:p>
        </w:tc>
        <w:tc>
          <w:tcPr>
            <w:tcW w:w="907"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64" w:type="dxa"/>
            <w:vAlign w:val="center"/>
          </w:tcPr>
          <w:p>
            <w:pPr>
              <w:pStyle w:val="0"/>
              <w:jc w:val="right"/>
            </w:pPr>
            <w:r>
              <w:rPr>
                <w:sz w:val="20"/>
              </w:rPr>
              <w:t xml:space="preserve">-</w:t>
            </w:r>
          </w:p>
        </w:tc>
        <w:tc>
          <w:tcPr>
            <w:tcW w:w="1264" w:type="dxa"/>
            <w:vAlign w:val="center"/>
          </w:tcPr>
          <w:p>
            <w:pPr>
              <w:pStyle w:val="0"/>
              <w:jc w:val="right"/>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c>
          <w:tcPr>
            <w:tcW w:w="1264" w:type="dxa"/>
            <w:vAlign w:val="center"/>
          </w:tcPr>
          <w:p>
            <w:pPr>
              <w:pStyle w:val="0"/>
            </w:pPr>
            <w:r>
              <w:rPr>
                <w:sz w:val="20"/>
              </w:rPr>
              <w:t xml:space="preserve">-</w:t>
            </w:r>
          </w:p>
        </w:tc>
        <w:tc>
          <w:tcPr>
            <w:tcW w:w="907" w:type="dxa"/>
            <w:vAlign w:val="center"/>
          </w:tcPr>
          <w:p>
            <w:pPr>
              <w:pStyle w:val="0"/>
            </w:pPr>
            <w:r>
              <w:rPr>
                <w:sz w:val="20"/>
              </w:rPr>
              <w:t xml:space="preserve">-</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9</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pPr>
      <w:r>
        <w:rPr>
          <w:sz w:val="20"/>
        </w:rPr>
      </w:r>
    </w:p>
    <w:bookmarkStart w:id="41770" w:name="P41770"/>
    <w:bookmarkEnd w:id="41770"/>
    <w:p>
      <w:pPr>
        <w:pStyle w:val="2"/>
        <w:jc w:val="center"/>
      </w:pPr>
      <w:r>
        <w:rPr>
          <w:sz w:val="20"/>
        </w:rPr>
        <w:t xml:space="preserve">Характеристика объектов подпрограммы 5 "Повышение качества</w:t>
      </w:r>
    </w:p>
    <w:p>
      <w:pPr>
        <w:pStyle w:val="2"/>
        <w:jc w:val="center"/>
      </w:pPr>
      <w:r>
        <w:rPr>
          <w:sz w:val="20"/>
        </w:rPr>
        <w:t xml:space="preserve">питьевой воды для населения Белгородской области</w:t>
      </w:r>
    </w:p>
    <w:p>
      <w:pPr>
        <w:pStyle w:val="2"/>
        <w:jc w:val="center"/>
      </w:pPr>
      <w:r>
        <w:rPr>
          <w:sz w:val="20"/>
        </w:rPr>
        <w:t xml:space="preserve">на 2019 - 2024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17"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18.10.2021 N 478-пп)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247"/>
        <w:gridCol w:w="1928"/>
        <w:gridCol w:w="1849"/>
        <w:gridCol w:w="1134"/>
        <w:gridCol w:w="1174"/>
        <w:gridCol w:w="1384"/>
        <w:gridCol w:w="1474"/>
        <w:gridCol w:w="1417"/>
        <w:gridCol w:w="1531"/>
        <w:gridCol w:w="1474"/>
        <w:gridCol w:w="1020"/>
      </w:tblGrid>
      <w:tr>
        <w:tc>
          <w:tcPr>
            <w:tcW w:w="454" w:type="dxa"/>
            <w:vMerge w:val="restart"/>
          </w:tcPr>
          <w:p>
            <w:pPr>
              <w:pStyle w:val="0"/>
              <w:jc w:val="center"/>
            </w:pPr>
            <w:r>
              <w:rPr>
                <w:sz w:val="20"/>
              </w:rPr>
              <w:t xml:space="preserve">N п/п</w:t>
            </w:r>
          </w:p>
        </w:tc>
        <w:tc>
          <w:tcPr>
            <w:gridSpan w:val="4"/>
            <w:tcW w:w="6158" w:type="dxa"/>
          </w:tcPr>
          <w:p>
            <w:pPr>
              <w:pStyle w:val="0"/>
              <w:jc w:val="center"/>
            </w:pPr>
            <w:r>
              <w:rPr>
                <w:sz w:val="20"/>
              </w:rPr>
              <w:t xml:space="preserve">Объектная характеристика</w:t>
            </w:r>
          </w:p>
        </w:tc>
        <w:tc>
          <w:tcPr>
            <w:gridSpan w:val="7"/>
            <w:tcW w:w="9474" w:type="dxa"/>
          </w:tcPr>
          <w:p>
            <w:pPr>
              <w:pStyle w:val="0"/>
              <w:jc w:val="center"/>
            </w:pPr>
            <w:r>
              <w:rPr>
                <w:sz w:val="20"/>
              </w:rPr>
              <w:t xml:space="preserve">Финансово-экономическая характеристика</w:t>
            </w:r>
          </w:p>
        </w:tc>
      </w:tr>
      <w:tr>
        <w:tc>
          <w:tcPr>
            <w:vMerge w:val="continue"/>
          </w:tcPr>
          <w:p/>
        </w:tc>
        <w:tc>
          <w:tcPr>
            <w:tcW w:w="1247" w:type="dxa"/>
            <w:vMerge w:val="restart"/>
          </w:tcPr>
          <w:p>
            <w:pPr>
              <w:pStyle w:val="0"/>
              <w:jc w:val="center"/>
            </w:pPr>
            <w:r>
              <w:rPr>
                <w:sz w:val="20"/>
              </w:rPr>
              <w:t xml:space="preserve">Муниципальное образование</w:t>
            </w:r>
          </w:p>
        </w:tc>
        <w:tc>
          <w:tcPr>
            <w:tcW w:w="1928" w:type="dxa"/>
            <w:vMerge w:val="restart"/>
          </w:tcPr>
          <w:p>
            <w:pPr>
              <w:pStyle w:val="0"/>
              <w:jc w:val="center"/>
            </w:pPr>
            <w:r>
              <w:rPr>
                <w:sz w:val="20"/>
              </w:rPr>
              <w:t xml:space="preserve">Наименование объекта</w:t>
            </w:r>
          </w:p>
        </w:tc>
        <w:tc>
          <w:tcPr>
            <w:tcW w:w="1849" w:type="dxa"/>
            <w:vMerge w:val="restart"/>
          </w:tcPr>
          <w:p>
            <w:pPr>
              <w:pStyle w:val="0"/>
              <w:jc w:val="center"/>
            </w:pPr>
            <w:r>
              <w:rPr>
                <w:sz w:val="20"/>
              </w:rPr>
              <w:t xml:space="preserve">Форма собственности на объект</w:t>
            </w:r>
          </w:p>
        </w:tc>
        <w:tc>
          <w:tcPr>
            <w:tcW w:w="1134" w:type="dxa"/>
            <w:vMerge w:val="restart"/>
          </w:tcPr>
          <w:p>
            <w:pPr>
              <w:pStyle w:val="0"/>
              <w:jc w:val="center"/>
            </w:pPr>
            <w:r>
              <w:rPr>
                <w:sz w:val="20"/>
              </w:rPr>
              <w:t xml:space="preserve">Вид работ по объекту</w:t>
            </w:r>
          </w:p>
        </w:tc>
        <w:tc>
          <w:tcPr>
            <w:gridSpan w:val="2"/>
            <w:tcW w:w="2558" w:type="dxa"/>
            <w:vMerge w:val="restart"/>
          </w:tcPr>
          <w:p>
            <w:pPr>
              <w:pStyle w:val="0"/>
              <w:jc w:val="center"/>
            </w:pPr>
            <w:r>
              <w:rPr>
                <w:sz w:val="20"/>
              </w:rPr>
              <w:t xml:space="preserve">Предельная (плановая) стоимость работ</w:t>
            </w:r>
          </w:p>
        </w:tc>
        <w:tc>
          <w:tcPr>
            <w:gridSpan w:val="3"/>
            <w:tcW w:w="4422" w:type="dxa"/>
          </w:tcPr>
          <w:p>
            <w:pPr>
              <w:pStyle w:val="0"/>
              <w:jc w:val="center"/>
            </w:pPr>
            <w:r>
              <w:rPr>
                <w:sz w:val="20"/>
              </w:rPr>
              <w:t xml:space="preserve">в том числе:</w:t>
            </w:r>
          </w:p>
        </w:tc>
        <w:tc>
          <w:tcPr>
            <w:tcW w:w="1474" w:type="dxa"/>
            <w:vMerge w:val="restart"/>
          </w:tcPr>
          <w:p>
            <w:pPr>
              <w:pStyle w:val="0"/>
              <w:jc w:val="center"/>
            </w:pPr>
            <w:r>
              <w:rPr>
                <w:sz w:val="20"/>
              </w:rPr>
              <w:t xml:space="preserve">Значение показателя эффективности использования бюджетных средств</w:t>
            </w:r>
          </w:p>
        </w:tc>
        <w:tc>
          <w:tcPr>
            <w:tcW w:w="1020" w:type="dxa"/>
            <w:vMerge w:val="restart"/>
          </w:tcPr>
          <w:p>
            <w:pPr>
              <w:pStyle w:val="0"/>
              <w:jc w:val="center"/>
            </w:pPr>
            <w:r>
              <w:rPr>
                <w:sz w:val="20"/>
              </w:rPr>
              <w:t xml:space="preserve">Позиция объекта в рейтинге по показателю бюджетной эффективности</w:t>
            </w:r>
          </w:p>
        </w:tc>
      </w:tr>
      <w:tr>
        <w:tc>
          <w:tcPr>
            <w:vMerge w:val="continue"/>
          </w:tcPr>
          <w:p/>
        </w:tc>
        <w:tc>
          <w:tcPr>
            <w:vMerge w:val="continue"/>
          </w:tcPr>
          <w:p/>
        </w:tc>
        <w:tc>
          <w:tcPr>
            <w:vMerge w:val="continue"/>
          </w:tcPr>
          <w:p/>
        </w:tc>
        <w:tc>
          <w:tcPr>
            <w:vMerge w:val="continue"/>
          </w:tcPr>
          <w:p/>
        </w:tc>
        <w:tc>
          <w:tcPr>
            <w:vMerge w:val="continue"/>
          </w:tcPr>
          <w:p/>
        </w:tc>
        <w:tc>
          <w:tcPr>
            <w:gridSpan w:val="2"/>
            <w:vMerge w:val="continue"/>
          </w:tcPr>
          <w:p/>
        </w:tc>
        <w:tc>
          <w:tcPr>
            <w:tcW w:w="1474" w:type="dxa"/>
          </w:tcPr>
          <w:p>
            <w:pPr>
              <w:pStyle w:val="0"/>
              <w:jc w:val="center"/>
            </w:pPr>
            <w:r>
              <w:rPr>
                <w:sz w:val="20"/>
              </w:rPr>
              <w:t xml:space="preserve">федеральный бюджет</w:t>
            </w:r>
          </w:p>
        </w:tc>
        <w:tc>
          <w:tcPr>
            <w:tcW w:w="1417" w:type="dxa"/>
          </w:tcPr>
          <w:p>
            <w:pPr>
              <w:pStyle w:val="0"/>
              <w:jc w:val="center"/>
            </w:pPr>
            <w:r>
              <w:rPr>
                <w:sz w:val="20"/>
              </w:rPr>
              <w:t xml:space="preserve">консолидированный бюджет субъекта РФ</w:t>
            </w:r>
          </w:p>
        </w:tc>
        <w:tc>
          <w:tcPr>
            <w:tcW w:w="1531" w:type="dxa"/>
          </w:tcPr>
          <w:p>
            <w:pPr>
              <w:pStyle w:val="0"/>
              <w:jc w:val="center"/>
            </w:pPr>
            <w:r>
              <w:rPr>
                <w:sz w:val="20"/>
              </w:rPr>
              <w:t xml:space="preserve">внебюджетные средства</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gridSpan w:val="2"/>
            <w:tcW w:w="2558" w:type="dxa"/>
          </w:tcPr>
          <w:p>
            <w:pPr>
              <w:pStyle w:val="0"/>
              <w:jc w:val="center"/>
            </w:pPr>
            <w:r>
              <w:rPr>
                <w:sz w:val="20"/>
              </w:rPr>
              <w:t xml:space="preserve">тыс. руб.</w:t>
            </w:r>
          </w:p>
        </w:tc>
        <w:tc>
          <w:tcPr>
            <w:tcW w:w="1474" w:type="dxa"/>
          </w:tcPr>
          <w:p>
            <w:pPr>
              <w:pStyle w:val="0"/>
              <w:jc w:val="center"/>
            </w:pPr>
            <w:r>
              <w:rPr>
                <w:sz w:val="20"/>
              </w:rPr>
              <w:t xml:space="preserve">тыс. руб.</w:t>
            </w:r>
          </w:p>
        </w:tc>
        <w:tc>
          <w:tcPr>
            <w:tcW w:w="1417" w:type="dxa"/>
          </w:tcPr>
          <w:p>
            <w:pPr>
              <w:pStyle w:val="0"/>
              <w:jc w:val="center"/>
            </w:pPr>
            <w:r>
              <w:rPr>
                <w:sz w:val="20"/>
              </w:rPr>
              <w:t xml:space="preserve">тыс. руб.</w:t>
            </w:r>
          </w:p>
        </w:tc>
        <w:tc>
          <w:tcPr>
            <w:tcW w:w="1531" w:type="dxa"/>
          </w:tcPr>
          <w:p>
            <w:pPr>
              <w:pStyle w:val="0"/>
              <w:jc w:val="center"/>
            </w:pPr>
            <w:r>
              <w:rPr>
                <w:sz w:val="20"/>
              </w:rPr>
              <w:t xml:space="preserve">тыс. руб.</w:t>
            </w:r>
          </w:p>
        </w:tc>
        <w:tc>
          <w:tcPr>
            <w:tcW w:w="1474" w:type="dxa"/>
          </w:tcPr>
          <w:p>
            <w:pPr>
              <w:pStyle w:val="0"/>
              <w:jc w:val="center"/>
            </w:pPr>
            <w:r>
              <w:rPr>
                <w:sz w:val="20"/>
              </w:rPr>
              <w:t xml:space="preserve">тыс. руб./%</w:t>
            </w:r>
          </w:p>
        </w:tc>
        <w:tc>
          <w:tcPr>
            <w:vMerge w:val="continue"/>
          </w:tcPr>
          <w:p/>
        </w:tc>
      </w:tr>
      <w:tr>
        <w:tc>
          <w:tcPr>
            <w:tcW w:w="454" w:type="dxa"/>
          </w:tcPr>
          <w:p>
            <w:pPr>
              <w:pStyle w:val="0"/>
              <w:jc w:val="center"/>
            </w:pPr>
            <w:r>
              <w:rPr>
                <w:sz w:val="20"/>
              </w:rPr>
              <w:t xml:space="preserve">1</w:t>
            </w:r>
          </w:p>
        </w:tc>
        <w:tc>
          <w:tcPr>
            <w:tcW w:w="1247" w:type="dxa"/>
          </w:tcPr>
          <w:p>
            <w:pPr>
              <w:pStyle w:val="0"/>
              <w:jc w:val="center"/>
            </w:pPr>
            <w:r>
              <w:rPr>
                <w:sz w:val="20"/>
              </w:rPr>
              <w:t xml:space="preserve">2</w:t>
            </w:r>
          </w:p>
        </w:tc>
        <w:tc>
          <w:tcPr>
            <w:tcW w:w="1928" w:type="dxa"/>
          </w:tcPr>
          <w:p>
            <w:pPr>
              <w:pStyle w:val="0"/>
              <w:jc w:val="center"/>
            </w:pPr>
            <w:r>
              <w:rPr>
                <w:sz w:val="20"/>
              </w:rPr>
              <w:t xml:space="preserve">3</w:t>
            </w:r>
          </w:p>
        </w:tc>
        <w:tc>
          <w:tcPr>
            <w:tcW w:w="1849" w:type="dxa"/>
          </w:tcPr>
          <w:p>
            <w:pPr>
              <w:pStyle w:val="0"/>
              <w:jc w:val="center"/>
            </w:pPr>
            <w:r>
              <w:rPr>
                <w:sz w:val="20"/>
              </w:rPr>
              <w:t xml:space="preserve">4</w:t>
            </w:r>
          </w:p>
        </w:tc>
        <w:tc>
          <w:tcPr>
            <w:tcW w:w="1134" w:type="dxa"/>
          </w:tcPr>
          <w:p>
            <w:pPr>
              <w:pStyle w:val="0"/>
              <w:jc w:val="center"/>
            </w:pPr>
            <w:r>
              <w:rPr>
                <w:sz w:val="20"/>
              </w:rPr>
              <w:t xml:space="preserve">5</w:t>
            </w:r>
          </w:p>
        </w:tc>
        <w:tc>
          <w:tcPr>
            <w:tcW w:w="1174" w:type="dxa"/>
          </w:tcPr>
          <w:p>
            <w:pPr>
              <w:pStyle w:val="0"/>
              <w:jc w:val="center"/>
            </w:pPr>
            <w:r>
              <w:rPr>
                <w:sz w:val="20"/>
              </w:rPr>
              <w:t xml:space="preserve">6</w:t>
            </w:r>
          </w:p>
        </w:tc>
        <w:tc>
          <w:tcPr>
            <w:tcW w:w="1384" w:type="dxa"/>
          </w:tcPr>
          <w:p>
            <w:pPr>
              <w:pStyle w:val="0"/>
              <w:jc w:val="center"/>
            </w:pPr>
            <w:r>
              <w:rPr>
                <w:sz w:val="20"/>
              </w:rPr>
              <w:t xml:space="preserve">7</w:t>
            </w:r>
          </w:p>
        </w:tc>
        <w:tc>
          <w:tcPr>
            <w:tcW w:w="1474" w:type="dxa"/>
          </w:tcPr>
          <w:p>
            <w:pPr>
              <w:pStyle w:val="0"/>
              <w:jc w:val="center"/>
            </w:pPr>
            <w:r>
              <w:rPr>
                <w:sz w:val="20"/>
              </w:rPr>
              <w:t xml:space="preserve">8</w:t>
            </w:r>
          </w:p>
        </w:tc>
        <w:tc>
          <w:tcPr>
            <w:tcW w:w="1417" w:type="dxa"/>
          </w:tcPr>
          <w:p>
            <w:pPr>
              <w:pStyle w:val="0"/>
              <w:jc w:val="center"/>
            </w:pPr>
            <w:r>
              <w:rPr>
                <w:sz w:val="20"/>
              </w:rPr>
              <w:t xml:space="preserve">9</w:t>
            </w:r>
          </w:p>
        </w:tc>
        <w:tc>
          <w:tcPr>
            <w:tcW w:w="1531" w:type="dxa"/>
          </w:tcPr>
          <w:p>
            <w:pPr>
              <w:pStyle w:val="0"/>
              <w:jc w:val="center"/>
            </w:pPr>
            <w:r>
              <w:rPr>
                <w:sz w:val="20"/>
              </w:rPr>
              <w:t xml:space="preserve">10</w:t>
            </w:r>
          </w:p>
        </w:tc>
        <w:tc>
          <w:tcPr>
            <w:tcW w:w="1474" w:type="dxa"/>
          </w:tcPr>
          <w:p>
            <w:pPr>
              <w:pStyle w:val="0"/>
              <w:jc w:val="center"/>
            </w:pPr>
            <w:r>
              <w:rPr>
                <w:sz w:val="20"/>
              </w:rPr>
              <w:t xml:space="preserve">11</w:t>
            </w:r>
          </w:p>
        </w:tc>
        <w:tc>
          <w:tcPr>
            <w:tcW w:w="1020" w:type="dxa"/>
          </w:tcPr>
          <w:p>
            <w:pPr>
              <w:pStyle w:val="0"/>
              <w:jc w:val="center"/>
            </w:pPr>
            <w:r>
              <w:rPr>
                <w:sz w:val="20"/>
              </w:rPr>
              <w:t xml:space="preserve">12</w:t>
            </w:r>
          </w:p>
        </w:tc>
      </w:tr>
      <w:tr>
        <w:tc>
          <w:tcPr>
            <w:gridSpan w:val="5"/>
            <w:tcW w:w="6612" w:type="dxa"/>
            <w:vAlign w:val="center"/>
            <w:vMerge w:val="restart"/>
          </w:tcPr>
          <w:p>
            <w:pPr>
              <w:pStyle w:val="0"/>
            </w:pPr>
            <w:r>
              <w:rPr>
                <w:sz w:val="20"/>
              </w:rPr>
              <w:t xml:space="preserve">Итого по Белгородской области:</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5 082 477,37</w:t>
            </w:r>
          </w:p>
        </w:tc>
        <w:tc>
          <w:tcPr>
            <w:tcW w:w="1474" w:type="dxa"/>
            <w:vAlign w:val="center"/>
          </w:tcPr>
          <w:p>
            <w:pPr>
              <w:pStyle w:val="0"/>
              <w:jc w:val="center"/>
            </w:pPr>
            <w:r>
              <w:rPr>
                <w:sz w:val="20"/>
              </w:rPr>
              <w:t xml:space="preserve">1 847 796,60</w:t>
            </w:r>
          </w:p>
        </w:tc>
        <w:tc>
          <w:tcPr>
            <w:tcW w:w="1417" w:type="dxa"/>
            <w:vAlign w:val="center"/>
          </w:tcPr>
          <w:p>
            <w:pPr>
              <w:pStyle w:val="0"/>
              <w:jc w:val="center"/>
            </w:pPr>
            <w:r>
              <w:rPr>
                <w:sz w:val="20"/>
              </w:rPr>
              <w:t xml:space="preserve">1 527 945,35</w:t>
            </w:r>
          </w:p>
        </w:tc>
        <w:tc>
          <w:tcPr>
            <w:tcW w:w="1531" w:type="dxa"/>
            <w:vAlign w:val="center"/>
          </w:tcPr>
          <w:p>
            <w:pPr>
              <w:pStyle w:val="0"/>
              <w:jc w:val="center"/>
            </w:pPr>
            <w:r>
              <w:rPr>
                <w:sz w:val="20"/>
              </w:rPr>
              <w:t xml:space="preserve">1 706 735,43</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 </w:t>
            </w:r>
            <w:hyperlink w:history="0" w:anchor="P45770" w:tooltip="&lt;1&gt; Справочно указан плановый объем средств, предусматриваемых на подготовку проектной документации. При этом финансирование мероприятий по подготовке проектной документации в отношении объектов, находящихся в государственной собственности Белгородской области, а также запланированных к передаче в государственную собственность Белгородской области после их ввода в эксплуатацию (в случае нового строительства), осуществляется в рамках реализации подпрограммы 4 &quot;Развитие и модернизация коммунального комплек...">
              <w:r>
                <w:rPr>
                  <w:sz w:val="20"/>
                  <w:color w:val="0000ff"/>
                </w:rPr>
                <w:t xml:space="preserve">&lt;1&gt;</w:t>
              </w:r>
            </w:hyperlink>
          </w:p>
        </w:tc>
        <w:tc>
          <w:tcPr>
            <w:tcW w:w="1384" w:type="dxa"/>
            <w:vAlign w:val="center"/>
          </w:tcPr>
          <w:p>
            <w:pPr>
              <w:pStyle w:val="0"/>
              <w:jc w:val="center"/>
            </w:pPr>
            <w:r>
              <w:rPr>
                <w:sz w:val="20"/>
              </w:rPr>
              <w:t xml:space="preserve">89 959,59</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76 444,16</w:t>
            </w:r>
          </w:p>
        </w:tc>
        <w:tc>
          <w:tcPr>
            <w:tcW w:w="1531" w:type="dxa"/>
            <w:vAlign w:val="center"/>
          </w:tcPr>
          <w:p>
            <w:pPr>
              <w:pStyle w:val="0"/>
              <w:jc w:val="center"/>
            </w:pPr>
            <w:r>
              <w:rPr>
                <w:sz w:val="20"/>
              </w:rPr>
              <w:t xml:space="preserve">13 515,43</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4 992 517,79</w:t>
            </w:r>
          </w:p>
        </w:tc>
        <w:tc>
          <w:tcPr>
            <w:tcW w:w="1474" w:type="dxa"/>
            <w:vAlign w:val="center"/>
          </w:tcPr>
          <w:p>
            <w:pPr>
              <w:pStyle w:val="0"/>
              <w:jc w:val="center"/>
            </w:pPr>
            <w:r>
              <w:rPr>
                <w:sz w:val="20"/>
              </w:rPr>
              <w:t xml:space="preserve">1 847 796,60</w:t>
            </w:r>
          </w:p>
        </w:tc>
        <w:tc>
          <w:tcPr>
            <w:tcW w:w="1417" w:type="dxa"/>
            <w:vAlign w:val="center"/>
          </w:tcPr>
          <w:p>
            <w:pPr>
              <w:pStyle w:val="0"/>
              <w:jc w:val="center"/>
            </w:pPr>
            <w:r>
              <w:rPr>
                <w:sz w:val="20"/>
              </w:rPr>
              <w:t xml:space="preserve">1 451 501,19</w:t>
            </w:r>
          </w:p>
        </w:tc>
        <w:tc>
          <w:tcPr>
            <w:tcW w:w="1531" w:type="dxa"/>
            <w:vAlign w:val="center"/>
          </w:tcPr>
          <w:p>
            <w:pPr>
              <w:pStyle w:val="0"/>
              <w:jc w:val="center"/>
            </w:pPr>
            <w:r>
              <w:rPr>
                <w:sz w:val="20"/>
              </w:rPr>
              <w:t xml:space="preserve">1 693 220,00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Алексеевскому городскому округу: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53 113,46</w:t>
            </w:r>
          </w:p>
        </w:tc>
        <w:tc>
          <w:tcPr>
            <w:tcW w:w="1474" w:type="dxa"/>
            <w:vAlign w:val="center"/>
          </w:tcPr>
          <w:p>
            <w:pPr>
              <w:pStyle w:val="0"/>
              <w:jc w:val="center"/>
            </w:pPr>
            <w:r>
              <w:rPr>
                <w:sz w:val="20"/>
              </w:rPr>
              <w:t xml:space="preserve">34 161,80</w:t>
            </w:r>
          </w:p>
        </w:tc>
        <w:tc>
          <w:tcPr>
            <w:tcW w:w="1417" w:type="dxa"/>
            <w:vAlign w:val="center"/>
          </w:tcPr>
          <w:p>
            <w:pPr>
              <w:pStyle w:val="0"/>
              <w:jc w:val="center"/>
            </w:pPr>
            <w:r>
              <w:rPr>
                <w:sz w:val="20"/>
              </w:rPr>
              <w:t xml:space="preserve">18 472,11</w:t>
            </w:r>
          </w:p>
        </w:tc>
        <w:tc>
          <w:tcPr>
            <w:tcW w:w="1531" w:type="dxa"/>
            <w:vAlign w:val="center"/>
          </w:tcPr>
          <w:p>
            <w:pPr>
              <w:pStyle w:val="0"/>
              <w:jc w:val="center"/>
            </w:pPr>
            <w:r>
              <w:rPr>
                <w:sz w:val="20"/>
              </w:rPr>
              <w:t xml:space="preserve">479,55</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1 528,05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1 048,50</w:t>
            </w:r>
          </w:p>
        </w:tc>
        <w:tc>
          <w:tcPr>
            <w:tcW w:w="1531" w:type="dxa"/>
            <w:vAlign w:val="center"/>
          </w:tcPr>
          <w:p>
            <w:pPr>
              <w:pStyle w:val="0"/>
              <w:jc w:val="center"/>
            </w:pPr>
            <w:r>
              <w:rPr>
                <w:sz w:val="20"/>
              </w:rPr>
              <w:t xml:space="preserve">479,55</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51 585,41</w:t>
            </w:r>
          </w:p>
        </w:tc>
        <w:tc>
          <w:tcPr>
            <w:tcW w:w="1474" w:type="dxa"/>
            <w:vAlign w:val="center"/>
          </w:tcPr>
          <w:p>
            <w:pPr>
              <w:pStyle w:val="0"/>
              <w:jc w:val="center"/>
            </w:pPr>
            <w:r>
              <w:rPr>
                <w:sz w:val="20"/>
              </w:rPr>
              <w:t xml:space="preserve">34 161,80</w:t>
            </w:r>
          </w:p>
        </w:tc>
        <w:tc>
          <w:tcPr>
            <w:tcW w:w="1417" w:type="dxa"/>
            <w:vAlign w:val="center"/>
          </w:tcPr>
          <w:p>
            <w:pPr>
              <w:pStyle w:val="0"/>
              <w:jc w:val="center"/>
            </w:pPr>
            <w:r>
              <w:rPr>
                <w:sz w:val="20"/>
              </w:rPr>
              <w:t xml:space="preserve">17 423,61</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Алексеевский городской округ</w:t>
            </w:r>
          </w:p>
        </w:tc>
        <w:tc>
          <w:tcPr>
            <w:tcW w:w="1928" w:type="dxa"/>
            <w:vAlign w:val="center"/>
            <w:vMerge w:val="restart"/>
          </w:tcPr>
          <w:p>
            <w:pPr>
              <w:pStyle w:val="0"/>
            </w:pPr>
            <w:r>
              <w:rPr>
                <w:sz w:val="20"/>
              </w:rPr>
              <w:t xml:space="preserve">Поставка станции водоподготовки в с. Алейниково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Алексеевский городской округ</w:t>
            </w:r>
          </w:p>
        </w:tc>
        <w:tc>
          <w:tcPr>
            <w:tcW w:w="1928" w:type="dxa"/>
            <w:vAlign w:val="center"/>
            <w:vMerge w:val="restart"/>
          </w:tcPr>
          <w:p>
            <w:pPr>
              <w:pStyle w:val="0"/>
            </w:pPr>
            <w:r>
              <w:rPr>
                <w:sz w:val="20"/>
              </w:rPr>
              <w:t xml:space="preserve">Поставка станции водоподготовки в с. Пирогово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Алексеевский городской округ</w:t>
            </w:r>
          </w:p>
        </w:tc>
        <w:tc>
          <w:tcPr>
            <w:tcW w:w="1928" w:type="dxa"/>
            <w:vAlign w:val="center"/>
            <w:vMerge w:val="restart"/>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11 893,31</w:t>
            </w:r>
          </w:p>
        </w:tc>
        <w:tc>
          <w:tcPr>
            <w:tcW w:w="1474" w:type="dxa"/>
            <w:vAlign w:val="center"/>
          </w:tcPr>
          <w:p>
            <w:pPr>
              <w:pStyle w:val="0"/>
              <w:jc w:val="center"/>
            </w:pPr>
            <w:r>
              <w:rPr>
                <w:sz w:val="20"/>
              </w:rPr>
              <w:t xml:space="preserve">10 411,00</w:t>
            </w:r>
          </w:p>
        </w:tc>
        <w:tc>
          <w:tcPr>
            <w:tcW w:w="1417" w:type="dxa"/>
            <w:vAlign w:val="center"/>
          </w:tcPr>
          <w:p>
            <w:pPr>
              <w:pStyle w:val="0"/>
              <w:jc w:val="center"/>
            </w:pPr>
            <w:r>
              <w:rPr>
                <w:sz w:val="20"/>
              </w:rPr>
              <w:t xml:space="preserve">1 482,31</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266 948,72</w:t>
            </w:r>
          </w:p>
        </w:tc>
        <w:tc>
          <w:tcPr>
            <w:tcW w:w="1020" w:type="dxa"/>
            <w:vAlign w:val="center"/>
            <w:vMerge w:val="restart"/>
          </w:tcPr>
          <w:p>
            <w:pPr>
              <w:pStyle w:val="0"/>
              <w:jc w:val="center"/>
            </w:pPr>
            <w:r>
              <w:rPr>
                <w:sz w:val="20"/>
              </w:rPr>
              <w:t xml:space="preserve">9</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1 048,50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1 048,50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10 844,81</w:t>
            </w:r>
          </w:p>
        </w:tc>
        <w:tc>
          <w:tcPr>
            <w:tcW w:w="1474" w:type="dxa"/>
            <w:vAlign w:val="center"/>
          </w:tcPr>
          <w:p>
            <w:pPr>
              <w:pStyle w:val="0"/>
              <w:jc w:val="center"/>
            </w:pPr>
            <w:r>
              <w:rPr>
                <w:sz w:val="20"/>
              </w:rPr>
              <w:t xml:space="preserve">10 411,00</w:t>
            </w:r>
          </w:p>
        </w:tc>
        <w:tc>
          <w:tcPr>
            <w:tcW w:w="1417" w:type="dxa"/>
            <w:vAlign w:val="center"/>
          </w:tcPr>
          <w:p>
            <w:pPr>
              <w:pStyle w:val="0"/>
              <w:jc w:val="center"/>
            </w:pPr>
            <w:r>
              <w:rPr>
                <w:sz w:val="20"/>
              </w:rPr>
              <w:t xml:space="preserve">433,81</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Алексеевский городской округ</w:t>
            </w:r>
          </w:p>
        </w:tc>
        <w:tc>
          <w:tcPr>
            <w:tcW w:w="1928" w:type="dxa"/>
            <w:vAlign w:val="center"/>
            <w:vMerge w:val="restart"/>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4 374,72</w:t>
            </w:r>
          </w:p>
        </w:tc>
        <w:tc>
          <w:tcPr>
            <w:tcW w:w="1474" w:type="dxa"/>
            <w:vAlign w:val="center"/>
          </w:tcPr>
          <w:p>
            <w:pPr>
              <w:pStyle w:val="0"/>
              <w:jc w:val="center"/>
            </w:pPr>
            <w:r>
              <w:rPr>
                <w:sz w:val="20"/>
              </w:rPr>
              <w:t xml:space="preserve">4 154,20</w:t>
            </w:r>
          </w:p>
        </w:tc>
        <w:tc>
          <w:tcPr>
            <w:tcW w:w="1417" w:type="dxa"/>
            <w:vAlign w:val="center"/>
          </w:tcPr>
          <w:p>
            <w:pPr>
              <w:pStyle w:val="0"/>
              <w:jc w:val="center"/>
            </w:pPr>
            <w:r>
              <w:rPr>
                <w:sz w:val="20"/>
              </w:rPr>
              <w:t xml:space="preserve">173,10</w:t>
            </w:r>
          </w:p>
        </w:tc>
        <w:tc>
          <w:tcPr>
            <w:tcW w:w="1531" w:type="dxa"/>
            <w:vAlign w:val="center"/>
          </w:tcPr>
          <w:p>
            <w:pPr>
              <w:pStyle w:val="0"/>
              <w:jc w:val="center"/>
            </w:pPr>
            <w:r>
              <w:rPr>
                <w:sz w:val="20"/>
              </w:rPr>
              <w:t xml:space="preserve">47,42</w:t>
            </w:r>
          </w:p>
        </w:tc>
        <w:tc>
          <w:tcPr>
            <w:tcW w:w="1474" w:type="dxa"/>
            <w:vAlign w:val="center"/>
            <w:vMerge w:val="restart"/>
          </w:tcPr>
          <w:p>
            <w:pPr>
              <w:pStyle w:val="0"/>
              <w:jc w:val="center"/>
            </w:pPr>
            <w:r>
              <w:rPr>
                <w:sz w:val="20"/>
              </w:rPr>
              <w:t xml:space="preserve">461 577,78</w:t>
            </w:r>
          </w:p>
        </w:tc>
        <w:tc>
          <w:tcPr>
            <w:tcW w:w="1020" w:type="dxa"/>
            <w:vAlign w:val="center"/>
            <w:vMerge w:val="restart"/>
          </w:tcPr>
          <w:p>
            <w:pPr>
              <w:pStyle w:val="0"/>
              <w:jc w:val="center"/>
            </w:pPr>
            <w:r>
              <w:rPr>
                <w:sz w:val="20"/>
              </w:rPr>
              <w:t xml:space="preserve">18</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47,42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47,42</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4 327,30</w:t>
            </w:r>
          </w:p>
        </w:tc>
        <w:tc>
          <w:tcPr>
            <w:tcW w:w="1474" w:type="dxa"/>
            <w:vAlign w:val="center"/>
          </w:tcPr>
          <w:p>
            <w:pPr>
              <w:pStyle w:val="0"/>
              <w:jc w:val="center"/>
            </w:pPr>
            <w:r>
              <w:rPr>
                <w:sz w:val="20"/>
              </w:rPr>
              <w:t xml:space="preserve">4 154,20</w:t>
            </w:r>
          </w:p>
        </w:tc>
        <w:tc>
          <w:tcPr>
            <w:tcW w:w="1417" w:type="dxa"/>
            <w:vAlign w:val="center"/>
          </w:tcPr>
          <w:p>
            <w:pPr>
              <w:pStyle w:val="0"/>
              <w:jc w:val="center"/>
            </w:pPr>
            <w:r>
              <w:rPr>
                <w:sz w:val="20"/>
              </w:rPr>
              <w:t xml:space="preserve">173,10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Алексеевский городской округ</w:t>
            </w:r>
          </w:p>
        </w:tc>
        <w:tc>
          <w:tcPr>
            <w:tcW w:w="1928" w:type="dxa"/>
            <w:vAlign w:val="center"/>
            <w:vMerge w:val="restart"/>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15 355,07</w:t>
            </w:r>
          </w:p>
        </w:tc>
        <w:tc>
          <w:tcPr>
            <w:tcW w:w="1474" w:type="dxa"/>
            <w:vAlign w:val="center"/>
          </w:tcPr>
          <w:p>
            <w:pPr>
              <w:pStyle w:val="0"/>
              <w:jc w:val="center"/>
            </w:pPr>
            <w:r>
              <w:rPr>
                <w:sz w:val="20"/>
              </w:rPr>
              <w:t xml:space="preserve">14 587,20</w:t>
            </w:r>
          </w:p>
        </w:tc>
        <w:tc>
          <w:tcPr>
            <w:tcW w:w="1417" w:type="dxa"/>
            <w:vAlign w:val="center"/>
          </w:tcPr>
          <w:p>
            <w:pPr>
              <w:pStyle w:val="0"/>
              <w:jc w:val="center"/>
            </w:pPr>
            <w:r>
              <w:rPr>
                <w:sz w:val="20"/>
              </w:rPr>
              <w:t xml:space="preserve">607,89</w:t>
            </w:r>
          </w:p>
        </w:tc>
        <w:tc>
          <w:tcPr>
            <w:tcW w:w="1531" w:type="dxa"/>
            <w:vAlign w:val="center"/>
          </w:tcPr>
          <w:p>
            <w:pPr>
              <w:pStyle w:val="0"/>
              <w:jc w:val="center"/>
            </w:pPr>
            <w:r>
              <w:rPr>
                <w:sz w:val="20"/>
              </w:rPr>
              <w:t xml:space="preserve">159,98</w:t>
            </w:r>
          </w:p>
        </w:tc>
        <w:tc>
          <w:tcPr>
            <w:tcW w:w="1474" w:type="dxa"/>
            <w:vAlign w:val="center"/>
            <w:vMerge w:val="restart"/>
          </w:tcPr>
          <w:p>
            <w:pPr>
              <w:pStyle w:val="0"/>
              <w:jc w:val="center"/>
            </w:pPr>
            <w:r>
              <w:rPr>
                <w:sz w:val="20"/>
              </w:rPr>
              <w:t xml:space="preserve">286 023,53</w:t>
            </w:r>
          </w:p>
        </w:tc>
        <w:tc>
          <w:tcPr>
            <w:tcW w:w="1020" w:type="dxa"/>
            <w:vAlign w:val="center"/>
            <w:vMerge w:val="restart"/>
          </w:tcPr>
          <w:p>
            <w:pPr>
              <w:pStyle w:val="0"/>
              <w:jc w:val="center"/>
            </w:pPr>
            <w:r>
              <w:rPr>
                <w:sz w:val="20"/>
              </w:rPr>
              <w:t xml:space="preserve">10</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159,98</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159,98</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15 195,09</w:t>
            </w:r>
          </w:p>
        </w:tc>
        <w:tc>
          <w:tcPr>
            <w:tcW w:w="1474" w:type="dxa"/>
            <w:vAlign w:val="center"/>
          </w:tcPr>
          <w:p>
            <w:pPr>
              <w:pStyle w:val="0"/>
              <w:jc w:val="center"/>
            </w:pPr>
            <w:r>
              <w:rPr>
                <w:sz w:val="20"/>
              </w:rPr>
              <w:t xml:space="preserve">14 587,20</w:t>
            </w:r>
          </w:p>
        </w:tc>
        <w:tc>
          <w:tcPr>
            <w:tcW w:w="1417" w:type="dxa"/>
            <w:vAlign w:val="center"/>
          </w:tcPr>
          <w:p>
            <w:pPr>
              <w:pStyle w:val="0"/>
              <w:jc w:val="center"/>
            </w:pPr>
            <w:r>
              <w:rPr>
                <w:sz w:val="20"/>
              </w:rPr>
              <w:t xml:space="preserve">607,89</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Алексеевский городской округ</w:t>
            </w:r>
          </w:p>
        </w:tc>
        <w:tc>
          <w:tcPr>
            <w:tcW w:w="1928" w:type="dxa"/>
            <w:vAlign w:val="center"/>
            <w:vMerge w:val="restart"/>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5 490,36</w:t>
            </w:r>
          </w:p>
        </w:tc>
        <w:tc>
          <w:tcPr>
            <w:tcW w:w="1474" w:type="dxa"/>
            <w:vAlign w:val="center"/>
          </w:tcPr>
          <w:p>
            <w:pPr>
              <w:pStyle w:val="0"/>
              <w:jc w:val="center"/>
            </w:pPr>
            <w:r>
              <w:rPr>
                <w:sz w:val="20"/>
              </w:rPr>
              <w:t xml:space="preserve">5 009,40</w:t>
            </w:r>
          </w:p>
        </w:tc>
        <w:tc>
          <w:tcPr>
            <w:tcW w:w="1417" w:type="dxa"/>
            <w:vAlign w:val="center"/>
          </w:tcPr>
          <w:p>
            <w:pPr>
              <w:pStyle w:val="0"/>
              <w:jc w:val="center"/>
            </w:pPr>
            <w:r>
              <w:rPr>
                <w:sz w:val="20"/>
              </w:rPr>
              <w:t xml:space="preserve">208,81</w:t>
            </w:r>
          </w:p>
        </w:tc>
        <w:tc>
          <w:tcPr>
            <w:tcW w:w="1531" w:type="dxa"/>
            <w:vAlign w:val="center"/>
          </w:tcPr>
          <w:p>
            <w:pPr>
              <w:pStyle w:val="0"/>
              <w:jc w:val="center"/>
            </w:pPr>
            <w:r>
              <w:rPr>
                <w:sz w:val="20"/>
              </w:rPr>
              <w:t xml:space="preserve">272,15</w:t>
            </w:r>
          </w:p>
        </w:tc>
        <w:tc>
          <w:tcPr>
            <w:tcW w:w="1474" w:type="dxa"/>
            <w:vAlign w:val="center"/>
            <w:vMerge w:val="restart"/>
          </w:tcPr>
          <w:p>
            <w:pPr>
              <w:pStyle w:val="0"/>
              <w:jc w:val="center"/>
            </w:pPr>
            <w:r>
              <w:rPr>
                <w:sz w:val="20"/>
              </w:rPr>
              <w:t xml:space="preserve">208 725,00</w:t>
            </w:r>
          </w:p>
        </w:tc>
        <w:tc>
          <w:tcPr>
            <w:tcW w:w="1020" w:type="dxa"/>
            <w:vAlign w:val="center"/>
            <w:vMerge w:val="restart"/>
          </w:tcPr>
          <w:p>
            <w:pPr>
              <w:pStyle w:val="0"/>
              <w:jc w:val="center"/>
            </w:pPr>
            <w:r>
              <w:rPr>
                <w:sz w:val="20"/>
              </w:rPr>
              <w:t xml:space="preserve">5</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272,15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272,15</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5 218,21</w:t>
            </w:r>
          </w:p>
        </w:tc>
        <w:tc>
          <w:tcPr>
            <w:tcW w:w="1474" w:type="dxa"/>
            <w:vAlign w:val="center"/>
          </w:tcPr>
          <w:p>
            <w:pPr>
              <w:pStyle w:val="0"/>
              <w:jc w:val="center"/>
            </w:pPr>
            <w:r>
              <w:rPr>
                <w:sz w:val="20"/>
              </w:rPr>
              <w:t xml:space="preserve">5 009,40</w:t>
            </w:r>
          </w:p>
        </w:tc>
        <w:tc>
          <w:tcPr>
            <w:tcW w:w="1417" w:type="dxa"/>
            <w:vAlign w:val="center"/>
          </w:tcPr>
          <w:p>
            <w:pPr>
              <w:pStyle w:val="0"/>
              <w:jc w:val="center"/>
            </w:pPr>
            <w:r>
              <w:rPr>
                <w:sz w:val="20"/>
              </w:rPr>
              <w:t xml:space="preserve">208,81</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Белгородскому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1 429 948,07</w:t>
            </w:r>
          </w:p>
        </w:tc>
        <w:tc>
          <w:tcPr>
            <w:tcW w:w="1474" w:type="dxa"/>
            <w:vAlign w:val="center"/>
          </w:tcPr>
          <w:p>
            <w:pPr>
              <w:pStyle w:val="0"/>
              <w:jc w:val="center"/>
            </w:pPr>
            <w:r>
              <w:rPr>
                <w:sz w:val="20"/>
              </w:rPr>
              <w:t xml:space="preserve">1 288 221,10</w:t>
            </w:r>
          </w:p>
        </w:tc>
        <w:tc>
          <w:tcPr>
            <w:tcW w:w="1417" w:type="dxa"/>
            <w:vAlign w:val="center"/>
          </w:tcPr>
          <w:p>
            <w:pPr>
              <w:pStyle w:val="0"/>
              <w:jc w:val="center"/>
            </w:pPr>
            <w:r>
              <w:rPr>
                <w:sz w:val="20"/>
              </w:rPr>
              <w:t xml:space="preserve">138 328,05</w:t>
            </w:r>
          </w:p>
        </w:tc>
        <w:tc>
          <w:tcPr>
            <w:tcW w:w="1531" w:type="dxa"/>
            <w:vAlign w:val="center"/>
          </w:tcPr>
          <w:p>
            <w:pPr>
              <w:pStyle w:val="0"/>
              <w:jc w:val="center"/>
            </w:pPr>
            <w:r>
              <w:rPr>
                <w:sz w:val="20"/>
              </w:rPr>
              <w:t xml:space="preserve">3 398,92</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18 239,06</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14 840,14</w:t>
            </w:r>
          </w:p>
        </w:tc>
        <w:tc>
          <w:tcPr>
            <w:tcW w:w="1531" w:type="dxa"/>
            <w:vAlign w:val="center"/>
          </w:tcPr>
          <w:p>
            <w:pPr>
              <w:pStyle w:val="0"/>
              <w:jc w:val="center"/>
            </w:pPr>
            <w:r>
              <w:rPr>
                <w:sz w:val="20"/>
              </w:rPr>
              <w:t xml:space="preserve">3 398,92</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1 411 709,01</w:t>
            </w:r>
          </w:p>
        </w:tc>
        <w:tc>
          <w:tcPr>
            <w:tcW w:w="1474" w:type="dxa"/>
            <w:vAlign w:val="center"/>
          </w:tcPr>
          <w:p>
            <w:pPr>
              <w:pStyle w:val="0"/>
              <w:jc w:val="center"/>
            </w:pPr>
            <w:r>
              <w:rPr>
                <w:sz w:val="20"/>
              </w:rPr>
              <w:t xml:space="preserve">1 288 221,10</w:t>
            </w:r>
          </w:p>
        </w:tc>
        <w:tc>
          <w:tcPr>
            <w:tcW w:w="1417" w:type="dxa"/>
            <w:vAlign w:val="center"/>
          </w:tcPr>
          <w:p>
            <w:pPr>
              <w:pStyle w:val="0"/>
              <w:jc w:val="center"/>
            </w:pPr>
            <w:r>
              <w:rPr>
                <w:sz w:val="20"/>
              </w:rPr>
              <w:t xml:space="preserve">123 487,91</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81 027,35</w:t>
            </w:r>
          </w:p>
        </w:tc>
        <w:tc>
          <w:tcPr>
            <w:tcW w:w="1474" w:type="dxa"/>
            <w:vAlign w:val="center"/>
          </w:tcPr>
          <w:p>
            <w:pPr>
              <w:pStyle w:val="0"/>
              <w:jc w:val="center"/>
            </w:pPr>
            <w:r>
              <w:rPr>
                <w:sz w:val="20"/>
              </w:rPr>
              <w:t xml:space="preserve">77 786,20</w:t>
            </w:r>
          </w:p>
        </w:tc>
        <w:tc>
          <w:tcPr>
            <w:tcW w:w="1417" w:type="dxa"/>
            <w:vAlign w:val="center"/>
          </w:tcPr>
          <w:p>
            <w:pPr>
              <w:pStyle w:val="0"/>
              <w:jc w:val="center"/>
            </w:pPr>
            <w:r>
              <w:rPr>
                <w:sz w:val="20"/>
              </w:rPr>
              <w:t xml:space="preserve">3 241,15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960 323,46</w:t>
            </w:r>
          </w:p>
        </w:tc>
        <w:tc>
          <w:tcPr>
            <w:tcW w:w="1020" w:type="dxa"/>
            <w:vAlign w:val="center"/>
            <w:vMerge w:val="restart"/>
          </w:tcPr>
          <w:p>
            <w:pPr>
              <w:pStyle w:val="0"/>
              <w:jc w:val="center"/>
            </w:pPr>
            <w:r>
              <w:rPr>
                <w:sz w:val="20"/>
              </w:rPr>
              <w:t xml:space="preserve">30</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81 027,35</w:t>
            </w:r>
          </w:p>
        </w:tc>
        <w:tc>
          <w:tcPr>
            <w:tcW w:w="1474" w:type="dxa"/>
            <w:vAlign w:val="center"/>
          </w:tcPr>
          <w:p>
            <w:pPr>
              <w:pStyle w:val="0"/>
              <w:jc w:val="center"/>
            </w:pPr>
            <w:r>
              <w:rPr>
                <w:sz w:val="20"/>
              </w:rPr>
              <w:t xml:space="preserve">77 786,20</w:t>
            </w:r>
          </w:p>
        </w:tc>
        <w:tc>
          <w:tcPr>
            <w:tcW w:w="1417" w:type="dxa"/>
            <w:vAlign w:val="center"/>
          </w:tcPr>
          <w:p>
            <w:pPr>
              <w:pStyle w:val="0"/>
              <w:jc w:val="center"/>
            </w:pPr>
            <w:r>
              <w:rPr>
                <w:sz w:val="20"/>
              </w:rPr>
              <w:t xml:space="preserve">3 241,15</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28 189,00</w:t>
            </w:r>
          </w:p>
        </w:tc>
        <w:tc>
          <w:tcPr>
            <w:tcW w:w="1474" w:type="dxa"/>
            <w:vAlign w:val="center"/>
          </w:tcPr>
          <w:p>
            <w:pPr>
              <w:pStyle w:val="0"/>
              <w:jc w:val="center"/>
            </w:pPr>
            <w:r>
              <w:rPr>
                <w:sz w:val="20"/>
              </w:rPr>
              <w:t xml:space="preserve">27 061,40</w:t>
            </w:r>
          </w:p>
        </w:tc>
        <w:tc>
          <w:tcPr>
            <w:tcW w:w="1417" w:type="dxa"/>
            <w:vAlign w:val="center"/>
          </w:tcPr>
          <w:p>
            <w:pPr>
              <w:pStyle w:val="0"/>
              <w:jc w:val="center"/>
            </w:pPr>
            <w:r>
              <w:rPr>
                <w:sz w:val="20"/>
              </w:rPr>
              <w:t xml:space="preserve">1 127,60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492 025,45</w:t>
            </w:r>
          </w:p>
        </w:tc>
        <w:tc>
          <w:tcPr>
            <w:tcW w:w="1020" w:type="dxa"/>
            <w:vAlign w:val="center"/>
            <w:vMerge w:val="restart"/>
          </w:tcPr>
          <w:p>
            <w:pPr>
              <w:pStyle w:val="0"/>
              <w:jc w:val="center"/>
            </w:pPr>
            <w:r>
              <w:rPr>
                <w:sz w:val="20"/>
              </w:rPr>
              <w:t xml:space="preserve">21</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28 189,00</w:t>
            </w:r>
          </w:p>
        </w:tc>
        <w:tc>
          <w:tcPr>
            <w:tcW w:w="1474" w:type="dxa"/>
            <w:vAlign w:val="center"/>
          </w:tcPr>
          <w:p>
            <w:pPr>
              <w:pStyle w:val="0"/>
              <w:jc w:val="center"/>
            </w:pPr>
            <w:r>
              <w:rPr>
                <w:sz w:val="20"/>
              </w:rPr>
              <w:t xml:space="preserve">27 061,40</w:t>
            </w:r>
          </w:p>
        </w:tc>
        <w:tc>
          <w:tcPr>
            <w:tcW w:w="1417" w:type="dxa"/>
            <w:vAlign w:val="center"/>
          </w:tcPr>
          <w:p>
            <w:pPr>
              <w:pStyle w:val="0"/>
              <w:jc w:val="center"/>
            </w:pPr>
            <w:r>
              <w:rPr>
                <w:sz w:val="20"/>
              </w:rPr>
              <w:t xml:space="preserve">1 127,60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Поставка станции водоподготовки в п. Новосадовый</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7 938,00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7 938,00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7 938,00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7 938,00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Поставка станции водоподготовки в с. Беломестное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Поставка станции водоподготовки в с. Никольское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Поставка станции водоподготовки в с. Севрюково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5 880,00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5 880,00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5 880,00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5 880,00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7</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Поставка станции по умягчению воды в с. Долбино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233,52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233,52</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233,52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233,52</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8</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Проектирование скважины в с. Бродок Белгородского района (16 куб. м/час)</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6 075,25</w:t>
            </w:r>
          </w:p>
        </w:tc>
        <w:tc>
          <w:tcPr>
            <w:tcW w:w="1474" w:type="dxa"/>
            <w:vAlign w:val="center"/>
          </w:tcPr>
          <w:p>
            <w:pPr>
              <w:pStyle w:val="0"/>
              <w:jc w:val="center"/>
            </w:pPr>
            <w:r>
              <w:rPr>
                <w:sz w:val="20"/>
              </w:rPr>
              <w:t xml:space="preserve">5 341,30</w:t>
            </w:r>
          </w:p>
        </w:tc>
        <w:tc>
          <w:tcPr>
            <w:tcW w:w="1417" w:type="dxa"/>
            <w:vAlign w:val="center"/>
          </w:tcPr>
          <w:p>
            <w:pPr>
              <w:pStyle w:val="0"/>
              <w:jc w:val="center"/>
            </w:pPr>
            <w:r>
              <w:rPr>
                <w:sz w:val="20"/>
              </w:rPr>
              <w:t xml:space="preserve">733,95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314 194,12</w:t>
            </w:r>
          </w:p>
        </w:tc>
        <w:tc>
          <w:tcPr>
            <w:tcW w:w="1020" w:type="dxa"/>
            <w:vAlign w:val="center"/>
            <w:vMerge w:val="restart"/>
          </w:tcPr>
          <w:p>
            <w:pPr>
              <w:pStyle w:val="0"/>
              <w:jc w:val="center"/>
            </w:pPr>
            <w:r>
              <w:rPr>
                <w:sz w:val="20"/>
              </w:rPr>
              <w:t xml:space="preserve">11</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511,35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511,35</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5 563,90</w:t>
            </w:r>
          </w:p>
        </w:tc>
        <w:tc>
          <w:tcPr>
            <w:tcW w:w="1474" w:type="dxa"/>
            <w:vAlign w:val="center"/>
          </w:tcPr>
          <w:p>
            <w:pPr>
              <w:pStyle w:val="0"/>
              <w:jc w:val="center"/>
            </w:pPr>
            <w:r>
              <w:rPr>
                <w:sz w:val="20"/>
              </w:rPr>
              <w:t xml:space="preserve">5 341,30</w:t>
            </w:r>
          </w:p>
        </w:tc>
        <w:tc>
          <w:tcPr>
            <w:tcW w:w="1417" w:type="dxa"/>
            <w:vAlign w:val="center"/>
          </w:tcPr>
          <w:p>
            <w:pPr>
              <w:pStyle w:val="0"/>
              <w:jc w:val="center"/>
            </w:pPr>
            <w:r>
              <w:rPr>
                <w:sz w:val="20"/>
              </w:rPr>
              <w:t xml:space="preserve">222,60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9</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Реконструкция водоводов от 5-го водозабора до 3-го водозабора г. Белгорода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485 765,00</w:t>
            </w:r>
          </w:p>
        </w:tc>
        <w:tc>
          <w:tcPr>
            <w:tcW w:w="1474" w:type="dxa"/>
            <w:vAlign w:val="center"/>
          </w:tcPr>
          <w:p>
            <w:pPr>
              <w:pStyle w:val="0"/>
              <w:jc w:val="center"/>
            </w:pPr>
            <w:r>
              <w:rPr>
                <w:sz w:val="20"/>
              </w:rPr>
              <w:t xml:space="preserve">463 682,40</w:t>
            </w:r>
          </w:p>
        </w:tc>
        <w:tc>
          <w:tcPr>
            <w:tcW w:w="1417" w:type="dxa"/>
            <w:vAlign w:val="center"/>
          </w:tcPr>
          <w:p>
            <w:pPr>
              <w:pStyle w:val="0"/>
              <w:jc w:val="center"/>
            </w:pPr>
            <w:r>
              <w:rPr>
                <w:sz w:val="20"/>
              </w:rPr>
              <w:t xml:space="preserve">22 082,60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8 134 778,95</w:t>
            </w:r>
          </w:p>
        </w:tc>
        <w:tc>
          <w:tcPr>
            <w:tcW w:w="1020" w:type="dxa"/>
            <w:vAlign w:val="center"/>
            <w:vMerge w:val="restart"/>
          </w:tcPr>
          <w:p>
            <w:pPr>
              <w:pStyle w:val="0"/>
              <w:jc w:val="center"/>
            </w:pPr>
            <w:r>
              <w:rPr>
                <w:sz w:val="20"/>
              </w:rPr>
              <w:t xml:space="preserve">37</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2 762,50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2 762,50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483 002,50</w:t>
            </w:r>
          </w:p>
        </w:tc>
        <w:tc>
          <w:tcPr>
            <w:tcW w:w="1474" w:type="dxa"/>
            <w:vAlign w:val="center"/>
          </w:tcPr>
          <w:p>
            <w:pPr>
              <w:pStyle w:val="0"/>
              <w:jc w:val="center"/>
            </w:pPr>
            <w:r>
              <w:rPr>
                <w:sz w:val="20"/>
              </w:rPr>
              <w:t xml:space="preserve">463 682,40</w:t>
            </w:r>
          </w:p>
        </w:tc>
        <w:tc>
          <w:tcPr>
            <w:tcW w:w="1417" w:type="dxa"/>
            <w:vAlign w:val="center"/>
          </w:tcPr>
          <w:p>
            <w:pPr>
              <w:pStyle w:val="0"/>
              <w:jc w:val="center"/>
            </w:pPr>
            <w:r>
              <w:rPr>
                <w:sz w:val="20"/>
              </w:rPr>
              <w:t xml:space="preserve">19 320,10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10</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42 000,00</w:t>
            </w:r>
          </w:p>
        </w:tc>
        <w:tc>
          <w:tcPr>
            <w:tcW w:w="1474" w:type="dxa"/>
            <w:vAlign w:val="center"/>
          </w:tcPr>
          <w:p>
            <w:pPr>
              <w:pStyle w:val="0"/>
              <w:jc w:val="center"/>
            </w:pPr>
            <w:r>
              <w:rPr>
                <w:sz w:val="20"/>
              </w:rPr>
              <w:t xml:space="preserve">40 320,00</w:t>
            </w:r>
          </w:p>
        </w:tc>
        <w:tc>
          <w:tcPr>
            <w:tcW w:w="1417" w:type="dxa"/>
            <w:vAlign w:val="center"/>
          </w:tcPr>
          <w:p>
            <w:pPr>
              <w:pStyle w:val="0"/>
              <w:jc w:val="center"/>
            </w:pPr>
            <w:r>
              <w:rPr>
                <w:sz w:val="20"/>
              </w:rPr>
              <w:t xml:space="preserve">1 680,00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399 207,92</w:t>
            </w:r>
          </w:p>
        </w:tc>
        <w:tc>
          <w:tcPr>
            <w:tcW w:w="1020" w:type="dxa"/>
            <w:vAlign w:val="center"/>
            <w:vMerge w:val="restart"/>
          </w:tcPr>
          <w:p>
            <w:pPr>
              <w:pStyle w:val="0"/>
              <w:jc w:val="center"/>
            </w:pPr>
            <w:r>
              <w:rPr>
                <w:sz w:val="20"/>
              </w:rPr>
              <w:t xml:space="preserve">14</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42 000,00</w:t>
            </w:r>
          </w:p>
        </w:tc>
        <w:tc>
          <w:tcPr>
            <w:tcW w:w="1474" w:type="dxa"/>
            <w:vAlign w:val="center"/>
          </w:tcPr>
          <w:p>
            <w:pPr>
              <w:pStyle w:val="0"/>
              <w:jc w:val="center"/>
            </w:pPr>
            <w:r>
              <w:rPr>
                <w:sz w:val="20"/>
              </w:rPr>
              <w:t xml:space="preserve">40 320,00</w:t>
            </w:r>
          </w:p>
        </w:tc>
        <w:tc>
          <w:tcPr>
            <w:tcW w:w="1417" w:type="dxa"/>
            <w:vAlign w:val="center"/>
          </w:tcPr>
          <w:p>
            <w:pPr>
              <w:pStyle w:val="0"/>
              <w:jc w:val="center"/>
            </w:pPr>
            <w:r>
              <w:rPr>
                <w:sz w:val="20"/>
              </w:rPr>
              <w:t xml:space="preserve">1 680,00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11</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водовода от ВНС 3-го подъема 7-го водозабора до резервуаров чистой воды ВНС 3-го подъема п. 2 - 3 Южной зоны г. Белгорода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371 293,90</w:t>
            </w:r>
          </w:p>
        </w:tc>
        <w:tc>
          <w:tcPr>
            <w:tcW w:w="1474" w:type="dxa"/>
            <w:vAlign w:val="center"/>
          </w:tcPr>
          <w:p>
            <w:pPr>
              <w:pStyle w:val="0"/>
              <w:jc w:val="center"/>
            </w:pPr>
            <w:r>
              <w:rPr>
                <w:sz w:val="20"/>
              </w:rPr>
              <w:t xml:space="preserve">353 274,10</w:t>
            </w:r>
          </w:p>
        </w:tc>
        <w:tc>
          <w:tcPr>
            <w:tcW w:w="1417" w:type="dxa"/>
            <w:vAlign w:val="center"/>
          </w:tcPr>
          <w:p>
            <w:pPr>
              <w:pStyle w:val="0"/>
              <w:jc w:val="center"/>
            </w:pPr>
            <w:r>
              <w:rPr>
                <w:sz w:val="20"/>
              </w:rPr>
              <w:t xml:space="preserve">18 019,80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2 872 147,15</w:t>
            </w:r>
          </w:p>
        </w:tc>
        <w:tc>
          <w:tcPr>
            <w:tcW w:w="1020" w:type="dxa"/>
            <w:vAlign w:val="center"/>
            <w:vMerge w:val="restart"/>
          </w:tcPr>
          <w:p>
            <w:pPr>
              <w:pStyle w:val="0"/>
              <w:jc w:val="center"/>
            </w:pPr>
            <w:r>
              <w:rPr>
                <w:sz w:val="20"/>
              </w:rPr>
              <w:t xml:space="preserve">36</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3 300,00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3 300,00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367 993,90</w:t>
            </w:r>
          </w:p>
        </w:tc>
        <w:tc>
          <w:tcPr>
            <w:tcW w:w="1474" w:type="dxa"/>
            <w:vAlign w:val="center"/>
          </w:tcPr>
          <w:p>
            <w:pPr>
              <w:pStyle w:val="0"/>
              <w:jc w:val="center"/>
            </w:pPr>
            <w:r>
              <w:rPr>
                <w:sz w:val="20"/>
              </w:rPr>
              <w:t xml:space="preserve">353 274,10</w:t>
            </w:r>
          </w:p>
        </w:tc>
        <w:tc>
          <w:tcPr>
            <w:tcW w:w="1417" w:type="dxa"/>
            <w:vAlign w:val="center"/>
          </w:tcPr>
          <w:p>
            <w:pPr>
              <w:pStyle w:val="0"/>
              <w:jc w:val="center"/>
            </w:pPr>
            <w:r>
              <w:rPr>
                <w:sz w:val="20"/>
              </w:rPr>
              <w:t xml:space="preserve">14 719,80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12</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водозаборной скважины в п. Октябрьский</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5 500,00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13</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водозаборной скважины в с. Головино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14</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водозаборной скважины в с. Пуляевка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5 500,00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15</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двух дополнительных скважин на водозаборе в мкр Таврово-6, 7</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9 055,80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9 055,80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795,80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795,80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8 260,00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8 260,00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16</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сетей водоснабжения в п. Октябрьский</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17</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44 692,79</w:t>
            </w:r>
          </w:p>
        </w:tc>
        <w:tc>
          <w:tcPr>
            <w:tcW w:w="1474" w:type="dxa"/>
            <w:vAlign w:val="center"/>
          </w:tcPr>
          <w:p>
            <w:pPr>
              <w:pStyle w:val="0"/>
              <w:jc w:val="center"/>
            </w:pPr>
            <w:r>
              <w:rPr>
                <w:sz w:val="20"/>
              </w:rPr>
              <w:t xml:space="preserve">41 457,40</w:t>
            </w:r>
          </w:p>
        </w:tc>
        <w:tc>
          <w:tcPr>
            <w:tcW w:w="1417" w:type="dxa"/>
            <w:vAlign w:val="center"/>
          </w:tcPr>
          <w:p>
            <w:pPr>
              <w:pStyle w:val="0"/>
              <w:jc w:val="center"/>
            </w:pPr>
            <w:r>
              <w:rPr>
                <w:sz w:val="20"/>
              </w:rPr>
              <w:t xml:space="preserve">1 727,49</w:t>
            </w:r>
          </w:p>
        </w:tc>
        <w:tc>
          <w:tcPr>
            <w:tcW w:w="1531" w:type="dxa"/>
            <w:vAlign w:val="center"/>
          </w:tcPr>
          <w:p>
            <w:pPr>
              <w:pStyle w:val="0"/>
              <w:jc w:val="center"/>
            </w:pPr>
            <w:r>
              <w:rPr>
                <w:sz w:val="20"/>
              </w:rPr>
              <w:t xml:space="preserve">1 507,90</w:t>
            </w:r>
          </w:p>
        </w:tc>
        <w:tc>
          <w:tcPr>
            <w:tcW w:w="1474" w:type="dxa"/>
            <w:vAlign w:val="center"/>
            <w:vMerge w:val="restart"/>
          </w:tcPr>
          <w:p>
            <w:pPr>
              <w:pStyle w:val="0"/>
              <w:jc w:val="center"/>
            </w:pPr>
            <w:r>
              <w:rPr>
                <w:sz w:val="20"/>
              </w:rPr>
              <w:t xml:space="preserve">942 213,64</w:t>
            </w:r>
          </w:p>
        </w:tc>
        <w:tc>
          <w:tcPr>
            <w:tcW w:w="1020" w:type="dxa"/>
            <w:vAlign w:val="center"/>
            <w:vMerge w:val="restart"/>
          </w:tcPr>
          <w:p>
            <w:pPr>
              <w:pStyle w:val="0"/>
              <w:jc w:val="center"/>
            </w:pPr>
            <w:r>
              <w:rPr>
                <w:sz w:val="20"/>
              </w:rPr>
              <w:t xml:space="preserve">28</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1 507,90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1 507,90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43 184,89</w:t>
            </w:r>
          </w:p>
        </w:tc>
        <w:tc>
          <w:tcPr>
            <w:tcW w:w="1474" w:type="dxa"/>
            <w:vAlign w:val="center"/>
          </w:tcPr>
          <w:p>
            <w:pPr>
              <w:pStyle w:val="0"/>
              <w:jc w:val="center"/>
            </w:pPr>
            <w:r>
              <w:rPr>
                <w:sz w:val="20"/>
              </w:rPr>
              <w:t xml:space="preserve">41 457,40</w:t>
            </w:r>
          </w:p>
        </w:tc>
        <w:tc>
          <w:tcPr>
            <w:tcW w:w="1417" w:type="dxa"/>
            <w:vAlign w:val="center"/>
          </w:tcPr>
          <w:p>
            <w:pPr>
              <w:pStyle w:val="0"/>
              <w:jc w:val="center"/>
            </w:pPr>
            <w:r>
              <w:rPr>
                <w:sz w:val="20"/>
              </w:rPr>
              <w:t xml:space="preserve">1 727,49</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18</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сетей и сооружений водоснабжения в с. Журавлевка Белгородского района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93 432,80</w:t>
            </w:r>
          </w:p>
        </w:tc>
        <w:tc>
          <w:tcPr>
            <w:tcW w:w="1474" w:type="dxa"/>
            <w:vAlign w:val="center"/>
          </w:tcPr>
          <w:p>
            <w:pPr>
              <w:pStyle w:val="0"/>
              <w:jc w:val="center"/>
            </w:pPr>
            <w:r>
              <w:rPr>
                <w:sz w:val="20"/>
              </w:rPr>
              <w:t xml:space="preserve">89 695,40</w:t>
            </w:r>
          </w:p>
        </w:tc>
        <w:tc>
          <w:tcPr>
            <w:tcW w:w="1417" w:type="dxa"/>
            <w:vAlign w:val="center"/>
          </w:tcPr>
          <w:p>
            <w:pPr>
              <w:pStyle w:val="0"/>
              <w:jc w:val="center"/>
            </w:pPr>
            <w:r>
              <w:rPr>
                <w:sz w:val="20"/>
              </w:rPr>
              <w:t xml:space="preserve">3 737,40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503 906,74</w:t>
            </w:r>
          </w:p>
        </w:tc>
        <w:tc>
          <w:tcPr>
            <w:tcW w:w="1020" w:type="dxa"/>
            <w:vAlign w:val="center"/>
            <w:vMerge w:val="restart"/>
          </w:tcPr>
          <w:p>
            <w:pPr>
              <w:pStyle w:val="0"/>
              <w:jc w:val="center"/>
            </w:pPr>
            <w:r>
              <w:rPr>
                <w:sz w:val="20"/>
              </w:rPr>
              <w:t xml:space="preserve">23</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93 432,80</w:t>
            </w:r>
          </w:p>
        </w:tc>
        <w:tc>
          <w:tcPr>
            <w:tcW w:w="1474" w:type="dxa"/>
            <w:vAlign w:val="center"/>
          </w:tcPr>
          <w:p>
            <w:pPr>
              <w:pStyle w:val="0"/>
              <w:jc w:val="center"/>
            </w:pPr>
            <w:r>
              <w:rPr>
                <w:sz w:val="20"/>
              </w:rPr>
              <w:t xml:space="preserve">89 695,40</w:t>
            </w:r>
          </w:p>
        </w:tc>
        <w:tc>
          <w:tcPr>
            <w:tcW w:w="1417" w:type="dxa"/>
            <w:vAlign w:val="center"/>
          </w:tcPr>
          <w:p>
            <w:pPr>
              <w:pStyle w:val="0"/>
              <w:jc w:val="center"/>
            </w:pPr>
            <w:r>
              <w:rPr>
                <w:sz w:val="20"/>
              </w:rPr>
              <w:t xml:space="preserve">3 737,40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19</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сетей и сооружений водоснабжения в с. Малиновка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76 895,84</w:t>
            </w:r>
          </w:p>
        </w:tc>
        <w:tc>
          <w:tcPr>
            <w:tcW w:w="1474" w:type="dxa"/>
            <w:vAlign w:val="center"/>
          </w:tcPr>
          <w:p>
            <w:pPr>
              <w:pStyle w:val="0"/>
              <w:jc w:val="center"/>
            </w:pPr>
            <w:r>
              <w:rPr>
                <w:sz w:val="20"/>
              </w:rPr>
              <w:t xml:space="preserve">70 988,00</w:t>
            </w:r>
          </w:p>
        </w:tc>
        <w:tc>
          <w:tcPr>
            <w:tcW w:w="1417" w:type="dxa"/>
            <w:vAlign w:val="center"/>
          </w:tcPr>
          <w:p>
            <w:pPr>
              <w:pStyle w:val="0"/>
              <w:jc w:val="center"/>
            </w:pPr>
            <w:r>
              <w:rPr>
                <w:sz w:val="20"/>
              </w:rPr>
              <w:t xml:space="preserve">5 907,84</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452 152,87</w:t>
            </w:r>
          </w:p>
        </w:tc>
        <w:tc>
          <w:tcPr>
            <w:tcW w:w="1020" w:type="dxa"/>
            <w:vAlign w:val="center"/>
            <w:vMerge w:val="restart"/>
          </w:tcPr>
          <w:p>
            <w:pPr>
              <w:pStyle w:val="0"/>
              <w:jc w:val="center"/>
            </w:pPr>
            <w:r>
              <w:rPr>
                <w:sz w:val="20"/>
              </w:rPr>
              <w:t xml:space="preserve">16</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2 950,00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2 950,00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73 945,84</w:t>
            </w:r>
          </w:p>
        </w:tc>
        <w:tc>
          <w:tcPr>
            <w:tcW w:w="1474" w:type="dxa"/>
            <w:vAlign w:val="center"/>
          </w:tcPr>
          <w:p>
            <w:pPr>
              <w:pStyle w:val="0"/>
              <w:jc w:val="center"/>
            </w:pPr>
            <w:r>
              <w:rPr>
                <w:sz w:val="20"/>
              </w:rPr>
              <w:t xml:space="preserve">70 988,00</w:t>
            </w:r>
          </w:p>
        </w:tc>
        <w:tc>
          <w:tcPr>
            <w:tcW w:w="1417" w:type="dxa"/>
            <w:vAlign w:val="center"/>
          </w:tcPr>
          <w:p>
            <w:pPr>
              <w:pStyle w:val="0"/>
              <w:jc w:val="center"/>
            </w:pPr>
            <w:r>
              <w:rPr>
                <w:sz w:val="20"/>
              </w:rPr>
              <w:t xml:space="preserve">2 957,84</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20</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сетей и сооружений водоснабжения в с. Нехотеевка Белгородского района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29 546,46</w:t>
            </w:r>
          </w:p>
        </w:tc>
        <w:tc>
          <w:tcPr>
            <w:tcW w:w="1474" w:type="dxa"/>
            <w:vAlign w:val="center"/>
          </w:tcPr>
          <w:p>
            <w:pPr>
              <w:pStyle w:val="0"/>
              <w:jc w:val="center"/>
            </w:pPr>
            <w:r>
              <w:rPr>
                <w:sz w:val="20"/>
              </w:rPr>
              <w:t xml:space="preserve">26 655,30</w:t>
            </w:r>
          </w:p>
        </w:tc>
        <w:tc>
          <w:tcPr>
            <w:tcW w:w="1417" w:type="dxa"/>
            <w:vAlign w:val="center"/>
          </w:tcPr>
          <w:p>
            <w:pPr>
              <w:pStyle w:val="0"/>
              <w:jc w:val="center"/>
            </w:pPr>
            <w:r>
              <w:rPr>
                <w:sz w:val="20"/>
              </w:rPr>
              <w:t xml:space="preserve">2 891,16</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634 650,00</w:t>
            </w:r>
          </w:p>
        </w:tc>
        <w:tc>
          <w:tcPr>
            <w:tcW w:w="1020" w:type="dxa"/>
            <w:vAlign w:val="center"/>
            <w:vMerge w:val="restart"/>
          </w:tcPr>
          <w:p>
            <w:pPr>
              <w:pStyle w:val="0"/>
              <w:jc w:val="center"/>
            </w:pPr>
            <w:r>
              <w:rPr>
                <w:sz w:val="20"/>
              </w:rPr>
              <w:t xml:space="preserve">26</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1 780,49</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1 780,49</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27 765,97</w:t>
            </w:r>
          </w:p>
        </w:tc>
        <w:tc>
          <w:tcPr>
            <w:tcW w:w="1474" w:type="dxa"/>
            <w:vAlign w:val="center"/>
          </w:tcPr>
          <w:p>
            <w:pPr>
              <w:pStyle w:val="0"/>
              <w:jc w:val="center"/>
            </w:pPr>
            <w:r>
              <w:rPr>
                <w:sz w:val="20"/>
              </w:rPr>
              <w:t xml:space="preserve">26 655,30</w:t>
            </w:r>
          </w:p>
        </w:tc>
        <w:tc>
          <w:tcPr>
            <w:tcW w:w="1417" w:type="dxa"/>
            <w:vAlign w:val="center"/>
          </w:tcPr>
          <w:p>
            <w:pPr>
              <w:pStyle w:val="0"/>
              <w:jc w:val="center"/>
            </w:pPr>
            <w:r>
              <w:rPr>
                <w:sz w:val="20"/>
              </w:rPr>
              <w:t xml:space="preserve">1 110,67</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21</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сетей и сооружений водоснабжения в с. Щетиновка Белгородского района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69 013,52</w:t>
            </w:r>
          </w:p>
        </w:tc>
        <w:tc>
          <w:tcPr>
            <w:tcW w:w="1474" w:type="dxa"/>
            <w:vAlign w:val="center"/>
          </w:tcPr>
          <w:p>
            <w:pPr>
              <w:pStyle w:val="0"/>
              <w:jc w:val="center"/>
            </w:pPr>
            <w:r>
              <w:rPr>
                <w:sz w:val="20"/>
              </w:rPr>
              <w:t xml:space="preserve">66 252,90</w:t>
            </w:r>
          </w:p>
        </w:tc>
        <w:tc>
          <w:tcPr>
            <w:tcW w:w="1417" w:type="dxa"/>
            <w:vAlign w:val="center"/>
          </w:tcPr>
          <w:p>
            <w:pPr>
              <w:pStyle w:val="0"/>
              <w:jc w:val="center"/>
            </w:pPr>
            <w:r>
              <w:rPr>
                <w:sz w:val="20"/>
              </w:rPr>
              <w:t xml:space="preserve">2 760,62</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498 142,11</w:t>
            </w:r>
          </w:p>
        </w:tc>
        <w:tc>
          <w:tcPr>
            <w:tcW w:w="1020" w:type="dxa"/>
            <w:vAlign w:val="center"/>
            <w:vMerge w:val="restart"/>
          </w:tcPr>
          <w:p>
            <w:pPr>
              <w:pStyle w:val="0"/>
              <w:jc w:val="center"/>
            </w:pPr>
            <w:r>
              <w:rPr>
                <w:sz w:val="20"/>
              </w:rPr>
              <w:t xml:space="preserve">22</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69 013,52</w:t>
            </w:r>
          </w:p>
        </w:tc>
        <w:tc>
          <w:tcPr>
            <w:tcW w:w="1474" w:type="dxa"/>
            <w:vAlign w:val="center"/>
          </w:tcPr>
          <w:p>
            <w:pPr>
              <w:pStyle w:val="0"/>
              <w:jc w:val="center"/>
            </w:pPr>
            <w:r>
              <w:rPr>
                <w:sz w:val="20"/>
              </w:rPr>
              <w:t xml:space="preserve">66 252,90</w:t>
            </w:r>
          </w:p>
        </w:tc>
        <w:tc>
          <w:tcPr>
            <w:tcW w:w="1417" w:type="dxa"/>
            <w:vAlign w:val="center"/>
          </w:tcPr>
          <w:p>
            <w:pPr>
              <w:pStyle w:val="0"/>
              <w:jc w:val="center"/>
            </w:pPr>
            <w:r>
              <w:rPr>
                <w:sz w:val="20"/>
              </w:rPr>
              <w:t xml:space="preserve">2 760,62</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22</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28 668,84</w:t>
            </w:r>
          </w:p>
        </w:tc>
        <w:tc>
          <w:tcPr>
            <w:tcW w:w="1474" w:type="dxa"/>
            <w:vAlign w:val="center"/>
          </w:tcPr>
          <w:p>
            <w:pPr>
              <w:pStyle w:val="0"/>
              <w:jc w:val="center"/>
            </w:pPr>
            <w:r>
              <w:rPr>
                <w:sz w:val="20"/>
              </w:rPr>
              <w:t xml:space="preserve">25 706,70</w:t>
            </w:r>
          </w:p>
        </w:tc>
        <w:tc>
          <w:tcPr>
            <w:tcW w:w="1417" w:type="dxa"/>
            <w:vAlign w:val="center"/>
          </w:tcPr>
          <w:p>
            <w:pPr>
              <w:pStyle w:val="0"/>
              <w:jc w:val="center"/>
            </w:pPr>
            <w:r>
              <w:rPr>
                <w:sz w:val="20"/>
              </w:rPr>
              <w:t xml:space="preserve">1 071,12</w:t>
            </w:r>
          </w:p>
        </w:tc>
        <w:tc>
          <w:tcPr>
            <w:tcW w:w="1531" w:type="dxa"/>
            <w:vAlign w:val="center"/>
          </w:tcPr>
          <w:p>
            <w:pPr>
              <w:pStyle w:val="0"/>
              <w:jc w:val="center"/>
            </w:pPr>
            <w:r>
              <w:rPr>
                <w:sz w:val="20"/>
              </w:rPr>
              <w:t xml:space="preserve">1 891,02</w:t>
            </w:r>
          </w:p>
        </w:tc>
        <w:tc>
          <w:tcPr>
            <w:tcW w:w="1474" w:type="dxa"/>
            <w:vAlign w:val="center"/>
            <w:vMerge w:val="restart"/>
          </w:tcPr>
          <w:p>
            <w:pPr>
              <w:pStyle w:val="0"/>
              <w:jc w:val="center"/>
            </w:pPr>
            <w:r>
              <w:rPr>
                <w:sz w:val="20"/>
              </w:rPr>
              <w:t xml:space="preserve">194 747,73</w:t>
            </w:r>
          </w:p>
        </w:tc>
        <w:tc>
          <w:tcPr>
            <w:tcW w:w="1020" w:type="dxa"/>
            <w:vAlign w:val="center"/>
            <w:vMerge w:val="restart"/>
          </w:tcPr>
          <w:p>
            <w:pPr>
              <w:pStyle w:val="0"/>
              <w:jc w:val="center"/>
            </w:pPr>
            <w:r>
              <w:rPr>
                <w:sz w:val="20"/>
              </w:rPr>
              <w:t xml:space="preserve">4</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1 891,02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1 891,02</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26 777,82</w:t>
            </w:r>
          </w:p>
        </w:tc>
        <w:tc>
          <w:tcPr>
            <w:tcW w:w="1474" w:type="dxa"/>
            <w:vAlign w:val="center"/>
          </w:tcPr>
          <w:p>
            <w:pPr>
              <w:pStyle w:val="0"/>
              <w:jc w:val="center"/>
            </w:pPr>
            <w:r>
              <w:rPr>
                <w:sz w:val="20"/>
              </w:rPr>
              <w:t xml:space="preserve">25 706,70</w:t>
            </w:r>
          </w:p>
        </w:tc>
        <w:tc>
          <w:tcPr>
            <w:tcW w:w="1417" w:type="dxa"/>
            <w:vAlign w:val="center"/>
          </w:tcPr>
          <w:p>
            <w:pPr>
              <w:pStyle w:val="0"/>
              <w:jc w:val="center"/>
            </w:pPr>
            <w:r>
              <w:rPr>
                <w:sz w:val="20"/>
              </w:rPr>
              <w:t xml:space="preserve">1 071,12</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23</w:t>
            </w:r>
          </w:p>
        </w:tc>
        <w:tc>
          <w:tcPr>
            <w:tcW w:w="1247" w:type="dxa"/>
            <w:vAlign w:val="center"/>
            <w:vMerge w:val="restart"/>
          </w:tcPr>
          <w:p>
            <w:pPr>
              <w:pStyle w:val="0"/>
            </w:pPr>
            <w:r>
              <w:rPr>
                <w:sz w:val="20"/>
              </w:rPr>
              <w:t xml:space="preserve">Белгородский район</w:t>
            </w:r>
          </w:p>
        </w:tc>
        <w:tc>
          <w:tcPr>
            <w:tcW w:w="1928" w:type="dxa"/>
            <w:vAlign w:val="center"/>
            <w:vMerge w:val="restart"/>
          </w:tcPr>
          <w:p>
            <w:pPr>
              <w:pStyle w:val="0"/>
            </w:pPr>
            <w:r>
              <w:rPr>
                <w:sz w:val="20"/>
              </w:rPr>
              <w:t xml:space="preserve">Строительство станции водоподготовки производительностью 100 куб. м/сут. в с. Карнауховка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8 040,00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8 040,00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540,00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540,00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7 500,00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7 500,00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Борисовскому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112 338,75</w:t>
            </w:r>
          </w:p>
        </w:tc>
        <w:tc>
          <w:tcPr>
            <w:tcW w:w="1474" w:type="dxa"/>
            <w:vAlign w:val="center"/>
          </w:tcPr>
          <w:p>
            <w:pPr>
              <w:pStyle w:val="0"/>
              <w:jc w:val="center"/>
            </w:pPr>
            <w:r>
              <w:rPr>
                <w:sz w:val="20"/>
              </w:rPr>
              <w:t xml:space="preserve">27 360,00</w:t>
            </w:r>
          </w:p>
        </w:tc>
        <w:tc>
          <w:tcPr>
            <w:tcW w:w="1417" w:type="dxa"/>
            <w:vAlign w:val="center"/>
          </w:tcPr>
          <w:p>
            <w:pPr>
              <w:pStyle w:val="0"/>
              <w:jc w:val="center"/>
            </w:pPr>
            <w:r>
              <w:rPr>
                <w:sz w:val="20"/>
              </w:rPr>
              <w:t xml:space="preserve">84 978,75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3 545,00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3 545,00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108 793,75</w:t>
            </w:r>
          </w:p>
        </w:tc>
        <w:tc>
          <w:tcPr>
            <w:tcW w:w="1474" w:type="dxa"/>
            <w:vAlign w:val="center"/>
          </w:tcPr>
          <w:p>
            <w:pPr>
              <w:pStyle w:val="0"/>
              <w:jc w:val="center"/>
            </w:pPr>
            <w:r>
              <w:rPr>
                <w:sz w:val="20"/>
              </w:rPr>
              <w:t xml:space="preserve">27 360,00</w:t>
            </w:r>
          </w:p>
        </w:tc>
        <w:tc>
          <w:tcPr>
            <w:tcW w:w="1417" w:type="dxa"/>
            <w:vAlign w:val="center"/>
          </w:tcPr>
          <w:p>
            <w:pPr>
              <w:pStyle w:val="0"/>
              <w:jc w:val="center"/>
            </w:pPr>
            <w:r>
              <w:rPr>
                <w:sz w:val="20"/>
              </w:rPr>
              <w:t xml:space="preserve">81 433,75</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Борисовский район</w:t>
            </w:r>
          </w:p>
        </w:tc>
        <w:tc>
          <w:tcPr>
            <w:tcW w:w="1928" w:type="dxa"/>
            <w:vAlign w:val="center"/>
            <w:vMerge w:val="restart"/>
          </w:tcPr>
          <w:p>
            <w:pPr>
              <w:pStyle w:val="0"/>
            </w:pPr>
            <w:r>
              <w:rPr>
                <w:sz w:val="20"/>
              </w:rPr>
              <w:t xml:space="preserve">Поставка двух станций водоподготовки в с. Крюково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14 000,00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14 000,00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14 000,00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14 000,00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Борисовский район</w:t>
            </w:r>
          </w:p>
        </w:tc>
        <w:tc>
          <w:tcPr>
            <w:tcW w:w="1928" w:type="dxa"/>
            <w:vAlign w:val="center"/>
            <w:vMerge w:val="restart"/>
          </w:tcPr>
          <w:p>
            <w:pPr>
              <w:pStyle w:val="0"/>
            </w:pPr>
            <w:r>
              <w:rPr>
                <w:sz w:val="20"/>
              </w:rPr>
              <w:t xml:space="preserve">Поставка станции водоподготовки в с. Байцуры</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Борисовский район</w:t>
            </w:r>
          </w:p>
        </w:tc>
        <w:tc>
          <w:tcPr>
            <w:tcW w:w="1928" w:type="dxa"/>
            <w:vAlign w:val="center"/>
            <w:vMerge w:val="restart"/>
          </w:tcPr>
          <w:p>
            <w:pPr>
              <w:pStyle w:val="0"/>
            </w:pPr>
            <w:r>
              <w:rPr>
                <w:sz w:val="20"/>
              </w:rPr>
              <w:t xml:space="preserve">Строительство водозаборной скважины и двух станций водоподготовки в с. Грузское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29 200,00</w:t>
            </w:r>
          </w:p>
        </w:tc>
        <w:tc>
          <w:tcPr>
            <w:tcW w:w="1474" w:type="dxa"/>
            <w:vAlign w:val="center"/>
          </w:tcPr>
          <w:p>
            <w:pPr>
              <w:pStyle w:val="0"/>
              <w:jc w:val="center"/>
            </w:pPr>
            <w:r>
              <w:rPr>
                <w:sz w:val="20"/>
              </w:rPr>
              <w:t xml:space="preserve">27 360,00</w:t>
            </w:r>
          </w:p>
        </w:tc>
        <w:tc>
          <w:tcPr>
            <w:tcW w:w="1417" w:type="dxa"/>
            <w:vAlign w:val="center"/>
          </w:tcPr>
          <w:p>
            <w:pPr>
              <w:pStyle w:val="0"/>
              <w:jc w:val="center"/>
            </w:pPr>
            <w:r>
              <w:rPr>
                <w:sz w:val="20"/>
              </w:rPr>
              <w:t xml:space="preserve">1 840,00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943 448,28</w:t>
            </w:r>
          </w:p>
        </w:tc>
        <w:tc>
          <w:tcPr>
            <w:tcW w:w="1020" w:type="dxa"/>
            <w:vAlign w:val="center"/>
            <w:vMerge w:val="restart"/>
          </w:tcPr>
          <w:p>
            <w:pPr>
              <w:pStyle w:val="0"/>
              <w:jc w:val="center"/>
            </w:pPr>
            <w:r>
              <w:rPr>
                <w:sz w:val="20"/>
              </w:rPr>
              <w:t xml:space="preserve">29</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28 500,00</w:t>
            </w:r>
          </w:p>
        </w:tc>
        <w:tc>
          <w:tcPr>
            <w:tcW w:w="1474" w:type="dxa"/>
            <w:vAlign w:val="center"/>
          </w:tcPr>
          <w:p>
            <w:pPr>
              <w:pStyle w:val="0"/>
              <w:jc w:val="center"/>
            </w:pPr>
            <w:r>
              <w:rPr>
                <w:sz w:val="20"/>
              </w:rPr>
              <w:t xml:space="preserve">27 360,00</w:t>
            </w:r>
          </w:p>
        </w:tc>
        <w:tc>
          <w:tcPr>
            <w:tcW w:w="1417" w:type="dxa"/>
            <w:vAlign w:val="center"/>
          </w:tcPr>
          <w:p>
            <w:pPr>
              <w:pStyle w:val="0"/>
              <w:jc w:val="center"/>
            </w:pPr>
            <w:r>
              <w:rPr>
                <w:sz w:val="20"/>
              </w:rPr>
              <w:t xml:space="preserve">1 140,00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Борисовский район</w:t>
            </w:r>
          </w:p>
        </w:tc>
        <w:tc>
          <w:tcPr>
            <w:tcW w:w="1928" w:type="dxa"/>
            <w:vAlign w:val="center"/>
            <w:vMerge w:val="restart"/>
          </w:tcPr>
          <w:p>
            <w:pPr>
              <w:pStyle w:val="0"/>
            </w:pPr>
            <w:r>
              <w:rPr>
                <w:sz w:val="20"/>
              </w:rPr>
              <w:t xml:space="preserve">Строительство двух станций водоподготовки в с. Акулиновка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10 395,00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10 395,00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595,00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595,00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Борисовский район</w:t>
            </w:r>
          </w:p>
        </w:tc>
        <w:tc>
          <w:tcPr>
            <w:tcW w:w="1928" w:type="dxa"/>
            <w:vAlign w:val="center"/>
            <w:vMerge w:val="restart"/>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33 493,75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33 493,75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31 993,75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31 993,75</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Борисовский район</w:t>
            </w:r>
          </w:p>
        </w:tc>
        <w:tc>
          <w:tcPr>
            <w:tcW w:w="1928" w:type="dxa"/>
            <w:vAlign w:val="center"/>
            <w:vMerge w:val="restart"/>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17 250,00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17 250,00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16 500,00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16 500,00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Валуйскому городскому округу: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178 770,52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178 770,52</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9 088,00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9 088,00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169 682,52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169 682,52</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Поставка станции водоподготовки в с. Двулучное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Поставка станции водоподготовки в с. Насоново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Реконструкция сетей водопровода с. Казначеевка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Реконструкция</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17 500,00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17 500,00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17 500,00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17 500,00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Реконструкция сетей водопровода с. Старый Хутор</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Реконструкция</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Строительство сетей водопровода х. Дубровка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п. Уразово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41 000,00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39 000,00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39 000,00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7</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Рождествено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29 290,52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29 290,52</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26 290,52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26 290,52</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8</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Шелаево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32 400,00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32 400,00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2 400,00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2 400,00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9</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Строительство станции водоподготовки в п. Уразово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10 393,00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10 393,00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593,00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593,00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10</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Строительство станции водоподготовки в с. Мандрово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5 689,50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5 689,50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397,50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397,50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5 292,00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11</w:t>
            </w:r>
          </w:p>
        </w:tc>
        <w:tc>
          <w:tcPr>
            <w:tcW w:w="1247" w:type="dxa"/>
            <w:vAlign w:val="center"/>
            <w:vMerge w:val="restart"/>
          </w:tcPr>
          <w:p>
            <w:pPr>
              <w:pStyle w:val="0"/>
            </w:pPr>
            <w:r>
              <w:rPr>
                <w:sz w:val="20"/>
              </w:rPr>
              <w:t xml:space="preserve">Валуйский городской округ</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г. Валуйки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10 497,50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10 497,50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697,50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697,50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Вейделевскому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26 400,00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26 400,00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1 400,00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1 400,00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Вейделевский район</w:t>
            </w:r>
          </w:p>
        </w:tc>
        <w:tc>
          <w:tcPr>
            <w:tcW w:w="1928" w:type="dxa"/>
            <w:vAlign w:val="center"/>
            <w:vMerge w:val="restart"/>
          </w:tcPr>
          <w:p>
            <w:pPr>
              <w:pStyle w:val="0"/>
            </w:pPr>
            <w:r>
              <w:rPr>
                <w:sz w:val="20"/>
              </w:rPr>
              <w:t xml:space="preserve">Строительство сетей водоснабжения в х. Нехаевка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10 700,00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Вейделевский район</w:t>
            </w:r>
          </w:p>
        </w:tc>
        <w:tc>
          <w:tcPr>
            <w:tcW w:w="1928" w:type="dxa"/>
            <w:vAlign w:val="center"/>
            <w:vMerge w:val="restart"/>
          </w:tcPr>
          <w:p>
            <w:pPr>
              <w:pStyle w:val="0"/>
            </w:pPr>
            <w:r>
              <w:rPr>
                <w:sz w:val="20"/>
              </w:rPr>
              <w:t xml:space="preserve">Строительство сетей и сооружений водоснабжения в п. Вейделевка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15 700,00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15 700,00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Волоконовскому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124 464,28</w:t>
            </w:r>
          </w:p>
        </w:tc>
        <w:tc>
          <w:tcPr>
            <w:tcW w:w="1474" w:type="dxa"/>
            <w:vAlign w:val="center"/>
          </w:tcPr>
          <w:p>
            <w:pPr>
              <w:pStyle w:val="0"/>
              <w:jc w:val="center"/>
            </w:pPr>
            <w:r>
              <w:rPr>
                <w:sz w:val="20"/>
              </w:rPr>
              <w:t xml:space="preserve">16 220,10</w:t>
            </w:r>
          </w:p>
        </w:tc>
        <w:tc>
          <w:tcPr>
            <w:tcW w:w="1417" w:type="dxa"/>
            <w:vAlign w:val="center"/>
          </w:tcPr>
          <w:p>
            <w:pPr>
              <w:pStyle w:val="0"/>
              <w:jc w:val="center"/>
            </w:pPr>
            <w:r>
              <w:rPr>
                <w:sz w:val="20"/>
              </w:rPr>
              <w:t xml:space="preserve">108 244,18</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6 276,33</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6 276,33</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118 187,95</w:t>
            </w:r>
          </w:p>
        </w:tc>
        <w:tc>
          <w:tcPr>
            <w:tcW w:w="1474" w:type="dxa"/>
            <w:vAlign w:val="center"/>
          </w:tcPr>
          <w:p>
            <w:pPr>
              <w:pStyle w:val="0"/>
              <w:jc w:val="center"/>
            </w:pPr>
            <w:r>
              <w:rPr>
                <w:sz w:val="20"/>
              </w:rPr>
              <w:t xml:space="preserve">16 220,10</w:t>
            </w:r>
          </w:p>
        </w:tc>
        <w:tc>
          <w:tcPr>
            <w:tcW w:w="1417" w:type="dxa"/>
            <w:vAlign w:val="center"/>
          </w:tcPr>
          <w:p>
            <w:pPr>
              <w:pStyle w:val="0"/>
              <w:jc w:val="center"/>
            </w:pPr>
            <w:r>
              <w:rPr>
                <w:sz w:val="20"/>
              </w:rPr>
              <w:t xml:space="preserve">101 967,85</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Волоконовский район</w:t>
            </w:r>
          </w:p>
        </w:tc>
        <w:tc>
          <w:tcPr>
            <w:tcW w:w="1928" w:type="dxa"/>
            <w:vAlign w:val="center"/>
            <w:vMerge w:val="restart"/>
          </w:tcPr>
          <w:p>
            <w:pPr>
              <w:pStyle w:val="0"/>
            </w:pPr>
            <w:r>
              <w:rPr>
                <w:sz w:val="20"/>
              </w:rPr>
              <w:t xml:space="preserve">Строительство водозаборной скважины в с. Афоньевка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5 458,13</w:t>
            </w:r>
          </w:p>
        </w:tc>
        <w:tc>
          <w:tcPr>
            <w:tcW w:w="1474" w:type="dxa"/>
            <w:vAlign w:val="center"/>
          </w:tcPr>
          <w:p>
            <w:pPr>
              <w:pStyle w:val="0"/>
              <w:jc w:val="center"/>
            </w:pPr>
            <w:r>
              <w:rPr>
                <w:sz w:val="20"/>
              </w:rPr>
              <w:t xml:space="preserve">4 700,10</w:t>
            </w:r>
          </w:p>
        </w:tc>
        <w:tc>
          <w:tcPr>
            <w:tcW w:w="1417" w:type="dxa"/>
            <w:vAlign w:val="center"/>
          </w:tcPr>
          <w:p>
            <w:pPr>
              <w:pStyle w:val="0"/>
              <w:jc w:val="center"/>
            </w:pPr>
            <w:r>
              <w:rPr>
                <w:sz w:val="20"/>
              </w:rPr>
              <w:t xml:space="preserve">758,03</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162 072,41</w:t>
            </w:r>
          </w:p>
        </w:tc>
        <w:tc>
          <w:tcPr>
            <w:tcW w:w="1020" w:type="dxa"/>
            <w:vAlign w:val="center"/>
            <w:vMerge w:val="restart"/>
          </w:tcPr>
          <w:p>
            <w:pPr>
              <w:pStyle w:val="0"/>
              <w:jc w:val="center"/>
            </w:pPr>
            <w:r>
              <w:rPr>
                <w:sz w:val="20"/>
              </w:rPr>
              <w:t xml:space="preserve">3</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562,18</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562,18</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4 895,95</w:t>
            </w:r>
          </w:p>
        </w:tc>
        <w:tc>
          <w:tcPr>
            <w:tcW w:w="1474" w:type="dxa"/>
            <w:vAlign w:val="center"/>
          </w:tcPr>
          <w:p>
            <w:pPr>
              <w:pStyle w:val="0"/>
              <w:jc w:val="center"/>
            </w:pPr>
            <w:r>
              <w:rPr>
                <w:sz w:val="20"/>
              </w:rPr>
              <w:t xml:space="preserve">4 700,10</w:t>
            </w:r>
          </w:p>
        </w:tc>
        <w:tc>
          <w:tcPr>
            <w:tcW w:w="1417" w:type="dxa"/>
            <w:vAlign w:val="center"/>
          </w:tcPr>
          <w:p>
            <w:pPr>
              <w:pStyle w:val="0"/>
              <w:jc w:val="center"/>
            </w:pPr>
            <w:r>
              <w:rPr>
                <w:sz w:val="20"/>
              </w:rPr>
              <w:t xml:space="preserve">195,85</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Волоконовский район</w:t>
            </w:r>
          </w:p>
        </w:tc>
        <w:tc>
          <w:tcPr>
            <w:tcW w:w="1928" w:type="dxa"/>
            <w:vAlign w:val="center"/>
            <w:vMerge w:val="restart"/>
          </w:tcPr>
          <w:p>
            <w:pPr>
              <w:pStyle w:val="0"/>
            </w:pPr>
            <w:r>
              <w:rPr>
                <w:sz w:val="20"/>
              </w:rPr>
              <w:t xml:space="preserve">Строительство сетей водоснабжения в п. Пятницкое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41 600,00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41 600,00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Волоконовский район</w:t>
            </w:r>
          </w:p>
        </w:tc>
        <w:tc>
          <w:tcPr>
            <w:tcW w:w="1928" w:type="dxa"/>
            <w:vAlign w:val="center"/>
            <w:vMerge w:val="restart"/>
          </w:tcPr>
          <w:p>
            <w:pPr>
              <w:pStyle w:val="0"/>
            </w:pPr>
            <w:r>
              <w:rPr>
                <w:sz w:val="20"/>
              </w:rPr>
              <w:t xml:space="preserve">Строительство сетей и сооружений водоснабжения в п. Волоконовка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48 240,00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48 240,00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2 240,00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2 240,00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Волоконовский район</w:t>
            </w:r>
          </w:p>
        </w:tc>
        <w:tc>
          <w:tcPr>
            <w:tcW w:w="1928" w:type="dxa"/>
            <w:vAlign w:val="center"/>
            <w:vMerge w:val="restart"/>
          </w:tcPr>
          <w:p>
            <w:pPr>
              <w:pStyle w:val="0"/>
            </w:pPr>
            <w:r>
              <w:rPr>
                <w:sz w:val="20"/>
              </w:rPr>
              <w:t xml:space="preserve">Строительство сетей и сооружений водоснабжения в с. Фощеватово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10 800,00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Волоконовский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п. Пятницкое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12 563,85</w:t>
            </w:r>
          </w:p>
        </w:tc>
        <w:tc>
          <w:tcPr>
            <w:tcW w:w="1474" w:type="dxa"/>
            <w:vAlign w:val="center"/>
          </w:tcPr>
          <w:p>
            <w:pPr>
              <w:pStyle w:val="0"/>
              <w:jc w:val="center"/>
            </w:pPr>
            <w:r>
              <w:rPr>
                <w:sz w:val="20"/>
              </w:rPr>
              <w:t xml:space="preserve">11 520,00</w:t>
            </w:r>
          </w:p>
        </w:tc>
        <w:tc>
          <w:tcPr>
            <w:tcW w:w="1417" w:type="dxa"/>
            <w:vAlign w:val="center"/>
          </w:tcPr>
          <w:p>
            <w:pPr>
              <w:pStyle w:val="0"/>
              <w:jc w:val="center"/>
            </w:pPr>
            <w:r>
              <w:rPr>
                <w:sz w:val="20"/>
              </w:rPr>
              <w:t xml:space="preserve">1 043,85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53 581,40</w:t>
            </w:r>
          </w:p>
        </w:tc>
        <w:tc>
          <w:tcPr>
            <w:tcW w:w="1020" w:type="dxa"/>
            <w:vAlign w:val="center"/>
            <w:vMerge w:val="restart"/>
          </w:tcPr>
          <w:p>
            <w:pPr>
              <w:pStyle w:val="0"/>
              <w:jc w:val="center"/>
            </w:pPr>
            <w:r>
              <w:rPr>
                <w:sz w:val="20"/>
              </w:rPr>
              <w:t xml:space="preserve">1</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563,85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563,85</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12 000,00</w:t>
            </w:r>
          </w:p>
        </w:tc>
        <w:tc>
          <w:tcPr>
            <w:tcW w:w="1474" w:type="dxa"/>
            <w:vAlign w:val="center"/>
          </w:tcPr>
          <w:p>
            <w:pPr>
              <w:pStyle w:val="0"/>
              <w:jc w:val="center"/>
            </w:pPr>
            <w:r>
              <w:rPr>
                <w:sz w:val="20"/>
              </w:rPr>
              <w:t xml:space="preserve">11 520,00</w:t>
            </w:r>
          </w:p>
        </w:tc>
        <w:tc>
          <w:tcPr>
            <w:tcW w:w="1417" w:type="dxa"/>
            <w:vAlign w:val="center"/>
          </w:tcPr>
          <w:p>
            <w:pPr>
              <w:pStyle w:val="0"/>
              <w:jc w:val="center"/>
            </w:pPr>
            <w:r>
              <w:rPr>
                <w:sz w:val="20"/>
              </w:rPr>
              <w:t xml:space="preserve">480,00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Волоконовский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Ветчининово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5 802,30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5 802,30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510,30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510,30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5 292,00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городскому округу "Город Белгород":</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65 370,10</w:t>
            </w:r>
          </w:p>
        </w:tc>
        <w:tc>
          <w:tcPr>
            <w:tcW w:w="1474" w:type="dxa"/>
            <w:vAlign w:val="center"/>
          </w:tcPr>
          <w:p>
            <w:pPr>
              <w:pStyle w:val="0"/>
              <w:jc w:val="center"/>
            </w:pPr>
            <w:r>
              <w:rPr>
                <w:sz w:val="20"/>
              </w:rPr>
              <w:t xml:space="preserve">62 755,30</w:t>
            </w:r>
          </w:p>
        </w:tc>
        <w:tc>
          <w:tcPr>
            <w:tcW w:w="1417" w:type="dxa"/>
            <w:vAlign w:val="center"/>
          </w:tcPr>
          <w:p>
            <w:pPr>
              <w:pStyle w:val="0"/>
              <w:jc w:val="center"/>
            </w:pPr>
            <w:r>
              <w:rPr>
                <w:sz w:val="20"/>
              </w:rPr>
              <w:t xml:space="preserve">2 614,80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65 370,10</w:t>
            </w:r>
          </w:p>
        </w:tc>
        <w:tc>
          <w:tcPr>
            <w:tcW w:w="1474" w:type="dxa"/>
            <w:vAlign w:val="center"/>
          </w:tcPr>
          <w:p>
            <w:pPr>
              <w:pStyle w:val="0"/>
              <w:jc w:val="center"/>
            </w:pPr>
            <w:r>
              <w:rPr>
                <w:sz w:val="20"/>
              </w:rPr>
              <w:t xml:space="preserve">62 755,30</w:t>
            </w:r>
          </w:p>
        </w:tc>
        <w:tc>
          <w:tcPr>
            <w:tcW w:w="1417" w:type="dxa"/>
            <w:vAlign w:val="center"/>
          </w:tcPr>
          <w:p>
            <w:pPr>
              <w:pStyle w:val="0"/>
              <w:jc w:val="center"/>
            </w:pPr>
            <w:r>
              <w:rPr>
                <w:sz w:val="20"/>
              </w:rPr>
              <w:t xml:space="preserve">2 614,80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Городской округ "Город Белгород"</w:t>
            </w:r>
          </w:p>
        </w:tc>
        <w:tc>
          <w:tcPr>
            <w:tcW w:w="1928" w:type="dxa"/>
            <w:vAlign w:val="center"/>
            <w:vMerge w:val="restart"/>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65 370,10</w:t>
            </w:r>
          </w:p>
        </w:tc>
        <w:tc>
          <w:tcPr>
            <w:tcW w:w="1474" w:type="dxa"/>
            <w:vAlign w:val="center"/>
          </w:tcPr>
          <w:p>
            <w:pPr>
              <w:pStyle w:val="0"/>
              <w:jc w:val="center"/>
            </w:pPr>
            <w:r>
              <w:rPr>
                <w:sz w:val="20"/>
              </w:rPr>
              <w:t xml:space="preserve">62 755,30</w:t>
            </w:r>
          </w:p>
        </w:tc>
        <w:tc>
          <w:tcPr>
            <w:tcW w:w="1417" w:type="dxa"/>
            <w:vAlign w:val="center"/>
          </w:tcPr>
          <w:p>
            <w:pPr>
              <w:pStyle w:val="0"/>
              <w:jc w:val="center"/>
            </w:pPr>
            <w:r>
              <w:rPr>
                <w:sz w:val="20"/>
              </w:rPr>
              <w:t xml:space="preserve">2 614,80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479 048,09</w:t>
            </w:r>
          </w:p>
        </w:tc>
        <w:tc>
          <w:tcPr>
            <w:tcW w:w="1020" w:type="dxa"/>
            <w:vAlign w:val="center"/>
            <w:vMerge w:val="restart"/>
          </w:tcPr>
          <w:p>
            <w:pPr>
              <w:pStyle w:val="0"/>
              <w:jc w:val="center"/>
            </w:pPr>
            <w:r>
              <w:rPr>
                <w:sz w:val="20"/>
              </w:rPr>
              <w:t xml:space="preserve">19</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65 370,10</w:t>
            </w:r>
          </w:p>
        </w:tc>
        <w:tc>
          <w:tcPr>
            <w:tcW w:w="1474" w:type="dxa"/>
            <w:vAlign w:val="center"/>
          </w:tcPr>
          <w:p>
            <w:pPr>
              <w:pStyle w:val="0"/>
              <w:jc w:val="center"/>
            </w:pPr>
            <w:r>
              <w:rPr>
                <w:sz w:val="20"/>
              </w:rPr>
              <w:t xml:space="preserve">62 755,30</w:t>
            </w:r>
          </w:p>
        </w:tc>
        <w:tc>
          <w:tcPr>
            <w:tcW w:w="1417" w:type="dxa"/>
            <w:vAlign w:val="center"/>
          </w:tcPr>
          <w:p>
            <w:pPr>
              <w:pStyle w:val="0"/>
              <w:jc w:val="center"/>
            </w:pPr>
            <w:r>
              <w:rPr>
                <w:sz w:val="20"/>
              </w:rPr>
              <w:t xml:space="preserve">2 614,80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Грайворонскому городскому округу: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95 749,77</w:t>
            </w:r>
          </w:p>
        </w:tc>
        <w:tc>
          <w:tcPr>
            <w:tcW w:w="1474" w:type="dxa"/>
            <w:vAlign w:val="center"/>
          </w:tcPr>
          <w:p>
            <w:pPr>
              <w:pStyle w:val="0"/>
              <w:jc w:val="center"/>
            </w:pPr>
            <w:r>
              <w:rPr>
                <w:sz w:val="20"/>
              </w:rPr>
              <w:t xml:space="preserve">33 062,20</w:t>
            </w:r>
          </w:p>
        </w:tc>
        <w:tc>
          <w:tcPr>
            <w:tcW w:w="1417" w:type="dxa"/>
            <w:vAlign w:val="center"/>
          </w:tcPr>
          <w:p>
            <w:pPr>
              <w:pStyle w:val="0"/>
              <w:jc w:val="center"/>
            </w:pPr>
            <w:r>
              <w:rPr>
                <w:sz w:val="20"/>
              </w:rPr>
              <w:t xml:space="preserve">60 277,68</w:t>
            </w:r>
          </w:p>
        </w:tc>
        <w:tc>
          <w:tcPr>
            <w:tcW w:w="1531" w:type="dxa"/>
            <w:vAlign w:val="center"/>
          </w:tcPr>
          <w:p>
            <w:pPr>
              <w:pStyle w:val="0"/>
              <w:jc w:val="center"/>
            </w:pPr>
            <w:r>
              <w:rPr>
                <w:sz w:val="20"/>
              </w:rPr>
              <w:t xml:space="preserve">2 409,89</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4 309,89</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1 900,00</w:t>
            </w:r>
          </w:p>
        </w:tc>
        <w:tc>
          <w:tcPr>
            <w:tcW w:w="1531" w:type="dxa"/>
            <w:vAlign w:val="center"/>
          </w:tcPr>
          <w:p>
            <w:pPr>
              <w:pStyle w:val="0"/>
              <w:jc w:val="center"/>
            </w:pPr>
            <w:r>
              <w:rPr>
                <w:sz w:val="20"/>
              </w:rPr>
              <w:t xml:space="preserve">2 409,89</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91 439,88</w:t>
            </w:r>
          </w:p>
        </w:tc>
        <w:tc>
          <w:tcPr>
            <w:tcW w:w="1474" w:type="dxa"/>
            <w:vAlign w:val="center"/>
          </w:tcPr>
          <w:p>
            <w:pPr>
              <w:pStyle w:val="0"/>
              <w:jc w:val="center"/>
            </w:pPr>
            <w:r>
              <w:rPr>
                <w:sz w:val="20"/>
              </w:rPr>
              <w:t xml:space="preserve">33 062,20</w:t>
            </w:r>
          </w:p>
        </w:tc>
        <w:tc>
          <w:tcPr>
            <w:tcW w:w="1417" w:type="dxa"/>
            <w:vAlign w:val="center"/>
          </w:tcPr>
          <w:p>
            <w:pPr>
              <w:pStyle w:val="0"/>
              <w:jc w:val="center"/>
            </w:pPr>
            <w:r>
              <w:rPr>
                <w:sz w:val="20"/>
              </w:rPr>
              <w:t xml:space="preserve">58 377,68</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Грайворонский городской округ</w:t>
            </w:r>
          </w:p>
        </w:tc>
        <w:tc>
          <w:tcPr>
            <w:tcW w:w="1928" w:type="dxa"/>
            <w:vAlign w:val="center"/>
            <w:vMerge w:val="restart"/>
          </w:tcPr>
          <w:p>
            <w:pPr>
              <w:pStyle w:val="0"/>
            </w:pPr>
            <w:r>
              <w:rPr>
                <w:sz w:val="20"/>
              </w:rPr>
              <w:t xml:space="preserve">Внутриплощадочные сети и сооружения водоснабжения мкр ИЖС "Замостье" Грайворонского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36 849,77</w:t>
            </w:r>
          </w:p>
        </w:tc>
        <w:tc>
          <w:tcPr>
            <w:tcW w:w="1474" w:type="dxa"/>
            <w:vAlign w:val="center"/>
          </w:tcPr>
          <w:p>
            <w:pPr>
              <w:pStyle w:val="0"/>
              <w:jc w:val="center"/>
            </w:pPr>
            <w:r>
              <w:rPr>
                <w:sz w:val="20"/>
              </w:rPr>
              <w:t xml:space="preserve">33 062,20</w:t>
            </w:r>
          </w:p>
        </w:tc>
        <w:tc>
          <w:tcPr>
            <w:tcW w:w="1417" w:type="dxa"/>
            <w:vAlign w:val="center"/>
          </w:tcPr>
          <w:p>
            <w:pPr>
              <w:pStyle w:val="0"/>
              <w:jc w:val="center"/>
            </w:pPr>
            <w:r>
              <w:rPr>
                <w:sz w:val="20"/>
              </w:rPr>
              <w:t xml:space="preserve">1 377,68</w:t>
            </w:r>
          </w:p>
        </w:tc>
        <w:tc>
          <w:tcPr>
            <w:tcW w:w="1531" w:type="dxa"/>
            <w:vAlign w:val="center"/>
          </w:tcPr>
          <w:p>
            <w:pPr>
              <w:pStyle w:val="0"/>
              <w:jc w:val="center"/>
            </w:pPr>
            <w:r>
              <w:rPr>
                <w:sz w:val="20"/>
              </w:rPr>
              <w:t xml:space="preserve">2 409,89</w:t>
            </w:r>
          </w:p>
        </w:tc>
        <w:tc>
          <w:tcPr>
            <w:tcW w:w="1474" w:type="dxa"/>
            <w:vAlign w:val="center"/>
            <w:vMerge w:val="restart"/>
          </w:tcPr>
          <w:p>
            <w:pPr>
              <w:pStyle w:val="0"/>
              <w:jc w:val="center"/>
            </w:pPr>
            <w:r>
              <w:rPr>
                <w:sz w:val="20"/>
              </w:rPr>
              <w:t xml:space="preserve">612 262,96</w:t>
            </w:r>
          </w:p>
        </w:tc>
        <w:tc>
          <w:tcPr>
            <w:tcW w:w="1020" w:type="dxa"/>
            <w:vAlign w:val="center"/>
            <w:vMerge w:val="restart"/>
          </w:tcPr>
          <w:p>
            <w:pPr>
              <w:pStyle w:val="0"/>
              <w:jc w:val="center"/>
            </w:pPr>
            <w:r>
              <w:rPr>
                <w:sz w:val="20"/>
              </w:rPr>
              <w:t xml:space="preserve">25</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2 409,89</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2 409,89</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34 439,88</w:t>
            </w:r>
          </w:p>
        </w:tc>
        <w:tc>
          <w:tcPr>
            <w:tcW w:w="1474" w:type="dxa"/>
            <w:vAlign w:val="center"/>
          </w:tcPr>
          <w:p>
            <w:pPr>
              <w:pStyle w:val="0"/>
              <w:jc w:val="center"/>
            </w:pPr>
            <w:r>
              <w:rPr>
                <w:sz w:val="20"/>
              </w:rPr>
              <w:t xml:space="preserve">33 062,20</w:t>
            </w:r>
          </w:p>
        </w:tc>
        <w:tc>
          <w:tcPr>
            <w:tcW w:w="1417" w:type="dxa"/>
            <w:vAlign w:val="center"/>
          </w:tcPr>
          <w:p>
            <w:pPr>
              <w:pStyle w:val="0"/>
              <w:jc w:val="center"/>
            </w:pPr>
            <w:r>
              <w:rPr>
                <w:sz w:val="20"/>
              </w:rPr>
              <w:t xml:space="preserve">1 377,68</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Грайворонский городской округ</w:t>
            </w:r>
          </w:p>
        </w:tc>
        <w:tc>
          <w:tcPr>
            <w:tcW w:w="1928" w:type="dxa"/>
            <w:vAlign w:val="center"/>
            <w:vMerge w:val="restart"/>
          </w:tcPr>
          <w:p>
            <w:pPr>
              <w:pStyle w:val="0"/>
            </w:pPr>
            <w:r>
              <w:rPr>
                <w:sz w:val="20"/>
              </w:rPr>
              <w:t xml:space="preserve">Поставка станции водоподготовки в с. Головчино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Грайворонский городской округ</w:t>
            </w:r>
          </w:p>
        </w:tc>
        <w:tc>
          <w:tcPr>
            <w:tcW w:w="1928" w:type="dxa"/>
            <w:vAlign w:val="center"/>
            <w:vMerge w:val="restart"/>
          </w:tcPr>
          <w:p>
            <w:pPr>
              <w:pStyle w:val="0"/>
            </w:pPr>
            <w:r>
              <w:rPr>
                <w:sz w:val="20"/>
              </w:rPr>
              <w:t xml:space="preserve">Поставка станции водоподготовки в с. Козинка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Грайворонский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Головчино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32 200,00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32 200,00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1 200,00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1 200,00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31 000,00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Грайворонский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Смородино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10 700,00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Ивнянскому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45 782,00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45 782,00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490,00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490,00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45 292,00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Ивнянский район</w:t>
            </w:r>
          </w:p>
        </w:tc>
        <w:tc>
          <w:tcPr>
            <w:tcW w:w="1928" w:type="dxa"/>
            <w:vAlign w:val="center"/>
            <w:vMerge w:val="restart"/>
          </w:tcPr>
          <w:p>
            <w:pPr>
              <w:pStyle w:val="0"/>
            </w:pPr>
            <w:r>
              <w:rPr>
                <w:sz w:val="20"/>
              </w:rPr>
              <w:t xml:space="preserve">Поставка станции водоподготовки в п. Ивня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Ивнянский район</w:t>
            </w:r>
          </w:p>
        </w:tc>
        <w:tc>
          <w:tcPr>
            <w:tcW w:w="1928" w:type="dxa"/>
            <w:vAlign w:val="center"/>
            <w:vMerge w:val="restart"/>
          </w:tcPr>
          <w:p>
            <w:pPr>
              <w:pStyle w:val="0"/>
            </w:pPr>
            <w:r>
              <w:rPr>
                <w:sz w:val="20"/>
              </w:rPr>
              <w:t xml:space="preserve">Поставка станции водоподготовки в с. Драгунка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Ивнянский район</w:t>
            </w:r>
          </w:p>
        </w:tc>
        <w:tc>
          <w:tcPr>
            <w:tcW w:w="1928" w:type="dxa"/>
            <w:vAlign w:val="center"/>
            <w:vMerge w:val="restart"/>
          </w:tcPr>
          <w:p>
            <w:pPr>
              <w:pStyle w:val="0"/>
            </w:pPr>
            <w:r>
              <w:rPr>
                <w:sz w:val="20"/>
              </w:rPr>
              <w:t xml:space="preserve">Поставка станции водоподготовки в с. Курасовка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Ивнянский район</w:t>
            </w:r>
          </w:p>
        </w:tc>
        <w:tc>
          <w:tcPr>
            <w:tcW w:w="1928" w:type="dxa"/>
            <w:vAlign w:val="center"/>
            <w:vMerge w:val="restart"/>
          </w:tcPr>
          <w:p>
            <w:pPr>
              <w:pStyle w:val="0"/>
            </w:pPr>
            <w:r>
              <w:rPr>
                <w:sz w:val="20"/>
              </w:rPr>
              <w:t xml:space="preserve">Поставка станции водоподготовки в с. Песчаное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Ивнянский район</w:t>
            </w:r>
          </w:p>
        </w:tc>
        <w:tc>
          <w:tcPr>
            <w:tcW w:w="1928" w:type="dxa"/>
            <w:vAlign w:val="center"/>
            <w:vMerge w:val="restart"/>
          </w:tcPr>
          <w:p>
            <w:pPr>
              <w:pStyle w:val="0"/>
            </w:pPr>
            <w:r>
              <w:rPr>
                <w:sz w:val="20"/>
              </w:rPr>
              <w:t xml:space="preserve">Поставка станции водоподготовки в с. Хомутцы</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Ивнянский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Верхопенье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5 782,00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5 782,00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490,00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490,00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5 292,00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Корочанскому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116 525,86</w:t>
            </w:r>
          </w:p>
        </w:tc>
        <w:tc>
          <w:tcPr>
            <w:tcW w:w="1474" w:type="dxa"/>
            <w:vAlign w:val="center"/>
          </w:tcPr>
          <w:p>
            <w:pPr>
              <w:pStyle w:val="0"/>
              <w:jc w:val="center"/>
            </w:pPr>
            <w:r>
              <w:rPr>
                <w:sz w:val="20"/>
              </w:rPr>
              <w:t xml:space="preserve">61 156,30</w:t>
            </w:r>
          </w:p>
        </w:tc>
        <w:tc>
          <w:tcPr>
            <w:tcW w:w="1417" w:type="dxa"/>
            <w:vAlign w:val="center"/>
          </w:tcPr>
          <w:p>
            <w:pPr>
              <w:pStyle w:val="0"/>
              <w:jc w:val="center"/>
            </w:pPr>
            <w:r>
              <w:rPr>
                <w:sz w:val="20"/>
              </w:rPr>
              <w:t xml:space="preserve">53 426,23</w:t>
            </w:r>
          </w:p>
        </w:tc>
        <w:tc>
          <w:tcPr>
            <w:tcW w:w="1531" w:type="dxa"/>
            <w:vAlign w:val="center"/>
          </w:tcPr>
          <w:p>
            <w:pPr>
              <w:pStyle w:val="0"/>
              <w:jc w:val="center"/>
            </w:pPr>
            <w:r>
              <w:rPr>
                <w:sz w:val="20"/>
              </w:rPr>
              <w:t xml:space="preserve">1 943,33</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1 943,33</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1 943,33</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114 582,53</w:t>
            </w:r>
          </w:p>
        </w:tc>
        <w:tc>
          <w:tcPr>
            <w:tcW w:w="1474" w:type="dxa"/>
            <w:vAlign w:val="center"/>
          </w:tcPr>
          <w:p>
            <w:pPr>
              <w:pStyle w:val="0"/>
              <w:jc w:val="center"/>
            </w:pPr>
            <w:r>
              <w:rPr>
                <w:sz w:val="20"/>
              </w:rPr>
              <w:t xml:space="preserve">61 156,30</w:t>
            </w:r>
          </w:p>
        </w:tc>
        <w:tc>
          <w:tcPr>
            <w:tcW w:w="1417" w:type="dxa"/>
            <w:vAlign w:val="center"/>
          </w:tcPr>
          <w:p>
            <w:pPr>
              <w:pStyle w:val="0"/>
              <w:jc w:val="center"/>
            </w:pPr>
            <w:r>
              <w:rPr>
                <w:sz w:val="20"/>
              </w:rPr>
              <w:t xml:space="preserve">53 426,23</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Водоснабжение с. Бубново Корочанского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14 000,00</w:t>
            </w:r>
          </w:p>
        </w:tc>
        <w:tc>
          <w:tcPr>
            <w:tcW w:w="1474" w:type="dxa"/>
            <w:vAlign w:val="center"/>
          </w:tcPr>
          <w:p>
            <w:pPr>
              <w:pStyle w:val="0"/>
              <w:jc w:val="center"/>
            </w:pPr>
            <w:r>
              <w:rPr>
                <w:sz w:val="20"/>
              </w:rPr>
              <w:t xml:space="preserve">13 440,00</w:t>
            </w:r>
          </w:p>
        </w:tc>
        <w:tc>
          <w:tcPr>
            <w:tcW w:w="1417" w:type="dxa"/>
            <w:vAlign w:val="center"/>
          </w:tcPr>
          <w:p>
            <w:pPr>
              <w:pStyle w:val="0"/>
              <w:jc w:val="center"/>
            </w:pPr>
            <w:r>
              <w:rPr>
                <w:sz w:val="20"/>
              </w:rPr>
              <w:t xml:space="preserve">560,00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1 033 846,15</w:t>
            </w:r>
          </w:p>
        </w:tc>
        <w:tc>
          <w:tcPr>
            <w:tcW w:w="1020" w:type="dxa"/>
            <w:vAlign w:val="center"/>
            <w:vMerge w:val="restart"/>
          </w:tcPr>
          <w:p>
            <w:pPr>
              <w:pStyle w:val="0"/>
              <w:jc w:val="center"/>
            </w:pPr>
            <w:r>
              <w:rPr>
                <w:sz w:val="20"/>
              </w:rPr>
              <w:t xml:space="preserve">32</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14 000,00</w:t>
            </w:r>
          </w:p>
        </w:tc>
        <w:tc>
          <w:tcPr>
            <w:tcW w:w="1474" w:type="dxa"/>
            <w:vAlign w:val="center"/>
          </w:tcPr>
          <w:p>
            <w:pPr>
              <w:pStyle w:val="0"/>
              <w:jc w:val="center"/>
            </w:pPr>
            <w:r>
              <w:rPr>
                <w:sz w:val="20"/>
              </w:rPr>
              <w:t xml:space="preserve">13 440,00</w:t>
            </w:r>
          </w:p>
        </w:tc>
        <w:tc>
          <w:tcPr>
            <w:tcW w:w="1417" w:type="dxa"/>
            <w:vAlign w:val="center"/>
          </w:tcPr>
          <w:p>
            <w:pPr>
              <w:pStyle w:val="0"/>
              <w:jc w:val="center"/>
            </w:pPr>
            <w:r>
              <w:rPr>
                <w:sz w:val="20"/>
              </w:rPr>
              <w:t xml:space="preserve">560,00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Поставка станции водоподготовки в с. Алексеевка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Поставка станции водоподготовки в с. Бехтеевка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Поставка станции водоподготовки в с. Большое Песчаное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5 586,00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5 586,00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5 586,00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5 586,00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Поставка станции водоподготовки в с. Бубново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5 292,00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5 292,00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Поставка станции водоподготовки в с. Дальняя Игуменка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7</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Поставка станции водоподготовки в с. Ломово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8</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Поставка станции водоподготовки в с. Погореловка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9</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25 943,33</w:t>
            </w:r>
          </w:p>
        </w:tc>
        <w:tc>
          <w:tcPr>
            <w:tcW w:w="1474" w:type="dxa"/>
            <w:vAlign w:val="center"/>
          </w:tcPr>
          <w:p>
            <w:pPr>
              <w:pStyle w:val="0"/>
              <w:jc w:val="center"/>
            </w:pPr>
            <w:r>
              <w:rPr>
                <w:sz w:val="20"/>
              </w:rPr>
              <w:t xml:space="preserve">23 040,00</w:t>
            </w:r>
          </w:p>
        </w:tc>
        <w:tc>
          <w:tcPr>
            <w:tcW w:w="1417" w:type="dxa"/>
            <w:vAlign w:val="center"/>
          </w:tcPr>
          <w:p>
            <w:pPr>
              <w:pStyle w:val="0"/>
              <w:jc w:val="center"/>
            </w:pPr>
            <w:r>
              <w:rPr>
                <w:sz w:val="20"/>
              </w:rPr>
              <w:t xml:space="preserve">960,00</w:t>
            </w:r>
          </w:p>
        </w:tc>
        <w:tc>
          <w:tcPr>
            <w:tcW w:w="1531" w:type="dxa"/>
            <w:vAlign w:val="center"/>
          </w:tcPr>
          <w:p>
            <w:pPr>
              <w:pStyle w:val="0"/>
              <w:jc w:val="center"/>
            </w:pPr>
            <w:r>
              <w:rPr>
                <w:sz w:val="20"/>
              </w:rPr>
              <w:t xml:space="preserve">1 943,33</w:t>
            </w:r>
          </w:p>
        </w:tc>
        <w:tc>
          <w:tcPr>
            <w:tcW w:w="1474" w:type="dxa"/>
            <w:vAlign w:val="center"/>
            <w:vMerge w:val="restart"/>
          </w:tcPr>
          <w:p>
            <w:pPr>
              <w:pStyle w:val="0"/>
              <w:jc w:val="center"/>
            </w:pPr>
            <w:r>
              <w:rPr>
                <w:sz w:val="20"/>
              </w:rPr>
              <w:t xml:space="preserve">768 000,00</w:t>
            </w:r>
          </w:p>
        </w:tc>
        <w:tc>
          <w:tcPr>
            <w:tcW w:w="1020" w:type="dxa"/>
            <w:vAlign w:val="center"/>
            <w:vMerge w:val="restart"/>
          </w:tcPr>
          <w:p>
            <w:pPr>
              <w:pStyle w:val="0"/>
              <w:jc w:val="center"/>
            </w:pPr>
            <w:r>
              <w:rPr>
                <w:sz w:val="20"/>
              </w:rPr>
              <w:t xml:space="preserve">27</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1 943,33</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1 943,33</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24 000,00</w:t>
            </w:r>
          </w:p>
        </w:tc>
        <w:tc>
          <w:tcPr>
            <w:tcW w:w="1474" w:type="dxa"/>
            <w:vAlign w:val="center"/>
          </w:tcPr>
          <w:p>
            <w:pPr>
              <w:pStyle w:val="0"/>
              <w:jc w:val="center"/>
            </w:pPr>
            <w:r>
              <w:rPr>
                <w:sz w:val="20"/>
              </w:rPr>
              <w:t xml:space="preserve">23 040,00</w:t>
            </w:r>
          </w:p>
        </w:tc>
        <w:tc>
          <w:tcPr>
            <w:tcW w:w="1417" w:type="dxa"/>
            <w:vAlign w:val="center"/>
          </w:tcPr>
          <w:p>
            <w:pPr>
              <w:pStyle w:val="0"/>
              <w:jc w:val="center"/>
            </w:pPr>
            <w:r>
              <w:rPr>
                <w:sz w:val="20"/>
              </w:rPr>
              <w:t xml:space="preserve">960,00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10</w:t>
            </w:r>
          </w:p>
        </w:tc>
        <w:tc>
          <w:tcPr>
            <w:tcW w:w="1247" w:type="dxa"/>
            <w:vAlign w:val="center"/>
            <w:vMerge w:val="restart"/>
          </w:tcPr>
          <w:p>
            <w:pPr>
              <w:pStyle w:val="0"/>
            </w:pPr>
            <w:r>
              <w:rPr>
                <w:sz w:val="20"/>
              </w:rPr>
              <w:t xml:space="preserve">Корочанский район</w:t>
            </w:r>
          </w:p>
        </w:tc>
        <w:tc>
          <w:tcPr>
            <w:tcW w:w="1928" w:type="dxa"/>
            <w:vAlign w:val="center"/>
            <w:vMerge w:val="restart"/>
          </w:tcPr>
          <w:p>
            <w:pPr>
              <w:pStyle w:val="0"/>
            </w:pPr>
            <w:r>
              <w:rPr>
                <w:sz w:val="20"/>
              </w:rPr>
              <w:t xml:space="preserve">Строительство сетей водоснабжения в с. Поповка (улицы Дудиновка, Ковалевка, Шпилек, Новоселовка)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25 704,53</w:t>
            </w:r>
          </w:p>
        </w:tc>
        <w:tc>
          <w:tcPr>
            <w:tcW w:w="1474" w:type="dxa"/>
            <w:vAlign w:val="center"/>
          </w:tcPr>
          <w:p>
            <w:pPr>
              <w:pStyle w:val="0"/>
              <w:jc w:val="center"/>
            </w:pPr>
            <w:r>
              <w:rPr>
                <w:sz w:val="20"/>
              </w:rPr>
              <w:t xml:space="preserve">24 676,30</w:t>
            </w:r>
          </w:p>
        </w:tc>
        <w:tc>
          <w:tcPr>
            <w:tcW w:w="1417" w:type="dxa"/>
            <w:vAlign w:val="center"/>
          </w:tcPr>
          <w:p>
            <w:pPr>
              <w:pStyle w:val="0"/>
              <w:jc w:val="center"/>
            </w:pPr>
            <w:r>
              <w:rPr>
                <w:sz w:val="20"/>
              </w:rPr>
              <w:t xml:space="preserve">1 028,23</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1 298 752,63</w:t>
            </w:r>
          </w:p>
        </w:tc>
        <w:tc>
          <w:tcPr>
            <w:tcW w:w="1020" w:type="dxa"/>
            <w:vAlign w:val="center"/>
            <w:vMerge w:val="restart"/>
          </w:tcPr>
          <w:p>
            <w:pPr>
              <w:pStyle w:val="0"/>
              <w:jc w:val="center"/>
            </w:pPr>
            <w:r>
              <w:rPr>
                <w:sz w:val="20"/>
              </w:rPr>
              <w:t xml:space="preserve">35</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25 704,53</w:t>
            </w:r>
          </w:p>
        </w:tc>
        <w:tc>
          <w:tcPr>
            <w:tcW w:w="1474" w:type="dxa"/>
            <w:vAlign w:val="center"/>
          </w:tcPr>
          <w:p>
            <w:pPr>
              <w:pStyle w:val="0"/>
              <w:jc w:val="center"/>
            </w:pPr>
            <w:r>
              <w:rPr>
                <w:sz w:val="20"/>
              </w:rPr>
              <w:t xml:space="preserve">24 676,30</w:t>
            </w:r>
          </w:p>
        </w:tc>
        <w:tc>
          <w:tcPr>
            <w:tcW w:w="1417" w:type="dxa"/>
            <w:vAlign w:val="center"/>
          </w:tcPr>
          <w:p>
            <w:pPr>
              <w:pStyle w:val="0"/>
              <w:jc w:val="center"/>
            </w:pPr>
            <w:r>
              <w:rPr>
                <w:sz w:val="20"/>
              </w:rPr>
              <w:t xml:space="preserve">1 028,23</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Красненскому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16 000,00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Красненский район</w:t>
            </w:r>
          </w:p>
        </w:tc>
        <w:tc>
          <w:tcPr>
            <w:tcW w:w="1928" w:type="dxa"/>
            <w:vAlign w:val="center"/>
            <w:vMerge w:val="restart"/>
          </w:tcPr>
          <w:p>
            <w:pPr>
              <w:pStyle w:val="0"/>
            </w:pPr>
            <w:r>
              <w:rPr>
                <w:sz w:val="20"/>
              </w:rPr>
              <w:t xml:space="preserve">Поставка станции водоподготовки в с. Расховец</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Красненский район</w:t>
            </w:r>
          </w:p>
        </w:tc>
        <w:tc>
          <w:tcPr>
            <w:tcW w:w="1928" w:type="dxa"/>
            <w:vAlign w:val="center"/>
            <w:vMerge w:val="restart"/>
          </w:tcPr>
          <w:p>
            <w:pPr>
              <w:pStyle w:val="0"/>
            </w:pPr>
            <w:r>
              <w:rPr>
                <w:sz w:val="20"/>
              </w:rPr>
              <w:t xml:space="preserve">Поставка станции водоподготовки в с. Сетище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Красногвардейскому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108 533,73</w:t>
            </w:r>
          </w:p>
        </w:tc>
        <w:tc>
          <w:tcPr>
            <w:tcW w:w="1474" w:type="dxa"/>
            <w:vAlign w:val="center"/>
          </w:tcPr>
          <w:p>
            <w:pPr>
              <w:pStyle w:val="0"/>
              <w:jc w:val="center"/>
            </w:pPr>
            <w:r>
              <w:rPr>
                <w:sz w:val="20"/>
              </w:rPr>
              <w:t xml:space="preserve">12 225,40</w:t>
            </w:r>
          </w:p>
        </w:tc>
        <w:tc>
          <w:tcPr>
            <w:tcW w:w="1417" w:type="dxa"/>
            <w:vAlign w:val="center"/>
          </w:tcPr>
          <w:p>
            <w:pPr>
              <w:pStyle w:val="0"/>
              <w:jc w:val="center"/>
            </w:pPr>
            <w:r>
              <w:rPr>
                <w:sz w:val="20"/>
              </w:rPr>
              <w:t xml:space="preserve">96 308,33</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4 798,93</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4 798,93</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103 734,80</w:t>
            </w:r>
          </w:p>
        </w:tc>
        <w:tc>
          <w:tcPr>
            <w:tcW w:w="1474" w:type="dxa"/>
            <w:vAlign w:val="center"/>
          </w:tcPr>
          <w:p>
            <w:pPr>
              <w:pStyle w:val="0"/>
              <w:jc w:val="center"/>
            </w:pPr>
            <w:r>
              <w:rPr>
                <w:sz w:val="20"/>
              </w:rPr>
              <w:t xml:space="preserve">12 225,40</w:t>
            </w:r>
          </w:p>
        </w:tc>
        <w:tc>
          <w:tcPr>
            <w:tcW w:w="1417" w:type="dxa"/>
            <w:vAlign w:val="center"/>
          </w:tcPr>
          <w:p>
            <w:pPr>
              <w:pStyle w:val="0"/>
              <w:jc w:val="center"/>
            </w:pPr>
            <w:r>
              <w:rPr>
                <w:sz w:val="20"/>
              </w:rPr>
              <w:t xml:space="preserve">91 509,40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Красногвардейский район</w:t>
            </w:r>
          </w:p>
        </w:tc>
        <w:tc>
          <w:tcPr>
            <w:tcW w:w="1928" w:type="dxa"/>
            <w:vAlign w:val="center"/>
            <w:vMerge w:val="restart"/>
          </w:tcPr>
          <w:p>
            <w:pPr>
              <w:pStyle w:val="0"/>
            </w:pPr>
            <w:r>
              <w:rPr>
                <w:sz w:val="20"/>
              </w:rPr>
              <w:t xml:space="preserve">Проектирование скважины в с. Валуйчик Красногвардейского района (16 куб. м/час)</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4 604,25</w:t>
            </w:r>
          </w:p>
        </w:tc>
        <w:tc>
          <w:tcPr>
            <w:tcW w:w="1474" w:type="dxa"/>
            <w:vAlign w:val="center"/>
          </w:tcPr>
          <w:p>
            <w:pPr>
              <w:pStyle w:val="0"/>
              <w:jc w:val="center"/>
            </w:pPr>
            <w:r>
              <w:rPr>
                <w:sz w:val="20"/>
              </w:rPr>
              <w:t xml:space="preserve">3 904,80</w:t>
            </w:r>
          </w:p>
        </w:tc>
        <w:tc>
          <w:tcPr>
            <w:tcW w:w="1417" w:type="dxa"/>
            <w:vAlign w:val="center"/>
          </w:tcPr>
          <w:p>
            <w:pPr>
              <w:pStyle w:val="0"/>
              <w:jc w:val="center"/>
            </w:pPr>
            <w:r>
              <w:rPr>
                <w:sz w:val="20"/>
              </w:rPr>
              <w:t xml:space="preserve">699,45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150 184,62</w:t>
            </w:r>
          </w:p>
        </w:tc>
        <w:tc>
          <w:tcPr>
            <w:tcW w:w="1020" w:type="dxa"/>
            <w:vAlign w:val="center"/>
            <w:vMerge w:val="restart"/>
          </w:tcPr>
          <w:p>
            <w:pPr>
              <w:pStyle w:val="0"/>
              <w:jc w:val="center"/>
            </w:pPr>
            <w:r>
              <w:rPr>
                <w:sz w:val="20"/>
              </w:rPr>
              <w:t xml:space="preserve">2</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536,75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536,75</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4 067,50</w:t>
            </w:r>
          </w:p>
        </w:tc>
        <w:tc>
          <w:tcPr>
            <w:tcW w:w="1474" w:type="dxa"/>
            <w:vAlign w:val="center"/>
          </w:tcPr>
          <w:p>
            <w:pPr>
              <w:pStyle w:val="0"/>
              <w:jc w:val="center"/>
            </w:pPr>
            <w:r>
              <w:rPr>
                <w:sz w:val="20"/>
              </w:rPr>
              <w:t xml:space="preserve">3 904,80</w:t>
            </w:r>
          </w:p>
        </w:tc>
        <w:tc>
          <w:tcPr>
            <w:tcW w:w="1417" w:type="dxa"/>
            <w:vAlign w:val="center"/>
          </w:tcPr>
          <w:p>
            <w:pPr>
              <w:pStyle w:val="0"/>
              <w:jc w:val="center"/>
            </w:pPr>
            <w:r>
              <w:rPr>
                <w:sz w:val="20"/>
              </w:rPr>
              <w:t xml:space="preserve">162,70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Красногвардейский район</w:t>
            </w:r>
          </w:p>
        </w:tc>
        <w:tc>
          <w:tcPr>
            <w:tcW w:w="1928" w:type="dxa"/>
            <w:vAlign w:val="center"/>
            <w:vMerge w:val="restart"/>
          </w:tcPr>
          <w:p>
            <w:pPr>
              <w:pStyle w:val="0"/>
            </w:pPr>
            <w:r>
              <w:rPr>
                <w:sz w:val="20"/>
              </w:rPr>
              <w:t xml:space="preserve">Проектирование скважины в с. Верхососна Красногвардейского района (16 куб. м/час)</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9 229,48</w:t>
            </w:r>
          </w:p>
        </w:tc>
        <w:tc>
          <w:tcPr>
            <w:tcW w:w="1474" w:type="dxa"/>
            <w:vAlign w:val="center"/>
          </w:tcPr>
          <w:p>
            <w:pPr>
              <w:pStyle w:val="0"/>
              <w:jc w:val="center"/>
            </w:pPr>
            <w:r>
              <w:rPr>
                <w:sz w:val="20"/>
              </w:rPr>
              <w:t xml:space="preserve">8 320,60</w:t>
            </w:r>
          </w:p>
        </w:tc>
        <w:tc>
          <w:tcPr>
            <w:tcW w:w="1417" w:type="dxa"/>
            <w:vAlign w:val="center"/>
          </w:tcPr>
          <w:p>
            <w:pPr>
              <w:pStyle w:val="0"/>
              <w:jc w:val="center"/>
            </w:pPr>
            <w:r>
              <w:rPr>
                <w:sz w:val="20"/>
              </w:rPr>
              <w:t xml:space="preserve">908,88</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231 127,78</w:t>
            </w:r>
          </w:p>
        </w:tc>
        <w:tc>
          <w:tcPr>
            <w:tcW w:w="1020" w:type="dxa"/>
            <w:vAlign w:val="center"/>
            <w:vMerge w:val="restart"/>
          </w:tcPr>
          <w:p>
            <w:pPr>
              <w:pStyle w:val="0"/>
              <w:jc w:val="center"/>
            </w:pPr>
            <w:r>
              <w:rPr>
                <w:sz w:val="20"/>
              </w:rPr>
              <w:t xml:space="preserve">7</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562,18</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562,18</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8 667,30</w:t>
            </w:r>
          </w:p>
        </w:tc>
        <w:tc>
          <w:tcPr>
            <w:tcW w:w="1474" w:type="dxa"/>
            <w:vAlign w:val="center"/>
          </w:tcPr>
          <w:p>
            <w:pPr>
              <w:pStyle w:val="0"/>
              <w:jc w:val="center"/>
            </w:pPr>
            <w:r>
              <w:rPr>
                <w:sz w:val="20"/>
              </w:rPr>
              <w:t xml:space="preserve">8 320,60</w:t>
            </w:r>
          </w:p>
        </w:tc>
        <w:tc>
          <w:tcPr>
            <w:tcW w:w="1417" w:type="dxa"/>
            <w:vAlign w:val="center"/>
          </w:tcPr>
          <w:p>
            <w:pPr>
              <w:pStyle w:val="0"/>
              <w:jc w:val="center"/>
            </w:pPr>
            <w:r>
              <w:rPr>
                <w:sz w:val="20"/>
              </w:rPr>
              <w:t xml:space="preserve">346,70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Красногвардейский район</w:t>
            </w:r>
          </w:p>
        </w:tc>
        <w:tc>
          <w:tcPr>
            <w:tcW w:w="1928" w:type="dxa"/>
            <w:vAlign w:val="center"/>
            <w:vMerge w:val="restart"/>
          </w:tcPr>
          <w:p>
            <w:pPr>
              <w:pStyle w:val="0"/>
            </w:pPr>
            <w:r>
              <w:rPr>
                <w:sz w:val="20"/>
              </w:rPr>
              <w:t xml:space="preserve">Строительство сетей и сооружений водоснабжения в г. Бирюч</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31 000,00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Красногвардейский район</w:t>
            </w:r>
          </w:p>
        </w:tc>
        <w:tc>
          <w:tcPr>
            <w:tcW w:w="1928" w:type="dxa"/>
            <w:vAlign w:val="center"/>
            <w:vMerge w:val="restart"/>
          </w:tcPr>
          <w:p>
            <w:pPr>
              <w:pStyle w:val="0"/>
            </w:pPr>
            <w:r>
              <w:rPr>
                <w:sz w:val="20"/>
              </w:rPr>
              <w:t xml:space="preserve">Строительство сетей и сооружений водоснабжения в с. Ливенка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15 800,00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15 800,00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Красногвардейский район</w:t>
            </w:r>
          </w:p>
        </w:tc>
        <w:tc>
          <w:tcPr>
            <w:tcW w:w="1928" w:type="dxa"/>
            <w:vAlign w:val="center"/>
            <w:vMerge w:val="restart"/>
          </w:tcPr>
          <w:p>
            <w:pPr>
              <w:pStyle w:val="0"/>
            </w:pPr>
            <w:r>
              <w:rPr>
                <w:sz w:val="20"/>
              </w:rPr>
              <w:t xml:space="preserve">Строительство сетей и сооружений водоснабжения на территории Засосенского сельского поселения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31 000,00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Красногвардейский район</w:t>
            </w:r>
          </w:p>
        </w:tc>
        <w:tc>
          <w:tcPr>
            <w:tcW w:w="1928" w:type="dxa"/>
            <w:vAlign w:val="center"/>
            <w:vMerge w:val="restart"/>
          </w:tcPr>
          <w:p>
            <w:pPr>
              <w:pStyle w:val="0"/>
            </w:pPr>
            <w:r>
              <w:rPr>
                <w:sz w:val="20"/>
              </w:rPr>
              <w:t xml:space="preserve">Строительство сетей и сооружений водоснабжения на территории Никитовского сельского поселения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16 900,00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16 900,00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900,00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Краснояружскому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22 036,00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22 036,00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21 586,00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21 586,00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Краснояружский район</w:t>
            </w:r>
          </w:p>
        </w:tc>
        <w:tc>
          <w:tcPr>
            <w:tcW w:w="1928" w:type="dxa"/>
            <w:vAlign w:val="center"/>
            <w:vMerge w:val="restart"/>
          </w:tcPr>
          <w:p>
            <w:pPr>
              <w:pStyle w:val="0"/>
            </w:pPr>
            <w:r>
              <w:rPr>
                <w:sz w:val="20"/>
              </w:rPr>
              <w:t xml:space="preserve">Поставка станции водоподготовки в с. Графовка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Краснояружский район</w:t>
            </w:r>
          </w:p>
        </w:tc>
        <w:tc>
          <w:tcPr>
            <w:tcW w:w="1928" w:type="dxa"/>
            <w:vAlign w:val="center"/>
            <w:vMerge w:val="restart"/>
          </w:tcPr>
          <w:p>
            <w:pPr>
              <w:pStyle w:val="0"/>
            </w:pPr>
            <w:r>
              <w:rPr>
                <w:sz w:val="20"/>
              </w:rPr>
              <w:t xml:space="preserve">Поставка станции водоподготовки в с. Илек-Пеньковка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Краснояружский район</w:t>
            </w:r>
          </w:p>
        </w:tc>
        <w:tc>
          <w:tcPr>
            <w:tcW w:w="1928" w:type="dxa"/>
            <w:vAlign w:val="center"/>
            <w:vMerge w:val="restart"/>
          </w:tcPr>
          <w:p>
            <w:pPr>
              <w:pStyle w:val="0"/>
            </w:pPr>
            <w:r>
              <w:rPr>
                <w:sz w:val="20"/>
              </w:rPr>
              <w:t xml:space="preserve">Строительство станции водоподготовки в с. Вязовое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6 036,00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6 036,00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5 586,00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5 586,00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Новооскольскому городскому округу: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108 013,14</w:t>
            </w:r>
          </w:p>
        </w:tc>
        <w:tc>
          <w:tcPr>
            <w:tcW w:w="1474" w:type="dxa"/>
            <w:vAlign w:val="center"/>
          </w:tcPr>
          <w:p>
            <w:pPr>
              <w:pStyle w:val="0"/>
              <w:jc w:val="center"/>
            </w:pPr>
            <w:r>
              <w:rPr>
                <w:sz w:val="20"/>
              </w:rPr>
              <w:t xml:space="preserve">8 957,80</w:t>
            </w:r>
          </w:p>
        </w:tc>
        <w:tc>
          <w:tcPr>
            <w:tcW w:w="1417" w:type="dxa"/>
            <w:vAlign w:val="center"/>
          </w:tcPr>
          <w:p>
            <w:pPr>
              <w:pStyle w:val="0"/>
              <w:jc w:val="center"/>
            </w:pPr>
            <w:r>
              <w:rPr>
                <w:sz w:val="20"/>
              </w:rPr>
              <w:t xml:space="preserve">99 055,34</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3 782,08</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3 782,08</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104 231,06</w:t>
            </w:r>
          </w:p>
        </w:tc>
        <w:tc>
          <w:tcPr>
            <w:tcW w:w="1474" w:type="dxa"/>
            <w:vAlign w:val="center"/>
          </w:tcPr>
          <w:p>
            <w:pPr>
              <w:pStyle w:val="0"/>
              <w:jc w:val="center"/>
            </w:pPr>
            <w:r>
              <w:rPr>
                <w:sz w:val="20"/>
              </w:rPr>
              <w:t xml:space="preserve">8 957,80</w:t>
            </w:r>
          </w:p>
        </w:tc>
        <w:tc>
          <w:tcPr>
            <w:tcW w:w="1417" w:type="dxa"/>
            <w:vAlign w:val="center"/>
          </w:tcPr>
          <w:p>
            <w:pPr>
              <w:pStyle w:val="0"/>
              <w:jc w:val="center"/>
            </w:pPr>
            <w:r>
              <w:rPr>
                <w:sz w:val="20"/>
              </w:rPr>
              <w:t xml:space="preserve">95 273,26</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п. Прибрежный</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с. Богдановка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с. Голубино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с. Ниновка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с. Ольховатка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с. Покрово-Михайловка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7</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с. Солонец-Поляна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8</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с. Ярское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9</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Поставка станции водоподготовки в х. Большая Яруга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10</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Строительство водозаборной скважины в с. Ниновка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5 700,00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11</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Строительство водозаборной скважины в с. Ольховатка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5 700,00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12</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4 485,00</w:t>
            </w:r>
          </w:p>
        </w:tc>
        <w:tc>
          <w:tcPr>
            <w:tcW w:w="1474" w:type="dxa"/>
            <w:vAlign w:val="center"/>
          </w:tcPr>
          <w:p>
            <w:pPr>
              <w:pStyle w:val="0"/>
              <w:jc w:val="center"/>
            </w:pPr>
            <w:r>
              <w:rPr>
                <w:sz w:val="20"/>
              </w:rPr>
              <w:t xml:space="preserve">3 840,00</w:t>
            </w:r>
          </w:p>
        </w:tc>
        <w:tc>
          <w:tcPr>
            <w:tcW w:w="1417" w:type="dxa"/>
            <w:vAlign w:val="center"/>
          </w:tcPr>
          <w:p>
            <w:pPr>
              <w:pStyle w:val="0"/>
              <w:jc w:val="center"/>
            </w:pPr>
            <w:r>
              <w:rPr>
                <w:sz w:val="20"/>
              </w:rPr>
              <w:t xml:space="preserve">645,00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240 000,00</w:t>
            </w:r>
          </w:p>
        </w:tc>
        <w:tc>
          <w:tcPr>
            <w:tcW w:w="1020" w:type="dxa"/>
            <w:vAlign w:val="center"/>
            <w:vMerge w:val="restart"/>
          </w:tcPr>
          <w:p>
            <w:pPr>
              <w:pStyle w:val="0"/>
              <w:jc w:val="center"/>
            </w:pPr>
            <w:r>
              <w:rPr>
                <w:sz w:val="20"/>
              </w:rPr>
              <w:t xml:space="preserve">8</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485,00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485,00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4 000,00</w:t>
            </w:r>
          </w:p>
        </w:tc>
        <w:tc>
          <w:tcPr>
            <w:tcW w:w="1474" w:type="dxa"/>
            <w:vAlign w:val="center"/>
          </w:tcPr>
          <w:p>
            <w:pPr>
              <w:pStyle w:val="0"/>
              <w:jc w:val="center"/>
            </w:pPr>
            <w:r>
              <w:rPr>
                <w:sz w:val="20"/>
              </w:rPr>
              <w:t xml:space="preserve">3 840,00</w:t>
            </w:r>
          </w:p>
        </w:tc>
        <w:tc>
          <w:tcPr>
            <w:tcW w:w="1417" w:type="dxa"/>
            <w:vAlign w:val="center"/>
          </w:tcPr>
          <w:p>
            <w:pPr>
              <w:pStyle w:val="0"/>
              <w:jc w:val="center"/>
            </w:pPr>
            <w:r>
              <w:rPr>
                <w:sz w:val="20"/>
              </w:rPr>
              <w:t xml:space="preserve">160,00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13</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Глинное и х. Севальный</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9 500,00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8 900,00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8 900,00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14</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Строительство скважины в г. Новый Оскол, ул. Сушкова (25 куб. м/час)</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5 978,14</w:t>
            </w:r>
          </w:p>
        </w:tc>
        <w:tc>
          <w:tcPr>
            <w:tcW w:w="1474" w:type="dxa"/>
            <w:vAlign w:val="center"/>
          </w:tcPr>
          <w:p>
            <w:pPr>
              <w:pStyle w:val="0"/>
              <w:jc w:val="center"/>
            </w:pPr>
            <w:r>
              <w:rPr>
                <w:sz w:val="20"/>
              </w:rPr>
              <w:t xml:space="preserve">5 117,80</w:t>
            </w:r>
          </w:p>
        </w:tc>
        <w:tc>
          <w:tcPr>
            <w:tcW w:w="1417" w:type="dxa"/>
            <w:vAlign w:val="center"/>
          </w:tcPr>
          <w:p>
            <w:pPr>
              <w:pStyle w:val="0"/>
              <w:jc w:val="center"/>
            </w:pPr>
            <w:r>
              <w:rPr>
                <w:sz w:val="20"/>
              </w:rPr>
              <w:t xml:space="preserve">860,34</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222 513,04</w:t>
            </w:r>
          </w:p>
        </w:tc>
        <w:tc>
          <w:tcPr>
            <w:tcW w:w="1020" w:type="dxa"/>
            <w:vAlign w:val="center"/>
            <w:vMerge w:val="restart"/>
          </w:tcPr>
          <w:p>
            <w:pPr>
              <w:pStyle w:val="0"/>
              <w:jc w:val="center"/>
            </w:pPr>
            <w:r>
              <w:rPr>
                <w:sz w:val="20"/>
              </w:rPr>
              <w:t xml:space="preserve">6</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647,08</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647,08</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5 331,06</w:t>
            </w:r>
          </w:p>
        </w:tc>
        <w:tc>
          <w:tcPr>
            <w:tcW w:w="1474" w:type="dxa"/>
            <w:vAlign w:val="center"/>
          </w:tcPr>
          <w:p>
            <w:pPr>
              <w:pStyle w:val="0"/>
              <w:jc w:val="center"/>
            </w:pPr>
            <w:r>
              <w:rPr>
                <w:sz w:val="20"/>
              </w:rPr>
              <w:t xml:space="preserve">5 117,80</w:t>
            </w:r>
          </w:p>
        </w:tc>
        <w:tc>
          <w:tcPr>
            <w:tcW w:w="1417" w:type="dxa"/>
            <w:vAlign w:val="center"/>
          </w:tcPr>
          <w:p>
            <w:pPr>
              <w:pStyle w:val="0"/>
              <w:jc w:val="center"/>
            </w:pPr>
            <w:r>
              <w:rPr>
                <w:sz w:val="20"/>
              </w:rPr>
              <w:t xml:space="preserve">213,26</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15</w:t>
            </w:r>
          </w:p>
        </w:tc>
        <w:tc>
          <w:tcPr>
            <w:tcW w:w="1247" w:type="dxa"/>
            <w:vAlign w:val="center"/>
            <w:vMerge w:val="restart"/>
          </w:tcPr>
          <w:p>
            <w:pPr>
              <w:pStyle w:val="0"/>
            </w:pPr>
            <w:r>
              <w:rPr>
                <w:sz w:val="20"/>
              </w:rPr>
              <w:t xml:space="preserve">Новооскольский городской округ</w:t>
            </w:r>
          </w:p>
        </w:tc>
        <w:tc>
          <w:tcPr>
            <w:tcW w:w="1928" w:type="dxa"/>
            <w:vAlign w:val="center"/>
            <w:vMerge w:val="restart"/>
          </w:tcPr>
          <w:p>
            <w:pPr>
              <w:pStyle w:val="0"/>
            </w:pPr>
            <w:r>
              <w:rPr>
                <w:sz w:val="20"/>
              </w:rPr>
              <w:t xml:space="preserve">Строительство станции водоподготовки в г. Новый Оскол</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4 650,00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4 650,00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Прохоровскому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86 999,75</w:t>
            </w:r>
          </w:p>
        </w:tc>
        <w:tc>
          <w:tcPr>
            <w:tcW w:w="1474" w:type="dxa"/>
            <w:vAlign w:val="center"/>
          </w:tcPr>
          <w:p>
            <w:pPr>
              <w:pStyle w:val="0"/>
              <w:jc w:val="center"/>
            </w:pPr>
            <w:r>
              <w:rPr>
                <w:sz w:val="20"/>
              </w:rPr>
              <w:t xml:space="preserve">44 276,50</w:t>
            </w:r>
          </w:p>
        </w:tc>
        <w:tc>
          <w:tcPr>
            <w:tcW w:w="1417" w:type="dxa"/>
            <w:vAlign w:val="center"/>
          </w:tcPr>
          <w:p>
            <w:pPr>
              <w:pStyle w:val="0"/>
              <w:jc w:val="center"/>
            </w:pPr>
            <w:r>
              <w:rPr>
                <w:sz w:val="20"/>
              </w:rPr>
              <w:t xml:space="preserve">42 723,25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1 596,60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1 596,60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85 403,15</w:t>
            </w:r>
          </w:p>
        </w:tc>
        <w:tc>
          <w:tcPr>
            <w:tcW w:w="1474" w:type="dxa"/>
            <w:vAlign w:val="center"/>
          </w:tcPr>
          <w:p>
            <w:pPr>
              <w:pStyle w:val="0"/>
              <w:jc w:val="center"/>
            </w:pPr>
            <w:r>
              <w:rPr>
                <w:sz w:val="20"/>
              </w:rPr>
              <w:t xml:space="preserve">44 276,50</w:t>
            </w:r>
          </w:p>
        </w:tc>
        <w:tc>
          <w:tcPr>
            <w:tcW w:w="1417" w:type="dxa"/>
            <w:vAlign w:val="center"/>
          </w:tcPr>
          <w:p>
            <w:pPr>
              <w:pStyle w:val="0"/>
              <w:jc w:val="center"/>
            </w:pPr>
            <w:r>
              <w:rPr>
                <w:sz w:val="20"/>
              </w:rPr>
              <w:t xml:space="preserve">41 126,65</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Прохоровский район</w:t>
            </w:r>
          </w:p>
        </w:tc>
        <w:tc>
          <w:tcPr>
            <w:tcW w:w="1928" w:type="dxa"/>
            <w:vAlign w:val="center"/>
            <w:vMerge w:val="restart"/>
          </w:tcPr>
          <w:p>
            <w:pPr>
              <w:pStyle w:val="0"/>
            </w:pPr>
            <w:r>
              <w:rPr>
                <w:sz w:val="20"/>
              </w:rPr>
              <w:t xml:space="preserve">Поставка станции водоподготовки в с. Прелестное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Прохоровский район</w:t>
            </w:r>
          </w:p>
        </w:tc>
        <w:tc>
          <w:tcPr>
            <w:tcW w:w="1928" w:type="dxa"/>
            <w:vAlign w:val="center"/>
            <w:vMerge w:val="restart"/>
          </w:tcPr>
          <w:p>
            <w:pPr>
              <w:pStyle w:val="0"/>
            </w:pPr>
            <w:r>
              <w:rPr>
                <w:sz w:val="20"/>
              </w:rPr>
              <w:t xml:space="preserve">Поставка станции водоподготовки в с. Сагайдачное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Прохоровский район</w:t>
            </w:r>
          </w:p>
        </w:tc>
        <w:tc>
          <w:tcPr>
            <w:tcW w:w="1928" w:type="dxa"/>
            <w:vAlign w:val="center"/>
            <w:vMerge w:val="restart"/>
          </w:tcPr>
          <w:p>
            <w:pPr>
              <w:pStyle w:val="0"/>
            </w:pPr>
            <w:r>
              <w:rPr>
                <w:sz w:val="20"/>
              </w:rPr>
              <w:t xml:space="preserve">Поставка станции водоподготовки в с. Холодное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Прохоровский район</w:t>
            </w:r>
          </w:p>
        </w:tc>
        <w:tc>
          <w:tcPr>
            <w:tcW w:w="1928" w:type="dxa"/>
            <w:vAlign w:val="center"/>
            <w:vMerge w:val="restart"/>
          </w:tcPr>
          <w:p>
            <w:pPr>
              <w:pStyle w:val="0"/>
            </w:pPr>
            <w:r>
              <w:rPr>
                <w:sz w:val="20"/>
              </w:rPr>
              <w:t xml:space="preserve">Поставка станции водоподготовки в с. Шахово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Прохоровский район</w:t>
            </w:r>
          </w:p>
        </w:tc>
        <w:tc>
          <w:tcPr>
            <w:tcW w:w="1928" w:type="dxa"/>
            <w:vAlign w:val="center"/>
            <w:vMerge w:val="restart"/>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46 799,75</w:t>
            </w:r>
          </w:p>
        </w:tc>
        <w:tc>
          <w:tcPr>
            <w:tcW w:w="1474" w:type="dxa"/>
            <w:vAlign w:val="center"/>
          </w:tcPr>
          <w:p>
            <w:pPr>
              <w:pStyle w:val="0"/>
              <w:jc w:val="center"/>
            </w:pPr>
            <w:r>
              <w:rPr>
                <w:sz w:val="20"/>
              </w:rPr>
              <w:t xml:space="preserve">44 276,50</w:t>
            </w:r>
          </w:p>
        </w:tc>
        <w:tc>
          <w:tcPr>
            <w:tcW w:w="1417" w:type="dxa"/>
            <w:vAlign w:val="center"/>
          </w:tcPr>
          <w:p>
            <w:pPr>
              <w:pStyle w:val="0"/>
              <w:jc w:val="center"/>
            </w:pPr>
            <w:r>
              <w:rPr>
                <w:sz w:val="20"/>
              </w:rPr>
              <w:t xml:space="preserve">2 523,25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1 135 294,87</w:t>
            </w:r>
          </w:p>
        </w:tc>
        <w:tc>
          <w:tcPr>
            <w:tcW w:w="1020" w:type="dxa"/>
            <w:vAlign w:val="center"/>
            <w:vMerge w:val="restart"/>
          </w:tcPr>
          <w:p>
            <w:pPr>
              <w:pStyle w:val="0"/>
              <w:jc w:val="center"/>
            </w:pPr>
            <w:r>
              <w:rPr>
                <w:sz w:val="20"/>
              </w:rPr>
              <w:t xml:space="preserve">34</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696,60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696,60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46 103,15</w:t>
            </w:r>
          </w:p>
        </w:tc>
        <w:tc>
          <w:tcPr>
            <w:tcW w:w="1474" w:type="dxa"/>
            <w:vAlign w:val="center"/>
          </w:tcPr>
          <w:p>
            <w:pPr>
              <w:pStyle w:val="0"/>
              <w:jc w:val="center"/>
            </w:pPr>
            <w:r>
              <w:rPr>
                <w:sz w:val="20"/>
              </w:rPr>
              <w:t xml:space="preserve">44 276,50</w:t>
            </w:r>
          </w:p>
        </w:tc>
        <w:tc>
          <w:tcPr>
            <w:tcW w:w="1417" w:type="dxa"/>
            <w:vAlign w:val="center"/>
          </w:tcPr>
          <w:p>
            <w:pPr>
              <w:pStyle w:val="0"/>
              <w:jc w:val="center"/>
            </w:pPr>
            <w:r>
              <w:rPr>
                <w:sz w:val="20"/>
              </w:rPr>
              <w:t xml:space="preserve">1 826,65</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Прохоровский район</w:t>
            </w:r>
          </w:p>
        </w:tc>
        <w:tc>
          <w:tcPr>
            <w:tcW w:w="1928" w:type="dxa"/>
            <w:vAlign w:val="center"/>
            <w:vMerge w:val="restart"/>
          </w:tcPr>
          <w:p>
            <w:pPr>
              <w:pStyle w:val="0"/>
            </w:pPr>
            <w:r>
              <w:rPr>
                <w:sz w:val="20"/>
              </w:rPr>
              <w:t xml:space="preserve">Строительство сетей и сооружений водоснабжения в с. Прелестное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8 200,00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8 200,00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900,00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7 300,00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7 300,00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Ракитянскому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120 478,15</w:t>
            </w:r>
          </w:p>
        </w:tc>
        <w:tc>
          <w:tcPr>
            <w:tcW w:w="1474" w:type="dxa"/>
            <w:vAlign w:val="center"/>
          </w:tcPr>
          <w:p>
            <w:pPr>
              <w:pStyle w:val="0"/>
              <w:jc w:val="center"/>
            </w:pPr>
            <w:r>
              <w:rPr>
                <w:sz w:val="20"/>
              </w:rPr>
              <w:t xml:space="preserve">21 902,50</w:t>
            </w:r>
          </w:p>
        </w:tc>
        <w:tc>
          <w:tcPr>
            <w:tcW w:w="1417" w:type="dxa"/>
            <w:vAlign w:val="center"/>
          </w:tcPr>
          <w:p>
            <w:pPr>
              <w:pStyle w:val="0"/>
              <w:jc w:val="center"/>
            </w:pPr>
            <w:r>
              <w:rPr>
                <w:sz w:val="20"/>
              </w:rPr>
              <w:t xml:space="preserve">98 575,65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4 166,95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4 166,95</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116 311,20</w:t>
            </w:r>
          </w:p>
        </w:tc>
        <w:tc>
          <w:tcPr>
            <w:tcW w:w="1474" w:type="dxa"/>
            <w:vAlign w:val="center"/>
          </w:tcPr>
          <w:p>
            <w:pPr>
              <w:pStyle w:val="0"/>
              <w:jc w:val="center"/>
            </w:pPr>
            <w:r>
              <w:rPr>
                <w:sz w:val="20"/>
              </w:rPr>
              <w:t xml:space="preserve">21 902,50</w:t>
            </w:r>
          </w:p>
        </w:tc>
        <w:tc>
          <w:tcPr>
            <w:tcW w:w="1417" w:type="dxa"/>
            <w:vAlign w:val="center"/>
          </w:tcPr>
          <w:p>
            <w:pPr>
              <w:pStyle w:val="0"/>
              <w:jc w:val="center"/>
            </w:pPr>
            <w:r>
              <w:rPr>
                <w:sz w:val="20"/>
              </w:rPr>
              <w:t xml:space="preserve">94 408,70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Поставка станции водоподготовки в п. Ракитное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Поставка станции водоподготовки в с. Васильевка, ул. Ленина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Поставка станции водоподготовки в с. Васильевка, ул. Советская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Поставка станции водоподготовки в с. Святославка, ул. Центральная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Поставка станции водоподготовки в с. Святославка, ул. Шоссейная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Поставка станции водоподготовки в с. Чистополье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7</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Поставка станции водоподготовки в х. Добрино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8</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Строительство водопроводных сетей, водозабора, станции водоподготовки в с. Центральное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11 316,05</w:t>
            </w:r>
          </w:p>
        </w:tc>
        <w:tc>
          <w:tcPr>
            <w:tcW w:w="1474" w:type="dxa"/>
            <w:vAlign w:val="center"/>
          </w:tcPr>
          <w:p>
            <w:pPr>
              <w:pStyle w:val="0"/>
              <w:jc w:val="center"/>
            </w:pPr>
            <w:r>
              <w:rPr>
                <w:sz w:val="20"/>
              </w:rPr>
              <w:t xml:space="preserve">10 382,50</w:t>
            </w:r>
          </w:p>
        </w:tc>
        <w:tc>
          <w:tcPr>
            <w:tcW w:w="1417" w:type="dxa"/>
            <w:vAlign w:val="center"/>
          </w:tcPr>
          <w:p>
            <w:pPr>
              <w:pStyle w:val="0"/>
              <w:jc w:val="center"/>
            </w:pPr>
            <w:r>
              <w:rPr>
                <w:sz w:val="20"/>
              </w:rPr>
              <w:t xml:space="preserve">933,55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576 805,56</w:t>
            </w:r>
          </w:p>
        </w:tc>
        <w:tc>
          <w:tcPr>
            <w:tcW w:w="1020" w:type="dxa"/>
            <w:vAlign w:val="center"/>
            <w:vMerge w:val="restart"/>
          </w:tcPr>
          <w:p>
            <w:pPr>
              <w:pStyle w:val="0"/>
              <w:jc w:val="center"/>
            </w:pPr>
            <w:r>
              <w:rPr>
                <w:sz w:val="20"/>
              </w:rPr>
              <w:t xml:space="preserve">24</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500,85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500,85</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10 815,20</w:t>
            </w:r>
          </w:p>
        </w:tc>
        <w:tc>
          <w:tcPr>
            <w:tcW w:w="1474" w:type="dxa"/>
            <w:vAlign w:val="center"/>
          </w:tcPr>
          <w:p>
            <w:pPr>
              <w:pStyle w:val="0"/>
              <w:jc w:val="center"/>
            </w:pPr>
            <w:r>
              <w:rPr>
                <w:sz w:val="20"/>
              </w:rPr>
              <w:t xml:space="preserve">10 382,50</w:t>
            </w:r>
          </w:p>
        </w:tc>
        <w:tc>
          <w:tcPr>
            <w:tcW w:w="1417" w:type="dxa"/>
            <w:vAlign w:val="center"/>
          </w:tcPr>
          <w:p>
            <w:pPr>
              <w:pStyle w:val="0"/>
              <w:jc w:val="center"/>
            </w:pPr>
            <w:r>
              <w:rPr>
                <w:sz w:val="20"/>
              </w:rPr>
              <w:t xml:space="preserve">432,70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9</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12 554,30</w:t>
            </w:r>
          </w:p>
        </w:tc>
        <w:tc>
          <w:tcPr>
            <w:tcW w:w="1474" w:type="dxa"/>
            <w:vAlign w:val="center"/>
          </w:tcPr>
          <w:p>
            <w:pPr>
              <w:pStyle w:val="0"/>
              <w:jc w:val="center"/>
            </w:pPr>
            <w:r>
              <w:rPr>
                <w:sz w:val="20"/>
              </w:rPr>
              <w:t xml:space="preserve">11 520,00</w:t>
            </w:r>
          </w:p>
        </w:tc>
        <w:tc>
          <w:tcPr>
            <w:tcW w:w="1417" w:type="dxa"/>
            <w:vAlign w:val="center"/>
          </w:tcPr>
          <w:p>
            <w:pPr>
              <w:pStyle w:val="0"/>
              <w:jc w:val="center"/>
            </w:pPr>
            <w:r>
              <w:rPr>
                <w:sz w:val="20"/>
              </w:rPr>
              <w:t xml:space="preserve">1 034,30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338 823,53</w:t>
            </w:r>
          </w:p>
        </w:tc>
        <w:tc>
          <w:tcPr>
            <w:tcW w:w="1020" w:type="dxa"/>
            <w:vAlign w:val="center"/>
            <w:vMerge w:val="restart"/>
          </w:tcPr>
          <w:p>
            <w:pPr>
              <w:pStyle w:val="0"/>
              <w:jc w:val="center"/>
            </w:pPr>
            <w:r>
              <w:rPr>
                <w:sz w:val="20"/>
              </w:rPr>
              <w:t xml:space="preserve">12</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554,30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554,30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12 000,00</w:t>
            </w:r>
          </w:p>
        </w:tc>
        <w:tc>
          <w:tcPr>
            <w:tcW w:w="1474" w:type="dxa"/>
            <w:vAlign w:val="center"/>
          </w:tcPr>
          <w:p>
            <w:pPr>
              <w:pStyle w:val="0"/>
              <w:jc w:val="center"/>
            </w:pPr>
            <w:r>
              <w:rPr>
                <w:sz w:val="20"/>
              </w:rPr>
              <w:t xml:space="preserve">11 520,00</w:t>
            </w:r>
          </w:p>
        </w:tc>
        <w:tc>
          <w:tcPr>
            <w:tcW w:w="1417" w:type="dxa"/>
            <w:vAlign w:val="center"/>
          </w:tcPr>
          <w:p>
            <w:pPr>
              <w:pStyle w:val="0"/>
              <w:jc w:val="center"/>
            </w:pPr>
            <w:r>
              <w:rPr>
                <w:sz w:val="20"/>
              </w:rPr>
              <w:t xml:space="preserve">480,00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10</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Строительство сетей водоснабжения в п. Пролетарский</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11</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Строительство станции водоподготовки в с. Солдатское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9 470,00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9 470,00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670,00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670,00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12</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Строительство станции водоподготовки в с. Цибулевка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9 470,00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9 470,00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670,00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670,00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13</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9 446,85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9 446,85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626,85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626,85</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8 820,00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8 820,00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14</w:t>
            </w:r>
          </w:p>
        </w:tc>
        <w:tc>
          <w:tcPr>
            <w:tcW w:w="1247" w:type="dxa"/>
            <w:vAlign w:val="center"/>
            <w:vMerge w:val="restart"/>
          </w:tcPr>
          <w:p>
            <w:pPr>
              <w:pStyle w:val="0"/>
            </w:pPr>
            <w:r>
              <w:rPr>
                <w:sz w:val="20"/>
              </w:rPr>
              <w:t xml:space="preserve">Ракитянский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6 620,95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6 620,95</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544,95</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544,95</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6 076,00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6 076,00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Ровеньскому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38 123,00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38 123,00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2 951,00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2 951,00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35 172,00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35 172,00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Ровеньский район</w:t>
            </w:r>
          </w:p>
        </w:tc>
        <w:tc>
          <w:tcPr>
            <w:tcW w:w="1928" w:type="dxa"/>
            <w:vAlign w:val="center"/>
            <w:vMerge w:val="restart"/>
          </w:tcPr>
          <w:p>
            <w:pPr>
              <w:pStyle w:val="0"/>
            </w:pPr>
            <w:r>
              <w:rPr>
                <w:sz w:val="20"/>
              </w:rPr>
              <w:t xml:space="preserve">Строительство водозаборной скважины в с. Нагольное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5 700,00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Ровеньский район</w:t>
            </w:r>
          </w:p>
        </w:tc>
        <w:tc>
          <w:tcPr>
            <w:tcW w:w="1928" w:type="dxa"/>
            <w:vAlign w:val="center"/>
            <w:vMerge w:val="restart"/>
          </w:tcPr>
          <w:p>
            <w:pPr>
              <w:pStyle w:val="0"/>
            </w:pPr>
            <w:r>
              <w:rPr>
                <w:sz w:val="20"/>
              </w:rPr>
              <w:t xml:space="preserve">Строительство водозаборной скважины в с. Нагорье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5 700,00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Ровеньский район</w:t>
            </w:r>
          </w:p>
        </w:tc>
        <w:tc>
          <w:tcPr>
            <w:tcW w:w="1928" w:type="dxa"/>
            <w:vAlign w:val="center"/>
            <w:vMerge w:val="restart"/>
          </w:tcPr>
          <w:p>
            <w:pPr>
              <w:pStyle w:val="0"/>
            </w:pPr>
            <w:r>
              <w:rPr>
                <w:sz w:val="20"/>
              </w:rPr>
              <w:t xml:space="preserve">Строительство сетей водоснабжения в п. Ровеньки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14 600,00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14 600,00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14 000,00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14 000,00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Ровеньский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п. Ровеньки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5 727,00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5 727,00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435,00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435,00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5 292,00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Ровеньский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6 396,00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6 396,00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516,00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516,00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5 880,00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5 880,00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Чернянскому району: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94 596,92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94 596,92</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89 796,92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89 796,92</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Поставка станции водоподготовки в п. Чернянка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Поставка станции водоподготовки в с. Баклановка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Поставка станции водоподготовки в с. Лубяное-Первое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Поставка станции водоподготовки в с. Новая Масловка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Поставка станции водоподготовки в с. Становое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Строительство сетей водоснабжения на территории Ездоченского сельского поселения</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12 800,00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12 800,00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12 000,00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12 000,00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7</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Строительство сетей и сооружений водоснабжения в п. Чернянка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34 622,92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34 622,92</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31 622,92</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31 622,92</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8</w:t>
            </w:r>
          </w:p>
        </w:tc>
        <w:tc>
          <w:tcPr>
            <w:tcW w:w="1247" w:type="dxa"/>
            <w:vAlign w:val="center"/>
            <w:vMerge w:val="restart"/>
          </w:tcPr>
          <w:p>
            <w:pPr>
              <w:pStyle w:val="0"/>
            </w:pPr>
            <w:r>
              <w:rPr>
                <w:sz w:val="20"/>
              </w:rPr>
              <w:t xml:space="preserve">Чернянский район</w:t>
            </w:r>
          </w:p>
        </w:tc>
        <w:tc>
          <w:tcPr>
            <w:tcW w:w="1928"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Волотово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7 174,00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7 174,00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6 174,00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6 174,00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Шебекинскому городскому округу: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456 443,88</w:t>
            </w:r>
          </w:p>
        </w:tc>
        <w:tc>
          <w:tcPr>
            <w:tcW w:w="1474" w:type="dxa"/>
            <w:vAlign w:val="center"/>
          </w:tcPr>
          <w:p>
            <w:pPr>
              <w:pStyle w:val="0"/>
              <w:jc w:val="center"/>
            </w:pPr>
            <w:r>
              <w:rPr>
                <w:sz w:val="20"/>
              </w:rPr>
              <w:t xml:space="preserve">237 497,60</w:t>
            </w:r>
          </w:p>
        </w:tc>
        <w:tc>
          <w:tcPr>
            <w:tcW w:w="1417" w:type="dxa"/>
            <w:vAlign w:val="center"/>
          </w:tcPr>
          <w:p>
            <w:pPr>
              <w:pStyle w:val="0"/>
              <w:jc w:val="center"/>
            </w:pPr>
            <w:r>
              <w:rPr>
                <w:sz w:val="20"/>
              </w:rPr>
              <w:t xml:space="preserve">213 662,54</w:t>
            </w:r>
          </w:p>
        </w:tc>
        <w:tc>
          <w:tcPr>
            <w:tcW w:w="1531" w:type="dxa"/>
            <w:vAlign w:val="center"/>
          </w:tcPr>
          <w:p>
            <w:pPr>
              <w:pStyle w:val="0"/>
              <w:jc w:val="center"/>
            </w:pPr>
            <w:r>
              <w:rPr>
                <w:sz w:val="20"/>
              </w:rPr>
              <w:t xml:space="preserve">5 283,74</w:t>
            </w:r>
          </w:p>
        </w:tc>
        <w:tc>
          <w:tcPr>
            <w:tcW w:w="1474" w:type="dxa"/>
            <w:vAlign w:val="center"/>
            <w:vMerge w:val="restart"/>
          </w:tcPr>
          <w:p>
            <w:pPr>
              <w:pStyle w:val="0"/>
              <w:jc w:val="center"/>
            </w:pPr>
            <w:r>
              <w:rPr>
                <w:sz w:val="20"/>
              </w:rPr>
            </w:r>
          </w:p>
        </w:tc>
        <w:tc>
          <w:tcPr>
            <w:tcW w:w="1020" w:type="dxa"/>
            <w:vAlign w:val="center"/>
            <w:vMerge w:val="restart"/>
          </w:tcPr>
          <w:p>
            <w:pPr>
              <w:pStyle w:val="0"/>
              <w:jc w:val="center"/>
            </w:pPr>
            <w:r>
              <w:rPr>
                <w:sz w:val="20"/>
              </w:rPr>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16 869,37</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11 585,63</w:t>
            </w:r>
          </w:p>
        </w:tc>
        <w:tc>
          <w:tcPr>
            <w:tcW w:w="1531" w:type="dxa"/>
            <w:vAlign w:val="center"/>
          </w:tcPr>
          <w:p>
            <w:pPr>
              <w:pStyle w:val="0"/>
              <w:jc w:val="center"/>
            </w:pPr>
            <w:r>
              <w:rPr>
                <w:sz w:val="20"/>
              </w:rPr>
              <w:t xml:space="preserve">5 283,74</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439 574,51</w:t>
            </w:r>
          </w:p>
        </w:tc>
        <w:tc>
          <w:tcPr>
            <w:tcW w:w="1474" w:type="dxa"/>
            <w:vAlign w:val="center"/>
          </w:tcPr>
          <w:p>
            <w:pPr>
              <w:pStyle w:val="0"/>
              <w:jc w:val="center"/>
            </w:pPr>
            <w:r>
              <w:rPr>
                <w:sz w:val="20"/>
              </w:rPr>
              <w:t xml:space="preserve">237 497,60</w:t>
            </w:r>
          </w:p>
        </w:tc>
        <w:tc>
          <w:tcPr>
            <w:tcW w:w="1417" w:type="dxa"/>
            <w:vAlign w:val="center"/>
          </w:tcPr>
          <w:p>
            <w:pPr>
              <w:pStyle w:val="0"/>
              <w:jc w:val="center"/>
            </w:pPr>
            <w:r>
              <w:rPr>
                <w:sz w:val="20"/>
              </w:rPr>
              <w:t xml:space="preserve">202 076,91</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Внеплощадочные и внутриплощадочные сети и сооружения водоснабжения мкр ИЖС "Крапивное" Шебекинского района Белгородской области, 1-я очередь</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90 425,95</w:t>
            </w:r>
          </w:p>
        </w:tc>
        <w:tc>
          <w:tcPr>
            <w:tcW w:w="1474" w:type="dxa"/>
            <w:vAlign w:val="center"/>
          </w:tcPr>
          <w:p>
            <w:pPr>
              <w:pStyle w:val="0"/>
              <w:jc w:val="center"/>
            </w:pPr>
            <w:r>
              <w:rPr>
                <w:sz w:val="20"/>
              </w:rPr>
              <w:t xml:space="preserve">84 977,30</w:t>
            </w:r>
          </w:p>
        </w:tc>
        <w:tc>
          <w:tcPr>
            <w:tcW w:w="1417" w:type="dxa"/>
            <w:vAlign w:val="center"/>
          </w:tcPr>
          <w:p>
            <w:pPr>
              <w:pStyle w:val="0"/>
              <w:jc w:val="center"/>
            </w:pPr>
            <w:r>
              <w:rPr>
                <w:sz w:val="20"/>
              </w:rPr>
              <w:t xml:space="preserve">3 540,78</w:t>
            </w:r>
          </w:p>
        </w:tc>
        <w:tc>
          <w:tcPr>
            <w:tcW w:w="1531" w:type="dxa"/>
            <w:vAlign w:val="center"/>
          </w:tcPr>
          <w:p>
            <w:pPr>
              <w:pStyle w:val="0"/>
              <w:jc w:val="center"/>
            </w:pPr>
            <w:r>
              <w:rPr>
                <w:sz w:val="20"/>
              </w:rPr>
              <w:t xml:space="preserve">1 907,87</w:t>
            </w:r>
          </w:p>
        </w:tc>
        <w:tc>
          <w:tcPr>
            <w:tcW w:w="1474" w:type="dxa"/>
            <w:vAlign w:val="center"/>
            <w:vMerge w:val="restart"/>
          </w:tcPr>
          <w:p>
            <w:pPr>
              <w:pStyle w:val="0"/>
              <w:jc w:val="center"/>
            </w:pPr>
            <w:r>
              <w:rPr>
                <w:sz w:val="20"/>
              </w:rPr>
              <w:t xml:space="preserve">1 036 308,54</w:t>
            </w:r>
          </w:p>
        </w:tc>
        <w:tc>
          <w:tcPr>
            <w:tcW w:w="1020" w:type="dxa"/>
            <w:vAlign w:val="center"/>
            <w:vMerge w:val="restart"/>
          </w:tcPr>
          <w:p>
            <w:pPr>
              <w:pStyle w:val="0"/>
              <w:jc w:val="center"/>
            </w:pPr>
            <w:r>
              <w:rPr>
                <w:sz w:val="20"/>
              </w:rPr>
              <w:t xml:space="preserve">33</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1 907,87</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1 907,87</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88 518,08</w:t>
            </w:r>
          </w:p>
        </w:tc>
        <w:tc>
          <w:tcPr>
            <w:tcW w:w="1474" w:type="dxa"/>
            <w:vAlign w:val="center"/>
          </w:tcPr>
          <w:p>
            <w:pPr>
              <w:pStyle w:val="0"/>
              <w:jc w:val="center"/>
            </w:pPr>
            <w:r>
              <w:rPr>
                <w:sz w:val="20"/>
              </w:rPr>
              <w:t xml:space="preserve">84 977,30</w:t>
            </w:r>
          </w:p>
        </w:tc>
        <w:tc>
          <w:tcPr>
            <w:tcW w:w="1417" w:type="dxa"/>
            <w:vAlign w:val="center"/>
          </w:tcPr>
          <w:p>
            <w:pPr>
              <w:pStyle w:val="0"/>
              <w:jc w:val="center"/>
            </w:pPr>
            <w:r>
              <w:rPr>
                <w:sz w:val="20"/>
              </w:rPr>
              <w:t xml:space="preserve">3 540,78</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37 320,04</w:t>
            </w:r>
          </w:p>
        </w:tc>
        <w:tc>
          <w:tcPr>
            <w:tcW w:w="1474" w:type="dxa"/>
            <w:vAlign w:val="center"/>
          </w:tcPr>
          <w:p>
            <w:pPr>
              <w:pStyle w:val="0"/>
              <w:jc w:val="center"/>
            </w:pPr>
            <w:r>
              <w:rPr>
                <w:sz w:val="20"/>
              </w:rPr>
              <w:t xml:space="preserve">32 586,40</w:t>
            </w:r>
          </w:p>
        </w:tc>
        <w:tc>
          <w:tcPr>
            <w:tcW w:w="1417" w:type="dxa"/>
            <w:vAlign w:val="center"/>
          </w:tcPr>
          <w:p>
            <w:pPr>
              <w:pStyle w:val="0"/>
              <w:jc w:val="center"/>
            </w:pPr>
            <w:r>
              <w:rPr>
                <w:sz w:val="20"/>
              </w:rPr>
              <w:t xml:space="preserve">1 357,77</w:t>
            </w:r>
          </w:p>
        </w:tc>
        <w:tc>
          <w:tcPr>
            <w:tcW w:w="1531" w:type="dxa"/>
            <w:vAlign w:val="center"/>
          </w:tcPr>
          <w:p>
            <w:pPr>
              <w:pStyle w:val="0"/>
              <w:jc w:val="center"/>
            </w:pPr>
            <w:r>
              <w:rPr>
                <w:sz w:val="20"/>
              </w:rPr>
              <w:t xml:space="preserve">3 375,87</w:t>
            </w:r>
          </w:p>
        </w:tc>
        <w:tc>
          <w:tcPr>
            <w:tcW w:w="1474" w:type="dxa"/>
            <w:vAlign w:val="center"/>
            <w:vMerge w:val="restart"/>
          </w:tcPr>
          <w:p>
            <w:pPr>
              <w:pStyle w:val="0"/>
              <w:jc w:val="center"/>
            </w:pPr>
            <w:r>
              <w:rPr>
                <w:sz w:val="20"/>
              </w:rPr>
              <w:t xml:space="preserve">486 364,18</w:t>
            </w:r>
          </w:p>
        </w:tc>
        <w:tc>
          <w:tcPr>
            <w:tcW w:w="1020" w:type="dxa"/>
            <w:vAlign w:val="center"/>
            <w:vMerge w:val="restart"/>
          </w:tcPr>
          <w:p>
            <w:pPr>
              <w:pStyle w:val="0"/>
              <w:jc w:val="center"/>
            </w:pPr>
            <w:r>
              <w:rPr>
                <w:sz w:val="20"/>
              </w:rPr>
              <w:t xml:space="preserve">20</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3 375,87</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3 375,87</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33 944,17</w:t>
            </w:r>
          </w:p>
        </w:tc>
        <w:tc>
          <w:tcPr>
            <w:tcW w:w="1474" w:type="dxa"/>
            <w:vAlign w:val="center"/>
          </w:tcPr>
          <w:p>
            <w:pPr>
              <w:pStyle w:val="0"/>
              <w:jc w:val="center"/>
            </w:pPr>
            <w:r>
              <w:rPr>
                <w:sz w:val="20"/>
              </w:rPr>
              <w:t xml:space="preserve">32 586,40</w:t>
            </w:r>
          </w:p>
        </w:tc>
        <w:tc>
          <w:tcPr>
            <w:tcW w:w="1417" w:type="dxa"/>
            <w:vAlign w:val="center"/>
          </w:tcPr>
          <w:p>
            <w:pPr>
              <w:pStyle w:val="0"/>
              <w:jc w:val="center"/>
            </w:pPr>
            <w:r>
              <w:rPr>
                <w:sz w:val="20"/>
              </w:rPr>
              <w:t xml:space="preserve">1 357,77</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Поставка станции водоподготовки в с. Вознесеновка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7 000,00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7 000,00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Поставка станции водоподготовки в с. Дмитриевка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Поставка станции водоподготовки в с. Зимовное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3 920,00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3 920,00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3 920,00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3 920,00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Поставка станции водоподготовки в с. Новая Таволжанка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7</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Поставка станции водоподготовки в с. Червона Дибровка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8 000,00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8</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водозаборной скважины и водонапорной башни в с. Зимовенька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9</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водоснабжения в с. Большетроицкое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12 387,56</w:t>
            </w:r>
          </w:p>
        </w:tc>
        <w:tc>
          <w:tcPr>
            <w:tcW w:w="1474" w:type="dxa"/>
            <w:vAlign w:val="center"/>
          </w:tcPr>
          <w:p>
            <w:pPr>
              <w:pStyle w:val="0"/>
              <w:jc w:val="center"/>
            </w:pPr>
            <w:r>
              <w:rPr>
                <w:sz w:val="20"/>
              </w:rPr>
              <w:t xml:space="preserve">11 076,00</w:t>
            </w:r>
          </w:p>
        </w:tc>
        <w:tc>
          <w:tcPr>
            <w:tcW w:w="1417" w:type="dxa"/>
            <w:vAlign w:val="center"/>
          </w:tcPr>
          <w:p>
            <w:pPr>
              <w:pStyle w:val="0"/>
              <w:jc w:val="center"/>
            </w:pPr>
            <w:r>
              <w:rPr>
                <w:sz w:val="20"/>
              </w:rPr>
              <w:t xml:space="preserve">1 311,56</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381 931,03</w:t>
            </w:r>
          </w:p>
        </w:tc>
        <w:tc>
          <w:tcPr>
            <w:tcW w:w="1020" w:type="dxa"/>
            <w:vAlign w:val="center"/>
            <w:vMerge w:val="restart"/>
          </w:tcPr>
          <w:p>
            <w:pPr>
              <w:pStyle w:val="0"/>
              <w:jc w:val="center"/>
            </w:pPr>
            <w:r>
              <w:rPr>
                <w:sz w:val="20"/>
              </w:rPr>
              <w:t xml:space="preserve">13</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850,00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11 537,56</w:t>
            </w:r>
          </w:p>
        </w:tc>
        <w:tc>
          <w:tcPr>
            <w:tcW w:w="1474" w:type="dxa"/>
            <w:vAlign w:val="center"/>
          </w:tcPr>
          <w:p>
            <w:pPr>
              <w:pStyle w:val="0"/>
              <w:jc w:val="center"/>
            </w:pPr>
            <w:r>
              <w:rPr>
                <w:sz w:val="20"/>
              </w:rPr>
              <w:t xml:space="preserve">11 076,00</w:t>
            </w:r>
          </w:p>
        </w:tc>
        <w:tc>
          <w:tcPr>
            <w:tcW w:w="1417" w:type="dxa"/>
            <w:vAlign w:val="center"/>
          </w:tcPr>
          <w:p>
            <w:pPr>
              <w:pStyle w:val="0"/>
              <w:jc w:val="center"/>
            </w:pPr>
            <w:r>
              <w:rPr>
                <w:sz w:val="20"/>
              </w:rPr>
              <w:t xml:space="preserve">461,56</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10</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водоснабжения в с. Красная Поляна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32 458,30</w:t>
            </w:r>
          </w:p>
        </w:tc>
        <w:tc>
          <w:tcPr>
            <w:tcW w:w="1474" w:type="dxa"/>
            <w:vAlign w:val="center"/>
          </w:tcPr>
          <w:p>
            <w:pPr>
              <w:pStyle w:val="0"/>
              <w:jc w:val="center"/>
            </w:pPr>
            <w:r>
              <w:rPr>
                <w:sz w:val="20"/>
              </w:rPr>
              <w:t xml:space="preserve">30 343,90</w:t>
            </w:r>
          </w:p>
        </w:tc>
        <w:tc>
          <w:tcPr>
            <w:tcW w:w="1417" w:type="dxa"/>
            <w:vAlign w:val="center"/>
          </w:tcPr>
          <w:p>
            <w:pPr>
              <w:pStyle w:val="0"/>
              <w:jc w:val="center"/>
            </w:pPr>
            <w:r>
              <w:rPr>
                <w:sz w:val="20"/>
              </w:rPr>
              <w:t xml:space="preserve">2 114,40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459 756,06</w:t>
            </w:r>
          </w:p>
        </w:tc>
        <w:tc>
          <w:tcPr>
            <w:tcW w:w="1020" w:type="dxa"/>
            <w:vAlign w:val="center"/>
            <w:vMerge w:val="restart"/>
          </w:tcPr>
          <w:p>
            <w:pPr>
              <w:pStyle w:val="0"/>
              <w:jc w:val="center"/>
            </w:pPr>
            <w:r>
              <w:rPr>
                <w:sz w:val="20"/>
              </w:rPr>
              <w:t xml:space="preserve">17</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850,00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31 608,30</w:t>
            </w:r>
          </w:p>
        </w:tc>
        <w:tc>
          <w:tcPr>
            <w:tcW w:w="1474" w:type="dxa"/>
            <w:vAlign w:val="center"/>
          </w:tcPr>
          <w:p>
            <w:pPr>
              <w:pStyle w:val="0"/>
              <w:jc w:val="center"/>
            </w:pPr>
            <w:r>
              <w:rPr>
                <w:sz w:val="20"/>
              </w:rPr>
              <w:t xml:space="preserve">30 343,90</w:t>
            </w:r>
          </w:p>
        </w:tc>
        <w:tc>
          <w:tcPr>
            <w:tcW w:w="1417" w:type="dxa"/>
            <w:vAlign w:val="center"/>
          </w:tcPr>
          <w:p>
            <w:pPr>
              <w:pStyle w:val="0"/>
              <w:jc w:val="center"/>
            </w:pPr>
            <w:r>
              <w:rPr>
                <w:sz w:val="20"/>
              </w:rPr>
              <w:t xml:space="preserve">1 264,40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11</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16 775,80</w:t>
            </w:r>
          </w:p>
        </w:tc>
        <w:tc>
          <w:tcPr>
            <w:tcW w:w="1474" w:type="dxa"/>
            <w:vAlign w:val="center"/>
          </w:tcPr>
          <w:p>
            <w:pPr>
              <w:pStyle w:val="0"/>
              <w:jc w:val="center"/>
            </w:pPr>
            <w:r>
              <w:rPr>
                <w:sz w:val="20"/>
              </w:rPr>
              <w:t xml:space="preserve">15 107,00</w:t>
            </w:r>
          </w:p>
        </w:tc>
        <w:tc>
          <w:tcPr>
            <w:tcW w:w="1417" w:type="dxa"/>
            <w:vAlign w:val="center"/>
          </w:tcPr>
          <w:p>
            <w:pPr>
              <w:pStyle w:val="0"/>
              <w:jc w:val="center"/>
            </w:pPr>
            <w:r>
              <w:rPr>
                <w:sz w:val="20"/>
              </w:rPr>
              <w:t xml:space="preserve">1 668,80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431 628,57</w:t>
            </w:r>
          </w:p>
        </w:tc>
        <w:tc>
          <w:tcPr>
            <w:tcW w:w="1020" w:type="dxa"/>
            <w:vAlign w:val="center"/>
            <w:vMerge w:val="restart"/>
          </w:tcPr>
          <w:p>
            <w:pPr>
              <w:pStyle w:val="0"/>
              <w:jc w:val="center"/>
            </w:pPr>
            <w:r>
              <w:rPr>
                <w:sz w:val="20"/>
              </w:rPr>
              <w:t xml:space="preserve">15</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1 039,34</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1 039,34</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15 736,46</w:t>
            </w:r>
          </w:p>
        </w:tc>
        <w:tc>
          <w:tcPr>
            <w:tcW w:w="1474" w:type="dxa"/>
            <w:vAlign w:val="center"/>
          </w:tcPr>
          <w:p>
            <w:pPr>
              <w:pStyle w:val="0"/>
              <w:jc w:val="center"/>
            </w:pPr>
            <w:r>
              <w:rPr>
                <w:sz w:val="20"/>
              </w:rPr>
              <w:t xml:space="preserve">15 107,00</w:t>
            </w:r>
          </w:p>
        </w:tc>
        <w:tc>
          <w:tcPr>
            <w:tcW w:w="1417" w:type="dxa"/>
            <w:vAlign w:val="center"/>
          </w:tcPr>
          <w:p>
            <w:pPr>
              <w:pStyle w:val="0"/>
              <w:jc w:val="center"/>
            </w:pPr>
            <w:r>
              <w:rPr>
                <w:sz w:val="20"/>
              </w:rPr>
              <w:t xml:space="preserve">629,46</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12</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Артельное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20 960,94</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20 960,94</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700,00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700,00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20 260,94</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20 260,94</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13</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Архангельское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10 100,00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10 100,00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9 500,00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9 500,00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14</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Маломихайловка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31 000,00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15</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Муром и с. Зиборовка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32 200,00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32 200,00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1 200,00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1 200,00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31 000,00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16</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Поповка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16 200,00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16 200,00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1 200,00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1 200,00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15 000,00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15 000,00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17</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Ржевка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67 171,00</w:t>
            </w:r>
          </w:p>
        </w:tc>
        <w:tc>
          <w:tcPr>
            <w:tcW w:w="1474" w:type="dxa"/>
            <w:vAlign w:val="center"/>
          </w:tcPr>
          <w:p>
            <w:pPr>
              <w:pStyle w:val="0"/>
              <w:jc w:val="center"/>
            </w:pPr>
            <w:r>
              <w:rPr>
                <w:sz w:val="20"/>
              </w:rPr>
              <w:t xml:space="preserve">63 407,00</w:t>
            </w:r>
          </w:p>
        </w:tc>
        <w:tc>
          <w:tcPr>
            <w:tcW w:w="1417" w:type="dxa"/>
            <w:vAlign w:val="center"/>
          </w:tcPr>
          <w:p>
            <w:pPr>
              <w:pStyle w:val="0"/>
              <w:jc w:val="center"/>
            </w:pPr>
            <w:r>
              <w:rPr>
                <w:sz w:val="20"/>
              </w:rPr>
              <w:t xml:space="preserve">3 764,00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975 492,31</w:t>
            </w:r>
          </w:p>
        </w:tc>
        <w:tc>
          <w:tcPr>
            <w:tcW w:w="1020" w:type="dxa"/>
            <w:vAlign w:val="center"/>
            <w:vMerge w:val="restart"/>
          </w:tcPr>
          <w:p>
            <w:pPr>
              <w:pStyle w:val="0"/>
              <w:jc w:val="center"/>
            </w:pPr>
            <w:r>
              <w:rPr>
                <w:sz w:val="20"/>
              </w:rPr>
              <w:t xml:space="preserve">31</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1 122,00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1 122,00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66 049,00</w:t>
            </w:r>
          </w:p>
        </w:tc>
        <w:tc>
          <w:tcPr>
            <w:tcW w:w="1474" w:type="dxa"/>
            <w:vAlign w:val="center"/>
          </w:tcPr>
          <w:p>
            <w:pPr>
              <w:pStyle w:val="0"/>
              <w:jc w:val="center"/>
            </w:pPr>
            <w:r>
              <w:rPr>
                <w:sz w:val="20"/>
              </w:rPr>
              <w:t xml:space="preserve">63 407,00</w:t>
            </w:r>
          </w:p>
        </w:tc>
        <w:tc>
          <w:tcPr>
            <w:tcW w:w="1417" w:type="dxa"/>
            <w:vAlign w:val="center"/>
          </w:tcPr>
          <w:p>
            <w:pPr>
              <w:pStyle w:val="0"/>
              <w:jc w:val="center"/>
            </w:pPr>
            <w:r>
              <w:rPr>
                <w:sz w:val="20"/>
              </w:rPr>
              <w:t xml:space="preserve">2 642,00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18</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Сурково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20 500,00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20 500,00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19 500,00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19 500,00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19</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Червона Дибровка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20 800,00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20 800,00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800,00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800,00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20</w:t>
            </w:r>
          </w:p>
        </w:tc>
        <w:tc>
          <w:tcPr>
            <w:tcW w:w="1247" w:type="dxa"/>
            <w:vAlign w:val="center"/>
            <w:vMerge w:val="restart"/>
          </w:tcPr>
          <w:p>
            <w:pPr>
              <w:pStyle w:val="0"/>
            </w:pPr>
            <w:r>
              <w:rPr>
                <w:sz w:val="20"/>
              </w:rPr>
              <w:t xml:space="preserve">Шебекинский городской округ</w:t>
            </w:r>
          </w:p>
        </w:tc>
        <w:tc>
          <w:tcPr>
            <w:tcW w:w="1928" w:type="dxa"/>
            <w:vAlign w:val="center"/>
            <w:vMerge w:val="restart"/>
          </w:tcPr>
          <w:p>
            <w:pPr>
              <w:pStyle w:val="0"/>
            </w:pPr>
            <w:r>
              <w:rPr>
                <w:sz w:val="20"/>
              </w:rPr>
              <w:t xml:space="preserve">Строительство станции обезжелезивания воды в п. Батрацкая Дача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10 624,29</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10 624,29</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624,29</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624,29</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tcW w:w="6612" w:type="dxa"/>
            <w:vAlign w:val="center"/>
            <w:vMerge w:val="restart"/>
          </w:tcPr>
          <w:p>
            <w:pPr>
              <w:pStyle w:val="0"/>
            </w:pPr>
            <w:r>
              <w:rPr>
                <w:sz w:val="20"/>
              </w:rPr>
              <w:t xml:space="preserve">Итого по Яковлевскому городскому округу:</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54 603,00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54 603,00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5"/>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3 725,00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3 725,00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5"/>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50 878,00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50 878,00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1</w:t>
            </w:r>
          </w:p>
        </w:tc>
        <w:tc>
          <w:tcPr>
            <w:tcW w:w="1247" w:type="dxa"/>
            <w:vAlign w:val="center"/>
            <w:vMerge w:val="restart"/>
          </w:tcPr>
          <w:p>
            <w:pPr>
              <w:pStyle w:val="0"/>
            </w:pPr>
            <w:r>
              <w:rPr>
                <w:sz w:val="20"/>
              </w:rPr>
              <w:t xml:space="preserve">Яковлевский городской округ</w:t>
            </w:r>
          </w:p>
        </w:tc>
        <w:tc>
          <w:tcPr>
            <w:tcW w:w="1928" w:type="dxa"/>
            <w:vAlign w:val="center"/>
            <w:vMerge w:val="restart"/>
          </w:tcPr>
          <w:p>
            <w:pPr>
              <w:pStyle w:val="0"/>
            </w:pPr>
            <w:r>
              <w:rPr>
                <w:sz w:val="20"/>
              </w:rPr>
              <w:t xml:space="preserve">Поставка станции водоподготовки в с. Бутово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6 000,00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2</w:t>
            </w:r>
          </w:p>
        </w:tc>
        <w:tc>
          <w:tcPr>
            <w:tcW w:w="1247" w:type="dxa"/>
            <w:vAlign w:val="center"/>
            <w:vMerge w:val="restart"/>
          </w:tcPr>
          <w:p>
            <w:pPr>
              <w:pStyle w:val="0"/>
            </w:pPr>
            <w:r>
              <w:rPr>
                <w:sz w:val="20"/>
              </w:rPr>
              <w:t xml:space="preserve">Яковлевский городской округ</w:t>
            </w:r>
          </w:p>
        </w:tc>
        <w:tc>
          <w:tcPr>
            <w:tcW w:w="1928" w:type="dxa"/>
            <w:vAlign w:val="center"/>
            <w:vMerge w:val="restart"/>
          </w:tcPr>
          <w:p>
            <w:pPr>
              <w:pStyle w:val="0"/>
            </w:pPr>
            <w:r>
              <w:rPr>
                <w:sz w:val="20"/>
              </w:rPr>
              <w:t xml:space="preserve">Строительство водозаборной скважины в с. Бутово</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4 600,00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4 000,00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3</w:t>
            </w:r>
          </w:p>
        </w:tc>
        <w:tc>
          <w:tcPr>
            <w:tcW w:w="1247" w:type="dxa"/>
            <w:vAlign w:val="center"/>
            <w:vMerge w:val="restart"/>
          </w:tcPr>
          <w:p>
            <w:pPr>
              <w:pStyle w:val="0"/>
            </w:pPr>
            <w:r>
              <w:rPr>
                <w:sz w:val="20"/>
              </w:rPr>
              <w:t xml:space="preserve">Яковлевский городской округ</w:t>
            </w:r>
          </w:p>
        </w:tc>
        <w:tc>
          <w:tcPr>
            <w:tcW w:w="1928" w:type="dxa"/>
            <w:vAlign w:val="center"/>
            <w:vMerge w:val="restart"/>
          </w:tcPr>
          <w:p>
            <w:pPr>
              <w:pStyle w:val="0"/>
            </w:pPr>
            <w:r>
              <w:rPr>
                <w:sz w:val="20"/>
              </w:rPr>
              <w:t xml:space="preserve">Строительство сетей водоснабжения в с. Гостищево, п. Сажное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10 600,00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4</w:t>
            </w:r>
          </w:p>
        </w:tc>
        <w:tc>
          <w:tcPr>
            <w:tcW w:w="1247" w:type="dxa"/>
            <w:vAlign w:val="center"/>
            <w:vMerge w:val="restart"/>
          </w:tcPr>
          <w:p>
            <w:pPr>
              <w:pStyle w:val="0"/>
            </w:pPr>
            <w:r>
              <w:rPr>
                <w:sz w:val="20"/>
              </w:rPr>
              <w:t xml:space="preserve">Яковлевский городской округ</w:t>
            </w:r>
          </w:p>
        </w:tc>
        <w:tc>
          <w:tcPr>
            <w:tcW w:w="1928" w:type="dxa"/>
            <w:vAlign w:val="center"/>
            <w:vMerge w:val="restart"/>
          </w:tcPr>
          <w:p>
            <w:pPr>
              <w:pStyle w:val="0"/>
            </w:pPr>
            <w:r>
              <w:rPr>
                <w:sz w:val="20"/>
              </w:rPr>
              <w:t xml:space="preserve">Строительство сетей и сооружений водоснабжения в с. Стрелецкое, с. Пушкарное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21 600,00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21 600,00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1 600,00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1 600,00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20 000,00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20 000,00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5</w:t>
            </w:r>
          </w:p>
        </w:tc>
        <w:tc>
          <w:tcPr>
            <w:tcW w:w="1247" w:type="dxa"/>
            <w:vAlign w:val="center"/>
            <w:vMerge w:val="restart"/>
          </w:tcPr>
          <w:p>
            <w:pPr>
              <w:pStyle w:val="0"/>
            </w:pPr>
            <w:r>
              <w:rPr>
                <w:sz w:val="20"/>
              </w:rPr>
              <w:t xml:space="preserve">Яковлевский городской округ</w:t>
            </w:r>
          </w:p>
        </w:tc>
        <w:tc>
          <w:tcPr>
            <w:tcW w:w="1928" w:type="dxa"/>
            <w:vAlign w:val="center"/>
            <w:vMerge w:val="restart"/>
          </w:tcPr>
          <w:p>
            <w:pPr>
              <w:pStyle w:val="0"/>
            </w:pPr>
            <w:r>
              <w:rPr>
                <w:sz w:val="20"/>
              </w:rPr>
              <w:t xml:space="preserve">Строительство станции водоподготовки в с. Мощеное</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5 767,00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5 767,00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475,00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475,00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5 292,00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5 292,00</w:t>
            </w:r>
          </w:p>
        </w:tc>
        <w:tc>
          <w:tcPr>
            <w:tcW w:w="1531" w:type="dxa"/>
            <w:vAlign w:val="center"/>
          </w:tcPr>
          <w:p>
            <w:pPr>
              <w:pStyle w:val="0"/>
              <w:jc w:val="center"/>
            </w:pPr>
            <w:r>
              <w:rPr>
                <w:sz w:val="20"/>
              </w:rPr>
              <w:t xml:space="preserve">0,00</w:t>
            </w:r>
          </w:p>
        </w:tc>
        <w:tc>
          <w:tcPr>
            <w:vMerge w:val="continue"/>
          </w:tcPr>
          <w:p/>
        </w:tc>
        <w:tc>
          <w:tcPr>
            <w:vMerge w:val="continue"/>
          </w:tcPr>
          <w:p/>
        </w:tc>
      </w:tr>
      <w:tr>
        <w:tc>
          <w:tcPr>
            <w:tcW w:w="454" w:type="dxa"/>
            <w:vAlign w:val="center"/>
            <w:vMerge w:val="restart"/>
          </w:tcPr>
          <w:p>
            <w:pPr>
              <w:pStyle w:val="0"/>
              <w:jc w:val="center"/>
            </w:pPr>
            <w:r>
              <w:rPr>
                <w:sz w:val="20"/>
              </w:rPr>
              <w:t xml:space="preserve">6</w:t>
            </w:r>
          </w:p>
        </w:tc>
        <w:tc>
          <w:tcPr>
            <w:tcW w:w="1247" w:type="dxa"/>
            <w:vAlign w:val="center"/>
            <w:vMerge w:val="restart"/>
          </w:tcPr>
          <w:p>
            <w:pPr>
              <w:pStyle w:val="0"/>
            </w:pPr>
            <w:r>
              <w:rPr>
                <w:sz w:val="20"/>
              </w:rPr>
              <w:t xml:space="preserve">Яковлевский городской округ</w:t>
            </w:r>
          </w:p>
        </w:tc>
        <w:tc>
          <w:tcPr>
            <w:tcW w:w="1928" w:type="dxa"/>
            <w:vAlign w:val="center"/>
            <w:vMerge w:val="restart"/>
          </w:tcPr>
          <w:p>
            <w:pPr>
              <w:pStyle w:val="0"/>
            </w:pPr>
            <w:r>
              <w:rPr>
                <w:sz w:val="20"/>
              </w:rPr>
              <w:t xml:space="preserve">Строительство станции водоподготовки в с. Старая Глинка</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6 036,00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6 036,00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450,00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450,00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5 586,00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5 586,00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3"/>
            <w:tcW w:w="3629" w:type="dxa"/>
            <w:vAlign w:val="center"/>
            <w:vMerge w:val="restart"/>
          </w:tcPr>
          <w:p>
            <w:pPr>
              <w:pStyle w:val="0"/>
            </w:pPr>
            <w:r>
              <w:rPr>
                <w:sz w:val="20"/>
              </w:rPr>
              <w:t xml:space="preserve">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pPr>
            <w:r>
              <w:rPr>
                <w:sz w:val="20"/>
              </w:rPr>
              <w:t xml:space="preserve">Строительство/реконструкция</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34 967,00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34 967,00</w:t>
            </w:r>
          </w:p>
        </w:tc>
        <w:tc>
          <w:tcPr>
            <w:tcW w:w="1531" w:type="dxa"/>
            <w:vAlign w:val="center"/>
          </w:tcPr>
          <w:p>
            <w:pPr>
              <w:pStyle w:val="0"/>
              <w:jc w:val="center"/>
            </w:pPr>
            <w:r>
              <w:rPr>
                <w:sz w:val="20"/>
              </w:rPr>
              <w:t xml:space="preserve">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3"/>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3"/>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34 967,00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34 967,00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3"/>
            <w:tcW w:w="3629" w:type="dxa"/>
            <w:vAlign w:val="center"/>
            <w:vMerge w:val="restart"/>
          </w:tcPr>
          <w:p>
            <w:pPr>
              <w:pStyle w:val="0"/>
            </w:pPr>
            <w:r>
              <w:rPr>
                <w:sz w:val="20"/>
              </w:rPr>
              <w:t xml:space="preserve">Мероприятия по повышению качества питьевой воды, повышению надежности и бесперебойности холодного водоснабжения, энергосбережения и повышению энергетической эффективности водоснабжения, снижению удельных расходов энергетических ресурсов, а также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запланированные к реализации на территории Белгородской области в рамках инвестиционных программ ресурсоснабжающих организаций</w:t>
            </w:r>
          </w:p>
        </w:tc>
        <w:tc>
          <w:tcPr>
            <w:tcW w:w="1849" w:type="dxa"/>
            <w:vAlign w:val="center"/>
            <w:vMerge w:val="restart"/>
          </w:tcPr>
          <w:p>
            <w:pPr>
              <w:pStyle w:val="0"/>
            </w:pPr>
            <w:r>
              <w:rPr>
                <w:sz w:val="20"/>
              </w:rPr>
              <w:t xml:space="preserve">Государственная собственность субъекта Российской Федерации</w:t>
            </w:r>
          </w:p>
        </w:tc>
        <w:tc>
          <w:tcPr>
            <w:tcW w:w="1134" w:type="dxa"/>
            <w:vAlign w:val="center"/>
            <w:vMerge w:val="restart"/>
          </w:tcPr>
          <w:p>
            <w:pPr>
              <w:pStyle w:val="0"/>
              <w:jc w:val="center"/>
            </w:pPr>
            <w:r>
              <w:rPr>
                <w:sz w:val="20"/>
              </w:rPr>
              <w:t xml:space="preserve">Модернизация</w:t>
            </w:r>
          </w:p>
        </w:tc>
        <w:tc>
          <w:tcPr>
            <w:tcW w:w="1174" w:type="dxa"/>
            <w:vAlign w:val="center"/>
          </w:tcPr>
          <w:p>
            <w:pPr>
              <w:pStyle w:val="0"/>
              <w:jc w:val="center"/>
            </w:pPr>
            <w:r>
              <w:rPr>
                <w:sz w:val="20"/>
              </w:rPr>
              <w:t xml:space="preserve">Общая стоимость объекта, в том числе:</w:t>
            </w:r>
          </w:p>
        </w:tc>
        <w:tc>
          <w:tcPr>
            <w:tcW w:w="1384" w:type="dxa"/>
            <w:vAlign w:val="center"/>
          </w:tcPr>
          <w:p>
            <w:pPr>
              <w:pStyle w:val="0"/>
              <w:jc w:val="center"/>
            </w:pPr>
            <w:r>
              <w:rPr>
                <w:sz w:val="20"/>
              </w:rPr>
              <w:t xml:space="preserve">1 693 220,00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1 693 220,00</w:t>
            </w:r>
          </w:p>
        </w:tc>
        <w:tc>
          <w:tcPr>
            <w:tcW w:w="1474" w:type="dxa"/>
            <w:vAlign w:val="center"/>
            <w:vMerge w:val="restart"/>
          </w:tcPr>
          <w:p>
            <w:pPr>
              <w:pStyle w:val="0"/>
              <w:jc w:val="center"/>
            </w:pPr>
            <w:r>
              <w:rPr>
                <w:sz w:val="20"/>
              </w:rPr>
              <w:t xml:space="preserve">-</w:t>
            </w:r>
          </w:p>
        </w:tc>
        <w:tc>
          <w:tcPr>
            <w:tcW w:w="1020" w:type="dxa"/>
            <w:vAlign w:val="center"/>
            <w:vMerge w:val="restart"/>
          </w:tcPr>
          <w:p>
            <w:pPr>
              <w:pStyle w:val="0"/>
              <w:jc w:val="center"/>
            </w:pPr>
            <w:r>
              <w:rPr>
                <w:sz w:val="20"/>
              </w:rPr>
              <w:t xml:space="preserve">-</w:t>
            </w:r>
          </w:p>
        </w:tc>
      </w:tr>
      <w:tr>
        <w:tc>
          <w:tcPr>
            <w:gridSpan w:val="3"/>
            <w:vMerge w:val="continue"/>
          </w:tcPr>
          <w:p/>
        </w:tc>
        <w:tc>
          <w:tcPr>
            <w:vMerge w:val="continue"/>
          </w:tcPr>
          <w:p/>
        </w:tc>
        <w:tc>
          <w:tcPr>
            <w:vMerge w:val="continue"/>
          </w:tcPr>
          <w:p/>
        </w:tc>
        <w:tc>
          <w:tcPr>
            <w:tcW w:w="1174" w:type="dxa"/>
            <w:vAlign w:val="center"/>
          </w:tcPr>
          <w:p>
            <w:pPr>
              <w:pStyle w:val="0"/>
              <w:jc w:val="center"/>
            </w:pPr>
            <w:r>
              <w:rPr>
                <w:sz w:val="20"/>
              </w:rPr>
              <w:t xml:space="preserve">ПД</w:t>
            </w:r>
          </w:p>
        </w:tc>
        <w:tc>
          <w:tcPr>
            <w:tcW w:w="1384" w:type="dxa"/>
            <w:vAlign w:val="center"/>
          </w:tcPr>
          <w:p>
            <w:pPr>
              <w:pStyle w:val="0"/>
              <w:jc w:val="center"/>
            </w:pPr>
            <w:r>
              <w:rPr>
                <w:sz w:val="20"/>
              </w:rPr>
              <w:t xml:space="preserve">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vMerge w:val="continue"/>
          </w:tcPr>
          <w:p/>
        </w:tc>
        <w:tc>
          <w:tcPr>
            <w:vMerge w:val="continue"/>
          </w:tcPr>
          <w:p/>
        </w:tc>
      </w:tr>
      <w:tr>
        <w:tc>
          <w:tcPr>
            <w:gridSpan w:val="3"/>
            <w:vMerge w:val="continue"/>
          </w:tcPr>
          <w:p/>
        </w:tc>
        <w:tc>
          <w:tcPr>
            <w:vMerge w:val="continue"/>
          </w:tcPr>
          <w:p/>
        </w:tc>
        <w:tc>
          <w:tcPr>
            <w:vMerge w:val="continue"/>
          </w:tcPr>
          <w:p/>
        </w:tc>
        <w:tc>
          <w:tcPr>
            <w:tcW w:w="1174" w:type="dxa"/>
            <w:vAlign w:val="center"/>
          </w:tcPr>
          <w:p>
            <w:pPr>
              <w:pStyle w:val="0"/>
              <w:jc w:val="center"/>
            </w:pPr>
            <w:r>
              <w:rPr>
                <w:sz w:val="20"/>
              </w:rPr>
              <w:t xml:space="preserve">СМР</w:t>
            </w:r>
          </w:p>
        </w:tc>
        <w:tc>
          <w:tcPr>
            <w:tcW w:w="1384" w:type="dxa"/>
            <w:vAlign w:val="center"/>
          </w:tcPr>
          <w:p>
            <w:pPr>
              <w:pStyle w:val="0"/>
              <w:jc w:val="center"/>
            </w:pPr>
            <w:r>
              <w:rPr>
                <w:sz w:val="20"/>
              </w:rPr>
              <w:t xml:space="preserve">1 693 220,00</w:t>
            </w:r>
          </w:p>
        </w:tc>
        <w:tc>
          <w:tcPr>
            <w:tcW w:w="1474" w:type="dxa"/>
            <w:vAlign w:val="center"/>
          </w:tcPr>
          <w:p>
            <w:pPr>
              <w:pStyle w:val="0"/>
              <w:jc w:val="center"/>
            </w:pPr>
            <w:r>
              <w:rPr>
                <w:sz w:val="20"/>
              </w:rPr>
              <w:t xml:space="preserve">0,00</w:t>
            </w:r>
          </w:p>
        </w:tc>
        <w:tc>
          <w:tcPr>
            <w:tcW w:w="1417" w:type="dxa"/>
            <w:vAlign w:val="center"/>
          </w:tcPr>
          <w:p>
            <w:pPr>
              <w:pStyle w:val="0"/>
              <w:jc w:val="center"/>
            </w:pPr>
            <w:r>
              <w:rPr>
                <w:sz w:val="20"/>
              </w:rPr>
              <w:t xml:space="preserve">0,00</w:t>
            </w:r>
          </w:p>
        </w:tc>
        <w:tc>
          <w:tcPr>
            <w:tcW w:w="1531" w:type="dxa"/>
            <w:vAlign w:val="center"/>
          </w:tcPr>
          <w:p>
            <w:pPr>
              <w:pStyle w:val="0"/>
              <w:jc w:val="center"/>
            </w:pPr>
            <w:r>
              <w:rPr>
                <w:sz w:val="20"/>
              </w:rPr>
              <w:t xml:space="preserve">1 693 220,00</w:t>
            </w:r>
          </w:p>
        </w:tc>
        <w:tc>
          <w:tcPr>
            <w:vMerge w:val="continue"/>
          </w:tcPr>
          <w:p/>
        </w:tc>
        <w:tc>
          <w:tcPr>
            <w:vMerge w:val="continue"/>
          </w:tcP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right"/>
      </w:pPr>
      <w:r>
        <w:rPr>
          <w:sz w:val="20"/>
        </w:rPr>
      </w:r>
    </w:p>
    <w:p>
      <w:pPr>
        <w:pStyle w:val="0"/>
        <w:ind w:firstLine="540"/>
        <w:jc w:val="both"/>
      </w:pPr>
      <w:r>
        <w:rPr>
          <w:sz w:val="20"/>
        </w:rPr>
        <w:t xml:space="preserve">--------------------------------</w:t>
      </w:r>
    </w:p>
    <w:bookmarkStart w:id="45770" w:name="P45770"/>
    <w:bookmarkEnd w:id="45770"/>
    <w:p>
      <w:pPr>
        <w:pStyle w:val="0"/>
        <w:spacing w:before="200" w:line-rule="auto"/>
        <w:ind w:firstLine="540"/>
        <w:jc w:val="both"/>
      </w:pPr>
      <w:r>
        <w:rPr>
          <w:sz w:val="20"/>
        </w:rPr>
        <w:t xml:space="preserve">&lt;1&gt; Справочно указан плановый объем средств, предусматриваемых на подготовку проектной документации. При этом финансирование мероприятий по подготовке проектной документации в отношении объектов, находящихся в государственной собственности Белгородской области, а также запланированных к передаче в государственную собственность Белгородской области после их ввода в эксплуатацию (в случае нового строительства), осуществляется в рамках реализации подпрограммы 4 "Развитие и модернизация коммунального комплекса Белгородской области"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p>
      <w:pPr>
        <w:pStyle w:val="0"/>
        <w:jc w:val="both"/>
      </w:pPr>
      <w:r>
        <w:rPr>
          <w:sz w:val="20"/>
        </w:rPr>
      </w:r>
    </w:p>
    <w:p>
      <w:pPr>
        <w:pStyle w:val="0"/>
        <w:jc w:val="both"/>
      </w:pPr>
      <w:r>
        <w:rPr>
          <w:sz w:val="20"/>
        </w:rPr>
      </w:r>
    </w:p>
    <w:p>
      <w:pPr>
        <w:pStyle w:val="0"/>
        <w:jc w:val="both"/>
      </w:pPr>
      <w:r>
        <w:rPr>
          <w:sz w:val="20"/>
        </w:rPr>
      </w:r>
    </w:p>
    <w:p>
      <w:pPr>
        <w:pStyle w:val="0"/>
      </w:pPr>
      <w:r>
        <w:rPr>
          <w:sz w:val="20"/>
        </w:rPr>
      </w:r>
    </w:p>
    <w:p>
      <w:pPr>
        <w:pStyle w:val="0"/>
        <w:jc w:val="right"/>
      </w:pPr>
      <w:r>
        <w:rPr>
          <w:sz w:val="20"/>
        </w:rPr>
      </w:r>
    </w:p>
    <w:p>
      <w:pPr>
        <w:pStyle w:val="0"/>
        <w:outlineLvl w:val="1"/>
        <w:jc w:val="right"/>
      </w:pPr>
      <w:r>
        <w:rPr>
          <w:sz w:val="20"/>
        </w:rPr>
        <w:t xml:space="preserve">Приложение N 10</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pPr>
      <w:r>
        <w:rPr>
          <w:sz w:val="20"/>
        </w:rPr>
      </w:r>
    </w:p>
    <w:bookmarkStart w:id="45782" w:name="P45782"/>
    <w:bookmarkEnd w:id="45782"/>
    <w:p>
      <w:pPr>
        <w:pStyle w:val="2"/>
        <w:jc w:val="center"/>
      </w:pPr>
      <w:r>
        <w:rPr>
          <w:sz w:val="20"/>
        </w:rPr>
        <w:t xml:space="preserve">Финансовое обеспечение реализации подпрограммы 5 "Повышение</w:t>
      </w:r>
    </w:p>
    <w:p>
      <w:pPr>
        <w:pStyle w:val="2"/>
        <w:jc w:val="center"/>
      </w:pPr>
      <w:r>
        <w:rPr>
          <w:sz w:val="20"/>
        </w:rPr>
        <w:t xml:space="preserve">качества питьевой воды для населения Белгородской области</w:t>
      </w:r>
    </w:p>
    <w:p>
      <w:pPr>
        <w:pStyle w:val="2"/>
        <w:jc w:val="center"/>
      </w:pPr>
      <w:r>
        <w:rPr>
          <w:sz w:val="20"/>
        </w:rPr>
        <w:t xml:space="preserve">на 2019 - 2024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18"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18.10.2021 N 478-пп)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1474"/>
        <w:gridCol w:w="1644"/>
        <w:gridCol w:w="1067"/>
        <w:gridCol w:w="782"/>
        <w:gridCol w:w="1084"/>
        <w:gridCol w:w="1384"/>
        <w:gridCol w:w="964"/>
        <w:gridCol w:w="1084"/>
        <w:gridCol w:w="1084"/>
        <w:gridCol w:w="1204"/>
        <w:gridCol w:w="1084"/>
        <w:gridCol w:w="1204"/>
        <w:gridCol w:w="1084"/>
        <w:gridCol w:w="1384"/>
        <w:gridCol w:w="964"/>
        <w:gridCol w:w="1384"/>
        <w:gridCol w:w="784"/>
        <w:gridCol w:w="1384"/>
      </w:tblGrid>
      <w:tr>
        <w:tc>
          <w:tcPr>
            <w:tcW w:w="454" w:type="dxa"/>
            <w:vMerge w:val="restart"/>
          </w:tcPr>
          <w:p>
            <w:pPr>
              <w:pStyle w:val="0"/>
              <w:jc w:val="center"/>
            </w:pPr>
            <w:r>
              <w:rPr>
                <w:sz w:val="20"/>
              </w:rPr>
              <w:t xml:space="preserve">N п/п</w:t>
            </w:r>
          </w:p>
        </w:tc>
        <w:tc>
          <w:tcPr>
            <w:tcW w:w="1474" w:type="dxa"/>
            <w:vMerge w:val="restart"/>
          </w:tcPr>
          <w:p>
            <w:pPr>
              <w:pStyle w:val="0"/>
              <w:jc w:val="center"/>
            </w:pPr>
            <w:r>
              <w:rPr>
                <w:sz w:val="20"/>
              </w:rPr>
              <w:t xml:space="preserve">Муниципальное образование</w:t>
            </w:r>
          </w:p>
        </w:tc>
        <w:tc>
          <w:tcPr>
            <w:tcW w:w="1644" w:type="dxa"/>
            <w:vMerge w:val="restart"/>
          </w:tcPr>
          <w:p>
            <w:pPr>
              <w:pStyle w:val="0"/>
              <w:jc w:val="center"/>
            </w:pPr>
            <w:r>
              <w:rPr>
                <w:sz w:val="20"/>
              </w:rPr>
              <w:t xml:space="preserve">Наименование объекта</w:t>
            </w:r>
          </w:p>
        </w:tc>
        <w:tc>
          <w:tcPr>
            <w:gridSpan w:val="2"/>
            <w:tcW w:w="1849" w:type="dxa"/>
            <w:vMerge w:val="restart"/>
          </w:tcPr>
          <w:p>
            <w:pPr>
              <w:pStyle w:val="0"/>
              <w:jc w:val="center"/>
            </w:pPr>
            <w:r>
              <w:rPr>
                <w:sz w:val="20"/>
              </w:rPr>
              <w:t xml:space="preserve">Источники финансирования</w:t>
            </w:r>
          </w:p>
        </w:tc>
        <w:tc>
          <w:tcPr>
            <w:gridSpan w:val="14"/>
            <w:tcW w:w="16076" w:type="dxa"/>
          </w:tcPr>
          <w:p>
            <w:pPr>
              <w:pStyle w:val="0"/>
              <w:jc w:val="center"/>
            </w:pPr>
            <w:r>
              <w:rPr>
                <w:sz w:val="20"/>
              </w:rPr>
              <w:t xml:space="preserve">Объем средств на реализацию программных мероприятий</w:t>
            </w:r>
          </w:p>
        </w:tc>
      </w:tr>
      <w:tr>
        <w:tc>
          <w:tcPr>
            <w:vMerge w:val="continue"/>
          </w:tcPr>
          <w:p/>
        </w:tc>
        <w:tc>
          <w:tcPr>
            <w:vMerge w:val="continue"/>
          </w:tcPr>
          <w:p/>
        </w:tc>
        <w:tc>
          <w:tcPr>
            <w:vMerge w:val="continue"/>
          </w:tcPr>
          <w:p/>
        </w:tc>
        <w:tc>
          <w:tcPr>
            <w:gridSpan w:val="2"/>
            <w:vMerge w:val="continue"/>
          </w:tcPr>
          <w:p/>
        </w:tc>
        <w:tc>
          <w:tcPr>
            <w:gridSpan w:val="2"/>
            <w:tcW w:w="2468" w:type="dxa"/>
          </w:tcPr>
          <w:p>
            <w:pPr>
              <w:pStyle w:val="0"/>
              <w:jc w:val="center"/>
            </w:pPr>
            <w:r>
              <w:rPr>
                <w:sz w:val="20"/>
              </w:rPr>
              <w:t xml:space="preserve">За период реализации программы:</w:t>
            </w:r>
          </w:p>
        </w:tc>
        <w:tc>
          <w:tcPr>
            <w:gridSpan w:val="2"/>
            <w:tcW w:w="2048" w:type="dxa"/>
          </w:tcPr>
          <w:p>
            <w:pPr>
              <w:pStyle w:val="0"/>
              <w:jc w:val="center"/>
            </w:pPr>
            <w:r>
              <w:rPr>
                <w:sz w:val="20"/>
              </w:rPr>
              <w:t xml:space="preserve">2019 год</w:t>
            </w:r>
          </w:p>
        </w:tc>
        <w:tc>
          <w:tcPr>
            <w:gridSpan w:val="2"/>
            <w:tcW w:w="2288" w:type="dxa"/>
          </w:tcPr>
          <w:p>
            <w:pPr>
              <w:pStyle w:val="0"/>
              <w:jc w:val="center"/>
            </w:pPr>
            <w:r>
              <w:rPr>
                <w:sz w:val="20"/>
              </w:rPr>
              <w:t xml:space="preserve">2020 год</w:t>
            </w:r>
          </w:p>
        </w:tc>
        <w:tc>
          <w:tcPr>
            <w:gridSpan w:val="2"/>
            <w:tcW w:w="2288" w:type="dxa"/>
          </w:tcPr>
          <w:p>
            <w:pPr>
              <w:pStyle w:val="0"/>
              <w:jc w:val="center"/>
            </w:pPr>
            <w:r>
              <w:rPr>
                <w:sz w:val="20"/>
              </w:rPr>
              <w:t xml:space="preserve">2021 год</w:t>
            </w:r>
          </w:p>
        </w:tc>
        <w:tc>
          <w:tcPr>
            <w:gridSpan w:val="2"/>
            <w:tcW w:w="2468" w:type="dxa"/>
          </w:tcPr>
          <w:p>
            <w:pPr>
              <w:pStyle w:val="0"/>
              <w:jc w:val="center"/>
            </w:pPr>
            <w:r>
              <w:rPr>
                <w:sz w:val="20"/>
              </w:rPr>
              <w:t xml:space="preserve">2022 год</w:t>
            </w:r>
          </w:p>
        </w:tc>
        <w:tc>
          <w:tcPr>
            <w:gridSpan w:val="2"/>
            <w:tcW w:w="2348" w:type="dxa"/>
          </w:tcPr>
          <w:p>
            <w:pPr>
              <w:pStyle w:val="0"/>
              <w:jc w:val="center"/>
            </w:pPr>
            <w:r>
              <w:rPr>
                <w:sz w:val="20"/>
              </w:rPr>
              <w:t xml:space="preserve">2023 год</w:t>
            </w:r>
          </w:p>
        </w:tc>
        <w:tc>
          <w:tcPr>
            <w:gridSpan w:val="2"/>
            <w:tcW w:w="2168" w:type="dxa"/>
          </w:tcPr>
          <w:p>
            <w:pPr>
              <w:pStyle w:val="0"/>
              <w:jc w:val="center"/>
            </w:pPr>
            <w:r>
              <w:rPr>
                <w:sz w:val="20"/>
              </w:rPr>
              <w:t xml:space="preserve">2024 год</w:t>
            </w:r>
          </w:p>
        </w:tc>
      </w:tr>
      <w:tr>
        <w:tc>
          <w:tcPr>
            <w:vMerge w:val="continue"/>
          </w:tcPr>
          <w:p/>
        </w:tc>
        <w:tc>
          <w:tcPr>
            <w:vMerge w:val="continue"/>
          </w:tcPr>
          <w:p/>
        </w:tc>
        <w:tc>
          <w:tcPr>
            <w:vMerge w:val="continue"/>
          </w:tcPr>
          <w:p/>
        </w:tc>
        <w:tc>
          <w:tcPr>
            <w:gridSpan w:val="2"/>
            <w:vMerge w:val="continue"/>
          </w:tcPr>
          <w:p/>
        </w:tc>
        <w:tc>
          <w:tcPr>
            <w:tcW w:w="1084" w:type="dxa"/>
          </w:tcPr>
          <w:p>
            <w:pPr>
              <w:pStyle w:val="0"/>
              <w:jc w:val="center"/>
            </w:pPr>
            <w:r>
              <w:rPr>
                <w:sz w:val="20"/>
              </w:rPr>
              <w:t xml:space="preserve">ПД </w:t>
            </w:r>
            <w:hyperlink w:history="0" w:anchor="P60342" w:tooltip="&lt;1&gt; Справочно указан плановый объем средств, предусматриваемых на подготовку проектной документации. При этом финансирование мероприятий по подготовке проектной документации в отношении объектов, находящихся в государственной собственности Белгородской области, а также запланированных к передаче в государственную собственность Белгородской области после их ввода в эксплуатацию (в случае нового строительства), осуществляется в рамках реализации подпрограммы 4 &quot;Развитие и модернизация коммунального комплек...">
              <w:r>
                <w:rPr>
                  <w:sz w:val="20"/>
                  <w:color w:val="0000ff"/>
                </w:rPr>
                <w:t xml:space="preserve">&lt;1&gt;</w:t>
              </w:r>
            </w:hyperlink>
          </w:p>
        </w:tc>
        <w:tc>
          <w:tcPr>
            <w:tcW w:w="1384" w:type="dxa"/>
          </w:tcPr>
          <w:p>
            <w:pPr>
              <w:pStyle w:val="0"/>
              <w:jc w:val="center"/>
            </w:pPr>
            <w:r>
              <w:rPr>
                <w:sz w:val="20"/>
              </w:rPr>
              <w:t xml:space="preserve">СМР</w:t>
            </w:r>
          </w:p>
        </w:tc>
        <w:tc>
          <w:tcPr>
            <w:tcW w:w="964" w:type="dxa"/>
          </w:tcPr>
          <w:p>
            <w:pPr>
              <w:pStyle w:val="0"/>
              <w:jc w:val="center"/>
            </w:pPr>
            <w:r>
              <w:rPr>
                <w:sz w:val="20"/>
              </w:rPr>
              <w:t xml:space="preserve">ПД &lt;1&gt;</w:t>
            </w:r>
          </w:p>
        </w:tc>
        <w:tc>
          <w:tcPr>
            <w:tcW w:w="1084" w:type="dxa"/>
          </w:tcPr>
          <w:p>
            <w:pPr>
              <w:pStyle w:val="0"/>
              <w:jc w:val="center"/>
            </w:pPr>
            <w:r>
              <w:rPr>
                <w:sz w:val="20"/>
              </w:rPr>
              <w:t xml:space="preserve">СМР</w:t>
            </w:r>
          </w:p>
        </w:tc>
        <w:tc>
          <w:tcPr>
            <w:tcW w:w="1084" w:type="dxa"/>
          </w:tcPr>
          <w:p>
            <w:pPr>
              <w:pStyle w:val="0"/>
              <w:jc w:val="center"/>
            </w:pPr>
            <w:r>
              <w:rPr>
                <w:sz w:val="20"/>
              </w:rPr>
              <w:t xml:space="preserve">ПД </w:t>
            </w:r>
            <w:hyperlink w:history="0" w:anchor="P60342" w:tooltip="&lt;1&gt; Справочно указан плановый объем средств, предусматриваемых на подготовку проектной документации. При этом финансирование мероприятий по подготовке проектной документации в отношении объектов, находящихся в государственной собственности Белгородской области, а также запланированных к передаче в государственную собственность Белгородской области после их ввода в эксплуатацию (в случае нового строительства), осуществляется в рамках реализации подпрограммы 4 &quot;Развитие и модернизация коммунального комплек...">
              <w:r>
                <w:rPr>
                  <w:sz w:val="20"/>
                  <w:color w:val="0000ff"/>
                </w:rPr>
                <w:t xml:space="preserve">&lt;1&gt;</w:t>
              </w:r>
            </w:hyperlink>
          </w:p>
        </w:tc>
        <w:tc>
          <w:tcPr>
            <w:tcW w:w="1204" w:type="dxa"/>
          </w:tcPr>
          <w:p>
            <w:pPr>
              <w:pStyle w:val="0"/>
              <w:jc w:val="center"/>
            </w:pPr>
            <w:r>
              <w:rPr>
                <w:sz w:val="20"/>
              </w:rPr>
              <w:t xml:space="preserve">СМР </w:t>
            </w:r>
            <w:hyperlink w:history="0" w:anchor="P60343" w:tooltip="&lt;2&gt; Справочно указан объем средств из областного бюджета, предусмотренных на выполнение строительно-монтажных работ на объектах 2020, 2021, 2022, 2024 годов (по 2021 году - для объектов, строительство которых осуществляется без привлечения субсидии из федерального бюджета). При этом финансирование данных мероприятий осуществляется в рамках реализации подпрограммы 4 &quot;Развитие и модернизация коммунального комплекса Белгородской области&quot; государственной программы Белгородской области &quot;Обеспечение доступным ...">
              <w:r>
                <w:rPr>
                  <w:sz w:val="20"/>
                  <w:color w:val="0000ff"/>
                </w:rPr>
                <w:t xml:space="preserve">&lt;2&gt;</w:t>
              </w:r>
            </w:hyperlink>
          </w:p>
        </w:tc>
        <w:tc>
          <w:tcPr>
            <w:tcW w:w="1084" w:type="dxa"/>
          </w:tcPr>
          <w:p>
            <w:pPr>
              <w:pStyle w:val="0"/>
              <w:jc w:val="center"/>
            </w:pPr>
            <w:r>
              <w:rPr>
                <w:sz w:val="20"/>
              </w:rPr>
              <w:t xml:space="preserve">ПД &lt;1&gt;</w:t>
            </w:r>
          </w:p>
        </w:tc>
        <w:tc>
          <w:tcPr>
            <w:tcW w:w="1204" w:type="dxa"/>
          </w:tcPr>
          <w:p>
            <w:pPr>
              <w:pStyle w:val="0"/>
              <w:jc w:val="center"/>
            </w:pPr>
            <w:r>
              <w:rPr>
                <w:sz w:val="20"/>
              </w:rPr>
              <w:t xml:space="preserve">СМР &lt;2&gt;</w:t>
            </w:r>
          </w:p>
        </w:tc>
        <w:tc>
          <w:tcPr>
            <w:tcW w:w="1084" w:type="dxa"/>
          </w:tcPr>
          <w:p>
            <w:pPr>
              <w:pStyle w:val="0"/>
              <w:jc w:val="center"/>
            </w:pPr>
            <w:r>
              <w:rPr>
                <w:sz w:val="20"/>
              </w:rPr>
              <w:t xml:space="preserve">ПД </w:t>
            </w:r>
            <w:hyperlink w:history="0" w:anchor="P60342" w:tooltip="&lt;1&gt; Справочно указан плановый объем средств, предусматриваемых на подготовку проектной документации. При этом финансирование мероприятий по подготовке проектной документации в отношении объектов, находящихся в государственной собственности Белгородской области, а также запланированных к передаче в государственную собственность Белгородской области после их ввода в эксплуатацию (в случае нового строительства), осуществляется в рамках реализации подпрограммы 4 &quot;Развитие и модернизация коммунального комплек...">
              <w:r>
                <w:rPr>
                  <w:sz w:val="20"/>
                  <w:color w:val="0000ff"/>
                </w:rPr>
                <w:t xml:space="preserve">&lt;1&gt;</w:t>
              </w:r>
            </w:hyperlink>
          </w:p>
        </w:tc>
        <w:tc>
          <w:tcPr>
            <w:tcW w:w="1384" w:type="dxa"/>
          </w:tcPr>
          <w:p>
            <w:pPr>
              <w:pStyle w:val="0"/>
              <w:jc w:val="center"/>
            </w:pPr>
            <w:r>
              <w:rPr>
                <w:sz w:val="20"/>
              </w:rPr>
              <w:t xml:space="preserve">СМР </w:t>
            </w:r>
            <w:hyperlink w:history="0" w:anchor="P60343" w:tooltip="&lt;2&gt; Справочно указан объем средств из областного бюджета, предусмотренных на выполнение строительно-монтажных работ на объектах 2020, 2021, 2022, 2024 годов (по 2021 году - для объектов, строительство которых осуществляется без привлечения субсидии из федерального бюджета). При этом финансирование данных мероприятий осуществляется в рамках реализации подпрограммы 4 &quot;Развитие и модернизация коммунального комплекса Белгородской области&quot; государственной программы Белгородской области &quot;Обеспечение доступным ...">
              <w:r>
                <w:rPr>
                  <w:sz w:val="20"/>
                  <w:color w:val="0000ff"/>
                </w:rPr>
                <w:t xml:space="preserve">&lt;2&gt;</w:t>
              </w:r>
            </w:hyperlink>
          </w:p>
        </w:tc>
        <w:tc>
          <w:tcPr>
            <w:tcW w:w="964" w:type="dxa"/>
          </w:tcPr>
          <w:p>
            <w:pPr>
              <w:pStyle w:val="0"/>
              <w:jc w:val="center"/>
            </w:pPr>
            <w:r>
              <w:rPr>
                <w:sz w:val="20"/>
              </w:rPr>
              <w:t xml:space="preserve">ПД &lt;1&gt;</w:t>
            </w:r>
          </w:p>
        </w:tc>
        <w:tc>
          <w:tcPr>
            <w:tcW w:w="1384" w:type="dxa"/>
          </w:tcPr>
          <w:p>
            <w:pPr>
              <w:pStyle w:val="0"/>
              <w:jc w:val="center"/>
            </w:pPr>
            <w:r>
              <w:rPr>
                <w:sz w:val="20"/>
              </w:rPr>
              <w:t xml:space="preserve">СМР</w:t>
            </w:r>
          </w:p>
        </w:tc>
        <w:tc>
          <w:tcPr>
            <w:tcW w:w="784" w:type="dxa"/>
          </w:tcPr>
          <w:p>
            <w:pPr>
              <w:pStyle w:val="0"/>
              <w:jc w:val="center"/>
            </w:pPr>
            <w:r>
              <w:rPr>
                <w:sz w:val="20"/>
              </w:rPr>
              <w:t xml:space="preserve">ПД </w:t>
            </w:r>
            <w:hyperlink w:history="0" w:anchor="P60342" w:tooltip="&lt;1&gt; Справочно указан плановый объем средств, предусматриваемых на подготовку проектной документации. При этом финансирование мероприятий по подготовке проектной документации в отношении объектов, находящихся в государственной собственности Белгородской области, а также запланированных к передаче в государственную собственность Белгородской области после их ввода в эксплуатацию (в случае нового строительства), осуществляется в рамках реализации подпрограммы 4 &quot;Развитие и модернизация коммунального комплек...">
              <w:r>
                <w:rPr>
                  <w:sz w:val="20"/>
                  <w:color w:val="0000ff"/>
                </w:rPr>
                <w:t xml:space="preserve">&lt;1&gt;</w:t>
              </w:r>
            </w:hyperlink>
          </w:p>
        </w:tc>
        <w:tc>
          <w:tcPr>
            <w:tcW w:w="1384" w:type="dxa"/>
          </w:tcPr>
          <w:p>
            <w:pPr>
              <w:pStyle w:val="0"/>
              <w:jc w:val="center"/>
            </w:pPr>
            <w:r>
              <w:rPr>
                <w:sz w:val="20"/>
              </w:rPr>
              <w:t xml:space="preserve">СМР </w:t>
            </w:r>
            <w:hyperlink w:history="0" w:anchor="P60343" w:tooltip="&lt;2&gt; Справочно указан объем средств из областного бюджета, предусмотренных на выполнение строительно-монтажных работ на объектах 2020, 2021, 2022, 2024 годов (по 2021 году - для объектов, строительство которых осуществляется без привлечения субсидии из федерального бюджета). При этом финансирование данных мероприятий осуществляется в рамках реализации подпрограммы 4 &quot;Развитие и модернизация коммунального комплекса Белгородской области&quot; государственной программы Белгородской области &quot;Обеспечение доступным ...">
              <w:r>
                <w:rPr>
                  <w:sz w:val="20"/>
                  <w:color w:val="0000ff"/>
                </w:rPr>
                <w:t xml:space="preserve">&lt;2&gt;</w:t>
              </w:r>
            </w:hyperlink>
          </w:p>
        </w:tc>
      </w:tr>
      <w:tr>
        <w:tc>
          <w:tcPr>
            <w:vMerge w:val="continue"/>
          </w:tcPr>
          <w:p/>
        </w:tc>
        <w:tc>
          <w:tcPr>
            <w:vMerge w:val="continue"/>
          </w:tcPr>
          <w:p/>
        </w:tc>
        <w:tc>
          <w:tcPr>
            <w:vMerge w:val="continue"/>
          </w:tcPr>
          <w:p/>
        </w:tc>
        <w:tc>
          <w:tcPr>
            <w:gridSpan w:val="2"/>
            <w:vMerge w:val="continue"/>
          </w:tcPr>
          <w:p/>
        </w:tc>
        <w:tc>
          <w:tcPr>
            <w:tcW w:w="1084" w:type="dxa"/>
          </w:tcPr>
          <w:p>
            <w:pPr>
              <w:pStyle w:val="0"/>
              <w:jc w:val="center"/>
            </w:pPr>
            <w:r>
              <w:rPr>
                <w:sz w:val="20"/>
              </w:rPr>
              <w:t xml:space="preserve">тыс. руб.</w:t>
            </w:r>
          </w:p>
        </w:tc>
        <w:tc>
          <w:tcPr>
            <w:tcW w:w="1384" w:type="dxa"/>
          </w:tcPr>
          <w:p>
            <w:pPr>
              <w:pStyle w:val="0"/>
              <w:jc w:val="center"/>
            </w:pPr>
            <w:r>
              <w:rPr>
                <w:sz w:val="20"/>
              </w:rPr>
              <w:t xml:space="preserve">тыс. руб.</w:t>
            </w:r>
          </w:p>
        </w:tc>
        <w:tc>
          <w:tcPr>
            <w:tcW w:w="964" w:type="dxa"/>
          </w:tcPr>
          <w:p>
            <w:pPr>
              <w:pStyle w:val="0"/>
              <w:jc w:val="center"/>
            </w:pPr>
            <w:r>
              <w:rPr>
                <w:sz w:val="20"/>
              </w:rPr>
              <w:t xml:space="preserve">тыс. руб.</w:t>
            </w:r>
          </w:p>
        </w:tc>
        <w:tc>
          <w:tcPr>
            <w:tcW w:w="1084" w:type="dxa"/>
          </w:tcPr>
          <w:p>
            <w:pPr>
              <w:pStyle w:val="0"/>
              <w:jc w:val="center"/>
            </w:pPr>
            <w:r>
              <w:rPr>
                <w:sz w:val="20"/>
              </w:rPr>
              <w:t xml:space="preserve">тыс. руб.</w:t>
            </w:r>
          </w:p>
        </w:tc>
        <w:tc>
          <w:tcPr>
            <w:tcW w:w="1084" w:type="dxa"/>
          </w:tcPr>
          <w:p>
            <w:pPr>
              <w:pStyle w:val="0"/>
              <w:jc w:val="center"/>
            </w:pPr>
            <w:r>
              <w:rPr>
                <w:sz w:val="20"/>
              </w:rPr>
              <w:t xml:space="preserve">тыс. руб.</w:t>
            </w:r>
          </w:p>
        </w:tc>
        <w:tc>
          <w:tcPr>
            <w:tcW w:w="1204" w:type="dxa"/>
          </w:tcPr>
          <w:p>
            <w:pPr>
              <w:pStyle w:val="0"/>
              <w:jc w:val="center"/>
            </w:pPr>
            <w:r>
              <w:rPr>
                <w:sz w:val="20"/>
              </w:rPr>
              <w:t xml:space="preserve">тыс. руб.</w:t>
            </w:r>
          </w:p>
        </w:tc>
        <w:tc>
          <w:tcPr>
            <w:tcW w:w="1084" w:type="dxa"/>
          </w:tcPr>
          <w:p>
            <w:pPr>
              <w:pStyle w:val="0"/>
              <w:jc w:val="center"/>
            </w:pPr>
            <w:r>
              <w:rPr>
                <w:sz w:val="20"/>
              </w:rPr>
              <w:t xml:space="preserve">тыс. руб.</w:t>
            </w:r>
          </w:p>
        </w:tc>
        <w:tc>
          <w:tcPr>
            <w:tcW w:w="1204" w:type="dxa"/>
          </w:tcPr>
          <w:p>
            <w:pPr>
              <w:pStyle w:val="0"/>
              <w:jc w:val="center"/>
            </w:pPr>
            <w:r>
              <w:rPr>
                <w:sz w:val="20"/>
              </w:rPr>
              <w:t xml:space="preserve">тыс. руб.</w:t>
            </w:r>
          </w:p>
        </w:tc>
        <w:tc>
          <w:tcPr>
            <w:tcW w:w="1084" w:type="dxa"/>
          </w:tcPr>
          <w:p>
            <w:pPr>
              <w:pStyle w:val="0"/>
              <w:jc w:val="center"/>
            </w:pPr>
            <w:r>
              <w:rPr>
                <w:sz w:val="20"/>
              </w:rPr>
              <w:t xml:space="preserve">тыс. руб.</w:t>
            </w:r>
          </w:p>
        </w:tc>
        <w:tc>
          <w:tcPr>
            <w:tcW w:w="1384" w:type="dxa"/>
          </w:tcPr>
          <w:p>
            <w:pPr>
              <w:pStyle w:val="0"/>
              <w:jc w:val="center"/>
            </w:pPr>
            <w:r>
              <w:rPr>
                <w:sz w:val="20"/>
              </w:rPr>
              <w:t xml:space="preserve">тыс. руб.</w:t>
            </w:r>
          </w:p>
        </w:tc>
        <w:tc>
          <w:tcPr>
            <w:tcW w:w="964" w:type="dxa"/>
          </w:tcPr>
          <w:p>
            <w:pPr>
              <w:pStyle w:val="0"/>
              <w:jc w:val="center"/>
            </w:pPr>
            <w:r>
              <w:rPr>
                <w:sz w:val="20"/>
              </w:rPr>
              <w:t xml:space="preserve">тыс. руб.</w:t>
            </w:r>
          </w:p>
        </w:tc>
        <w:tc>
          <w:tcPr>
            <w:tcW w:w="1384" w:type="dxa"/>
          </w:tcPr>
          <w:p>
            <w:pPr>
              <w:pStyle w:val="0"/>
              <w:jc w:val="center"/>
            </w:pPr>
            <w:r>
              <w:rPr>
                <w:sz w:val="20"/>
              </w:rPr>
              <w:t xml:space="preserve">тыс. руб.</w:t>
            </w:r>
          </w:p>
        </w:tc>
        <w:tc>
          <w:tcPr>
            <w:tcW w:w="784" w:type="dxa"/>
          </w:tcPr>
          <w:p>
            <w:pPr>
              <w:pStyle w:val="0"/>
              <w:jc w:val="center"/>
            </w:pPr>
            <w:r>
              <w:rPr>
                <w:sz w:val="20"/>
              </w:rPr>
              <w:t xml:space="preserve">тыс. руб.</w:t>
            </w:r>
          </w:p>
        </w:tc>
        <w:tc>
          <w:tcPr>
            <w:tcW w:w="1384" w:type="dxa"/>
          </w:tcPr>
          <w:p>
            <w:pPr>
              <w:pStyle w:val="0"/>
              <w:jc w:val="center"/>
            </w:pPr>
            <w:r>
              <w:rPr>
                <w:sz w:val="20"/>
              </w:rPr>
              <w:t xml:space="preserve">тыс. руб.</w:t>
            </w:r>
          </w:p>
        </w:tc>
      </w:tr>
      <w:tr>
        <w:tc>
          <w:tcPr>
            <w:tcW w:w="454" w:type="dxa"/>
          </w:tcPr>
          <w:p>
            <w:pPr>
              <w:pStyle w:val="0"/>
              <w:jc w:val="center"/>
            </w:pPr>
            <w:r>
              <w:rPr>
                <w:sz w:val="20"/>
              </w:rPr>
              <w:t xml:space="preserve">1</w:t>
            </w:r>
          </w:p>
        </w:tc>
        <w:tc>
          <w:tcPr>
            <w:tcW w:w="1474" w:type="dxa"/>
          </w:tcPr>
          <w:p>
            <w:pPr>
              <w:pStyle w:val="0"/>
              <w:jc w:val="center"/>
            </w:pPr>
            <w:r>
              <w:rPr>
                <w:sz w:val="20"/>
              </w:rPr>
              <w:t xml:space="preserve">2</w:t>
            </w:r>
          </w:p>
        </w:tc>
        <w:tc>
          <w:tcPr>
            <w:tcW w:w="1644" w:type="dxa"/>
          </w:tcPr>
          <w:p>
            <w:pPr>
              <w:pStyle w:val="0"/>
              <w:jc w:val="center"/>
            </w:pPr>
            <w:r>
              <w:rPr>
                <w:sz w:val="20"/>
              </w:rPr>
              <w:t xml:space="preserve">3</w:t>
            </w:r>
          </w:p>
        </w:tc>
        <w:tc>
          <w:tcPr>
            <w:gridSpan w:val="2"/>
            <w:tcW w:w="1849" w:type="dxa"/>
          </w:tcPr>
          <w:p>
            <w:pPr>
              <w:pStyle w:val="0"/>
              <w:jc w:val="center"/>
            </w:pPr>
            <w:r>
              <w:rPr>
                <w:sz w:val="20"/>
              </w:rPr>
              <w:t xml:space="preserve">4</w:t>
            </w:r>
          </w:p>
        </w:tc>
        <w:tc>
          <w:tcPr>
            <w:tcW w:w="1084" w:type="dxa"/>
          </w:tcPr>
          <w:p>
            <w:pPr>
              <w:pStyle w:val="0"/>
              <w:jc w:val="center"/>
            </w:pPr>
            <w:r>
              <w:rPr>
                <w:sz w:val="20"/>
              </w:rPr>
              <w:t xml:space="preserve">5</w:t>
            </w:r>
          </w:p>
        </w:tc>
        <w:tc>
          <w:tcPr>
            <w:tcW w:w="1384" w:type="dxa"/>
          </w:tcPr>
          <w:p>
            <w:pPr>
              <w:pStyle w:val="0"/>
              <w:jc w:val="center"/>
            </w:pPr>
            <w:r>
              <w:rPr>
                <w:sz w:val="20"/>
              </w:rPr>
              <w:t xml:space="preserve">6</w:t>
            </w:r>
          </w:p>
        </w:tc>
        <w:tc>
          <w:tcPr>
            <w:tcW w:w="964" w:type="dxa"/>
          </w:tcPr>
          <w:p>
            <w:pPr>
              <w:pStyle w:val="0"/>
              <w:jc w:val="center"/>
            </w:pPr>
            <w:r>
              <w:rPr>
                <w:sz w:val="20"/>
              </w:rPr>
              <w:t xml:space="preserve">7</w:t>
            </w:r>
          </w:p>
        </w:tc>
        <w:tc>
          <w:tcPr>
            <w:tcW w:w="1084" w:type="dxa"/>
          </w:tcPr>
          <w:p>
            <w:pPr>
              <w:pStyle w:val="0"/>
              <w:jc w:val="center"/>
            </w:pPr>
            <w:r>
              <w:rPr>
                <w:sz w:val="20"/>
              </w:rPr>
              <w:t xml:space="preserve">8</w:t>
            </w:r>
          </w:p>
        </w:tc>
        <w:tc>
          <w:tcPr>
            <w:tcW w:w="1084" w:type="dxa"/>
          </w:tcPr>
          <w:p>
            <w:pPr>
              <w:pStyle w:val="0"/>
              <w:jc w:val="center"/>
            </w:pPr>
            <w:r>
              <w:rPr>
                <w:sz w:val="20"/>
              </w:rPr>
              <w:t xml:space="preserve">9</w:t>
            </w:r>
          </w:p>
        </w:tc>
        <w:tc>
          <w:tcPr>
            <w:tcW w:w="1204" w:type="dxa"/>
          </w:tcPr>
          <w:p>
            <w:pPr>
              <w:pStyle w:val="0"/>
              <w:jc w:val="center"/>
            </w:pPr>
            <w:r>
              <w:rPr>
                <w:sz w:val="20"/>
              </w:rPr>
              <w:t xml:space="preserve">10</w:t>
            </w:r>
          </w:p>
        </w:tc>
        <w:tc>
          <w:tcPr>
            <w:tcW w:w="1084" w:type="dxa"/>
          </w:tcPr>
          <w:p>
            <w:pPr>
              <w:pStyle w:val="0"/>
              <w:jc w:val="center"/>
            </w:pPr>
            <w:r>
              <w:rPr>
                <w:sz w:val="20"/>
              </w:rPr>
              <w:t xml:space="preserve">11</w:t>
            </w:r>
          </w:p>
        </w:tc>
        <w:tc>
          <w:tcPr>
            <w:tcW w:w="1204" w:type="dxa"/>
          </w:tcPr>
          <w:p>
            <w:pPr>
              <w:pStyle w:val="0"/>
              <w:jc w:val="center"/>
            </w:pPr>
            <w:r>
              <w:rPr>
                <w:sz w:val="20"/>
              </w:rPr>
              <w:t xml:space="preserve">12</w:t>
            </w:r>
          </w:p>
        </w:tc>
        <w:tc>
          <w:tcPr>
            <w:tcW w:w="1084" w:type="dxa"/>
          </w:tcPr>
          <w:p>
            <w:pPr>
              <w:pStyle w:val="0"/>
              <w:jc w:val="center"/>
            </w:pPr>
            <w:r>
              <w:rPr>
                <w:sz w:val="20"/>
              </w:rPr>
              <w:t xml:space="preserve">13</w:t>
            </w:r>
          </w:p>
        </w:tc>
        <w:tc>
          <w:tcPr>
            <w:tcW w:w="1384" w:type="dxa"/>
          </w:tcPr>
          <w:p>
            <w:pPr>
              <w:pStyle w:val="0"/>
              <w:jc w:val="center"/>
            </w:pPr>
            <w:r>
              <w:rPr>
                <w:sz w:val="20"/>
              </w:rPr>
              <w:t xml:space="preserve">14</w:t>
            </w:r>
          </w:p>
        </w:tc>
        <w:tc>
          <w:tcPr>
            <w:tcW w:w="964" w:type="dxa"/>
          </w:tcPr>
          <w:p>
            <w:pPr>
              <w:pStyle w:val="0"/>
              <w:jc w:val="center"/>
            </w:pPr>
            <w:r>
              <w:rPr>
                <w:sz w:val="20"/>
              </w:rPr>
              <w:t xml:space="preserve">15</w:t>
            </w:r>
          </w:p>
        </w:tc>
        <w:tc>
          <w:tcPr>
            <w:tcW w:w="1384" w:type="dxa"/>
          </w:tcPr>
          <w:p>
            <w:pPr>
              <w:pStyle w:val="0"/>
              <w:jc w:val="center"/>
            </w:pPr>
            <w:r>
              <w:rPr>
                <w:sz w:val="20"/>
              </w:rPr>
              <w:t xml:space="preserve">16</w:t>
            </w:r>
          </w:p>
        </w:tc>
        <w:tc>
          <w:tcPr>
            <w:tcW w:w="784" w:type="dxa"/>
          </w:tcPr>
          <w:p>
            <w:pPr>
              <w:pStyle w:val="0"/>
              <w:jc w:val="center"/>
            </w:pPr>
            <w:r>
              <w:rPr>
                <w:sz w:val="20"/>
              </w:rPr>
              <w:t xml:space="preserve">17</w:t>
            </w:r>
          </w:p>
        </w:tc>
        <w:tc>
          <w:tcPr>
            <w:tcW w:w="1384" w:type="dxa"/>
          </w:tcPr>
          <w:p>
            <w:pPr>
              <w:pStyle w:val="0"/>
              <w:jc w:val="center"/>
            </w:pPr>
            <w:r>
              <w:rPr>
                <w:sz w:val="20"/>
              </w:rPr>
              <w:t xml:space="preserve">18</w:t>
            </w:r>
          </w:p>
        </w:tc>
      </w:tr>
      <w:tr>
        <w:tc>
          <w:tcPr>
            <w:gridSpan w:val="3"/>
            <w:tcW w:w="3572" w:type="dxa"/>
            <w:vAlign w:val="center"/>
            <w:vMerge w:val="restart"/>
          </w:tcPr>
          <w:p>
            <w:pPr>
              <w:pStyle w:val="0"/>
              <w:jc w:val="center"/>
            </w:pPr>
            <w:r>
              <w:rPr>
                <w:sz w:val="20"/>
              </w:rPr>
              <w:t xml:space="preserve">Итого по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89 959,59</w:t>
            </w:r>
          </w:p>
        </w:tc>
        <w:tc>
          <w:tcPr>
            <w:tcW w:w="1384" w:type="dxa"/>
            <w:vAlign w:val="center"/>
          </w:tcPr>
          <w:p>
            <w:pPr>
              <w:pStyle w:val="0"/>
              <w:jc w:val="center"/>
            </w:pPr>
            <w:r>
              <w:rPr>
                <w:sz w:val="20"/>
              </w:rPr>
              <w:t xml:space="preserve">4 992 517,79</w:t>
            </w:r>
          </w:p>
        </w:tc>
        <w:tc>
          <w:tcPr>
            <w:tcW w:w="964" w:type="dxa"/>
            <w:vAlign w:val="center"/>
          </w:tcPr>
          <w:p>
            <w:pPr>
              <w:pStyle w:val="0"/>
              <w:jc w:val="center"/>
            </w:pPr>
            <w:r>
              <w:rPr>
                <w:sz w:val="20"/>
              </w:rPr>
              <w:t xml:space="preserve">3 375,87</w:t>
            </w:r>
          </w:p>
        </w:tc>
        <w:tc>
          <w:tcPr>
            <w:tcW w:w="1084" w:type="dxa"/>
            <w:vAlign w:val="center"/>
          </w:tcPr>
          <w:p>
            <w:pPr>
              <w:pStyle w:val="0"/>
              <w:jc w:val="center"/>
            </w:pPr>
            <w:r>
              <w:rPr>
                <w:sz w:val="20"/>
              </w:rPr>
              <w:t xml:space="preserve">71 170,10</w:t>
            </w:r>
          </w:p>
        </w:tc>
        <w:tc>
          <w:tcPr>
            <w:tcW w:w="1084" w:type="dxa"/>
            <w:vAlign w:val="center"/>
          </w:tcPr>
          <w:p>
            <w:pPr>
              <w:pStyle w:val="0"/>
              <w:jc w:val="center"/>
            </w:pPr>
            <w:r>
              <w:rPr>
                <w:sz w:val="20"/>
              </w:rPr>
              <w:t xml:space="preserve">28 815,23</w:t>
            </w:r>
          </w:p>
        </w:tc>
        <w:tc>
          <w:tcPr>
            <w:tcW w:w="1204" w:type="dxa"/>
            <w:vAlign w:val="center"/>
          </w:tcPr>
          <w:p>
            <w:pPr>
              <w:pStyle w:val="0"/>
              <w:jc w:val="center"/>
            </w:pPr>
            <w:r>
              <w:rPr>
                <w:sz w:val="20"/>
              </w:rPr>
              <w:t xml:space="preserve">178 431,52</w:t>
            </w:r>
          </w:p>
        </w:tc>
        <w:tc>
          <w:tcPr>
            <w:tcW w:w="1084" w:type="dxa"/>
            <w:vAlign w:val="center"/>
          </w:tcPr>
          <w:p>
            <w:pPr>
              <w:pStyle w:val="0"/>
              <w:jc w:val="center"/>
            </w:pPr>
            <w:r>
              <w:rPr>
                <w:sz w:val="20"/>
              </w:rPr>
              <w:t xml:space="preserve">34 228,49</w:t>
            </w:r>
          </w:p>
        </w:tc>
        <w:tc>
          <w:tcPr>
            <w:tcW w:w="1204" w:type="dxa"/>
            <w:vAlign w:val="center"/>
          </w:tcPr>
          <w:p>
            <w:pPr>
              <w:pStyle w:val="0"/>
              <w:jc w:val="center"/>
            </w:pPr>
            <w:r>
              <w:rPr>
                <w:sz w:val="20"/>
              </w:rPr>
              <w:t xml:space="preserve">864 777,12</w:t>
            </w:r>
          </w:p>
        </w:tc>
        <w:tc>
          <w:tcPr>
            <w:tcW w:w="1084" w:type="dxa"/>
            <w:vAlign w:val="center"/>
          </w:tcPr>
          <w:p>
            <w:pPr>
              <w:pStyle w:val="0"/>
              <w:jc w:val="center"/>
            </w:pPr>
            <w:r>
              <w:rPr>
                <w:sz w:val="20"/>
              </w:rPr>
              <w:t xml:space="preserve">14 400,00</w:t>
            </w:r>
          </w:p>
        </w:tc>
        <w:tc>
          <w:tcPr>
            <w:tcW w:w="1384" w:type="dxa"/>
            <w:vAlign w:val="center"/>
          </w:tcPr>
          <w:p>
            <w:pPr>
              <w:pStyle w:val="0"/>
              <w:jc w:val="center"/>
            </w:pPr>
            <w:r>
              <w:rPr>
                <w:sz w:val="20"/>
              </w:rPr>
              <w:t xml:space="preserve">1 205 985,32</w:t>
            </w:r>
          </w:p>
        </w:tc>
        <w:tc>
          <w:tcPr>
            <w:tcW w:w="964" w:type="dxa"/>
            <w:vAlign w:val="center"/>
          </w:tcPr>
          <w:p>
            <w:pPr>
              <w:pStyle w:val="0"/>
              <w:jc w:val="center"/>
            </w:pPr>
            <w:r>
              <w:rPr>
                <w:sz w:val="20"/>
              </w:rPr>
              <w:t xml:space="preserve">8 340,00</w:t>
            </w:r>
          </w:p>
        </w:tc>
        <w:tc>
          <w:tcPr>
            <w:tcW w:w="1384" w:type="dxa"/>
            <w:vAlign w:val="center"/>
          </w:tcPr>
          <w:p>
            <w:pPr>
              <w:pStyle w:val="0"/>
              <w:jc w:val="center"/>
            </w:pPr>
            <w:r>
              <w:rPr>
                <w:sz w:val="20"/>
              </w:rPr>
              <w:t xml:space="preserve">1 117 285,95</w:t>
            </w:r>
          </w:p>
        </w:tc>
        <w:tc>
          <w:tcPr>
            <w:tcW w:w="7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1 554 867,77</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1 847 796,60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62 755,30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385 295,80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519 382,00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527 089,40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353 274,10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71 713,67</w:t>
            </w:r>
          </w:p>
        </w:tc>
        <w:tc>
          <w:tcPr>
            <w:tcW w:w="1384" w:type="dxa"/>
            <w:vAlign w:val="center"/>
          </w:tcPr>
          <w:p>
            <w:pPr>
              <w:pStyle w:val="0"/>
              <w:jc w:val="center"/>
            </w:pPr>
            <w:r>
              <w:rPr>
                <w:sz w:val="20"/>
              </w:rPr>
              <w:t xml:space="preserve">1 451 501,19</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8 414,80</w:t>
            </w:r>
          </w:p>
        </w:tc>
        <w:tc>
          <w:tcPr>
            <w:tcW w:w="1084" w:type="dxa"/>
            <w:vAlign w:val="center"/>
          </w:tcPr>
          <w:p>
            <w:pPr>
              <w:pStyle w:val="0"/>
              <w:jc w:val="center"/>
            </w:pPr>
            <w:r>
              <w:rPr>
                <w:sz w:val="20"/>
              </w:rPr>
              <w:t xml:space="preserve">14 424,73</w:t>
            </w:r>
          </w:p>
        </w:tc>
        <w:tc>
          <w:tcPr>
            <w:tcW w:w="1204" w:type="dxa"/>
            <w:vAlign w:val="center"/>
          </w:tcPr>
          <w:p>
            <w:pPr>
              <w:pStyle w:val="0"/>
              <w:jc w:val="center"/>
            </w:pPr>
            <w:r>
              <w:rPr>
                <w:sz w:val="20"/>
              </w:rPr>
              <w:t xml:space="preserve">178 431,52</w:t>
            </w:r>
          </w:p>
        </w:tc>
        <w:tc>
          <w:tcPr>
            <w:tcW w:w="1084" w:type="dxa"/>
            <w:vAlign w:val="center"/>
          </w:tcPr>
          <w:p>
            <w:pPr>
              <w:pStyle w:val="0"/>
              <w:jc w:val="center"/>
            </w:pPr>
            <w:r>
              <w:rPr>
                <w:sz w:val="20"/>
              </w:rPr>
              <w:t xml:space="preserve">33 748,94</w:t>
            </w:r>
          </w:p>
        </w:tc>
        <w:tc>
          <w:tcPr>
            <w:tcW w:w="1204" w:type="dxa"/>
            <w:vAlign w:val="center"/>
          </w:tcPr>
          <w:p>
            <w:pPr>
              <w:pStyle w:val="0"/>
              <w:jc w:val="center"/>
            </w:pPr>
            <w:r>
              <w:rPr>
                <w:sz w:val="20"/>
              </w:rPr>
              <w:t xml:space="preserve">479 481,32</w:t>
            </w:r>
          </w:p>
        </w:tc>
        <w:tc>
          <w:tcPr>
            <w:tcW w:w="1084" w:type="dxa"/>
            <w:vAlign w:val="center"/>
          </w:tcPr>
          <w:p>
            <w:pPr>
              <w:pStyle w:val="0"/>
              <w:jc w:val="center"/>
            </w:pPr>
            <w:r>
              <w:rPr>
                <w:sz w:val="20"/>
              </w:rPr>
              <w:t xml:space="preserve">14 400,00</w:t>
            </w:r>
          </w:p>
        </w:tc>
        <w:tc>
          <w:tcPr>
            <w:tcW w:w="1384" w:type="dxa"/>
            <w:vAlign w:val="center"/>
          </w:tcPr>
          <w:p>
            <w:pPr>
              <w:pStyle w:val="0"/>
              <w:jc w:val="center"/>
            </w:pPr>
            <w:r>
              <w:rPr>
                <w:sz w:val="20"/>
              </w:rPr>
              <w:t xml:space="preserve">113 423,51</w:t>
            </w:r>
          </w:p>
        </w:tc>
        <w:tc>
          <w:tcPr>
            <w:tcW w:w="964" w:type="dxa"/>
            <w:vAlign w:val="center"/>
          </w:tcPr>
          <w:p>
            <w:pPr>
              <w:pStyle w:val="0"/>
              <w:jc w:val="center"/>
            </w:pPr>
            <w:r>
              <w:rPr>
                <w:sz w:val="20"/>
              </w:rPr>
              <w:t xml:space="preserve">8 340,00</w:t>
            </w:r>
          </w:p>
        </w:tc>
        <w:tc>
          <w:tcPr>
            <w:tcW w:w="1384" w:type="dxa"/>
            <w:vAlign w:val="center"/>
          </w:tcPr>
          <w:p>
            <w:pPr>
              <w:pStyle w:val="0"/>
              <w:jc w:val="center"/>
            </w:pPr>
            <w:r>
              <w:rPr>
                <w:sz w:val="20"/>
              </w:rPr>
              <w:t xml:space="preserve">25 962,10</w:t>
            </w:r>
          </w:p>
        </w:tc>
        <w:tc>
          <w:tcPr>
            <w:tcW w:w="7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645 787,93</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4 730,49</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4 730,49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13 515,43</w:t>
            </w:r>
          </w:p>
        </w:tc>
        <w:tc>
          <w:tcPr>
            <w:tcW w:w="1384" w:type="dxa"/>
            <w:vAlign w:val="center"/>
          </w:tcPr>
          <w:p>
            <w:pPr>
              <w:pStyle w:val="0"/>
              <w:jc w:val="center"/>
            </w:pPr>
            <w:r>
              <w:rPr>
                <w:sz w:val="20"/>
              </w:rPr>
              <w:t xml:space="preserve">1 693 220,00</w:t>
            </w:r>
          </w:p>
        </w:tc>
        <w:tc>
          <w:tcPr>
            <w:tcW w:w="964" w:type="dxa"/>
            <w:vAlign w:val="center"/>
          </w:tcPr>
          <w:p>
            <w:pPr>
              <w:pStyle w:val="0"/>
              <w:jc w:val="center"/>
            </w:pPr>
            <w:r>
              <w:rPr>
                <w:sz w:val="20"/>
              </w:rPr>
              <w:t xml:space="preserve">3 375,87</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9 660,01</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479,55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573 179,81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564 234,45</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555 805,74</w:t>
            </w:r>
          </w:p>
        </w:tc>
      </w:tr>
      <w:tr>
        <w:tc>
          <w:tcPr>
            <w:gridSpan w:val="3"/>
            <w:tcW w:w="3572" w:type="dxa"/>
            <w:vAlign w:val="center"/>
            <w:vMerge w:val="restart"/>
          </w:tcPr>
          <w:p>
            <w:pPr>
              <w:pStyle w:val="0"/>
              <w:jc w:val="center"/>
            </w:pPr>
            <w:r>
              <w:rPr>
                <w:sz w:val="20"/>
              </w:rPr>
              <w:t xml:space="preserve">Итого по Алексеевскому городскому округу: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1 528,05</w:t>
            </w:r>
          </w:p>
        </w:tc>
        <w:tc>
          <w:tcPr>
            <w:tcW w:w="1384" w:type="dxa"/>
            <w:vAlign w:val="center"/>
          </w:tcPr>
          <w:p>
            <w:pPr>
              <w:pStyle w:val="0"/>
              <w:jc w:val="center"/>
            </w:pPr>
            <w:r>
              <w:rPr>
                <w:sz w:val="20"/>
              </w:rPr>
              <w:t xml:space="preserve">51 585,41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1 528,05</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35 585,41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34 161,80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34 161,80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1 048,50</w:t>
            </w:r>
          </w:p>
        </w:tc>
        <w:tc>
          <w:tcPr>
            <w:tcW w:w="1384" w:type="dxa"/>
            <w:vAlign w:val="center"/>
          </w:tcPr>
          <w:p>
            <w:pPr>
              <w:pStyle w:val="0"/>
              <w:jc w:val="center"/>
            </w:pPr>
            <w:r>
              <w:rPr>
                <w:sz w:val="20"/>
              </w:rPr>
              <w:t xml:space="preserve">17 423,61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1 048,50</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1 423,61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479,55</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479,55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Алексеевский городской округ</w:t>
            </w:r>
          </w:p>
        </w:tc>
        <w:tc>
          <w:tcPr>
            <w:tcW w:w="1644" w:type="dxa"/>
            <w:vAlign w:val="center"/>
            <w:vMerge w:val="restart"/>
          </w:tcPr>
          <w:p>
            <w:pPr>
              <w:pStyle w:val="0"/>
            </w:pPr>
            <w:r>
              <w:rPr>
                <w:sz w:val="20"/>
              </w:rPr>
              <w:t xml:space="preserve">Поставка станции водоподготовки в с. Алейниково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Алексеевский городской округ</w:t>
            </w:r>
          </w:p>
        </w:tc>
        <w:tc>
          <w:tcPr>
            <w:tcW w:w="1644" w:type="dxa"/>
            <w:vAlign w:val="center"/>
            <w:vMerge w:val="restart"/>
          </w:tcPr>
          <w:p>
            <w:pPr>
              <w:pStyle w:val="0"/>
            </w:pPr>
            <w:r>
              <w:rPr>
                <w:sz w:val="20"/>
              </w:rPr>
              <w:t xml:space="preserve">Поставка станции водоподготовки в с. Пирогово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Алексеевский городской округ</w:t>
            </w:r>
          </w:p>
        </w:tc>
        <w:tc>
          <w:tcPr>
            <w:tcW w:w="1644" w:type="dxa"/>
            <w:vAlign w:val="center"/>
            <w:vMerge w:val="restart"/>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1 048,50</w:t>
            </w:r>
          </w:p>
        </w:tc>
        <w:tc>
          <w:tcPr>
            <w:tcW w:w="1384" w:type="dxa"/>
            <w:vAlign w:val="center"/>
          </w:tcPr>
          <w:p>
            <w:pPr>
              <w:pStyle w:val="0"/>
              <w:jc w:val="center"/>
            </w:pPr>
            <w:r>
              <w:rPr>
                <w:sz w:val="20"/>
              </w:rPr>
              <w:t xml:space="preserve">10 844,81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1 048,50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10 844,81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10 411,00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10 411,00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1 048,50</w:t>
            </w:r>
          </w:p>
        </w:tc>
        <w:tc>
          <w:tcPr>
            <w:tcW w:w="1384" w:type="dxa"/>
            <w:vAlign w:val="center"/>
          </w:tcPr>
          <w:p>
            <w:pPr>
              <w:pStyle w:val="0"/>
              <w:jc w:val="center"/>
            </w:pPr>
            <w:r>
              <w:rPr>
                <w:sz w:val="20"/>
              </w:rPr>
              <w:t xml:space="preserve">433,81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1 048,50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433,81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Алексеевский городской округ</w:t>
            </w:r>
          </w:p>
        </w:tc>
        <w:tc>
          <w:tcPr>
            <w:tcW w:w="1644" w:type="dxa"/>
            <w:vAlign w:val="center"/>
            <w:vMerge w:val="restart"/>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47,42</w:t>
            </w:r>
          </w:p>
        </w:tc>
        <w:tc>
          <w:tcPr>
            <w:tcW w:w="1384" w:type="dxa"/>
            <w:vAlign w:val="center"/>
          </w:tcPr>
          <w:p>
            <w:pPr>
              <w:pStyle w:val="0"/>
              <w:jc w:val="center"/>
            </w:pPr>
            <w:r>
              <w:rPr>
                <w:sz w:val="20"/>
              </w:rPr>
              <w:t xml:space="preserve">4 327,30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47,42</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4 327,30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4 154,20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4 154,20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173,10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173,10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47,42</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47,42</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Алексеевский городской округ</w:t>
            </w:r>
          </w:p>
        </w:tc>
        <w:tc>
          <w:tcPr>
            <w:tcW w:w="1644" w:type="dxa"/>
            <w:vAlign w:val="center"/>
            <w:vMerge w:val="restart"/>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159,98</w:t>
            </w:r>
          </w:p>
        </w:tc>
        <w:tc>
          <w:tcPr>
            <w:tcW w:w="1384" w:type="dxa"/>
            <w:vAlign w:val="center"/>
          </w:tcPr>
          <w:p>
            <w:pPr>
              <w:pStyle w:val="0"/>
              <w:jc w:val="center"/>
            </w:pPr>
            <w:r>
              <w:rPr>
                <w:sz w:val="20"/>
              </w:rPr>
              <w:t xml:space="preserve">15 195,09</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159,98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15 195,09</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14 587,20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14 587,20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607,89</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607,89</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159,98</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159,98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Алексеевский городской округ</w:t>
            </w:r>
          </w:p>
        </w:tc>
        <w:tc>
          <w:tcPr>
            <w:tcW w:w="1644" w:type="dxa"/>
            <w:vAlign w:val="center"/>
            <w:vMerge w:val="restart"/>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272,15</w:t>
            </w:r>
          </w:p>
        </w:tc>
        <w:tc>
          <w:tcPr>
            <w:tcW w:w="1384" w:type="dxa"/>
            <w:vAlign w:val="center"/>
          </w:tcPr>
          <w:p>
            <w:pPr>
              <w:pStyle w:val="0"/>
              <w:jc w:val="center"/>
            </w:pPr>
            <w:r>
              <w:rPr>
                <w:sz w:val="20"/>
              </w:rPr>
              <w:t xml:space="preserve">5 218,21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272,15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5 218,21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5 009,40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5 009,40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208,81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208,81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272,15</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272,15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Белгородскому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18 239,06</w:t>
            </w:r>
          </w:p>
        </w:tc>
        <w:tc>
          <w:tcPr>
            <w:tcW w:w="1384" w:type="dxa"/>
            <w:vAlign w:val="center"/>
          </w:tcPr>
          <w:p>
            <w:pPr>
              <w:pStyle w:val="0"/>
              <w:jc w:val="center"/>
            </w:pPr>
            <w:r>
              <w:rPr>
                <w:sz w:val="20"/>
              </w:rPr>
              <w:t xml:space="preserve">1 411 709,01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8 669,41</w:t>
            </w:r>
          </w:p>
        </w:tc>
        <w:tc>
          <w:tcPr>
            <w:tcW w:w="1204" w:type="dxa"/>
            <w:vAlign w:val="center"/>
          </w:tcPr>
          <w:p>
            <w:pPr>
              <w:pStyle w:val="0"/>
              <w:jc w:val="center"/>
            </w:pPr>
            <w:r>
              <w:rPr>
                <w:sz w:val="20"/>
              </w:rPr>
              <w:t xml:space="preserve">21 551,52</w:t>
            </w:r>
          </w:p>
        </w:tc>
        <w:tc>
          <w:tcPr>
            <w:tcW w:w="1084" w:type="dxa"/>
            <w:vAlign w:val="center"/>
          </w:tcPr>
          <w:p>
            <w:pPr>
              <w:pStyle w:val="0"/>
              <w:jc w:val="center"/>
            </w:pPr>
            <w:r>
              <w:rPr>
                <w:sz w:val="20"/>
              </w:rPr>
              <w:t xml:space="preserve">9 569,65</w:t>
            </w:r>
          </w:p>
        </w:tc>
        <w:tc>
          <w:tcPr>
            <w:tcW w:w="1204" w:type="dxa"/>
            <w:vAlign w:val="center"/>
          </w:tcPr>
          <w:p>
            <w:pPr>
              <w:pStyle w:val="0"/>
              <w:jc w:val="center"/>
            </w:pPr>
            <w:r>
              <w:rPr>
                <w:sz w:val="20"/>
              </w:rPr>
              <w:t xml:space="preserve">302 652,16</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236 508,93</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483 002,50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367 993,90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1 288 221,10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267 256,30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204 008,30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463 682,40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353 274,10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10 109,65</w:t>
            </w:r>
          </w:p>
        </w:tc>
        <w:tc>
          <w:tcPr>
            <w:tcW w:w="1384" w:type="dxa"/>
            <w:vAlign w:val="center"/>
          </w:tcPr>
          <w:p>
            <w:pPr>
              <w:pStyle w:val="0"/>
              <w:jc w:val="center"/>
            </w:pPr>
            <w:r>
              <w:rPr>
                <w:sz w:val="20"/>
              </w:rPr>
              <w:t xml:space="preserve">123 487,91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540,00</w:t>
            </w:r>
          </w:p>
        </w:tc>
        <w:tc>
          <w:tcPr>
            <w:tcW w:w="1204" w:type="dxa"/>
            <w:vAlign w:val="center"/>
          </w:tcPr>
          <w:p>
            <w:pPr>
              <w:pStyle w:val="0"/>
              <w:jc w:val="center"/>
            </w:pPr>
            <w:r>
              <w:rPr>
                <w:sz w:val="20"/>
              </w:rPr>
              <w:t xml:space="preserve">21 551,52</w:t>
            </w:r>
          </w:p>
        </w:tc>
        <w:tc>
          <w:tcPr>
            <w:tcW w:w="1084" w:type="dxa"/>
            <w:vAlign w:val="center"/>
          </w:tcPr>
          <w:p>
            <w:pPr>
              <w:pStyle w:val="0"/>
              <w:jc w:val="center"/>
            </w:pPr>
            <w:r>
              <w:rPr>
                <w:sz w:val="20"/>
              </w:rPr>
              <w:t xml:space="preserve">9 569,65</w:t>
            </w:r>
          </w:p>
        </w:tc>
        <w:tc>
          <w:tcPr>
            <w:tcW w:w="1204" w:type="dxa"/>
            <w:vAlign w:val="center"/>
          </w:tcPr>
          <w:p>
            <w:pPr>
              <w:pStyle w:val="0"/>
              <w:jc w:val="center"/>
            </w:pPr>
            <w:r>
              <w:rPr>
                <w:sz w:val="20"/>
              </w:rPr>
              <w:t xml:space="preserve">35 395,86</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32 500,63</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19 320,10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14 719,80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4 730,49</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4 730,49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3 398,92</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3 398,92</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81 027,35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81 027,35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77 786,20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77 786,20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3 241,15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3 241,15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28 189,00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28 189,00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27 061,40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27 061,40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1 127,60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1 127,60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Поставка станции водоподготовки в п. Новосадовый</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7 938,00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7 938,00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7 938,00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7 938,00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Поставка станции водоподготовки в с. Беломестное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Поставка станции водоподготовки в с. Никольское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Поставка станции водоподготовки в с. Севрюково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5 880,00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5 880,00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5 880,00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5 880,00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7</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Поставка станции по умягчению воды в с. Долбино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233,52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233,52</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233,52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233,52</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8</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Проектирование скважины в с. Бродок Белгородского района (16 куб. м/час)</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511,35</w:t>
            </w:r>
          </w:p>
        </w:tc>
        <w:tc>
          <w:tcPr>
            <w:tcW w:w="1384" w:type="dxa"/>
            <w:vAlign w:val="center"/>
          </w:tcPr>
          <w:p>
            <w:pPr>
              <w:pStyle w:val="0"/>
              <w:jc w:val="center"/>
            </w:pPr>
            <w:r>
              <w:rPr>
                <w:sz w:val="20"/>
              </w:rPr>
              <w:t xml:space="preserve">5 563,90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511,35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5 563,90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5 341,30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5 341,30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511,35</w:t>
            </w:r>
          </w:p>
        </w:tc>
        <w:tc>
          <w:tcPr>
            <w:tcW w:w="1384" w:type="dxa"/>
            <w:vAlign w:val="center"/>
          </w:tcPr>
          <w:p>
            <w:pPr>
              <w:pStyle w:val="0"/>
              <w:jc w:val="center"/>
            </w:pPr>
            <w:r>
              <w:rPr>
                <w:sz w:val="20"/>
              </w:rPr>
              <w:t xml:space="preserve">222,60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511,35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222,60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9</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Реконструкция водоводов от 5-го водозабора до 3-го водозабора г. Белгорода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2 762,50</w:t>
            </w:r>
          </w:p>
        </w:tc>
        <w:tc>
          <w:tcPr>
            <w:tcW w:w="1384" w:type="dxa"/>
            <w:vAlign w:val="center"/>
          </w:tcPr>
          <w:p>
            <w:pPr>
              <w:pStyle w:val="0"/>
              <w:jc w:val="center"/>
            </w:pPr>
            <w:r>
              <w:rPr>
                <w:sz w:val="20"/>
              </w:rPr>
              <w:t xml:space="preserve">483 002,50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2 762,50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483 002,50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463 682,40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463 682,40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2 762,50</w:t>
            </w:r>
          </w:p>
        </w:tc>
        <w:tc>
          <w:tcPr>
            <w:tcW w:w="1384" w:type="dxa"/>
            <w:vAlign w:val="center"/>
          </w:tcPr>
          <w:p>
            <w:pPr>
              <w:pStyle w:val="0"/>
              <w:jc w:val="center"/>
            </w:pPr>
            <w:r>
              <w:rPr>
                <w:sz w:val="20"/>
              </w:rPr>
              <w:t xml:space="preserve">19 320,10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2 762,50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19 320,10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10</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42 000,00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42 000,00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40 320,00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40 320,00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1 680,00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1 680,00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11</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водовода от ВНС 3-го подъема 7-го водозабора до резервуаров чистой воды ВНС 3-го подъема п. 2 - 3 Южной зоны г. Белгорода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3 300,00</w:t>
            </w:r>
          </w:p>
        </w:tc>
        <w:tc>
          <w:tcPr>
            <w:tcW w:w="1384" w:type="dxa"/>
            <w:vAlign w:val="center"/>
          </w:tcPr>
          <w:p>
            <w:pPr>
              <w:pStyle w:val="0"/>
              <w:jc w:val="center"/>
            </w:pPr>
            <w:r>
              <w:rPr>
                <w:sz w:val="20"/>
              </w:rPr>
              <w:t xml:space="preserve">367 993,90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3 300,00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367 993,90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353 274,10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353 274,10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3 300,00</w:t>
            </w:r>
          </w:p>
        </w:tc>
        <w:tc>
          <w:tcPr>
            <w:tcW w:w="1384" w:type="dxa"/>
            <w:vAlign w:val="center"/>
          </w:tcPr>
          <w:p>
            <w:pPr>
              <w:pStyle w:val="0"/>
              <w:jc w:val="center"/>
            </w:pPr>
            <w:r>
              <w:rPr>
                <w:sz w:val="20"/>
              </w:rPr>
              <w:t xml:space="preserve">14 719,80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3 300,00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14 719,80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12</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водозаборной скважины в п. Октябрьский</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13</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водозаборной скважины в с. Головино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14</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водозаборной скважины в с. Пуляевка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15</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двух дополнительных скважин на водозаборе в мкр Таврово-6, 7</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795,80</w:t>
            </w:r>
          </w:p>
        </w:tc>
        <w:tc>
          <w:tcPr>
            <w:tcW w:w="1384" w:type="dxa"/>
            <w:vAlign w:val="center"/>
          </w:tcPr>
          <w:p>
            <w:pPr>
              <w:pStyle w:val="0"/>
              <w:jc w:val="center"/>
            </w:pPr>
            <w:r>
              <w:rPr>
                <w:sz w:val="20"/>
              </w:rPr>
              <w:t xml:space="preserve">8 260,00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795,80</w:t>
            </w:r>
          </w:p>
        </w:tc>
        <w:tc>
          <w:tcPr>
            <w:tcW w:w="1204" w:type="dxa"/>
            <w:vAlign w:val="center"/>
          </w:tcPr>
          <w:p>
            <w:pPr>
              <w:pStyle w:val="0"/>
              <w:jc w:val="center"/>
            </w:pPr>
            <w:r>
              <w:rPr>
                <w:sz w:val="20"/>
              </w:rPr>
              <w:t xml:space="preserve">8 260,00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795,80</w:t>
            </w:r>
          </w:p>
        </w:tc>
        <w:tc>
          <w:tcPr>
            <w:tcW w:w="1384" w:type="dxa"/>
            <w:vAlign w:val="center"/>
          </w:tcPr>
          <w:p>
            <w:pPr>
              <w:pStyle w:val="0"/>
              <w:jc w:val="center"/>
            </w:pPr>
            <w:r>
              <w:rPr>
                <w:sz w:val="20"/>
              </w:rPr>
              <w:t xml:space="preserve">8 260,00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795,80</w:t>
            </w:r>
          </w:p>
        </w:tc>
        <w:tc>
          <w:tcPr>
            <w:tcW w:w="1204" w:type="dxa"/>
            <w:vAlign w:val="center"/>
          </w:tcPr>
          <w:p>
            <w:pPr>
              <w:pStyle w:val="0"/>
              <w:jc w:val="center"/>
            </w:pPr>
            <w:r>
              <w:rPr>
                <w:sz w:val="20"/>
              </w:rPr>
              <w:t xml:space="preserve">8 260,00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16</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сетей водоснабжения в п. Октябрьский</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9 000,00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9 000,00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17</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1 507,90</w:t>
            </w:r>
          </w:p>
        </w:tc>
        <w:tc>
          <w:tcPr>
            <w:tcW w:w="1384" w:type="dxa"/>
            <w:vAlign w:val="center"/>
          </w:tcPr>
          <w:p>
            <w:pPr>
              <w:pStyle w:val="0"/>
              <w:jc w:val="center"/>
            </w:pPr>
            <w:r>
              <w:rPr>
                <w:sz w:val="20"/>
              </w:rPr>
              <w:t xml:space="preserve">43 184,89</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1 507,90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43 184,89</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41 457,40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41 457,40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1 727,49</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1 727,49</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1 507,90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1 507,90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18</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сетей и сооружений водоснабжения в с. Журавлевка Белгородского района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93 432,80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93 432,80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89 695,40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89 695,40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3 737,40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3 737,40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19</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сетей и сооружений водоснабжения в с. Малиновка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2 950,00</w:t>
            </w:r>
          </w:p>
        </w:tc>
        <w:tc>
          <w:tcPr>
            <w:tcW w:w="1384" w:type="dxa"/>
            <w:vAlign w:val="center"/>
          </w:tcPr>
          <w:p>
            <w:pPr>
              <w:pStyle w:val="0"/>
              <w:jc w:val="center"/>
            </w:pPr>
            <w:r>
              <w:rPr>
                <w:sz w:val="20"/>
              </w:rPr>
              <w:t xml:space="preserve">73 945,84</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2 950,00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73 945,84</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70 988,00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70 988,00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2 957,84</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2 957,84</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2 950,00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2 950,00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20</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сетей и сооружений водоснабжения в с. Нехотеевка Белгородского района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1 780,49</w:t>
            </w:r>
          </w:p>
        </w:tc>
        <w:tc>
          <w:tcPr>
            <w:tcW w:w="1384" w:type="dxa"/>
            <w:vAlign w:val="center"/>
          </w:tcPr>
          <w:p>
            <w:pPr>
              <w:pStyle w:val="0"/>
              <w:jc w:val="center"/>
            </w:pPr>
            <w:r>
              <w:rPr>
                <w:sz w:val="20"/>
              </w:rPr>
              <w:t xml:space="preserve">27 765,97</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1 780,49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27 765,97</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26 655,30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26 655,30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1 110,67</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1 110,67</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1 780,49</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1 780,49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21</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сетей и сооружений водоснабжения в с. Щетиновка Белгородского района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69 013,52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69 013,52</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66 252,90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66 252,90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2 760,62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2 760,62</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22</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1 891,02</w:t>
            </w:r>
          </w:p>
        </w:tc>
        <w:tc>
          <w:tcPr>
            <w:tcW w:w="1384" w:type="dxa"/>
            <w:vAlign w:val="center"/>
          </w:tcPr>
          <w:p>
            <w:pPr>
              <w:pStyle w:val="0"/>
              <w:jc w:val="center"/>
            </w:pPr>
            <w:r>
              <w:rPr>
                <w:sz w:val="20"/>
              </w:rPr>
              <w:t xml:space="preserve">26 777,82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1 891,02</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26 777,82</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25 706,70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25 706,70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1 071,12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1 071,12</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1 891,02</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1 891,02</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23</w:t>
            </w:r>
          </w:p>
        </w:tc>
        <w:tc>
          <w:tcPr>
            <w:tcW w:w="1474" w:type="dxa"/>
            <w:vAlign w:val="center"/>
            <w:vMerge w:val="restart"/>
          </w:tcPr>
          <w:p>
            <w:pPr>
              <w:pStyle w:val="0"/>
            </w:pPr>
            <w:r>
              <w:rPr>
                <w:sz w:val="20"/>
              </w:rPr>
              <w:t xml:space="preserve">Белгородский район</w:t>
            </w:r>
          </w:p>
        </w:tc>
        <w:tc>
          <w:tcPr>
            <w:tcW w:w="1644" w:type="dxa"/>
            <w:vAlign w:val="center"/>
            <w:vMerge w:val="restart"/>
          </w:tcPr>
          <w:p>
            <w:pPr>
              <w:pStyle w:val="0"/>
            </w:pPr>
            <w:r>
              <w:rPr>
                <w:sz w:val="20"/>
              </w:rPr>
              <w:t xml:space="preserve">Строительство станции водоподготовки производительностью 100 куб. м/сут. в с. Карнауховка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540,00</w:t>
            </w:r>
          </w:p>
        </w:tc>
        <w:tc>
          <w:tcPr>
            <w:tcW w:w="1384" w:type="dxa"/>
            <w:vAlign w:val="center"/>
          </w:tcPr>
          <w:p>
            <w:pPr>
              <w:pStyle w:val="0"/>
              <w:jc w:val="center"/>
            </w:pPr>
            <w:r>
              <w:rPr>
                <w:sz w:val="20"/>
              </w:rPr>
              <w:t xml:space="preserve">7 500,00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540,00</w:t>
            </w:r>
          </w:p>
        </w:tc>
        <w:tc>
          <w:tcPr>
            <w:tcW w:w="1204" w:type="dxa"/>
            <w:vAlign w:val="center"/>
          </w:tcPr>
          <w:p>
            <w:pPr>
              <w:pStyle w:val="0"/>
              <w:jc w:val="center"/>
            </w:pPr>
            <w:r>
              <w:rPr>
                <w:sz w:val="20"/>
              </w:rPr>
              <w:t xml:space="preserve">7 500,00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540,00</w:t>
            </w:r>
          </w:p>
        </w:tc>
        <w:tc>
          <w:tcPr>
            <w:tcW w:w="1384" w:type="dxa"/>
            <w:vAlign w:val="center"/>
          </w:tcPr>
          <w:p>
            <w:pPr>
              <w:pStyle w:val="0"/>
              <w:jc w:val="center"/>
            </w:pPr>
            <w:r>
              <w:rPr>
                <w:sz w:val="20"/>
              </w:rPr>
              <w:t xml:space="preserve">7 500,00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540,00</w:t>
            </w:r>
          </w:p>
        </w:tc>
        <w:tc>
          <w:tcPr>
            <w:tcW w:w="1204" w:type="dxa"/>
            <w:vAlign w:val="center"/>
          </w:tcPr>
          <w:p>
            <w:pPr>
              <w:pStyle w:val="0"/>
              <w:jc w:val="center"/>
            </w:pPr>
            <w:r>
              <w:rPr>
                <w:sz w:val="20"/>
              </w:rPr>
              <w:t xml:space="preserve">7 500,00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Борисовскому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3 545,00</w:t>
            </w:r>
          </w:p>
        </w:tc>
        <w:tc>
          <w:tcPr>
            <w:tcW w:w="1384" w:type="dxa"/>
            <w:vAlign w:val="center"/>
          </w:tcPr>
          <w:p>
            <w:pPr>
              <w:pStyle w:val="0"/>
              <w:jc w:val="center"/>
            </w:pPr>
            <w:r>
              <w:rPr>
                <w:sz w:val="20"/>
              </w:rPr>
              <w:t xml:space="preserve">108 793,75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1 345,00</w:t>
            </w:r>
          </w:p>
        </w:tc>
        <w:tc>
          <w:tcPr>
            <w:tcW w:w="1204" w:type="dxa"/>
            <w:vAlign w:val="center"/>
          </w:tcPr>
          <w:p>
            <w:pPr>
              <w:pStyle w:val="0"/>
              <w:jc w:val="center"/>
            </w:pPr>
            <w:r>
              <w:rPr>
                <w:sz w:val="20"/>
              </w:rPr>
              <w:t xml:space="preserve">26 300,00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22 000,00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28 500,00</w:t>
            </w:r>
          </w:p>
        </w:tc>
        <w:tc>
          <w:tcPr>
            <w:tcW w:w="964" w:type="dxa"/>
            <w:vAlign w:val="center"/>
          </w:tcPr>
          <w:p>
            <w:pPr>
              <w:pStyle w:val="0"/>
              <w:jc w:val="center"/>
            </w:pPr>
            <w:r>
              <w:rPr>
                <w:sz w:val="20"/>
              </w:rPr>
              <w:t xml:space="preserve">1 500,00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31 993,75</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27 360,00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27 360,00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3 545,00</w:t>
            </w:r>
          </w:p>
        </w:tc>
        <w:tc>
          <w:tcPr>
            <w:tcW w:w="1384" w:type="dxa"/>
            <w:vAlign w:val="center"/>
          </w:tcPr>
          <w:p>
            <w:pPr>
              <w:pStyle w:val="0"/>
              <w:jc w:val="center"/>
            </w:pPr>
            <w:r>
              <w:rPr>
                <w:sz w:val="20"/>
              </w:rPr>
              <w:t xml:space="preserve">81 433,75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1 345,00</w:t>
            </w:r>
          </w:p>
        </w:tc>
        <w:tc>
          <w:tcPr>
            <w:tcW w:w="1204" w:type="dxa"/>
            <w:vAlign w:val="center"/>
          </w:tcPr>
          <w:p>
            <w:pPr>
              <w:pStyle w:val="0"/>
              <w:jc w:val="center"/>
            </w:pPr>
            <w:r>
              <w:rPr>
                <w:sz w:val="20"/>
              </w:rPr>
              <w:t xml:space="preserve">26 300,00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22 000,00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1 140,00</w:t>
            </w:r>
          </w:p>
        </w:tc>
        <w:tc>
          <w:tcPr>
            <w:tcW w:w="964" w:type="dxa"/>
            <w:vAlign w:val="center"/>
          </w:tcPr>
          <w:p>
            <w:pPr>
              <w:pStyle w:val="0"/>
              <w:jc w:val="center"/>
            </w:pPr>
            <w:r>
              <w:rPr>
                <w:sz w:val="20"/>
              </w:rPr>
              <w:t xml:space="preserve">1 500,00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31 993,75</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Борисовский район</w:t>
            </w:r>
          </w:p>
        </w:tc>
        <w:tc>
          <w:tcPr>
            <w:tcW w:w="1644" w:type="dxa"/>
            <w:vAlign w:val="center"/>
            <w:vMerge w:val="restart"/>
          </w:tcPr>
          <w:p>
            <w:pPr>
              <w:pStyle w:val="0"/>
            </w:pPr>
            <w:r>
              <w:rPr>
                <w:sz w:val="20"/>
              </w:rPr>
              <w:t xml:space="preserve">Поставка двух станций водоподготовки в с. Крюково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14 000,00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14 000,00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Борисовский район</w:t>
            </w:r>
          </w:p>
        </w:tc>
        <w:tc>
          <w:tcPr>
            <w:tcW w:w="1644" w:type="dxa"/>
            <w:vAlign w:val="center"/>
            <w:vMerge w:val="restart"/>
          </w:tcPr>
          <w:p>
            <w:pPr>
              <w:pStyle w:val="0"/>
            </w:pPr>
            <w:r>
              <w:rPr>
                <w:sz w:val="20"/>
              </w:rPr>
              <w:t xml:space="preserve">Поставка станции водоподготовки в с. Байцуры</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Борисовский район</w:t>
            </w:r>
          </w:p>
        </w:tc>
        <w:tc>
          <w:tcPr>
            <w:tcW w:w="1644" w:type="dxa"/>
            <w:vAlign w:val="center"/>
            <w:vMerge w:val="restart"/>
          </w:tcPr>
          <w:p>
            <w:pPr>
              <w:pStyle w:val="0"/>
            </w:pPr>
            <w:r>
              <w:rPr>
                <w:sz w:val="20"/>
              </w:rPr>
              <w:t xml:space="preserve">Строительство водозаборной скважины и двух станций водоподготовки в с. Грузское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28 500,00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28 500,00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27 360,00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27 360,00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1 140,00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1 140,00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Борисовский район</w:t>
            </w:r>
          </w:p>
        </w:tc>
        <w:tc>
          <w:tcPr>
            <w:tcW w:w="1644" w:type="dxa"/>
            <w:vAlign w:val="center"/>
            <w:vMerge w:val="restart"/>
          </w:tcPr>
          <w:p>
            <w:pPr>
              <w:pStyle w:val="0"/>
            </w:pPr>
            <w:r>
              <w:rPr>
                <w:sz w:val="20"/>
              </w:rPr>
              <w:t xml:space="preserve">Строительство двух станций водоподготовки в с. Акулиновка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595,00</w:t>
            </w:r>
          </w:p>
        </w:tc>
        <w:tc>
          <w:tcPr>
            <w:tcW w:w="1384" w:type="dxa"/>
            <w:vAlign w:val="center"/>
          </w:tcPr>
          <w:p>
            <w:pPr>
              <w:pStyle w:val="0"/>
              <w:jc w:val="center"/>
            </w:pPr>
            <w:r>
              <w:rPr>
                <w:sz w:val="20"/>
              </w:rPr>
              <w:t xml:space="preserve">9 800,00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595,00</w:t>
            </w:r>
          </w:p>
        </w:tc>
        <w:tc>
          <w:tcPr>
            <w:tcW w:w="1204" w:type="dxa"/>
            <w:vAlign w:val="center"/>
          </w:tcPr>
          <w:p>
            <w:pPr>
              <w:pStyle w:val="0"/>
              <w:jc w:val="center"/>
            </w:pPr>
            <w:r>
              <w:rPr>
                <w:sz w:val="20"/>
              </w:rPr>
              <w:t xml:space="preserve">9 800,00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595,00</w:t>
            </w:r>
          </w:p>
        </w:tc>
        <w:tc>
          <w:tcPr>
            <w:tcW w:w="1384" w:type="dxa"/>
            <w:vAlign w:val="center"/>
          </w:tcPr>
          <w:p>
            <w:pPr>
              <w:pStyle w:val="0"/>
              <w:jc w:val="center"/>
            </w:pPr>
            <w:r>
              <w:rPr>
                <w:sz w:val="20"/>
              </w:rPr>
              <w:t xml:space="preserve">9 800,00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595,00</w:t>
            </w:r>
          </w:p>
        </w:tc>
        <w:tc>
          <w:tcPr>
            <w:tcW w:w="1204" w:type="dxa"/>
            <w:vAlign w:val="center"/>
          </w:tcPr>
          <w:p>
            <w:pPr>
              <w:pStyle w:val="0"/>
              <w:jc w:val="center"/>
            </w:pPr>
            <w:r>
              <w:rPr>
                <w:sz w:val="20"/>
              </w:rPr>
              <w:t xml:space="preserve">9 800,00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Борисовский район</w:t>
            </w:r>
          </w:p>
        </w:tc>
        <w:tc>
          <w:tcPr>
            <w:tcW w:w="1644" w:type="dxa"/>
            <w:vAlign w:val="center"/>
            <w:vMerge w:val="restart"/>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1 500,00</w:t>
            </w:r>
          </w:p>
        </w:tc>
        <w:tc>
          <w:tcPr>
            <w:tcW w:w="1384" w:type="dxa"/>
            <w:vAlign w:val="center"/>
          </w:tcPr>
          <w:p>
            <w:pPr>
              <w:pStyle w:val="0"/>
              <w:jc w:val="center"/>
            </w:pPr>
            <w:r>
              <w:rPr>
                <w:sz w:val="20"/>
              </w:rPr>
              <w:t xml:space="preserve">31 993,75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1 500,00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31 993,75</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1 500,00</w:t>
            </w:r>
          </w:p>
        </w:tc>
        <w:tc>
          <w:tcPr>
            <w:tcW w:w="1384" w:type="dxa"/>
            <w:vAlign w:val="center"/>
          </w:tcPr>
          <w:p>
            <w:pPr>
              <w:pStyle w:val="0"/>
              <w:jc w:val="center"/>
            </w:pPr>
            <w:r>
              <w:rPr>
                <w:sz w:val="20"/>
              </w:rPr>
              <w:t xml:space="preserve">31 993,75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1 500,00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31 993,75</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Борисовский район</w:t>
            </w:r>
          </w:p>
        </w:tc>
        <w:tc>
          <w:tcPr>
            <w:tcW w:w="1644" w:type="dxa"/>
            <w:vAlign w:val="center"/>
            <w:vMerge w:val="restart"/>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750,00</w:t>
            </w:r>
          </w:p>
        </w:tc>
        <w:tc>
          <w:tcPr>
            <w:tcW w:w="1384" w:type="dxa"/>
            <w:vAlign w:val="center"/>
          </w:tcPr>
          <w:p>
            <w:pPr>
              <w:pStyle w:val="0"/>
              <w:jc w:val="center"/>
            </w:pPr>
            <w:r>
              <w:rPr>
                <w:sz w:val="20"/>
              </w:rPr>
              <w:t xml:space="preserve">16 500,00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750,00</w:t>
            </w:r>
          </w:p>
        </w:tc>
        <w:tc>
          <w:tcPr>
            <w:tcW w:w="1204" w:type="dxa"/>
            <w:vAlign w:val="center"/>
          </w:tcPr>
          <w:p>
            <w:pPr>
              <w:pStyle w:val="0"/>
              <w:jc w:val="center"/>
            </w:pPr>
            <w:r>
              <w:rPr>
                <w:sz w:val="20"/>
              </w:rPr>
              <w:t xml:space="preserve">16 500,00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750,00</w:t>
            </w:r>
          </w:p>
        </w:tc>
        <w:tc>
          <w:tcPr>
            <w:tcW w:w="1384" w:type="dxa"/>
            <w:vAlign w:val="center"/>
          </w:tcPr>
          <w:p>
            <w:pPr>
              <w:pStyle w:val="0"/>
              <w:jc w:val="center"/>
            </w:pPr>
            <w:r>
              <w:rPr>
                <w:sz w:val="20"/>
              </w:rPr>
              <w:t xml:space="preserve">16 500,00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750,00</w:t>
            </w:r>
          </w:p>
        </w:tc>
        <w:tc>
          <w:tcPr>
            <w:tcW w:w="1204" w:type="dxa"/>
            <w:vAlign w:val="center"/>
          </w:tcPr>
          <w:p>
            <w:pPr>
              <w:pStyle w:val="0"/>
              <w:jc w:val="center"/>
            </w:pPr>
            <w:r>
              <w:rPr>
                <w:sz w:val="20"/>
              </w:rPr>
              <w:t xml:space="preserve">16 500,00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Валуйскому городскому округу: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9 088,00</w:t>
            </w:r>
          </w:p>
        </w:tc>
        <w:tc>
          <w:tcPr>
            <w:tcW w:w="1384" w:type="dxa"/>
            <w:vAlign w:val="center"/>
          </w:tcPr>
          <w:p>
            <w:pPr>
              <w:pStyle w:val="0"/>
              <w:jc w:val="center"/>
            </w:pPr>
            <w:r>
              <w:rPr>
                <w:sz w:val="20"/>
              </w:rPr>
              <w:t xml:space="preserve">169 682,52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1 688,00</w:t>
            </w:r>
          </w:p>
        </w:tc>
        <w:tc>
          <w:tcPr>
            <w:tcW w:w="1204" w:type="dxa"/>
            <w:vAlign w:val="center"/>
          </w:tcPr>
          <w:p>
            <w:pPr>
              <w:pStyle w:val="0"/>
              <w:jc w:val="center"/>
            </w:pPr>
            <w:r>
              <w:rPr>
                <w:sz w:val="20"/>
              </w:rPr>
              <w:t xml:space="preserve">24 892,00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5 000,00</w:t>
            </w:r>
          </w:p>
        </w:tc>
        <w:tc>
          <w:tcPr>
            <w:tcW w:w="1384" w:type="dxa"/>
            <w:vAlign w:val="center"/>
          </w:tcPr>
          <w:p>
            <w:pPr>
              <w:pStyle w:val="0"/>
              <w:jc w:val="center"/>
            </w:pPr>
            <w:r>
              <w:rPr>
                <w:sz w:val="20"/>
              </w:rPr>
              <w:t xml:space="preserve">33 500,00</w:t>
            </w:r>
          </w:p>
        </w:tc>
        <w:tc>
          <w:tcPr>
            <w:tcW w:w="964" w:type="dxa"/>
            <w:vAlign w:val="center"/>
          </w:tcPr>
          <w:p>
            <w:pPr>
              <w:pStyle w:val="0"/>
              <w:jc w:val="center"/>
            </w:pPr>
            <w:r>
              <w:rPr>
                <w:sz w:val="20"/>
              </w:rPr>
              <w:t xml:space="preserve">2 400,00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95 290,52</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9 088,00</w:t>
            </w:r>
          </w:p>
        </w:tc>
        <w:tc>
          <w:tcPr>
            <w:tcW w:w="1384" w:type="dxa"/>
            <w:vAlign w:val="center"/>
          </w:tcPr>
          <w:p>
            <w:pPr>
              <w:pStyle w:val="0"/>
              <w:jc w:val="center"/>
            </w:pPr>
            <w:r>
              <w:rPr>
                <w:sz w:val="20"/>
              </w:rPr>
              <w:t xml:space="preserve">169 682,52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1 688,00</w:t>
            </w:r>
          </w:p>
        </w:tc>
        <w:tc>
          <w:tcPr>
            <w:tcW w:w="1204" w:type="dxa"/>
            <w:vAlign w:val="center"/>
          </w:tcPr>
          <w:p>
            <w:pPr>
              <w:pStyle w:val="0"/>
              <w:jc w:val="center"/>
            </w:pPr>
            <w:r>
              <w:rPr>
                <w:sz w:val="20"/>
              </w:rPr>
              <w:t xml:space="preserve">24 892,00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5 000,00</w:t>
            </w:r>
          </w:p>
        </w:tc>
        <w:tc>
          <w:tcPr>
            <w:tcW w:w="1384" w:type="dxa"/>
            <w:vAlign w:val="center"/>
          </w:tcPr>
          <w:p>
            <w:pPr>
              <w:pStyle w:val="0"/>
              <w:jc w:val="center"/>
            </w:pPr>
            <w:r>
              <w:rPr>
                <w:sz w:val="20"/>
              </w:rPr>
              <w:t xml:space="preserve">33 500,00</w:t>
            </w:r>
          </w:p>
        </w:tc>
        <w:tc>
          <w:tcPr>
            <w:tcW w:w="964" w:type="dxa"/>
            <w:vAlign w:val="center"/>
          </w:tcPr>
          <w:p>
            <w:pPr>
              <w:pStyle w:val="0"/>
              <w:jc w:val="center"/>
            </w:pPr>
            <w:r>
              <w:rPr>
                <w:sz w:val="20"/>
              </w:rPr>
              <w:t xml:space="preserve">2 400,00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95 290,52</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Поставка станции водоподготовки в с. Двулучное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Поставка станции водоподготовки в с. Насоново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Реконструкция сетей водопровода с. Казначеевка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17 500,00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17 500,00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17 500,00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17 500,00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Реконструкция сетей водопровода с. Старый Хутор</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Строительство сетей водопровода х. Дубровка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п. Уразово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2 000,00</w:t>
            </w:r>
          </w:p>
        </w:tc>
        <w:tc>
          <w:tcPr>
            <w:tcW w:w="1384" w:type="dxa"/>
            <w:vAlign w:val="center"/>
          </w:tcPr>
          <w:p>
            <w:pPr>
              <w:pStyle w:val="0"/>
              <w:jc w:val="center"/>
            </w:pPr>
            <w:r>
              <w:rPr>
                <w:sz w:val="20"/>
              </w:rPr>
              <w:t xml:space="preserve">39 000,00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39 000,00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2 000,00</w:t>
            </w:r>
          </w:p>
        </w:tc>
        <w:tc>
          <w:tcPr>
            <w:tcW w:w="1384" w:type="dxa"/>
            <w:vAlign w:val="center"/>
          </w:tcPr>
          <w:p>
            <w:pPr>
              <w:pStyle w:val="0"/>
              <w:jc w:val="center"/>
            </w:pPr>
            <w:r>
              <w:rPr>
                <w:sz w:val="20"/>
              </w:rPr>
              <w:t xml:space="preserve">39 000,00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39 000,00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7</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Рождествено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26 290,52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26 290,52</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26 290,52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26 290,52</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8</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Шелаево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2 400,00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2 400,00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2 400,00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2 400,00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9</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Строительство станции водоподготовки в п. Уразово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593,00</w:t>
            </w:r>
          </w:p>
        </w:tc>
        <w:tc>
          <w:tcPr>
            <w:tcW w:w="1384" w:type="dxa"/>
            <w:vAlign w:val="center"/>
          </w:tcPr>
          <w:p>
            <w:pPr>
              <w:pStyle w:val="0"/>
              <w:jc w:val="center"/>
            </w:pPr>
            <w:r>
              <w:rPr>
                <w:sz w:val="20"/>
              </w:rPr>
              <w:t xml:space="preserve">9 800,00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593,00</w:t>
            </w:r>
          </w:p>
        </w:tc>
        <w:tc>
          <w:tcPr>
            <w:tcW w:w="1204" w:type="dxa"/>
            <w:vAlign w:val="center"/>
          </w:tcPr>
          <w:p>
            <w:pPr>
              <w:pStyle w:val="0"/>
              <w:jc w:val="center"/>
            </w:pPr>
            <w:r>
              <w:rPr>
                <w:sz w:val="20"/>
              </w:rPr>
              <w:t xml:space="preserve">9 800,00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593,00</w:t>
            </w:r>
          </w:p>
        </w:tc>
        <w:tc>
          <w:tcPr>
            <w:tcW w:w="1384" w:type="dxa"/>
            <w:vAlign w:val="center"/>
          </w:tcPr>
          <w:p>
            <w:pPr>
              <w:pStyle w:val="0"/>
              <w:jc w:val="center"/>
            </w:pPr>
            <w:r>
              <w:rPr>
                <w:sz w:val="20"/>
              </w:rPr>
              <w:t xml:space="preserve">9 800,00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593,00</w:t>
            </w:r>
          </w:p>
        </w:tc>
        <w:tc>
          <w:tcPr>
            <w:tcW w:w="1204" w:type="dxa"/>
            <w:vAlign w:val="center"/>
          </w:tcPr>
          <w:p>
            <w:pPr>
              <w:pStyle w:val="0"/>
              <w:jc w:val="center"/>
            </w:pPr>
            <w:r>
              <w:rPr>
                <w:sz w:val="20"/>
              </w:rPr>
              <w:t xml:space="preserve">9 800,00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10</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Строительство станции водоподготовки в с. Мандрово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397,50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397,50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397,50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397,50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11</w:t>
            </w:r>
          </w:p>
        </w:tc>
        <w:tc>
          <w:tcPr>
            <w:tcW w:w="1474" w:type="dxa"/>
            <w:vAlign w:val="center"/>
            <w:vMerge w:val="restart"/>
          </w:tcPr>
          <w:p>
            <w:pPr>
              <w:pStyle w:val="0"/>
            </w:pPr>
            <w:r>
              <w:rPr>
                <w:sz w:val="20"/>
              </w:rPr>
              <w:t xml:space="preserve">Валуйский городской округ</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г. Валуйки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697,50</w:t>
            </w:r>
          </w:p>
        </w:tc>
        <w:tc>
          <w:tcPr>
            <w:tcW w:w="1384" w:type="dxa"/>
            <w:vAlign w:val="center"/>
          </w:tcPr>
          <w:p>
            <w:pPr>
              <w:pStyle w:val="0"/>
              <w:jc w:val="center"/>
            </w:pPr>
            <w:r>
              <w:rPr>
                <w:sz w:val="20"/>
              </w:rPr>
              <w:t xml:space="preserve">9 800,00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697,50</w:t>
            </w:r>
          </w:p>
        </w:tc>
        <w:tc>
          <w:tcPr>
            <w:tcW w:w="1204" w:type="dxa"/>
            <w:vAlign w:val="center"/>
          </w:tcPr>
          <w:p>
            <w:pPr>
              <w:pStyle w:val="0"/>
              <w:jc w:val="center"/>
            </w:pPr>
            <w:r>
              <w:rPr>
                <w:sz w:val="20"/>
              </w:rPr>
              <w:t xml:space="preserve">9 800,00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697,50</w:t>
            </w:r>
          </w:p>
        </w:tc>
        <w:tc>
          <w:tcPr>
            <w:tcW w:w="1384" w:type="dxa"/>
            <w:vAlign w:val="center"/>
          </w:tcPr>
          <w:p>
            <w:pPr>
              <w:pStyle w:val="0"/>
              <w:jc w:val="center"/>
            </w:pPr>
            <w:r>
              <w:rPr>
                <w:sz w:val="20"/>
              </w:rPr>
              <w:t xml:space="preserve">9 800,00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697,50</w:t>
            </w:r>
          </w:p>
        </w:tc>
        <w:tc>
          <w:tcPr>
            <w:tcW w:w="1204" w:type="dxa"/>
            <w:vAlign w:val="center"/>
          </w:tcPr>
          <w:p>
            <w:pPr>
              <w:pStyle w:val="0"/>
              <w:jc w:val="center"/>
            </w:pPr>
            <w:r>
              <w:rPr>
                <w:sz w:val="20"/>
              </w:rPr>
              <w:t xml:space="preserve">9 800,00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Вейделевскому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1 400,00</w:t>
            </w:r>
          </w:p>
        </w:tc>
        <w:tc>
          <w:tcPr>
            <w:tcW w:w="1384" w:type="dxa"/>
            <w:vAlign w:val="center"/>
          </w:tcPr>
          <w:p>
            <w:pPr>
              <w:pStyle w:val="0"/>
              <w:jc w:val="center"/>
            </w:pPr>
            <w:r>
              <w:rPr>
                <w:sz w:val="20"/>
              </w:rPr>
              <w:t xml:space="preserve">25 000,00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25 000,00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1 400,00</w:t>
            </w:r>
          </w:p>
        </w:tc>
        <w:tc>
          <w:tcPr>
            <w:tcW w:w="1384" w:type="dxa"/>
            <w:vAlign w:val="center"/>
          </w:tcPr>
          <w:p>
            <w:pPr>
              <w:pStyle w:val="0"/>
              <w:jc w:val="center"/>
            </w:pPr>
            <w:r>
              <w:rPr>
                <w:sz w:val="20"/>
              </w:rPr>
              <w:t xml:space="preserve">25 000,00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25 000,00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Вейделевский район</w:t>
            </w:r>
          </w:p>
        </w:tc>
        <w:tc>
          <w:tcPr>
            <w:tcW w:w="1644" w:type="dxa"/>
            <w:vAlign w:val="center"/>
            <w:vMerge w:val="restart"/>
          </w:tcPr>
          <w:p>
            <w:pPr>
              <w:pStyle w:val="0"/>
            </w:pPr>
            <w:r>
              <w:rPr>
                <w:sz w:val="20"/>
              </w:rPr>
              <w:t xml:space="preserve">Строительство сетей водоснабжения в х. Нехаевка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Вейделевский район</w:t>
            </w:r>
          </w:p>
        </w:tc>
        <w:tc>
          <w:tcPr>
            <w:tcW w:w="1644" w:type="dxa"/>
            <w:vAlign w:val="center"/>
            <w:vMerge w:val="restart"/>
          </w:tcPr>
          <w:p>
            <w:pPr>
              <w:pStyle w:val="0"/>
            </w:pPr>
            <w:r>
              <w:rPr>
                <w:sz w:val="20"/>
              </w:rPr>
              <w:t xml:space="preserve">Строительство сетей и сооружений водоснабжения</w:t>
            </w:r>
          </w:p>
          <w:p>
            <w:pPr>
              <w:pStyle w:val="0"/>
            </w:pPr>
            <w:r>
              <w:rPr>
                <w:sz w:val="20"/>
              </w:rPr>
              <w:t xml:space="preserve">в п. Вейделевка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15 000,00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15 000,00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Волоконовскому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6 276,33</w:t>
            </w:r>
          </w:p>
        </w:tc>
        <w:tc>
          <w:tcPr>
            <w:tcW w:w="1384" w:type="dxa"/>
            <w:vAlign w:val="center"/>
          </w:tcPr>
          <w:p>
            <w:pPr>
              <w:pStyle w:val="0"/>
              <w:jc w:val="center"/>
            </w:pPr>
            <w:r>
              <w:rPr>
                <w:sz w:val="20"/>
              </w:rPr>
              <w:t xml:space="preserve">118 187,95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510,30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1 126,03</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16 895,95</w:t>
            </w:r>
          </w:p>
        </w:tc>
        <w:tc>
          <w:tcPr>
            <w:tcW w:w="964" w:type="dxa"/>
            <w:vAlign w:val="center"/>
          </w:tcPr>
          <w:p>
            <w:pPr>
              <w:pStyle w:val="0"/>
              <w:jc w:val="center"/>
            </w:pPr>
            <w:r>
              <w:rPr>
                <w:sz w:val="20"/>
              </w:rPr>
              <w:t xml:space="preserve">3 840,00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96 000,00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16 220,10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16 220,10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6 276,33</w:t>
            </w:r>
          </w:p>
        </w:tc>
        <w:tc>
          <w:tcPr>
            <w:tcW w:w="1384" w:type="dxa"/>
            <w:vAlign w:val="center"/>
          </w:tcPr>
          <w:p>
            <w:pPr>
              <w:pStyle w:val="0"/>
              <w:jc w:val="center"/>
            </w:pPr>
            <w:r>
              <w:rPr>
                <w:sz w:val="20"/>
              </w:rPr>
              <w:t xml:space="preserve">101 967,85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510,30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1 126,03</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675,85</w:t>
            </w:r>
          </w:p>
        </w:tc>
        <w:tc>
          <w:tcPr>
            <w:tcW w:w="964" w:type="dxa"/>
            <w:vAlign w:val="center"/>
          </w:tcPr>
          <w:p>
            <w:pPr>
              <w:pStyle w:val="0"/>
              <w:jc w:val="center"/>
            </w:pPr>
            <w:r>
              <w:rPr>
                <w:sz w:val="20"/>
              </w:rPr>
              <w:t xml:space="preserve">3 840,00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96 000,00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Волоконовский район</w:t>
            </w:r>
          </w:p>
        </w:tc>
        <w:tc>
          <w:tcPr>
            <w:tcW w:w="1644" w:type="dxa"/>
            <w:vAlign w:val="center"/>
            <w:vMerge w:val="restart"/>
          </w:tcPr>
          <w:p>
            <w:pPr>
              <w:pStyle w:val="0"/>
            </w:pPr>
            <w:r>
              <w:rPr>
                <w:sz w:val="20"/>
              </w:rPr>
              <w:t xml:space="preserve">Строительство водозаборной скважины в с. Афоньевка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562,18</w:t>
            </w:r>
          </w:p>
        </w:tc>
        <w:tc>
          <w:tcPr>
            <w:tcW w:w="1384" w:type="dxa"/>
            <w:vAlign w:val="center"/>
          </w:tcPr>
          <w:p>
            <w:pPr>
              <w:pStyle w:val="0"/>
              <w:jc w:val="center"/>
            </w:pPr>
            <w:r>
              <w:rPr>
                <w:sz w:val="20"/>
              </w:rPr>
              <w:t xml:space="preserve">4 895,95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562,18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4 895,95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4 700,10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4 700,10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562,18</w:t>
            </w:r>
          </w:p>
        </w:tc>
        <w:tc>
          <w:tcPr>
            <w:tcW w:w="1384" w:type="dxa"/>
            <w:vAlign w:val="center"/>
          </w:tcPr>
          <w:p>
            <w:pPr>
              <w:pStyle w:val="0"/>
              <w:jc w:val="center"/>
            </w:pPr>
            <w:r>
              <w:rPr>
                <w:sz w:val="20"/>
              </w:rPr>
              <w:t xml:space="preserve">195,85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562,18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195,85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Волоконовский район</w:t>
            </w:r>
          </w:p>
        </w:tc>
        <w:tc>
          <w:tcPr>
            <w:tcW w:w="1644" w:type="dxa"/>
            <w:vAlign w:val="center"/>
            <w:vMerge w:val="restart"/>
          </w:tcPr>
          <w:p>
            <w:pPr>
              <w:pStyle w:val="0"/>
            </w:pPr>
            <w:r>
              <w:rPr>
                <w:sz w:val="20"/>
              </w:rPr>
              <w:t xml:space="preserve">Строительство сетей водоснабжения в п. Пятницкое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40 000,00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40 000,00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Волоконовский район</w:t>
            </w:r>
          </w:p>
        </w:tc>
        <w:tc>
          <w:tcPr>
            <w:tcW w:w="1644" w:type="dxa"/>
            <w:vAlign w:val="center"/>
            <w:vMerge w:val="restart"/>
          </w:tcPr>
          <w:p>
            <w:pPr>
              <w:pStyle w:val="0"/>
            </w:pPr>
            <w:r>
              <w:rPr>
                <w:sz w:val="20"/>
              </w:rPr>
              <w:t xml:space="preserve">Строительство сетей и сооружений водоснабжения в п. Волоконовка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2 240,00</w:t>
            </w:r>
          </w:p>
        </w:tc>
        <w:tc>
          <w:tcPr>
            <w:tcW w:w="1384" w:type="dxa"/>
            <w:vAlign w:val="center"/>
          </w:tcPr>
          <w:p>
            <w:pPr>
              <w:pStyle w:val="0"/>
              <w:jc w:val="center"/>
            </w:pPr>
            <w:r>
              <w:rPr>
                <w:sz w:val="20"/>
              </w:rPr>
              <w:t xml:space="preserve">46 000,00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2 240,00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46 000,00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2 240,00</w:t>
            </w:r>
          </w:p>
        </w:tc>
        <w:tc>
          <w:tcPr>
            <w:tcW w:w="1384" w:type="dxa"/>
            <w:vAlign w:val="center"/>
          </w:tcPr>
          <w:p>
            <w:pPr>
              <w:pStyle w:val="0"/>
              <w:jc w:val="center"/>
            </w:pPr>
            <w:r>
              <w:rPr>
                <w:sz w:val="20"/>
              </w:rPr>
              <w:t xml:space="preserve">46 000,00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2 240,00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46 000,00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Волоконовский район</w:t>
            </w:r>
          </w:p>
        </w:tc>
        <w:tc>
          <w:tcPr>
            <w:tcW w:w="1644" w:type="dxa"/>
            <w:vAlign w:val="center"/>
            <w:vMerge w:val="restart"/>
          </w:tcPr>
          <w:p>
            <w:pPr>
              <w:pStyle w:val="0"/>
            </w:pPr>
            <w:r>
              <w:rPr>
                <w:sz w:val="20"/>
              </w:rPr>
              <w:t xml:space="preserve">Строительство сетей и сооружений водоснабжения в с. Фощеватово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Волоконовский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п. Пятницкое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563,85</w:t>
            </w:r>
          </w:p>
        </w:tc>
        <w:tc>
          <w:tcPr>
            <w:tcW w:w="1384" w:type="dxa"/>
            <w:vAlign w:val="center"/>
          </w:tcPr>
          <w:p>
            <w:pPr>
              <w:pStyle w:val="0"/>
              <w:jc w:val="center"/>
            </w:pPr>
            <w:r>
              <w:rPr>
                <w:sz w:val="20"/>
              </w:rPr>
              <w:t xml:space="preserve">12 000,00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563,85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12 000,00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11 520,00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11 520,00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563,85</w:t>
            </w:r>
          </w:p>
        </w:tc>
        <w:tc>
          <w:tcPr>
            <w:tcW w:w="1384" w:type="dxa"/>
            <w:vAlign w:val="center"/>
          </w:tcPr>
          <w:p>
            <w:pPr>
              <w:pStyle w:val="0"/>
              <w:jc w:val="center"/>
            </w:pPr>
            <w:r>
              <w:rPr>
                <w:sz w:val="20"/>
              </w:rPr>
              <w:t xml:space="preserve">480,00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563,85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480,00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Волоконовский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Ветчининово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510,30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510,30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510,30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510,30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городскому округу "Город Белгород":</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65 370,10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65 370,10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62 755,30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62 755,30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2 614,80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2 614,80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Городской округ "Город Белгород"</w:t>
            </w:r>
          </w:p>
        </w:tc>
        <w:tc>
          <w:tcPr>
            <w:tcW w:w="1644" w:type="dxa"/>
            <w:vAlign w:val="center"/>
            <w:vMerge w:val="restart"/>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65 370,10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65 370,10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62 755,30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62 755,30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2 614,80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2 614,80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Грайворонскому городскому округу: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4 309,89</w:t>
            </w:r>
          </w:p>
        </w:tc>
        <w:tc>
          <w:tcPr>
            <w:tcW w:w="1384" w:type="dxa"/>
            <w:vAlign w:val="center"/>
          </w:tcPr>
          <w:p>
            <w:pPr>
              <w:pStyle w:val="0"/>
              <w:jc w:val="center"/>
            </w:pPr>
            <w:r>
              <w:rPr>
                <w:sz w:val="20"/>
              </w:rPr>
              <w:t xml:space="preserve">91 439,88</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2 409,89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204" w:type="dxa"/>
            <w:vAlign w:val="center"/>
          </w:tcPr>
          <w:p>
            <w:pPr>
              <w:pStyle w:val="0"/>
              <w:jc w:val="center"/>
            </w:pPr>
            <w:r>
              <w:rPr>
                <w:sz w:val="20"/>
              </w:rPr>
              <w:t xml:space="preserve">50 439,88</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41 000,00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33 062,20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33 062,20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1 900,00</w:t>
            </w:r>
          </w:p>
        </w:tc>
        <w:tc>
          <w:tcPr>
            <w:tcW w:w="1384" w:type="dxa"/>
            <w:vAlign w:val="center"/>
          </w:tcPr>
          <w:p>
            <w:pPr>
              <w:pStyle w:val="0"/>
              <w:jc w:val="center"/>
            </w:pPr>
            <w:r>
              <w:rPr>
                <w:sz w:val="20"/>
              </w:rPr>
              <w:t xml:space="preserve">58 377,68</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204" w:type="dxa"/>
            <w:vAlign w:val="center"/>
          </w:tcPr>
          <w:p>
            <w:pPr>
              <w:pStyle w:val="0"/>
              <w:jc w:val="center"/>
            </w:pPr>
            <w:r>
              <w:rPr>
                <w:sz w:val="20"/>
              </w:rPr>
              <w:t xml:space="preserve">17 377,68</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41 000,00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2 409,89</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2 409,89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Грайворонский городской округ</w:t>
            </w:r>
          </w:p>
        </w:tc>
        <w:tc>
          <w:tcPr>
            <w:tcW w:w="1644" w:type="dxa"/>
            <w:vAlign w:val="center"/>
            <w:vMerge w:val="restart"/>
          </w:tcPr>
          <w:p>
            <w:pPr>
              <w:pStyle w:val="0"/>
            </w:pPr>
            <w:r>
              <w:rPr>
                <w:sz w:val="20"/>
              </w:rPr>
              <w:t xml:space="preserve">Внутриплощадочные сети и сооружения водоснабжения мкр ИЖС "Замостье" Грайворонского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2 409,89</w:t>
            </w:r>
          </w:p>
        </w:tc>
        <w:tc>
          <w:tcPr>
            <w:tcW w:w="1384" w:type="dxa"/>
            <w:vAlign w:val="center"/>
          </w:tcPr>
          <w:p>
            <w:pPr>
              <w:pStyle w:val="0"/>
              <w:jc w:val="center"/>
            </w:pPr>
            <w:r>
              <w:rPr>
                <w:sz w:val="20"/>
              </w:rPr>
              <w:t xml:space="preserve">34 439,88</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2 409,89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34 439,88</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33 062,20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33 062,20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1 377,68</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1 377,68</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2 409,89</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2 409,89</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Грайворонский городской округ</w:t>
            </w:r>
          </w:p>
        </w:tc>
        <w:tc>
          <w:tcPr>
            <w:tcW w:w="1644" w:type="dxa"/>
            <w:vAlign w:val="center"/>
            <w:vMerge w:val="restart"/>
          </w:tcPr>
          <w:p>
            <w:pPr>
              <w:pStyle w:val="0"/>
            </w:pPr>
            <w:r>
              <w:rPr>
                <w:sz w:val="20"/>
              </w:rPr>
              <w:t xml:space="preserve">Поставка станции водоподготовки в с. Головчино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Грайворонский городской округ</w:t>
            </w:r>
          </w:p>
        </w:tc>
        <w:tc>
          <w:tcPr>
            <w:tcW w:w="1644" w:type="dxa"/>
            <w:vAlign w:val="center"/>
            <w:vMerge w:val="restart"/>
          </w:tcPr>
          <w:p>
            <w:pPr>
              <w:pStyle w:val="0"/>
            </w:pPr>
            <w:r>
              <w:rPr>
                <w:sz w:val="20"/>
              </w:rPr>
              <w:t xml:space="preserve">Поставка станции водоподготовки в с. Козинка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Грайворонский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Головчино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31 000,00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31 000,00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Грайворонский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Смородино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Ивнянскому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490,00</w:t>
            </w:r>
          </w:p>
        </w:tc>
        <w:tc>
          <w:tcPr>
            <w:tcW w:w="1384" w:type="dxa"/>
            <w:vAlign w:val="center"/>
          </w:tcPr>
          <w:p>
            <w:pPr>
              <w:pStyle w:val="0"/>
              <w:jc w:val="center"/>
            </w:pPr>
            <w:r>
              <w:rPr>
                <w:sz w:val="20"/>
              </w:rPr>
              <w:t xml:space="preserve">45 292,00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490,00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40 000,00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490,00</w:t>
            </w:r>
          </w:p>
        </w:tc>
        <w:tc>
          <w:tcPr>
            <w:tcW w:w="1384" w:type="dxa"/>
            <w:vAlign w:val="center"/>
          </w:tcPr>
          <w:p>
            <w:pPr>
              <w:pStyle w:val="0"/>
              <w:jc w:val="center"/>
            </w:pPr>
            <w:r>
              <w:rPr>
                <w:sz w:val="20"/>
              </w:rPr>
              <w:t xml:space="preserve">45 292,00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490,00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40 000,00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Ивнянский район</w:t>
            </w:r>
          </w:p>
        </w:tc>
        <w:tc>
          <w:tcPr>
            <w:tcW w:w="1644" w:type="dxa"/>
            <w:vAlign w:val="center"/>
            <w:vMerge w:val="restart"/>
          </w:tcPr>
          <w:p>
            <w:pPr>
              <w:pStyle w:val="0"/>
            </w:pPr>
            <w:r>
              <w:rPr>
                <w:sz w:val="20"/>
              </w:rPr>
              <w:t xml:space="preserve">Поставка станции водоподготовки в п. Ивня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Ивнянский район</w:t>
            </w:r>
          </w:p>
        </w:tc>
        <w:tc>
          <w:tcPr>
            <w:tcW w:w="1644" w:type="dxa"/>
            <w:vAlign w:val="center"/>
            <w:vMerge w:val="restart"/>
          </w:tcPr>
          <w:p>
            <w:pPr>
              <w:pStyle w:val="0"/>
            </w:pPr>
            <w:r>
              <w:rPr>
                <w:sz w:val="20"/>
              </w:rPr>
              <w:t xml:space="preserve">Поставка станции водоподготовки в с. Драгунка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Ивнянский район</w:t>
            </w:r>
          </w:p>
        </w:tc>
        <w:tc>
          <w:tcPr>
            <w:tcW w:w="1644" w:type="dxa"/>
            <w:vAlign w:val="center"/>
            <w:vMerge w:val="restart"/>
          </w:tcPr>
          <w:p>
            <w:pPr>
              <w:pStyle w:val="0"/>
            </w:pPr>
            <w:r>
              <w:rPr>
                <w:sz w:val="20"/>
              </w:rPr>
              <w:t xml:space="preserve">Поставка станции водоподготовки в с. Курасовка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Ивнянский район</w:t>
            </w:r>
          </w:p>
        </w:tc>
        <w:tc>
          <w:tcPr>
            <w:tcW w:w="1644" w:type="dxa"/>
            <w:vAlign w:val="center"/>
            <w:vMerge w:val="restart"/>
          </w:tcPr>
          <w:p>
            <w:pPr>
              <w:pStyle w:val="0"/>
            </w:pPr>
            <w:r>
              <w:rPr>
                <w:sz w:val="20"/>
              </w:rPr>
              <w:t xml:space="preserve">Поставка станции водоподготовки в с. Песчаное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Ивнянский район</w:t>
            </w:r>
          </w:p>
        </w:tc>
        <w:tc>
          <w:tcPr>
            <w:tcW w:w="1644" w:type="dxa"/>
            <w:vAlign w:val="center"/>
            <w:vMerge w:val="restart"/>
          </w:tcPr>
          <w:p>
            <w:pPr>
              <w:pStyle w:val="0"/>
            </w:pPr>
            <w:r>
              <w:rPr>
                <w:sz w:val="20"/>
              </w:rPr>
              <w:t xml:space="preserve">Поставка станции водоподготовки в с. Хомутцы</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Ивнянский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Верхопенье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490,00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490,00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490,00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490,00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Корочанскому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1 943,33</w:t>
            </w:r>
          </w:p>
        </w:tc>
        <w:tc>
          <w:tcPr>
            <w:tcW w:w="1384" w:type="dxa"/>
            <w:vAlign w:val="center"/>
          </w:tcPr>
          <w:p>
            <w:pPr>
              <w:pStyle w:val="0"/>
              <w:jc w:val="center"/>
            </w:pPr>
            <w:r>
              <w:rPr>
                <w:sz w:val="20"/>
              </w:rPr>
              <w:t xml:space="preserve">114 582,53</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1 943,33</w:t>
            </w:r>
          </w:p>
        </w:tc>
        <w:tc>
          <w:tcPr>
            <w:tcW w:w="1204" w:type="dxa"/>
            <w:vAlign w:val="center"/>
          </w:tcPr>
          <w:p>
            <w:pPr>
              <w:pStyle w:val="0"/>
              <w:jc w:val="center"/>
            </w:pPr>
            <w:r>
              <w:rPr>
                <w:sz w:val="20"/>
              </w:rPr>
              <w:t xml:space="preserve">10 878,00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40 000,00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63 704,53</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61 156,30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61 156,30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53 426,23</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10 878,00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40 000,00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2 548,23</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1 943,33</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1 943,33</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Водоснабжение с. Бубново Корочанского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13 440,00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13 440,00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560,00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560,00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Поставка станции водоподготовки в с. Алексеевка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Поставка станции водоподготовки в с. Бехтеевка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Поставка станции водоподготовки в с. Большое Песчаное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Поставка станции водоподготовки в с. Бубново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Поставка станции водоподготовки в с. Дальняя Игуменка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7</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Поставка станции водоподготовки в с. Ломово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8</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Поставка станции водоподготовки в с. Погореловка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9</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1 943,33</w:t>
            </w:r>
          </w:p>
        </w:tc>
        <w:tc>
          <w:tcPr>
            <w:tcW w:w="1384" w:type="dxa"/>
            <w:vAlign w:val="center"/>
          </w:tcPr>
          <w:p>
            <w:pPr>
              <w:pStyle w:val="0"/>
              <w:jc w:val="center"/>
            </w:pPr>
            <w:r>
              <w:rPr>
                <w:sz w:val="20"/>
              </w:rPr>
              <w:t xml:space="preserve">24 000,00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1 943,33</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24 000,00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23 040,00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23 040,00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960,00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960,00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1 943,33</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1 943,33</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10</w:t>
            </w:r>
          </w:p>
        </w:tc>
        <w:tc>
          <w:tcPr>
            <w:tcW w:w="1474" w:type="dxa"/>
            <w:vAlign w:val="center"/>
            <w:vMerge w:val="restart"/>
          </w:tcPr>
          <w:p>
            <w:pPr>
              <w:pStyle w:val="0"/>
            </w:pPr>
            <w:r>
              <w:rPr>
                <w:sz w:val="20"/>
              </w:rPr>
              <w:t xml:space="preserve">Корочанский район</w:t>
            </w:r>
          </w:p>
        </w:tc>
        <w:tc>
          <w:tcPr>
            <w:tcW w:w="1644" w:type="dxa"/>
            <w:vAlign w:val="center"/>
            <w:vMerge w:val="restart"/>
          </w:tcPr>
          <w:p>
            <w:pPr>
              <w:pStyle w:val="0"/>
            </w:pPr>
            <w:r>
              <w:rPr>
                <w:sz w:val="20"/>
              </w:rPr>
              <w:t xml:space="preserve">Строительство сетей водоснабжения в с. Поповка</w:t>
            </w:r>
          </w:p>
          <w:p>
            <w:pPr>
              <w:pStyle w:val="0"/>
            </w:pPr>
            <w:r>
              <w:rPr>
                <w:sz w:val="20"/>
              </w:rPr>
              <w:t xml:space="preserve">(улицы Дудиновка, Ковалевка, Шпилек, Новоселовка)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25 704,53</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25 704,53</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24 676,30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24 676,30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1 028,23</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1 028,23</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Красненскому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Красненский район</w:t>
            </w:r>
          </w:p>
        </w:tc>
        <w:tc>
          <w:tcPr>
            <w:tcW w:w="1644" w:type="dxa"/>
            <w:vAlign w:val="center"/>
            <w:vMerge w:val="restart"/>
          </w:tcPr>
          <w:p>
            <w:pPr>
              <w:pStyle w:val="0"/>
            </w:pPr>
            <w:r>
              <w:rPr>
                <w:sz w:val="20"/>
              </w:rPr>
              <w:t xml:space="preserve">Поставка станции водоподготовки в с. Расховец</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Красненский район</w:t>
            </w:r>
          </w:p>
        </w:tc>
        <w:tc>
          <w:tcPr>
            <w:tcW w:w="1644" w:type="dxa"/>
            <w:vAlign w:val="center"/>
            <w:vMerge w:val="restart"/>
          </w:tcPr>
          <w:p>
            <w:pPr>
              <w:pStyle w:val="0"/>
            </w:pPr>
            <w:r>
              <w:rPr>
                <w:sz w:val="20"/>
              </w:rPr>
              <w:t xml:space="preserve">Поставка станции водоподготовки в с. Сетище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Красногвардейскому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4 798,93</w:t>
            </w:r>
          </w:p>
        </w:tc>
        <w:tc>
          <w:tcPr>
            <w:tcW w:w="1384" w:type="dxa"/>
            <w:vAlign w:val="center"/>
          </w:tcPr>
          <w:p>
            <w:pPr>
              <w:pStyle w:val="0"/>
              <w:jc w:val="center"/>
            </w:pPr>
            <w:r>
              <w:rPr>
                <w:sz w:val="20"/>
              </w:rPr>
              <w:t xml:space="preserve">103 734,80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2 098,93</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2 700,00</w:t>
            </w:r>
          </w:p>
        </w:tc>
        <w:tc>
          <w:tcPr>
            <w:tcW w:w="1384" w:type="dxa"/>
            <w:vAlign w:val="center"/>
          </w:tcPr>
          <w:p>
            <w:pPr>
              <w:pStyle w:val="0"/>
              <w:jc w:val="center"/>
            </w:pPr>
            <w:r>
              <w:rPr>
                <w:sz w:val="20"/>
              </w:rPr>
              <w:t xml:space="preserve">12 734,80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91 000,00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12 225,40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12 225,40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4 798,93</w:t>
            </w:r>
          </w:p>
        </w:tc>
        <w:tc>
          <w:tcPr>
            <w:tcW w:w="1384" w:type="dxa"/>
            <w:vAlign w:val="center"/>
          </w:tcPr>
          <w:p>
            <w:pPr>
              <w:pStyle w:val="0"/>
              <w:jc w:val="center"/>
            </w:pPr>
            <w:r>
              <w:rPr>
                <w:sz w:val="20"/>
              </w:rPr>
              <w:t xml:space="preserve">91 509,40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2 098,93</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2 700,00</w:t>
            </w:r>
          </w:p>
        </w:tc>
        <w:tc>
          <w:tcPr>
            <w:tcW w:w="1384" w:type="dxa"/>
            <w:vAlign w:val="center"/>
          </w:tcPr>
          <w:p>
            <w:pPr>
              <w:pStyle w:val="0"/>
              <w:jc w:val="center"/>
            </w:pPr>
            <w:r>
              <w:rPr>
                <w:sz w:val="20"/>
              </w:rPr>
              <w:t xml:space="preserve">509,40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91 000,00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Красногвардейский район</w:t>
            </w:r>
          </w:p>
        </w:tc>
        <w:tc>
          <w:tcPr>
            <w:tcW w:w="1644" w:type="dxa"/>
            <w:vAlign w:val="center"/>
            <w:vMerge w:val="restart"/>
          </w:tcPr>
          <w:p>
            <w:pPr>
              <w:pStyle w:val="0"/>
            </w:pPr>
            <w:r>
              <w:rPr>
                <w:sz w:val="20"/>
              </w:rPr>
              <w:t xml:space="preserve">Проектирование скважины в с. Валуйчик Красногвардейского района (16 куб. м/час)</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536,75</w:t>
            </w:r>
          </w:p>
        </w:tc>
        <w:tc>
          <w:tcPr>
            <w:tcW w:w="1384" w:type="dxa"/>
            <w:vAlign w:val="center"/>
          </w:tcPr>
          <w:p>
            <w:pPr>
              <w:pStyle w:val="0"/>
              <w:jc w:val="center"/>
            </w:pPr>
            <w:r>
              <w:rPr>
                <w:sz w:val="20"/>
              </w:rPr>
              <w:t xml:space="preserve">4 067,50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536,75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4 067,50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3 904,80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3 904,80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536,75</w:t>
            </w:r>
          </w:p>
        </w:tc>
        <w:tc>
          <w:tcPr>
            <w:tcW w:w="1384" w:type="dxa"/>
            <w:vAlign w:val="center"/>
          </w:tcPr>
          <w:p>
            <w:pPr>
              <w:pStyle w:val="0"/>
              <w:jc w:val="center"/>
            </w:pPr>
            <w:r>
              <w:rPr>
                <w:sz w:val="20"/>
              </w:rPr>
              <w:t xml:space="preserve">162,70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536,75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162,70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Красногвардейский район</w:t>
            </w:r>
          </w:p>
        </w:tc>
        <w:tc>
          <w:tcPr>
            <w:tcW w:w="1644" w:type="dxa"/>
            <w:vAlign w:val="center"/>
            <w:vMerge w:val="restart"/>
          </w:tcPr>
          <w:p>
            <w:pPr>
              <w:pStyle w:val="0"/>
            </w:pPr>
            <w:r>
              <w:rPr>
                <w:sz w:val="20"/>
              </w:rPr>
              <w:t xml:space="preserve">Проектирование скважины в с. Верхососна Красногвардейского района (16 куб. м/час)</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562,18</w:t>
            </w:r>
          </w:p>
        </w:tc>
        <w:tc>
          <w:tcPr>
            <w:tcW w:w="1384" w:type="dxa"/>
            <w:vAlign w:val="center"/>
          </w:tcPr>
          <w:p>
            <w:pPr>
              <w:pStyle w:val="0"/>
              <w:jc w:val="center"/>
            </w:pPr>
            <w:r>
              <w:rPr>
                <w:sz w:val="20"/>
              </w:rPr>
              <w:t xml:space="preserve">8 667,30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562,18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8 667,30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8 320,60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8 320,60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562,18</w:t>
            </w:r>
          </w:p>
        </w:tc>
        <w:tc>
          <w:tcPr>
            <w:tcW w:w="1384" w:type="dxa"/>
            <w:vAlign w:val="center"/>
          </w:tcPr>
          <w:p>
            <w:pPr>
              <w:pStyle w:val="0"/>
              <w:jc w:val="center"/>
            </w:pPr>
            <w:r>
              <w:rPr>
                <w:sz w:val="20"/>
              </w:rPr>
              <w:t xml:space="preserve">346,70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562,18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346,70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Красногвардейский район</w:t>
            </w:r>
          </w:p>
        </w:tc>
        <w:tc>
          <w:tcPr>
            <w:tcW w:w="1644" w:type="dxa"/>
            <w:vAlign w:val="center"/>
            <w:vMerge w:val="restart"/>
          </w:tcPr>
          <w:p>
            <w:pPr>
              <w:pStyle w:val="0"/>
            </w:pPr>
            <w:r>
              <w:rPr>
                <w:sz w:val="20"/>
              </w:rPr>
              <w:t xml:space="preserve">Строительство сетей и сооружений водоснабжения в г. Бирюч</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Красногвардейский район</w:t>
            </w:r>
          </w:p>
        </w:tc>
        <w:tc>
          <w:tcPr>
            <w:tcW w:w="1644" w:type="dxa"/>
            <w:vAlign w:val="center"/>
            <w:vMerge w:val="restart"/>
          </w:tcPr>
          <w:p>
            <w:pPr>
              <w:pStyle w:val="0"/>
            </w:pPr>
            <w:r>
              <w:rPr>
                <w:sz w:val="20"/>
              </w:rPr>
              <w:t xml:space="preserve">Строительство сетей и сооружений водоснабжения в с. Ливенка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Красногвардейский район</w:t>
            </w:r>
          </w:p>
        </w:tc>
        <w:tc>
          <w:tcPr>
            <w:tcW w:w="1644" w:type="dxa"/>
            <w:vAlign w:val="center"/>
            <w:vMerge w:val="restart"/>
          </w:tcPr>
          <w:p>
            <w:pPr>
              <w:pStyle w:val="0"/>
            </w:pPr>
            <w:r>
              <w:rPr>
                <w:sz w:val="20"/>
              </w:rPr>
              <w:t xml:space="preserve">Строительство сетей и сооружений водоснабжения на территории Засосенского сельского поселения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Красногвардейский район</w:t>
            </w:r>
          </w:p>
        </w:tc>
        <w:tc>
          <w:tcPr>
            <w:tcW w:w="1644" w:type="dxa"/>
            <w:vAlign w:val="center"/>
            <w:vMerge w:val="restart"/>
          </w:tcPr>
          <w:p>
            <w:pPr>
              <w:pStyle w:val="0"/>
            </w:pPr>
            <w:r>
              <w:rPr>
                <w:sz w:val="20"/>
              </w:rPr>
              <w:t xml:space="preserve">Строительство сетей и сооружений водоснабжения на территории Никитовского сельского поселения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900,00</w:t>
            </w:r>
          </w:p>
        </w:tc>
        <w:tc>
          <w:tcPr>
            <w:tcW w:w="1384" w:type="dxa"/>
            <w:vAlign w:val="center"/>
          </w:tcPr>
          <w:p>
            <w:pPr>
              <w:pStyle w:val="0"/>
              <w:jc w:val="center"/>
            </w:pPr>
            <w:r>
              <w:rPr>
                <w:sz w:val="20"/>
              </w:rPr>
              <w:t xml:space="preserve">16 000,00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900,00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900,00</w:t>
            </w:r>
          </w:p>
        </w:tc>
        <w:tc>
          <w:tcPr>
            <w:tcW w:w="1384" w:type="dxa"/>
            <w:vAlign w:val="center"/>
          </w:tcPr>
          <w:p>
            <w:pPr>
              <w:pStyle w:val="0"/>
              <w:jc w:val="center"/>
            </w:pPr>
            <w:r>
              <w:rPr>
                <w:sz w:val="20"/>
              </w:rPr>
              <w:t xml:space="preserve">16 000,00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900,00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Краснояружскому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450,00</w:t>
            </w:r>
          </w:p>
        </w:tc>
        <w:tc>
          <w:tcPr>
            <w:tcW w:w="1384" w:type="dxa"/>
            <w:vAlign w:val="center"/>
          </w:tcPr>
          <w:p>
            <w:pPr>
              <w:pStyle w:val="0"/>
              <w:jc w:val="center"/>
            </w:pPr>
            <w:r>
              <w:rPr>
                <w:sz w:val="20"/>
              </w:rPr>
              <w:t xml:space="preserve">21 586,00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450,00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450,00</w:t>
            </w:r>
          </w:p>
        </w:tc>
        <w:tc>
          <w:tcPr>
            <w:tcW w:w="1384" w:type="dxa"/>
            <w:vAlign w:val="center"/>
          </w:tcPr>
          <w:p>
            <w:pPr>
              <w:pStyle w:val="0"/>
              <w:jc w:val="center"/>
            </w:pPr>
            <w:r>
              <w:rPr>
                <w:sz w:val="20"/>
              </w:rPr>
              <w:t xml:space="preserve">21 586,00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450,00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16 000,00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Краснояружский район</w:t>
            </w:r>
          </w:p>
        </w:tc>
        <w:tc>
          <w:tcPr>
            <w:tcW w:w="1644" w:type="dxa"/>
            <w:vAlign w:val="center"/>
            <w:vMerge w:val="restart"/>
          </w:tcPr>
          <w:p>
            <w:pPr>
              <w:pStyle w:val="0"/>
            </w:pPr>
            <w:r>
              <w:rPr>
                <w:sz w:val="20"/>
              </w:rPr>
              <w:t xml:space="preserve">Поставка станции водоподготовки в с. Графовка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Краснояружский район</w:t>
            </w:r>
          </w:p>
        </w:tc>
        <w:tc>
          <w:tcPr>
            <w:tcW w:w="1644" w:type="dxa"/>
            <w:vAlign w:val="center"/>
            <w:vMerge w:val="restart"/>
          </w:tcPr>
          <w:p>
            <w:pPr>
              <w:pStyle w:val="0"/>
            </w:pPr>
            <w:r>
              <w:rPr>
                <w:sz w:val="20"/>
              </w:rPr>
              <w:t xml:space="preserve">Поставка станции водоподготовки в с. Илек-Пеньковка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Краснояружский район</w:t>
            </w:r>
          </w:p>
        </w:tc>
        <w:tc>
          <w:tcPr>
            <w:tcW w:w="1644" w:type="dxa"/>
            <w:vAlign w:val="center"/>
            <w:vMerge w:val="restart"/>
          </w:tcPr>
          <w:p>
            <w:pPr>
              <w:pStyle w:val="0"/>
            </w:pPr>
            <w:r>
              <w:rPr>
                <w:sz w:val="20"/>
              </w:rPr>
              <w:t xml:space="preserve">Строительство станции водоподготовки в с. Вязовое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450,00</w:t>
            </w:r>
          </w:p>
        </w:tc>
        <w:tc>
          <w:tcPr>
            <w:tcW w:w="1384" w:type="dxa"/>
            <w:vAlign w:val="center"/>
          </w:tcPr>
          <w:p>
            <w:pPr>
              <w:pStyle w:val="0"/>
              <w:jc w:val="center"/>
            </w:pPr>
            <w:r>
              <w:rPr>
                <w:sz w:val="20"/>
              </w:rPr>
              <w:t xml:space="preserve">5 586,00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450,00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450,00</w:t>
            </w:r>
          </w:p>
        </w:tc>
        <w:tc>
          <w:tcPr>
            <w:tcW w:w="1384" w:type="dxa"/>
            <w:vAlign w:val="center"/>
          </w:tcPr>
          <w:p>
            <w:pPr>
              <w:pStyle w:val="0"/>
              <w:jc w:val="center"/>
            </w:pPr>
            <w:r>
              <w:rPr>
                <w:sz w:val="20"/>
              </w:rPr>
              <w:t xml:space="preserve">5 586,00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450,00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Новооскольскому городскому округу: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3 782,08</w:t>
            </w:r>
          </w:p>
        </w:tc>
        <w:tc>
          <w:tcPr>
            <w:tcW w:w="1384" w:type="dxa"/>
            <w:vAlign w:val="center"/>
          </w:tcPr>
          <w:p>
            <w:pPr>
              <w:pStyle w:val="0"/>
              <w:jc w:val="center"/>
            </w:pPr>
            <w:r>
              <w:rPr>
                <w:sz w:val="20"/>
              </w:rPr>
              <w:t xml:space="preserve">104 231,06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650,00</w:t>
            </w:r>
          </w:p>
        </w:tc>
        <w:tc>
          <w:tcPr>
            <w:tcW w:w="1204" w:type="dxa"/>
            <w:vAlign w:val="center"/>
          </w:tcPr>
          <w:p>
            <w:pPr>
              <w:pStyle w:val="0"/>
              <w:jc w:val="center"/>
            </w:pPr>
            <w:r>
              <w:rPr>
                <w:sz w:val="20"/>
              </w:rPr>
              <w:t xml:space="preserve">4 000,00</w:t>
            </w:r>
          </w:p>
        </w:tc>
        <w:tc>
          <w:tcPr>
            <w:tcW w:w="1084" w:type="dxa"/>
            <w:vAlign w:val="center"/>
          </w:tcPr>
          <w:p>
            <w:pPr>
              <w:pStyle w:val="0"/>
              <w:jc w:val="center"/>
            </w:pPr>
            <w:r>
              <w:rPr>
                <w:sz w:val="20"/>
              </w:rPr>
              <w:t xml:space="preserve">3 132,08</w:t>
            </w:r>
          </w:p>
        </w:tc>
        <w:tc>
          <w:tcPr>
            <w:tcW w:w="1204" w:type="dxa"/>
            <w:vAlign w:val="center"/>
          </w:tcPr>
          <w:p>
            <w:pPr>
              <w:pStyle w:val="0"/>
              <w:jc w:val="center"/>
            </w:pPr>
            <w:r>
              <w:rPr>
                <w:sz w:val="20"/>
              </w:rPr>
              <w:t xml:space="preserve">72 000,00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19 331,06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8 900,00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8 957,80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8 957,80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3 782,08</w:t>
            </w:r>
          </w:p>
        </w:tc>
        <w:tc>
          <w:tcPr>
            <w:tcW w:w="1384" w:type="dxa"/>
            <w:vAlign w:val="center"/>
          </w:tcPr>
          <w:p>
            <w:pPr>
              <w:pStyle w:val="0"/>
              <w:jc w:val="center"/>
            </w:pPr>
            <w:r>
              <w:rPr>
                <w:sz w:val="20"/>
              </w:rPr>
              <w:t xml:space="preserve">95 273,26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650,00</w:t>
            </w:r>
          </w:p>
        </w:tc>
        <w:tc>
          <w:tcPr>
            <w:tcW w:w="1204" w:type="dxa"/>
            <w:vAlign w:val="center"/>
          </w:tcPr>
          <w:p>
            <w:pPr>
              <w:pStyle w:val="0"/>
              <w:jc w:val="center"/>
            </w:pPr>
            <w:r>
              <w:rPr>
                <w:sz w:val="20"/>
              </w:rPr>
              <w:t xml:space="preserve">4 000,00</w:t>
            </w:r>
          </w:p>
        </w:tc>
        <w:tc>
          <w:tcPr>
            <w:tcW w:w="1084" w:type="dxa"/>
            <w:vAlign w:val="center"/>
          </w:tcPr>
          <w:p>
            <w:pPr>
              <w:pStyle w:val="0"/>
              <w:jc w:val="center"/>
            </w:pPr>
            <w:r>
              <w:rPr>
                <w:sz w:val="20"/>
              </w:rPr>
              <w:t xml:space="preserve">3 132,08</w:t>
            </w:r>
          </w:p>
        </w:tc>
        <w:tc>
          <w:tcPr>
            <w:tcW w:w="1204" w:type="dxa"/>
            <w:vAlign w:val="center"/>
          </w:tcPr>
          <w:p>
            <w:pPr>
              <w:pStyle w:val="0"/>
              <w:jc w:val="center"/>
            </w:pPr>
            <w:r>
              <w:rPr>
                <w:sz w:val="20"/>
              </w:rPr>
              <w:t xml:space="preserve">72 000,00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10 373,26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8 900,00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п. Прибрежный</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с. Богдановка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с. Голубино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с. Ниновка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с. Ольховатка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с. Покрово-Михайловка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7</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с. Солонец-Поляна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8</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с. Ярское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9</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Поставка станции водоподготовки в х. Большая Яруга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10</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Строительство водозаборной скважины в с. Ниновка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11</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Строительство водозаборной скважины в с. Ольховатка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12</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485,00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485,00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3 840,00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3 840,00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485,00</w:t>
            </w:r>
          </w:p>
        </w:tc>
        <w:tc>
          <w:tcPr>
            <w:tcW w:w="1384" w:type="dxa"/>
            <w:vAlign w:val="center"/>
          </w:tcPr>
          <w:p>
            <w:pPr>
              <w:pStyle w:val="0"/>
              <w:jc w:val="center"/>
            </w:pPr>
            <w:r>
              <w:rPr>
                <w:sz w:val="20"/>
              </w:rPr>
              <w:t xml:space="preserve">160,00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485,00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160,00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13</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Глинное и х. Севальный</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8 900,00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8 900,00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8 900,00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8 900,00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14</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Строительство скважины в г. Новый Оскол, ул. Сушкова (25 куб. м/час)</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647,08</w:t>
            </w:r>
          </w:p>
        </w:tc>
        <w:tc>
          <w:tcPr>
            <w:tcW w:w="1384" w:type="dxa"/>
            <w:vAlign w:val="center"/>
          </w:tcPr>
          <w:p>
            <w:pPr>
              <w:pStyle w:val="0"/>
              <w:jc w:val="center"/>
            </w:pPr>
            <w:r>
              <w:rPr>
                <w:sz w:val="20"/>
              </w:rPr>
              <w:t xml:space="preserve">5 331,06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647,08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5 331,06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5 117,80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5 117,80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647,08</w:t>
            </w:r>
          </w:p>
        </w:tc>
        <w:tc>
          <w:tcPr>
            <w:tcW w:w="1384" w:type="dxa"/>
            <w:vAlign w:val="center"/>
          </w:tcPr>
          <w:p>
            <w:pPr>
              <w:pStyle w:val="0"/>
              <w:jc w:val="center"/>
            </w:pPr>
            <w:r>
              <w:rPr>
                <w:sz w:val="20"/>
              </w:rPr>
              <w:t xml:space="preserve">213,26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647,08</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213,26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15</w:t>
            </w:r>
          </w:p>
        </w:tc>
        <w:tc>
          <w:tcPr>
            <w:tcW w:w="1474" w:type="dxa"/>
            <w:vAlign w:val="center"/>
            <w:vMerge w:val="restart"/>
          </w:tcPr>
          <w:p>
            <w:pPr>
              <w:pStyle w:val="0"/>
            </w:pPr>
            <w:r>
              <w:rPr>
                <w:sz w:val="20"/>
              </w:rPr>
              <w:t xml:space="preserve">Новооскольский городской округ</w:t>
            </w:r>
          </w:p>
        </w:tc>
        <w:tc>
          <w:tcPr>
            <w:tcW w:w="1644" w:type="dxa"/>
            <w:vAlign w:val="center"/>
            <w:vMerge w:val="restart"/>
          </w:tcPr>
          <w:p>
            <w:pPr>
              <w:pStyle w:val="0"/>
            </w:pPr>
            <w:r>
              <w:rPr>
                <w:sz w:val="20"/>
              </w:rPr>
              <w:t xml:space="preserve">Строительство станции водоподготовки в г. Новый Оскол</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650,00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650,00</w:t>
            </w:r>
          </w:p>
        </w:tc>
        <w:tc>
          <w:tcPr>
            <w:tcW w:w="1204" w:type="dxa"/>
            <w:vAlign w:val="center"/>
          </w:tcPr>
          <w:p>
            <w:pPr>
              <w:pStyle w:val="0"/>
              <w:jc w:val="center"/>
            </w:pPr>
            <w:r>
              <w:rPr>
                <w:sz w:val="20"/>
              </w:rPr>
              <w:t xml:space="preserve">4 000,00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650,00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650,00</w:t>
            </w:r>
          </w:p>
        </w:tc>
        <w:tc>
          <w:tcPr>
            <w:tcW w:w="1204" w:type="dxa"/>
            <w:vAlign w:val="center"/>
          </w:tcPr>
          <w:p>
            <w:pPr>
              <w:pStyle w:val="0"/>
              <w:jc w:val="center"/>
            </w:pPr>
            <w:r>
              <w:rPr>
                <w:sz w:val="20"/>
              </w:rPr>
              <w:t xml:space="preserve">4 000,00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Прохоровскому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1 596,60</w:t>
            </w:r>
          </w:p>
        </w:tc>
        <w:tc>
          <w:tcPr>
            <w:tcW w:w="1384" w:type="dxa"/>
            <w:vAlign w:val="center"/>
          </w:tcPr>
          <w:p>
            <w:pPr>
              <w:pStyle w:val="0"/>
              <w:jc w:val="center"/>
            </w:pPr>
            <w:r>
              <w:rPr>
                <w:sz w:val="20"/>
              </w:rPr>
              <w:t xml:space="preserve">85 403,15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1 596,60</w:t>
            </w:r>
          </w:p>
        </w:tc>
        <w:tc>
          <w:tcPr>
            <w:tcW w:w="1204" w:type="dxa"/>
            <w:vAlign w:val="center"/>
          </w:tcPr>
          <w:p>
            <w:pPr>
              <w:pStyle w:val="0"/>
              <w:jc w:val="center"/>
            </w:pPr>
            <w:r>
              <w:rPr>
                <w:sz w:val="20"/>
              </w:rPr>
              <w:t xml:space="preserve">32 000,00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53 403,15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44 276,50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44 276,50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1 596,60</w:t>
            </w:r>
          </w:p>
        </w:tc>
        <w:tc>
          <w:tcPr>
            <w:tcW w:w="1384" w:type="dxa"/>
            <w:vAlign w:val="center"/>
          </w:tcPr>
          <w:p>
            <w:pPr>
              <w:pStyle w:val="0"/>
              <w:jc w:val="center"/>
            </w:pPr>
            <w:r>
              <w:rPr>
                <w:sz w:val="20"/>
              </w:rPr>
              <w:t xml:space="preserve">41 126,65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1 596,60</w:t>
            </w:r>
          </w:p>
        </w:tc>
        <w:tc>
          <w:tcPr>
            <w:tcW w:w="1204" w:type="dxa"/>
            <w:vAlign w:val="center"/>
          </w:tcPr>
          <w:p>
            <w:pPr>
              <w:pStyle w:val="0"/>
              <w:jc w:val="center"/>
            </w:pPr>
            <w:r>
              <w:rPr>
                <w:sz w:val="20"/>
              </w:rPr>
              <w:t xml:space="preserve">32 000,00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9 126,65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Прохоровский район</w:t>
            </w:r>
          </w:p>
        </w:tc>
        <w:tc>
          <w:tcPr>
            <w:tcW w:w="1644" w:type="dxa"/>
            <w:vAlign w:val="center"/>
            <w:vMerge w:val="restart"/>
          </w:tcPr>
          <w:p>
            <w:pPr>
              <w:pStyle w:val="0"/>
            </w:pPr>
            <w:r>
              <w:rPr>
                <w:sz w:val="20"/>
              </w:rPr>
              <w:t xml:space="preserve">Поставка станции водоподготовки в с. Прелестное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Прохоровский район</w:t>
            </w:r>
          </w:p>
        </w:tc>
        <w:tc>
          <w:tcPr>
            <w:tcW w:w="1644" w:type="dxa"/>
            <w:vAlign w:val="center"/>
            <w:vMerge w:val="restart"/>
          </w:tcPr>
          <w:p>
            <w:pPr>
              <w:pStyle w:val="0"/>
            </w:pPr>
            <w:r>
              <w:rPr>
                <w:sz w:val="20"/>
              </w:rPr>
              <w:t xml:space="preserve">Поставка станции водоподготовки в с. Сагайдачное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Прохоровский район</w:t>
            </w:r>
          </w:p>
        </w:tc>
        <w:tc>
          <w:tcPr>
            <w:tcW w:w="1644" w:type="dxa"/>
            <w:vAlign w:val="center"/>
            <w:vMerge w:val="restart"/>
          </w:tcPr>
          <w:p>
            <w:pPr>
              <w:pStyle w:val="0"/>
            </w:pPr>
            <w:r>
              <w:rPr>
                <w:sz w:val="20"/>
              </w:rPr>
              <w:t xml:space="preserve">Поставка станции водоподготовки в с. Холодное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Прохоровский район</w:t>
            </w:r>
          </w:p>
        </w:tc>
        <w:tc>
          <w:tcPr>
            <w:tcW w:w="1644" w:type="dxa"/>
            <w:vAlign w:val="center"/>
            <w:vMerge w:val="restart"/>
          </w:tcPr>
          <w:p>
            <w:pPr>
              <w:pStyle w:val="0"/>
            </w:pPr>
            <w:r>
              <w:rPr>
                <w:sz w:val="20"/>
              </w:rPr>
              <w:t xml:space="preserve">Поставка станции водоподготовки в с. Шахово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Прохоровский район</w:t>
            </w:r>
          </w:p>
        </w:tc>
        <w:tc>
          <w:tcPr>
            <w:tcW w:w="1644" w:type="dxa"/>
            <w:vAlign w:val="center"/>
            <w:vMerge w:val="restart"/>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696,60</w:t>
            </w:r>
          </w:p>
        </w:tc>
        <w:tc>
          <w:tcPr>
            <w:tcW w:w="1384" w:type="dxa"/>
            <w:vAlign w:val="center"/>
          </w:tcPr>
          <w:p>
            <w:pPr>
              <w:pStyle w:val="0"/>
              <w:jc w:val="center"/>
            </w:pPr>
            <w:r>
              <w:rPr>
                <w:sz w:val="20"/>
              </w:rPr>
              <w:t xml:space="preserve">46 103,15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696,60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46 103,15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44 276,50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44 276,50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696,60</w:t>
            </w:r>
          </w:p>
        </w:tc>
        <w:tc>
          <w:tcPr>
            <w:tcW w:w="1384" w:type="dxa"/>
            <w:vAlign w:val="center"/>
          </w:tcPr>
          <w:p>
            <w:pPr>
              <w:pStyle w:val="0"/>
              <w:jc w:val="center"/>
            </w:pPr>
            <w:r>
              <w:rPr>
                <w:sz w:val="20"/>
              </w:rPr>
              <w:t xml:space="preserve">1 826,65</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696,60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1 826,65</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Прохоровский район</w:t>
            </w:r>
          </w:p>
        </w:tc>
        <w:tc>
          <w:tcPr>
            <w:tcW w:w="1644" w:type="dxa"/>
            <w:vAlign w:val="center"/>
            <w:vMerge w:val="restart"/>
          </w:tcPr>
          <w:p>
            <w:pPr>
              <w:pStyle w:val="0"/>
            </w:pPr>
            <w:r>
              <w:rPr>
                <w:sz w:val="20"/>
              </w:rPr>
              <w:t xml:space="preserve">Строительство сетей и сооружений водоснабжения в с. Прелестное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900,00</w:t>
            </w:r>
          </w:p>
        </w:tc>
        <w:tc>
          <w:tcPr>
            <w:tcW w:w="1384" w:type="dxa"/>
            <w:vAlign w:val="center"/>
          </w:tcPr>
          <w:p>
            <w:pPr>
              <w:pStyle w:val="0"/>
              <w:jc w:val="center"/>
            </w:pPr>
            <w:r>
              <w:rPr>
                <w:sz w:val="20"/>
              </w:rPr>
              <w:t xml:space="preserve">7 300,00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900,00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7 300,00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900,00</w:t>
            </w:r>
          </w:p>
        </w:tc>
        <w:tc>
          <w:tcPr>
            <w:tcW w:w="1384" w:type="dxa"/>
            <w:vAlign w:val="center"/>
          </w:tcPr>
          <w:p>
            <w:pPr>
              <w:pStyle w:val="0"/>
              <w:jc w:val="center"/>
            </w:pPr>
            <w:r>
              <w:rPr>
                <w:sz w:val="20"/>
              </w:rPr>
              <w:t xml:space="preserve">7 300,00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900,00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7 300,00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Ракитянскому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4 166,95</w:t>
            </w:r>
          </w:p>
        </w:tc>
        <w:tc>
          <w:tcPr>
            <w:tcW w:w="1384" w:type="dxa"/>
            <w:vAlign w:val="center"/>
          </w:tcPr>
          <w:p>
            <w:pPr>
              <w:pStyle w:val="0"/>
              <w:jc w:val="center"/>
            </w:pPr>
            <w:r>
              <w:rPr>
                <w:sz w:val="20"/>
              </w:rPr>
              <w:t xml:space="preserve">116 311,20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2 511,80</w:t>
            </w:r>
          </w:p>
        </w:tc>
        <w:tc>
          <w:tcPr>
            <w:tcW w:w="1204" w:type="dxa"/>
            <w:vAlign w:val="center"/>
          </w:tcPr>
          <w:p>
            <w:pPr>
              <w:pStyle w:val="0"/>
              <w:jc w:val="center"/>
            </w:pPr>
            <w:r>
              <w:rPr>
                <w:sz w:val="20"/>
              </w:rPr>
              <w:t xml:space="preserve">32 496,00</w:t>
            </w:r>
          </w:p>
        </w:tc>
        <w:tc>
          <w:tcPr>
            <w:tcW w:w="1084" w:type="dxa"/>
            <w:vAlign w:val="center"/>
          </w:tcPr>
          <w:p>
            <w:pPr>
              <w:pStyle w:val="0"/>
              <w:jc w:val="center"/>
            </w:pPr>
            <w:r>
              <w:rPr>
                <w:sz w:val="20"/>
              </w:rPr>
              <w:t xml:space="preserve">1 655,15</w:t>
            </w:r>
          </w:p>
        </w:tc>
        <w:tc>
          <w:tcPr>
            <w:tcW w:w="1204" w:type="dxa"/>
            <w:vAlign w:val="center"/>
          </w:tcPr>
          <w:p>
            <w:pPr>
              <w:pStyle w:val="0"/>
              <w:jc w:val="center"/>
            </w:pPr>
            <w:r>
              <w:rPr>
                <w:sz w:val="20"/>
              </w:rPr>
              <w:t xml:space="preserve">52 000,00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22 815,20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9 000,00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21 902,50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21 902,50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4 166,95</w:t>
            </w:r>
          </w:p>
        </w:tc>
        <w:tc>
          <w:tcPr>
            <w:tcW w:w="1384" w:type="dxa"/>
            <w:vAlign w:val="center"/>
          </w:tcPr>
          <w:p>
            <w:pPr>
              <w:pStyle w:val="0"/>
              <w:jc w:val="center"/>
            </w:pPr>
            <w:r>
              <w:rPr>
                <w:sz w:val="20"/>
              </w:rPr>
              <w:t xml:space="preserve">94 408,70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2 511,80</w:t>
            </w:r>
          </w:p>
        </w:tc>
        <w:tc>
          <w:tcPr>
            <w:tcW w:w="1204" w:type="dxa"/>
            <w:vAlign w:val="center"/>
          </w:tcPr>
          <w:p>
            <w:pPr>
              <w:pStyle w:val="0"/>
              <w:jc w:val="center"/>
            </w:pPr>
            <w:r>
              <w:rPr>
                <w:sz w:val="20"/>
              </w:rPr>
              <w:t xml:space="preserve">32 496,00</w:t>
            </w:r>
          </w:p>
        </w:tc>
        <w:tc>
          <w:tcPr>
            <w:tcW w:w="1084" w:type="dxa"/>
            <w:vAlign w:val="center"/>
          </w:tcPr>
          <w:p>
            <w:pPr>
              <w:pStyle w:val="0"/>
              <w:jc w:val="center"/>
            </w:pPr>
            <w:r>
              <w:rPr>
                <w:sz w:val="20"/>
              </w:rPr>
              <w:t xml:space="preserve">1 655,15</w:t>
            </w:r>
          </w:p>
        </w:tc>
        <w:tc>
          <w:tcPr>
            <w:tcW w:w="1204" w:type="dxa"/>
            <w:vAlign w:val="center"/>
          </w:tcPr>
          <w:p>
            <w:pPr>
              <w:pStyle w:val="0"/>
              <w:jc w:val="center"/>
            </w:pPr>
            <w:r>
              <w:rPr>
                <w:sz w:val="20"/>
              </w:rPr>
              <w:t xml:space="preserve">52 000,00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912,70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9 000,00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Поставка станции водоподготовки в п. Ракитное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Поставка станции водоподготовки в с. Васильевка, ул. Ленина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Поставка станции водоподготовки в с. Васильевка, ул. Советская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Поставка станции водоподготовки в с. Святославка, ул. Центральная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Поставка станции водоподготовки в с. Святославка, ул. Шоссейная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Поставка станции водоподготовки в с. Чистополье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7</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Поставка станции водоподготовки в х. Добрино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8</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Строительство водопроводных сетей, водозабора, станции водоподготовки в с. Центральное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500,85</w:t>
            </w:r>
          </w:p>
        </w:tc>
        <w:tc>
          <w:tcPr>
            <w:tcW w:w="1384" w:type="dxa"/>
            <w:vAlign w:val="center"/>
          </w:tcPr>
          <w:p>
            <w:pPr>
              <w:pStyle w:val="0"/>
              <w:jc w:val="center"/>
            </w:pPr>
            <w:r>
              <w:rPr>
                <w:sz w:val="20"/>
              </w:rPr>
              <w:t xml:space="preserve">10 815,20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500,85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10 815,20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10 382,50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10 382,50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500,85</w:t>
            </w:r>
          </w:p>
        </w:tc>
        <w:tc>
          <w:tcPr>
            <w:tcW w:w="1384" w:type="dxa"/>
            <w:vAlign w:val="center"/>
          </w:tcPr>
          <w:p>
            <w:pPr>
              <w:pStyle w:val="0"/>
              <w:jc w:val="center"/>
            </w:pPr>
            <w:r>
              <w:rPr>
                <w:sz w:val="20"/>
              </w:rPr>
              <w:t xml:space="preserve">432,70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500,85</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432,70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9</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554,30</w:t>
            </w:r>
          </w:p>
        </w:tc>
        <w:tc>
          <w:tcPr>
            <w:tcW w:w="1384" w:type="dxa"/>
            <w:vAlign w:val="center"/>
          </w:tcPr>
          <w:p>
            <w:pPr>
              <w:pStyle w:val="0"/>
              <w:jc w:val="center"/>
            </w:pPr>
            <w:r>
              <w:rPr>
                <w:sz w:val="20"/>
              </w:rPr>
              <w:t xml:space="preserve">12 000,00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554,30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12 000,00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11 520,00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11 520,00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554,30</w:t>
            </w:r>
          </w:p>
        </w:tc>
        <w:tc>
          <w:tcPr>
            <w:tcW w:w="1384" w:type="dxa"/>
            <w:vAlign w:val="center"/>
          </w:tcPr>
          <w:p>
            <w:pPr>
              <w:pStyle w:val="0"/>
              <w:jc w:val="center"/>
            </w:pPr>
            <w:r>
              <w:rPr>
                <w:sz w:val="20"/>
              </w:rPr>
              <w:t xml:space="preserve">480,00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554,30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480,00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10</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Строительство сетей водоснабжения в п. Пролетарский</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9 000,00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9 000,00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11</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Строительство станции водоподготовки в с. Солдатское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670,00</w:t>
            </w:r>
          </w:p>
        </w:tc>
        <w:tc>
          <w:tcPr>
            <w:tcW w:w="1384" w:type="dxa"/>
            <w:vAlign w:val="center"/>
          </w:tcPr>
          <w:p>
            <w:pPr>
              <w:pStyle w:val="0"/>
              <w:jc w:val="center"/>
            </w:pPr>
            <w:r>
              <w:rPr>
                <w:sz w:val="20"/>
              </w:rPr>
              <w:t xml:space="preserve">8 800,00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670,00</w:t>
            </w:r>
          </w:p>
        </w:tc>
        <w:tc>
          <w:tcPr>
            <w:tcW w:w="1204" w:type="dxa"/>
            <w:vAlign w:val="center"/>
          </w:tcPr>
          <w:p>
            <w:pPr>
              <w:pStyle w:val="0"/>
              <w:jc w:val="center"/>
            </w:pPr>
            <w:r>
              <w:rPr>
                <w:sz w:val="20"/>
              </w:rPr>
              <w:t xml:space="preserve">8 800,00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670,00</w:t>
            </w:r>
          </w:p>
        </w:tc>
        <w:tc>
          <w:tcPr>
            <w:tcW w:w="1384" w:type="dxa"/>
            <w:vAlign w:val="center"/>
          </w:tcPr>
          <w:p>
            <w:pPr>
              <w:pStyle w:val="0"/>
              <w:jc w:val="center"/>
            </w:pPr>
            <w:r>
              <w:rPr>
                <w:sz w:val="20"/>
              </w:rPr>
              <w:t xml:space="preserve">8 800,00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670,00</w:t>
            </w:r>
          </w:p>
        </w:tc>
        <w:tc>
          <w:tcPr>
            <w:tcW w:w="1204" w:type="dxa"/>
            <w:vAlign w:val="center"/>
          </w:tcPr>
          <w:p>
            <w:pPr>
              <w:pStyle w:val="0"/>
              <w:jc w:val="center"/>
            </w:pPr>
            <w:r>
              <w:rPr>
                <w:sz w:val="20"/>
              </w:rPr>
              <w:t xml:space="preserve">8 800,00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12</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Строительство станции водоподготовки в с. Цибулевка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670,00</w:t>
            </w:r>
          </w:p>
        </w:tc>
        <w:tc>
          <w:tcPr>
            <w:tcW w:w="1384" w:type="dxa"/>
            <w:vAlign w:val="center"/>
          </w:tcPr>
          <w:p>
            <w:pPr>
              <w:pStyle w:val="0"/>
              <w:jc w:val="center"/>
            </w:pPr>
            <w:r>
              <w:rPr>
                <w:sz w:val="20"/>
              </w:rPr>
              <w:t xml:space="preserve">8 800,00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670,00</w:t>
            </w:r>
          </w:p>
        </w:tc>
        <w:tc>
          <w:tcPr>
            <w:tcW w:w="1204" w:type="dxa"/>
            <w:vAlign w:val="center"/>
          </w:tcPr>
          <w:p>
            <w:pPr>
              <w:pStyle w:val="0"/>
              <w:jc w:val="center"/>
            </w:pPr>
            <w:r>
              <w:rPr>
                <w:sz w:val="20"/>
              </w:rPr>
              <w:t xml:space="preserve">8 800,00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670,00</w:t>
            </w:r>
          </w:p>
        </w:tc>
        <w:tc>
          <w:tcPr>
            <w:tcW w:w="1384" w:type="dxa"/>
            <w:vAlign w:val="center"/>
          </w:tcPr>
          <w:p>
            <w:pPr>
              <w:pStyle w:val="0"/>
              <w:jc w:val="center"/>
            </w:pPr>
            <w:r>
              <w:rPr>
                <w:sz w:val="20"/>
              </w:rPr>
              <w:t xml:space="preserve">8 800,00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670,00</w:t>
            </w:r>
          </w:p>
        </w:tc>
        <w:tc>
          <w:tcPr>
            <w:tcW w:w="1204" w:type="dxa"/>
            <w:vAlign w:val="center"/>
          </w:tcPr>
          <w:p>
            <w:pPr>
              <w:pStyle w:val="0"/>
              <w:jc w:val="center"/>
            </w:pPr>
            <w:r>
              <w:rPr>
                <w:sz w:val="20"/>
              </w:rPr>
              <w:t xml:space="preserve">8 800,00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13</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626,85</w:t>
            </w:r>
          </w:p>
        </w:tc>
        <w:tc>
          <w:tcPr>
            <w:tcW w:w="1384" w:type="dxa"/>
            <w:vAlign w:val="center"/>
          </w:tcPr>
          <w:p>
            <w:pPr>
              <w:pStyle w:val="0"/>
              <w:jc w:val="center"/>
            </w:pPr>
            <w:r>
              <w:rPr>
                <w:sz w:val="20"/>
              </w:rPr>
              <w:t xml:space="preserve">8 820,00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626,85</w:t>
            </w:r>
          </w:p>
        </w:tc>
        <w:tc>
          <w:tcPr>
            <w:tcW w:w="1204" w:type="dxa"/>
            <w:vAlign w:val="center"/>
          </w:tcPr>
          <w:p>
            <w:pPr>
              <w:pStyle w:val="0"/>
              <w:jc w:val="center"/>
            </w:pPr>
            <w:r>
              <w:rPr>
                <w:sz w:val="20"/>
              </w:rPr>
              <w:t xml:space="preserve">8 820,00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626,85</w:t>
            </w:r>
          </w:p>
        </w:tc>
        <w:tc>
          <w:tcPr>
            <w:tcW w:w="1384" w:type="dxa"/>
            <w:vAlign w:val="center"/>
          </w:tcPr>
          <w:p>
            <w:pPr>
              <w:pStyle w:val="0"/>
              <w:jc w:val="center"/>
            </w:pPr>
            <w:r>
              <w:rPr>
                <w:sz w:val="20"/>
              </w:rPr>
              <w:t xml:space="preserve">8 820,00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626,85</w:t>
            </w:r>
          </w:p>
        </w:tc>
        <w:tc>
          <w:tcPr>
            <w:tcW w:w="1204" w:type="dxa"/>
            <w:vAlign w:val="center"/>
          </w:tcPr>
          <w:p>
            <w:pPr>
              <w:pStyle w:val="0"/>
              <w:jc w:val="center"/>
            </w:pPr>
            <w:r>
              <w:rPr>
                <w:sz w:val="20"/>
              </w:rPr>
              <w:t xml:space="preserve">8 820,00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14</w:t>
            </w:r>
          </w:p>
        </w:tc>
        <w:tc>
          <w:tcPr>
            <w:tcW w:w="1474" w:type="dxa"/>
            <w:vAlign w:val="center"/>
            <w:vMerge w:val="restart"/>
          </w:tcPr>
          <w:p>
            <w:pPr>
              <w:pStyle w:val="0"/>
            </w:pPr>
            <w:r>
              <w:rPr>
                <w:sz w:val="20"/>
              </w:rPr>
              <w:t xml:space="preserve">Ракитянский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544,95</w:t>
            </w:r>
          </w:p>
        </w:tc>
        <w:tc>
          <w:tcPr>
            <w:tcW w:w="1384" w:type="dxa"/>
            <w:vAlign w:val="center"/>
          </w:tcPr>
          <w:p>
            <w:pPr>
              <w:pStyle w:val="0"/>
              <w:jc w:val="center"/>
            </w:pPr>
            <w:r>
              <w:rPr>
                <w:sz w:val="20"/>
              </w:rPr>
              <w:t xml:space="preserve">6 076,00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544,95</w:t>
            </w:r>
          </w:p>
        </w:tc>
        <w:tc>
          <w:tcPr>
            <w:tcW w:w="1204" w:type="dxa"/>
            <w:vAlign w:val="center"/>
          </w:tcPr>
          <w:p>
            <w:pPr>
              <w:pStyle w:val="0"/>
              <w:jc w:val="center"/>
            </w:pPr>
            <w:r>
              <w:rPr>
                <w:sz w:val="20"/>
              </w:rPr>
              <w:t xml:space="preserve">6 076,00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544,95</w:t>
            </w:r>
          </w:p>
        </w:tc>
        <w:tc>
          <w:tcPr>
            <w:tcW w:w="1384" w:type="dxa"/>
            <w:vAlign w:val="center"/>
          </w:tcPr>
          <w:p>
            <w:pPr>
              <w:pStyle w:val="0"/>
              <w:jc w:val="center"/>
            </w:pPr>
            <w:r>
              <w:rPr>
                <w:sz w:val="20"/>
              </w:rPr>
              <w:t xml:space="preserve">6 076,00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544,95</w:t>
            </w:r>
          </w:p>
        </w:tc>
        <w:tc>
          <w:tcPr>
            <w:tcW w:w="1204" w:type="dxa"/>
            <w:vAlign w:val="center"/>
          </w:tcPr>
          <w:p>
            <w:pPr>
              <w:pStyle w:val="0"/>
              <w:jc w:val="center"/>
            </w:pPr>
            <w:r>
              <w:rPr>
                <w:sz w:val="20"/>
              </w:rPr>
              <w:t xml:space="preserve">6 076,00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Ровеньскому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2 951,00</w:t>
            </w:r>
          </w:p>
        </w:tc>
        <w:tc>
          <w:tcPr>
            <w:tcW w:w="1384" w:type="dxa"/>
            <w:vAlign w:val="center"/>
          </w:tcPr>
          <w:p>
            <w:pPr>
              <w:pStyle w:val="0"/>
              <w:jc w:val="center"/>
            </w:pPr>
            <w:r>
              <w:rPr>
                <w:sz w:val="20"/>
              </w:rPr>
              <w:t xml:space="preserve">35 172,00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951,00</w:t>
            </w:r>
          </w:p>
        </w:tc>
        <w:tc>
          <w:tcPr>
            <w:tcW w:w="1204" w:type="dxa"/>
            <w:vAlign w:val="center"/>
          </w:tcPr>
          <w:p>
            <w:pPr>
              <w:pStyle w:val="0"/>
              <w:jc w:val="center"/>
            </w:pPr>
            <w:r>
              <w:rPr>
                <w:sz w:val="20"/>
              </w:rPr>
              <w:t xml:space="preserve">11 172,00</w:t>
            </w:r>
          </w:p>
        </w:tc>
        <w:tc>
          <w:tcPr>
            <w:tcW w:w="1084" w:type="dxa"/>
            <w:vAlign w:val="center"/>
          </w:tcPr>
          <w:p>
            <w:pPr>
              <w:pStyle w:val="0"/>
              <w:jc w:val="center"/>
            </w:pPr>
            <w:r>
              <w:rPr>
                <w:sz w:val="20"/>
              </w:rPr>
              <w:t xml:space="preserve">2 000,00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2 951,00</w:t>
            </w:r>
          </w:p>
        </w:tc>
        <w:tc>
          <w:tcPr>
            <w:tcW w:w="1384" w:type="dxa"/>
            <w:vAlign w:val="center"/>
          </w:tcPr>
          <w:p>
            <w:pPr>
              <w:pStyle w:val="0"/>
              <w:jc w:val="center"/>
            </w:pPr>
            <w:r>
              <w:rPr>
                <w:sz w:val="20"/>
              </w:rPr>
              <w:t xml:space="preserve">35 172,00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951,00</w:t>
            </w:r>
          </w:p>
        </w:tc>
        <w:tc>
          <w:tcPr>
            <w:tcW w:w="1204" w:type="dxa"/>
            <w:vAlign w:val="center"/>
          </w:tcPr>
          <w:p>
            <w:pPr>
              <w:pStyle w:val="0"/>
              <w:jc w:val="center"/>
            </w:pPr>
            <w:r>
              <w:rPr>
                <w:sz w:val="20"/>
              </w:rPr>
              <w:t xml:space="preserve">11 172,00</w:t>
            </w:r>
          </w:p>
        </w:tc>
        <w:tc>
          <w:tcPr>
            <w:tcW w:w="1084" w:type="dxa"/>
            <w:vAlign w:val="center"/>
          </w:tcPr>
          <w:p>
            <w:pPr>
              <w:pStyle w:val="0"/>
              <w:jc w:val="center"/>
            </w:pPr>
            <w:r>
              <w:rPr>
                <w:sz w:val="20"/>
              </w:rPr>
              <w:t xml:space="preserve">2 000,00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Ровеньский район</w:t>
            </w:r>
          </w:p>
        </w:tc>
        <w:tc>
          <w:tcPr>
            <w:tcW w:w="1644" w:type="dxa"/>
            <w:vAlign w:val="center"/>
            <w:vMerge w:val="restart"/>
          </w:tcPr>
          <w:p>
            <w:pPr>
              <w:pStyle w:val="0"/>
            </w:pPr>
            <w:r>
              <w:rPr>
                <w:sz w:val="20"/>
              </w:rPr>
              <w:t xml:space="preserve">Строительство водозаборной скважины в с. Нагольное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Ровеньский район</w:t>
            </w:r>
          </w:p>
        </w:tc>
        <w:tc>
          <w:tcPr>
            <w:tcW w:w="1644" w:type="dxa"/>
            <w:vAlign w:val="center"/>
            <w:vMerge w:val="restart"/>
          </w:tcPr>
          <w:p>
            <w:pPr>
              <w:pStyle w:val="0"/>
            </w:pPr>
            <w:r>
              <w:rPr>
                <w:sz w:val="20"/>
              </w:rPr>
              <w:t xml:space="preserve">Строительство водозаборной скважины в с. Нагорье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Ровеньский район</w:t>
            </w:r>
          </w:p>
        </w:tc>
        <w:tc>
          <w:tcPr>
            <w:tcW w:w="1644" w:type="dxa"/>
            <w:vAlign w:val="center"/>
            <w:vMerge w:val="restart"/>
          </w:tcPr>
          <w:p>
            <w:pPr>
              <w:pStyle w:val="0"/>
            </w:pPr>
            <w:r>
              <w:rPr>
                <w:sz w:val="20"/>
              </w:rPr>
              <w:t xml:space="preserve">Строительство сетей водоснабжения в п. Ровеньки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14 000,00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14 000,00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Ровеньский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п. Ровеньки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435,00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435,00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435,00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435,00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Ровеньский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516,00</w:t>
            </w:r>
          </w:p>
        </w:tc>
        <w:tc>
          <w:tcPr>
            <w:tcW w:w="1384" w:type="dxa"/>
            <w:vAlign w:val="center"/>
          </w:tcPr>
          <w:p>
            <w:pPr>
              <w:pStyle w:val="0"/>
              <w:jc w:val="center"/>
            </w:pPr>
            <w:r>
              <w:rPr>
                <w:sz w:val="20"/>
              </w:rPr>
              <w:t xml:space="preserve">5 880,00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516,00</w:t>
            </w:r>
          </w:p>
        </w:tc>
        <w:tc>
          <w:tcPr>
            <w:tcW w:w="1204" w:type="dxa"/>
            <w:vAlign w:val="center"/>
          </w:tcPr>
          <w:p>
            <w:pPr>
              <w:pStyle w:val="0"/>
              <w:jc w:val="center"/>
            </w:pPr>
            <w:r>
              <w:rPr>
                <w:sz w:val="20"/>
              </w:rPr>
              <w:t xml:space="preserve">5 880,00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516,00</w:t>
            </w:r>
          </w:p>
        </w:tc>
        <w:tc>
          <w:tcPr>
            <w:tcW w:w="1384" w:type="dxa"/>
            <w:vAlign w:val="center"/>
          </w:tcPr>
          <w:p>
            <w:pPr>
              <w:pStyle w:val="0"/>
              <w:jc w:val="center"/>
            </w:pPr>
            <w:r>
              <w:rPr>
                <w:sz w:val="20"/>
              </w:rPr>
              <w:t xml:space="preserve">5 880,00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516,00</w:t>
            </w:r>
          </w:p>
        </w:tc>
        <w:tc>
          <w:tcPr>
            <w:tcW w:w="1204" w:type="dxa"/>
            <w:vAlign w:val="center"/>
          </w:tcPr>
          <w:p>
            <w:pPr>
              <w:pStyle w:val="0"/>
              <w:jc w:val="center"/>
            </w:pPr>
            <w:r>
              <w:rPr>
                <w:sz w:val="20"/>
              </w:rPr>
              <w:t xml:space="preserve">5 880,00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Чернянскому району: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4 800,00</w:t>
            </w:r>
          </w:p>
        </w:tc>
        <w:tc>
          <w:tcPr>
            <w:tcW w:w="1384" w:type="dxa"/>
            <w:vAlign w:val="center"/>
          </w:tcPr>
          <w:p>
            <w:pPr>
              <w:pStyle w:val="0"/>
              <w:jc w:val="center"/>
            </w:pPr>
            <w:r>
              <w:rPr>
                <w:sz w:val="20"/>
              </w:rPr>
              <w:t xml:space="preserve">89 796,92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6 174,00</w:t>
            </w:r>
          </w:p>
        </w:tc>
        <w:tc>
          <w:tcPr>
            <w:tcW w:w="1084" w:type="dxa"/>
            <w:vAlign w:val="center"/>
          </w:tcPr>
          <w:p>
            <w:pPr>
              <w:pStyle w:val="0"/>
              <w:jc w:val="center"/>
            </w:pPr>
            <w:r>
              <w:rPr>
                <w:sz w:val="20"/>
              </w:rPr>
              <w:t xml:space="preserve">3 000,00</w:t>
            </w:r>
          </w:p>
        </w:tc>
        <w:tc>
          <w:tcPr>
            <w:tcW w:w="1204" w:type="dxa"/>
            <w:vAlign w:val="center"/>
          </w:tcPr>
          <w:p>
            <w:pPr>
              <w:pStyle w:val="0"/>
              <w:jc w:val="center"/>
            </w:pPr>
            <w:r>
              <w:rPr>
                <w:sz w:val="20"/>
              </w:rPr>
              <w:t xml:space="preserve">40 000,00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43 622,92</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4 800,00</w:t>
            </w:r>
          </w:p>
        </w:tc>
        <w:tc>
          <w:tcPr>
            <w:tcW w:w="1384" w:type="dxa"/>
            <w:vAlign w:val="center"/>
          </w:tcPr>
          <w:p>
            <w:pPr>
              <w:pStyle w:val="0"/>
              <w:jc w:val="center"/>
            </w:pPr>
            <w:r>
              <w:rPr>
                <w:sz w:val="20"/>
              </w:rPr>
              <w:t xml:space="preserve">89 796,92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6 174,00</w:t>
            </w:r>
          </w:p>
        </w:tc>
        <w:tc>
          <w:tcPr>
            <w:tcW w:w="1084" w:type="dxa"/>
            <w:vAlign w:val="center"/>
          </w:tcPr>
          <w:p>
            <w:pPr>
              <w:pStyle w:val="0"/>
              <w:jc w:val="center"/>
            </w:pPr>
            <w:r>
              <w:rPr>
                <w:sz w:val="20"/>
              </w:rPr>
              <w:t xml:space="preserve">3 000,00</w:t>
            </w:r>
          </w:p>
        </w:tc>
        <w:tc>
          <w:tcPr>
            <w:tcW w:w="1204" w:type="dxa"/>
            <w:vAlign w:val="center"/>
          </w:tcPr>
          <w:p>
            <w:pPr>
              <w:pStyle w:val="0"/>
              <w:jc w:val="center"/>
            </w:pPr>
            <w:r>
              <w:rPr>
                <w:sz w:val="20"/>
              </w:rPr>
              <w:t xml:space="preserve">40 000,00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43 622,92</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Поставка станции водоподготовки в п. Чернянка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Поставка станции водоподготовки в с. Баклановка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Поставка станции водоподготовки в с. Лубяное-Первое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Поставка станции водоподготовки в с. Новая Масловка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Поставка станции водоподготовки в с. Становое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Строительство сетей водоснабжения на территории Ездоченского сельского поселения</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12 000,00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12 000,00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12 000,00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12 000,00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7</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Строительство сетей и сооружений водоснабжения</w:t>
            </w:r>
          </w:p>
          <w:p>
            <w:pPr>
              <w:pStyle w:val="0"/>
            </w:pPr>
            <w:r>
              <w:rPr>
                <w:sz w:val="20"/>
              </w:rPr>
              <w:t xml:space="preserve">в п. Чернянка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31 622,92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31 622,92</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3 000,00</w:t>
            </w:r>
          </w:p>
        </w:tc>
        <w:tc>
          <w:tcPr>
            <w:tcW w:w="1384" w:type="dxa"/>
            <w:vAlign w:val="center"/>
          </w:tcPr>
          <w:p>
            <w:pPr>
              <w:pStyle w:val="0"/>
              <w:jc w:val="center"/>
            </w:pPr>
            <w:r>
              <w:rPr>
                <w:sz w:val="20"/>
              </w:rPr>
              <w:t xml:space="preserve">31 622,92</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31 622,92</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8</w:t>
            </w:r>
          </w:p>
        </w:tc>
        <w:tc>
          <w:tcPr>
            <w:tcW w:w="1474" w:type="dxa"/>
            <w:vAlign w:val="center"/>
            <w:vMerge w:val="restart"/>
          </w:tcPr>
          <w:p>
            <w:pPr>
              <w:pStyle w:val="0"/>
            </w:pPr>
            <w:r>
              <w:rPr>
                <w:sz w:val="20"/>
              </w:rPr>
              <w:t xml:space="preserve">Чернянский район</w:t>
            </w:r>
          </w:p>
        </w:tc>
        <w:tc>
          <w:tcPr>
            <w:tcW w:w="1644" w:type="dxa"/>
            <w:vAlign w:val="center"/>
            <w:vMerge w:val="restart"/>
          </w:tcPr>
          <w:p>
            <w:pPr>
              <w:pStyle w:val="0"/>
            </w:pPr>
            <w:r>
              <w:rPr>
                <w:sz w:val="20"/>
              </w:rPr>
              <w:t xml:space="preserve">Строительство участка сетей водоснабжения с установкой станции водоподготовки в с. Волотово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6 174,00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6 174,00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6 174,00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6 174,00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Шебекинскому городскому округу: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16 869,37</w:t>
            </w:r>
          </w:p>
        </w:tc>
        <w:tc>
          <w:tcPr>
            <w:tcW w:w="1384" w:type="dxa"/>
            <w:vAlign w:val="center"/>
          </w:tcPr>
          <w:p>
            <w:pPr>
              <w:pStyle w:val="0"/>
              <w:jc w:val="center"/>
            </w:pPr>
            <w:r>
              <w:rPr>
                <w:sz w:val="20"/>
              </w:rPr>
              <w:t xml:space="preserve">439 574,51</w:t>
            </w:r>
          </w:p>
        </w:tc>
        <w:tc>
          <w:tcPr>
            <w:tcW w:w="964" w:type="dxa"/>
            <w:vAlign w:val="center"/>
          </w:tcPr>
          <w:p>
            <w:pPr>
              <w:pStyle w:val="0"/>
              <w:jc w:val="center"/>
            </w:pPr>
            <w:r>
              <w:rPr>
                <w:sz w:val="20"/>
              </w:rPr>
              <w:t xml:space="preserve">3 375,87</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5 271,50</w:t>
            </w:r>
          </w:p>
        </w:tc>
        <w:tc>
          <w:tcPr>
            <w:tcW w:w="1204" w:type="dxa"/>
            <w:vAlign w:val="center"/>
          </w:tcPr>
          <w:p>
            <w:pPr>
              <w:pStyle w:val="0"/>
              <w:jc w:val="center"/>
            </w:pPr>
            <w:r>
              <w:rPr>
                <w:sz w:val="20"/>
              </w:rPr>
              <w:t xml:space="preserve">13 920,00</w:t>
            </w:r>
          </w:p>
        </w:tc>
        <w:tc>
          <w:tcPr>
            <w:tcW w:w="1084" w:type="dxa"/>
            <w:vAlign w:val="center"/>
          </w:tcPr>
          <w:p>
            <w:pPr>
              <w:pStyle w:val="0"/>
              <w:jc w:val="center"/>
            </w:pPr>
            <w:r>
              <w:rPr>
                <w:sz w:val="20"/>
              </w:rPr>
              <w:t xml:space="preserve">5 322,00</w:t>
            </w:r>
          </w:p>
        </w:tc>
        <w:tc>
          <w:tcPr>
            <w:tcW w:w="1204" w:type="dxa"/>
            <w:vAlign w:val="center"/>
          </w:tcPr>
          <w:p>
            <w:pPr>
              <w:pStyle w:val="0"/>
              <w:jc w:val="center"/>
            </w:pPr>
            <w:r>
              <w:rPr>
                <w:sz w:val="20"/>
              </w:rPr>
              <w:t xml:space="preserve">110 518,08</w:t>
            </w:r>
          </w:p>
        </w:tc>
        <w:tc>
          <w:tcPr>
            <w:tcW w:w="1084" w:type="dxa"/>
            <w:vAlign w:val="center"/>
          </w:tcPr>
          <w:p>
            <w:pPr>
              <w:pStyle w:val="0"/>
              <w:jc w:val="center"/>
            </w:pPr>
            <w:r>
              <w:rPr>
                <w:sz w:val="20"/>
              </w:rPr>
              <w:t xml:space="preserve">2 900,00</w:t>
            </w:r>
          </w:p>
        </w:tc>
        <w:tc>
          <w:tcPr>
            <w:tcW w:w="1384" w:type="dxa"/>
            <w:vAlign w:val="center"/>
          </w:tcPr>
          <w:p>
            <w:pPr>
              <w:pStyle w:val="0"/>
              <w:jc w:val="center"/>
            </w:pPr>
            <w:r>
              <w:rPr>
                <w:sz w:val="20"/>
              </w:rPr>
              <w:t xml:space="preserve">99 826,49</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70 049,00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145 260,94</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237 497,60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84 977,30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89 113,30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63 407,00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11 585,63</w:t>
            </w:r>
          </w:p>
        </w:tc>
        <w:tc>
          <w:tcPr>
            <w:tcW w:w="1384" w:type="dxa"/>
            <w:vAlign w:val="center"/>
          </w:tcPr>
          <w:p>
            <w:pPr>
              <w:pStyle w:val="0"/>
              <w:jc w:val="center"/>
            </w:pPr>
            <w:r>
              <w:rPr>
                <w:sz w:val="20"/>
              </w:rPr>
              <w:t xml:space="preserve">202 076,91</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3 363,63</w:t>
            </w:r>
          </w:p>
        </w:tc>
        <w:tc>
          <w:tcPr>
            <w:tcW w:w="1204" w:type="dxa"/>
            <w:vAlign w:val="center"/>
          </w:tcPr>
          <w:p>
            <w:pPr>
              <w:pStyle w:val="0"/>
              <w:jc w:val="center"/>
            </w:pPr>
            <w:r>
              <w:rPr>
                <w:sz w:val="20"/>
              </w:rPr>
              <w:t xml:space="preserve">13 920,00</w:t>
            </w:r>
          </w:p>
        </w:tc>
        <w:tc>
          <w:tcPr>
            <w:tcW w:w="1084" w:type="dxa"/>
            <w:vAlign w:val="center"/>
          </w:tcPr>
          <w:p>
            <w:pPr>
              <w:pStyle w:val="0"/>
              <w:jc w:val="center"/>
            </w:pPr>
            <w:r>
              <w:rPr>
                <w:sz w:val="20"/>
              </w:rPr>
              <w:t xml:space="preserve">5 322,00</w:t>
            </w:r>
          </w:p>
        </w:tc>
        <w:tc>
          <w:tcPr>
            <w:tcW w:w="1204" w:type="dxa"/>
            <w:vAlign w:val="center"/>
          </w:tcPr>
          <w:p>
            <w:pPr>
              <w:pStyle w:val="0"/>
              <w:jc w:val="center"/>
            </w:pPr>
            <w:r>
              <w:rPr>
                <w:sz w:val="20"/>
              </w:rPr>
              <w:t xml:space="preserve">25 540,78</w:t>
            </w:r>
          </w:p>
        </w:tc>
        <w:tc>
          <w:tcPr>
            <w:tcW w:w="1084" w:type="dxa"/>
            <w:vAlign w:val="center"/>
          </w:tcPr>
          <w:p>
            <w:pPr>
              <w:pStyle w:val="0"/>
              <w:jc w:val="center"/>
            </w:pPr>
            <w:r>
              <w:rPr>
                <w:sz w:val="20"/>
              </w:rPr>
              <w:t xml:space="preserve">2 900,00</w:t>
            </w:r>
          </w:p>
        </w:tc>
        <w:tc>
          <w:tcPr>
            <w:tcW w:w="1384" w:type="dxa"/>
            <w:vAlign w:val="center"/>
          </w:tcPr>
          <w:p>
            <w:pPr>
              <w:pStyle w:val="0"/>
              <w:jc w:val="center"/>
            </w:pPr>
            <w:r>
              <w:rPr>
                <w:sz w:val="20"/>
              </w:rPr>
              <w:t xml:space="preserve">10 713,19</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6 642,00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145 260,94</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5 283,74</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3 375,87</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1 907,87</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Внеплощадочные и внутриплощадочные сети и сооружения водоснабжения мкр ИЖС "Крапивное" Шебекинского района Белгородской области, 1-я очередь</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1 907,87</w:t>
            </w:r>
          </w:p>
        </w:tc>
        <w:tc>
          <w:tcPr>
            <w:tcW w:w="1384" w:type="dxa"/>
            <w:vAlign w:val="center"/>
          </w:tcPr>
          <w:p>
            <w:pPr>
              <w:pStyle w:val="0"/>
              <w:jc w:val="center"/>
            </w:pPr>
            <w:r>
              <w:rPr>
                <w:sz w:val="20"/>
              </w:rPr>
              <w:t xml:space="preserve">88 518,08</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1 907,87</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88 518,08</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84 977,30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84 977,30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3 540,78</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3 540,78</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1 907,87</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1 907,87</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3 375,87</w:t>
            </w:r>
          </w:p>
        </w:tc>
        <w:tc>
          <w:tcPr>
            <w:tcW w:w="1384" w:type="dxa"/>
            <w:vAlign w:val="center"/>
          </w:tcPr>
          <w:p>
            <w:pPr>
              <w:pStyle w:val="0"/>
              <w:jc w:val="center"/>
            </w:pPr>
            <w:r>
              <w:rPr>
                <w:sz w:val="20"/>
              </w:rPr>
              <w:t xml:space="preserve">33 944,17</w:t>
            </w:r>
          </w:p>
        </w:tc>
        <w:tc>
          <w:tcPr>
            <w:tcW w:w="964" w:type="dxa"/>
            <w:vAlign w:val="center"/>
          </w:tcPr>
          <w:p>
            <w:pPr>
              <w:pStyle w:val="0"/>
              <w:jc w:val="center"/>
            </w:pPr>
            <w:r>
              <w:rPr>
                <w:sz w:val="20"/>
              </w:rPr>
              <w:t xml:space="preserve">3 375,87</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33 944,17</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32 586,40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32 586,40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1 357,77</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1 357,77</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3 375,87</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3 375,87</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Поставка станции водоподготовки в с. Вознесеновка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7 000,00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Поставка станции водоподготовки в с. Дмитриевка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Поставка станции водоподготовки в с. Зимовное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3 920,00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3 920,00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3 920,00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3 920,00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Поставка станции водоподготовки в с. Новая Таволжанка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7</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Поставка станции водоподготовки в с. Червона Дибровка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8 000,00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8 000,00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8</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водозаборной скважины и водонапорной башни в с. Зимовенька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4 000,00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4 000,00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9</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водоснабжения в с. Большетроицкое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850,00</w:t>
            </w:r>
          </w:p>
        </w:tc>
        <w:tc>
          <w:tcPr>
            <w:tcW w:w="1384" w:type="dxa"/>
            <w:vAlign w:val="center"/>
          </w:tcPr>
          <w:p>
            <w:pPr>
              <w:pStyle w:val="0"/>
              <w:jc w:val="center"/>
            </w:pPr>
            <w:r>
              <w:rPr>
                <w:sz w:val="20"/>
              </w:rPr>
              <w:t xml:space="preserve">11 537,56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850,00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11 537,56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11 076,00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11 076,00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850,00</w:t>
            </w:r>
          </w:p>
        </w:tc>
        <w:tc>
          <w:tcPr>
            <w:tcW w:w="1384" w:type="dxa"/>
            <w:vAlign w:val="center"/>
          </w:tcPr>
          <w:p>
            <w:pPr>
              <w:pStyle w:val="0"/>
              <w:jc w:val="center"/>
            </w:pPr>
            <w:r>
              <w:rPr>
                <w:sz w:val="20"/>
              </w:rPr>
              <w:t xml:space="preserve">461,56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850,00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461,56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10</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водоснабжения в с. Красная Поляна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850,00</w:t>
            </w:r>
          </w:p>
        </w:tc>
        <w:tc>
          <w:tcPr>
            <w:tcW w:w="1384" w:type="dxa"/>
            <w:vAlign w:val="center"/>
          </w:tcPr>
          <w:p>
            <w:pPr>
              <w:pStyle w:val="0"/>
              <w:jc w:val="center"/>
            </w:pPr>
            <w:r>
              <w:rPr>
                <w:sz w:val="20"/>
              </w:rPr>
              <w:t xml:space="preserve">31 608,30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850,00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31 608,30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30 343,90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30 343,90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850,00</w:t>
            </w:r>
          </w:p>
        </w:tc>
        <w:tc>
          <w:tcPr>
            <w:tcW w:w="1384" w:type="dxa"/>
            <w:vAlign w:val="center"/>
          </w:tcPr>
          <w:p>
            <w:pPr>
              <w:pStyle w:val="0"/>
              <w:jc w:val="center"/>
            </w:pPr>
            <w:r>
              <w:rPr>
                <w:sz w:val="20"/>
              </w:rPr>
              <w:t xml:space="preserve">1 264,40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850,00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1 264,40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11</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1 039,34</w:t>
            </w:r>
          </w:p>
        </w:tc>
        <w:tc>
          <w:tcPr>
            <w:tcW w:w="1384" w:type="dxa"/>
            <w:vAlign w:val="center"/>
          </w:tcPr>
          <w:p>
            <w:pPr>
              <w:pStyle w:val="0"/>
              <w:jc w:val="center"/>
            </w:pPr>
            <w:r>
              <w:rPr>
                <w:sz w:val="20"/>
              </w:rPr>
              <w:t xml:space="preserve">15 736,46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1 039,34</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15 736,46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15 107,00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15 107,00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1 039,34</w:t>
            </w:r>
          </w:p>
        </w:tc>
        <w:tc>
          <w:tcPr>
            <w:tcW w:w="1384" w:type="dxa"/>
            <w:vAlign w:val="center"/>
          </w:tcPr>
          <w:p>
            <w:pPr>
              <w:pStyle w:val="0"/>
              <w:jc w:val="center"/>
            </w:pPr>
            <w:r>
              <w:rPr>
                <w:sz w:val="20"/>
              </w:rPr>
              <w:t xml:space="preserve">629,46</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1 039,34</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629,46</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12</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Артельное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20 260,94</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20 260,94</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20 260,94</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700,00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20 260,94</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13</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Архангельское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9 500,00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9 500,00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9 500,00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9 500,00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14</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Маломихайловка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30 000,00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15</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Муром и с. Зиборовка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31 000,00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31 000,00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31 000,00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16</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Поповка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15 000,00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15 000,00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1 200,00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15 000,00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17</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Ржевка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1 122,00</w:t>
            </w:r>
          </w:p>
        </w:tc>
        <w:tc>
          <w:tcPr>
            <w:tcW w:w="1384" w:type="dxa"/>
            <w:vAlign w:val="center"/>
          </w:tcPr>
          <w:p>
            <w:pPr>
              <w:pStyle w:val="0"/>
              <w:jc w:val="center"/>
            </w:pPr>
            <w:r>
              <w:rPr>
                <w:sz w:val="20"/>
              </w:rPr>
              <w:t xml:space="preserve">66 049,00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1 122,00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66 049,00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63 407,00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63 407,00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1 122,00</w:t>
            </w:r>
          </w:p>
        </w:tc>
        <w:tc>
          <w:tcPr>
            <w:tcW w:w="1384" w:type="dxa"/>
            <w:vAlign w:val="center"/>
          </w:tcPr>
          <w:p>
            <w:pPr>
              <w:pStyle w:val="0"/>
              <w:jc w:val="center"/>
            </w:pPr>
            <w:r>
              <w:rPr>
                <w:sz w:val="20"/>
              </w:rPr>
              <w:t xml:space="preserve">2 642,00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1 122,00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2 642,00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18</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Сурково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19 500,00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19 500,00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19 500,00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1 000,00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19 500,00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19</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Червона Дибровка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20 000,00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800,00</w:t>
            </w:r>
          </w:p>
        </w:tc>
        <w:tc>
          <w:tcPr>
            <w:tcW w:w="1384" w:type="dxa"/>
            <w:vAlign w:val="center"/>
          </w:tcPr>
          <w:p>
            <w:pPr>
              <w:pStyle w:val="0"/>
              <w:jc w:val="center"/>
            </w:pPr>
            <w:r>
              <w:rPr>
                <w:sz w:val="20"/>
              </w:rPr>
              <w:t xml:space="preserve">20 000,00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800,00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20</w:t>
            </w:r>
          </w:p>
        </w:tc>
        <w:tc>
          <w:tcPr>
            <w:tcW w:w="1474" w:type="dxa"/>
            <w:vAlign w:val="center"/>
            <w:vMerge w:val="restart"/>
          </w:tcPr>
          <w:p>
            <w:pPr>
              <w:pStyle w:val="0"/>
            </w:pPr>
            <w:r>
              <w:rPr>
                <w:sz w:val="20"/>
              </w:rPr>
              <w:t xml:space="preserve">Шебекинский городской округ</w:t>
            </w:r>
          </w:p>
        </w:tc>
        <w:tc>
          <w:tcPr>
            <w:tcW w:w="1644" w:type="dxa"/>
            <w:vAlign w:val="center"/>
            <w:vMerge w:val="restart"/>
          </w:tcPr>
          <w:p>
            <w:pPr>
              <w:pStyle w:val="0"/>
            </w:pPr>
            <w:r>
              <w:rPr>
                <w:sz w:val="20"/>
              </w:rPr>
              <w:t xml:space="preserve">Строительство станции обезжелезивания воды в п. Батрацкая Дача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624,29</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624,29</w:t>
            </w:r>
          </w:p>
        </w:tc>
        <w:tc>
          <w:tcPr>
            <w:tcW w:w="1204" w:type="dxa"/>
            <w:vAlign w:val="center"/>
          </w:tcPr>
          <w:p>
            <w:pPr>
              <w:pStyle w:val="0"/>
              <w:jc w:val="center"/>
            </w:pPr>
            <w:r>
              <w:rPr>
                <w:sz w:val="20"/>
              </w:rPr>
              <w:t xml:space="preserve">10 000,00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624,29</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624,29</w:t>
            </w:r>
          </w:p>
        </w:tc>
        <w:tc>
          <w:tcPr>
            <w:tcW w:w="1204" w:type="dxa"/>
            <w:vAlign w:val="center"/>
          </w:tcPr>
          <w:p>
            <w:pPr>
              <w:pStyle w:val="0"/>
              <w:jc w:val="center"/>
            </w:pPr>
            <w:r>
              <w:rPr>
                <w:sz w:val="20"/>
              </w:rPr>
              <w:t xml:space="preserve">10 000,00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Итого по Яковлевскому городскому округу:</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3 725,00</w:t>
            </w:r>
          </w:p>
        </w:tc>
        <w:tc>
          <w:tcPr>
            <w:tcW w:w="1384" w:type="dxa"/>
            <w:vAlign w:val="center"/>
          </w:tcPr>
          <w:p>
            <w:pPr>
              <w:pStyle w:val="0"/>
              <w:jc w:val="center"/>
            </w:pPr>
            <w:r>
              <w:rPr>
                <w:sz w:val="20"/>
              </w:rPr>
              <w:t xml:space="preserve">50 878,00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925,00</w:t>
            </w:r>
          </w:p>
        </w:tc>
        <w:tc>
          <w:tcPr>
            <w:tcW w:w="1204" w:type="dxa"/>
            <w:vAlign w:val="center"/>
          </w:tcPr>
          <w:p>
            <w:pPr>
              <w:pStyle w:val="0"/>
              <w:jc w:val="center"/>
            </w:pPr>
            <w:r>
              <w:rPr>
                <w:sz w:val="20"/>
              </w:rPr>
              <w:t xml:space="preserve">10 878,00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10 000,00</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3 725,00</w:t>
            </w:r>
          </w:p>
        </w:tc>
        <w:tc>
          <w:tcPr>
            <w:tcW w:w="1384" w:type="dxa"/>
            <w:vAlign w:val="center"/>
          </w:tcPr>
          <w:p>
            <w:pPr>
              <w:pStyle w:val="0"/>
              <w:jc w:val="center"/>
            </w:pPr>
            <w:r>
              <w:rPr>
                <w:sz w:val="20"/>
              </w:rPr>
              <w:t xml:space="preserve">50 878,00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925,00</w:t>
            </w:r>
          </w:p>
        </w:tc>
        <w:tc>
          <w:tcPr>
            <w:tcW w:w="1204" w:type="dxa"/>
            <w:vAlign w:val="center"/>
          </w:tcPr>
          <w:p>
            <w:pPr>
              <w:pStyle w:val="0"/>
              <w:jc w:val="center"/>
            </w:pPr>
            <w:r>
              <w:rPr>
                <w:sz w:val="20"/>
              </w:rPr>
              <w:t xml:space="preserve">10 878,00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10 000,00</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30 000,00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1</w:t>
            </w:r>
          </w:p>
        </w:tc>
        <w:tc>
          <w:tcPr>
            <w:tcW w:w="1474" w:type="dxa"/>
            <w:vAlign w:val="center"/>
            <w:vMerge w:val="restart"/>
          </w:tcPr>
          <w:p>
            <w:pPr>
              <w:pStyle w:val="0"/>
            </w:pPr>
            <w:r>
              <w:rPr>
                <w:sz w:val="20"/>
              </w:rPr>
              <w:t xml:space="preserve">Яковлевский городской округ</w:t>
            </w:r>
          </w:p>
        </w:tc>
        <w:tc>
          <w:tcPr>
            <w:tcW w:w="1644" w:type="dxa"/>
            <w:vAlign w:val="center"/>
            <w:vMerge w:val="restart"/>
          </w:tcPr>
          <w:p>
            <w:pPr>
              <w:pStyle w:val="0"/>
            </w:pPr>
            <w:r>
              <w:rPr>
                <w:sz w:val="20"/>
              </w:rPr>
              <w:t xml:space="preserve">Поставка станции водоподготовки в с. Бутово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6 000,00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6 000,00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2</w:t>
            </w:r>
          </w:p>
        </w:tc>
        <w:tc>
          <w:tcPr>
            <w:tcW w:w="1474" w:type="dxa"/>
            <w:vAlign w:val="center"/>
            <w:vMerge w:val="restart"/>
          </w:tcPr>
          <w:p>
            <w:pPr>
              <w:pStyle w:val="0"/>
            </w:pPr>
            <w:r>
              <w:rPr>
                <w:sz w:val="20"/>
              </w:rPr>
              <w:t xml:space="preserve">Яковлевский городской округ</w:t>
            </w:r>
          </w:p>
        </w:tc>
        <w:tc>
          <w:tcPr>
            <w:tcW w:w="1644" w:type="dxa"/>
            <w:vAlign w:val="center"/>
            <w:vMerge w:val="restart"/>
          </w:tcPr>
          <w:p>
            <w:pPr>
              <w:pStyle w:val="0"/>
            </w:pPr>
            <w:r>
              <w:rPr>
                <w:sz w:val="20"/>
              </w:rPr>
              <w:t xml:space="preserve">Строительство водозаборной скважины в с. Бутово</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4 000,00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4 000,00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600,00</w:t>
            </w:r>
          </w:p>
        </w:tc>
        <w:tc>
          <w:tcPr>
            <w:tcW w:w="1204" w:type="dxa"/>
            <w:vAlign w:val="center"/>
          </w:tcPr>
          <w:p>
            <w:pPr>
              <w:pStyle w:val="0"/>
              <w:jc w:val="center"/>
            </w:pPr>
            <w:r>
              <w:rPr>
                <w:sz w:val="20"/>
              </w:rPr>
              <w:t xml:space="preserve">4 000,00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3</w:t>
            </w:r>
          </w:p>
        </w:tc>
        <w:tc>
          <w:tcPr>
            <w:tcW w:w="1474" w:type="dxa"/>
            <w:vAlign w:val="center"/>
            <w:vMerge w:val="restart"/>
          </w:tcPr>
          <w:p>
            <w:pPr>
              <w:pStyle w:val="0"/>
            </w:pPr>
            <w:r>
              <w:rPr>
                <w:sz w:val="20"/>
              </w:rPr>
              <w:t xml:space="preserve">Яковлевский городской округ</w:t>
            </w:r>
          </w:p>
        </w:tc>
        <w:tc>
          <w:tcPr>
            <w:tcW w:w="1644" w:type="dxa"/>
            <w:vAlign w:val="center"/>
            <w:vMerge w:val="restart"/>
          </w:tcPr>
          <w:p>
            <w:pPr>
              <w:pStyle w:val="0"/>
            </w:pPr>
            <w:r>
              <w:rPr>
                <w:sz w:val="20"/>
              </w:rPr>
              <w:t xml:space="preserve">Строительство сетей водоснабжения в с. Гостищево, п. Сажное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10 000,00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600,00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4</w:t>
            </w:r>
          </w:p>
        </w:tc>
        <w:tc>
          <w:tcPr>
            <w:tcW w:w="1474" w:type="dxa"/>
            <w:vAlign w:val="center"/>
            <w:vMerge w:val="restart"/>
          </w:tcPr>
          <w:p>
            <w:pPr>
              <w:pStyle w:val="0"/>
            </w:pPr>
            <w:r>
              <w:rPr>
                <w:sz w:val="20"/>
              </w:rPr>
              <w:t xml:space="preserve">Яковлевский городской округ</w:t>
            </w:r>
          </w:p>
        </w:tc>
        <w:tc>
          <w:tcPr>
            <w:tcW w:w="1644" w:type="dxa"/>
            <w:vAlign w:val="center"/>
            <w:vMerge w:val="restart"/>
          </w:tcPr>
          <w:p>
            <w:pPr>
              <w:pStyle w:val="0"/>
            </w:pPr>
            <w:r>
              <w:rPr>
                <w:sz w:val="20"/>
              </w:rPr>
              <w:t xml:space="preserve">Строительство сетей и сооружений водоснабжения в с. Стрелецкое, с. Пушкарное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20 000,00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20 000,00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20 000,00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1 600,00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20 000,00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5</w:t>
            </w:r>
          </w:p>
        </w:tc>
        <w:tc>
          <w:tcPr>
            <w:tcW w:w="1474" w:type="dxa"/>
            <w:vAlign w:val="center"/>
            <w:vMerge w:val="restart"/>
          </w:tcPr>
          <w:p>
            <w:pPr>
              <w:pStyle w:val="0"/>
            </w:pPr>
            <w:r>
              <w:rPr>
                <w:sz w:val="20"/>
              </w:rPr>
              <w:t xml:space="preserve">Яковлевский городской округ</w:t>
            </w:r>
          </w:p>
        </w:tc>
        <w:tc>
          <w:tcPr>
            <w:tcW w:w="1644" w:type="dxa"/>
            <w:vAlign w:val="center"/>
            <w:vMerge w:val="restart"/>
          </w:tcPr>
          <w:p>
            <w:pPr>
              <w:pStyle w:val="0"/>
            </w:pPr>
            <w:r>
              <w:rPr>
                <w:sz w:val="20"/>
              </w:rPr>
              <w:t xml:space="preserve">Строительство станции водоподготовки в с. Мощеное</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475,00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475,00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475,00</w:t>
            </w:r>
          </w:p>
        </w:tc>
        <w:tc>
          <w:tcPr>
            <w:tcW w:w="1384" w:type="dxa"/>
            <w:vAlign w:val="center"/>
          </w:tcPr>
          <w:p>
            <w:pPr>
              <w:pStyle w:val="0"/>
              <w:jc w:val="center"/>
            </w:pPr>
            <w:r>
              <w:rPr>
                <w:sz w:val="20"/>
              </w:rPr>
              <w:t xml:space="preserve">5 292,00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475,00</w:t>
            </w:r>
          </w:p>
        </w:tc>
        <w:tc>
          <w:tcPr>
            <w:tcW w:w="1204" w:type="dxa"/>
            <w:vAlign w:val="center"/>
          </w:tcPr>
          <w:p>
            <w:pPr>
              <w:pStyle w:val="0"/>
              <w:jc w:val="center"/>
            </w:pPr>
            <w:r>
              <w:rPr>
                <w:sz w:val="20"/>
              </w:rPr>
              <w:t xml:space="preserve">5 292,00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tcW w:w="454" w:type="dxa"/>
            <w:vAlign w:val="center"/>
            <w:vMerge w:val="restart"/>
          </w:tcPr>
          <w:p>
            <w:pPr>
              <w:pStyle w:val="0"/>
              <w:jc w:val="center"/>
            </w:pPr>
            <w:r>
              <w:rPr>
                <w:sz w:val="20"/>
              </w:rPr>
              <w:t xml:space="preserve">6</w:t>
            </w:r>
          </w:p>
        </w:tc>
        <w:tc>
          <w:tcPr>
            <w:tcW w:w="1474" w:type="dxa"/>
            <w:vAlign w:val="center"/>
            <w:vMerge w:val="restart"/>
          </w:tcPr>
          <w:p>
            <w:pPr>
              <w:pStyle w:val="0"/>
            </w:pPr>
            <w:r>
              <w:rPr>
                <w:sz w:val="20"/>
              </w:rPr>
              <w:t xml:space="preserve">Яковлевский городской округ</w:t>
            </w:r>
          </w:p>
        </w:tc>
        <w:tc>
          <w:tcPr>
            <w:tcW w:w="1644" w:type="dxa"/>
            <w:vAlign w:val="center"/>
            <w:vMerge w:val="restart"/>
          </w:tcPr>
          <w:p>
            <w:pPr>
              <w:pStyle w:val="0"/>
            </w:pPr>
            <w:r>
              <w:rPr>
                <w:sz w:val="20"/>
              </w:rPr>
              <w:t xml:space="preserve">Строительство станции водоподготовки в с. Старая Глинка</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450,00</w:t>
            </w:r>
          </w:p>
        </w:tc>
        <w:tc>
          <w:tcPr>
            <w:tcW w:w="1384" w:type="dxa"/>
            <w:vAlign w:val="center"/>
          </w:tcPr>
          <w:p>
            <w:pPr>
              <w:pStyle w:val="0"/>
              <w:jc w:val="center"/>
            </w:pPr>
            <w:r>
              <w:rPr>
                <w:sz w:val="20"/>
              </w:rPr>
              <w:t xml:space="preserve">5 586,00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450,00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450,00</w:t>
            </w:r>
          </w:p>
        </w:tc>
        <w:tc>
          <w:tcPr>
            <w:tcW w:w="1384" w:type="dxa"/>
            <w:vAlign w:val="center"/>
          </w:tcPr>
          <w:p>
            <w:pPr>
              <w:pStyle w:val="0"/>
              <w:jc w:val="center"/>
            </w:pPr>
            <w:r>
              <w:rPr>
                <w:sz w:val="20"/>
              </w:rPr>
              <w:t xml:space="preserve">5 586,00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450,00</w:t>
            </w:r>
          </w:p>
        </w:tc>
        <w:tc>
          <w:tcPr>
            <w:tcW w:w="1204" w:type="dxa"/>
            <w:vAlign w:val="center"/>
          </w:tcPr>
          <w:p>
            <w:pPr>
              <w:pStyle w:val="0"/>
              <w:jc w:val="center"/>
            </w:pPr>
            <w:r>
              <w:rPr>
                <w:sz w:val="20"/>
              </w:rPr>
              <w:t xml:space="preserve">5 586,00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vMerge w:val="continue"/>
          </w:tcPr>
          <w:p/>
        </w:tc>
        <w:tc>
          <w:tcPr>
            <w:vMerge w:val="continue"/>
          </w:tcPr>
          <w:p/>
        </w:tc>
        <w:tc>
          <w:tcPr>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34 967,00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5 800,00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29 167,00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34 967,00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5 800,00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29 167,00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tcW w:w="3572" w:type="dxa"/>
            <w:vAlign w:val="center"/>
            <w:vMerge w:val="restart"/>
          </w:tcPr>
          <w:p>
            <w:pPr>
              <w:pStyle w:val="0"/>
              <w:jc w:val="center"/>
            </w:pPr>
            <w:r>
              <w:rPr>
                <w:sz w:val="20"/>
              </w:rPr>
              <w:t xml:space="preserve">Мероприятия по повышению качества питьевой воды, повышению надежности и бесперебойности холодного водоснабжения, энергосбережения и повышению энергетической эффективности водоснабжения, снижению удельных расходов энергетических ресурсов, а также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запланированные к реализации на территории Белгородской области в рамках инвестиционных программ ресурсоснабжающих организаций</w:t>
            </w:r>
          </w:p>
        </w:tc>
        <w:tc>
          <w:tcPr>
            <w:gridSpan w:val="2"/>
            <w:tcW w:w="1849" w:type="dxa"/>
            <w:vAlign w:val="center"/>
          </w:tcPr>
          <w:p>
            <w:pPr>
              <w:pStyle w:val="0"/>
              <w:jc w:val="center"/>
            </w:pPr>
            <w:r>
              <w:rPr>
                <w:sz w:val="20"/>
              </w:rPr>
              <w:t xml:space="preserve">Общая стоимость</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1 693 220,00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573 179,81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564 234,45</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555 805,74</w:t>
            </w:r>
          </w:p>
        </w:tc>
      </w:tr>
      <w:tr>
        <w:tc>
          <w:tcPr>
            <w:gridSpan w:val="3"/>
            <w:vMerge w:val="continue"/>
          </w:tcPr>
          <w:p/>
        </w:tc>
        <w:tc>
          <w:tcPr>
            <w:tcW w:w="1067" w:type="dxa"/>
            <w:vAlign w:val="center"/>
            <w:vMerge w:val="restart"/>
          </w:tcPr>
          <w:p>
            <w:pPr>
              <w:pStyle w:val="0"/>
              <w:jc w:val="center"/>
            </w:pPr>
            <w:r>
              <w:rPr>
                <w:sz w:val="20"/>
              </w:rPr>
              <w:t xml:space="preserve">в том числе:</w:t>
            </w:r>
          </w:p>
        </w:tc>
        <w:tc>
          <w:tcPr>
            <w:tcW w:w="782" w:type="dxa"/>
            <w:vAlign w:val="center"/>
          </w:tcPr>
          <w:p>
            <w:pPr>
              <w:pStyle w:val="0"/>
              <w:jc w:val="center"/>
            </w:pPr>
            <w:r>
              <w:rPr>
                <w:sz w:val="20"/>
              </w:rPr>
              <w:t xml:space="preserve">ФБ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БС</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МБ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r>
      <w:tr>
        <w:tc>
          <w:tcPr>
            <w:gridSpan w:val="3"/>
            <w:vMerge w:val="continue"/>
          </w:tcPr>
          <w:p/>
        </w:tc>
        <w:tc>
          <w:tcPr>
            <w:vMerge w:val="continue"/>
          </w:tcPr>
          <w:p/>
        </w:tc>
        <w:tc>
          <w:tcPr>
            <w:tcW w:w="782" w:type="dxa"/>
            <w:vAlign w:val="center"/>
          </w:tcPr>
          <w:p>
            <w:pPr>
              <w:pStyle w:val="0"/>
              <w:jc w:val="center"/>
            </w:pPr>
            <w:r>
              <w:rPr>
                <w:sz w:val="20"/>
              </w:rPr>
              <w:t xml:space="preserve">ВБ</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1 693 220,00</w:t>
            </w:r>
          </w:p>
        </w:tc>
        <w:tc>
          <w:tcPr>
            <w:tcW w:w="96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204" w:type="dxa"/>
            <w:vAlign w:val="center"/>
          </w:tcPr>
          <w:p>
            <w:pPr>
              <w:pStyle w:val="0"/>
              <w:jc w:val="center"/>
            </w:pPr>
            <w:r>
              <w:rPr>
                <w:sz w:val="20"/>
              </w:rPr>
              <w:t xml:space="preserve">0,00</w:t>
            </w:r>
          </w:p>
        </w:tc>
        <w:tc>
          <w:tcPr>
            <w:tcW w:w="10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573 179,81</w:t>
            </w:r>
          </w:p>
        </w:tc>
        <w:tc>
          <w:tcPr>
            <w:tcW w:w="964" w:type="dxa"/>
            <w:vAlign w:val="center"/>
          </w:tcPr>
          <w:p>
            <w:pPr>
              <w:pStyle w:val="0"/>
              <w:jc w:val="center"/>
            </w:pPr>
            <w:r>
              <w:rPr>
                <w:sz w:val="20"/>
              </w:rPr>
              <w:t xml:space="preserve">0,00</w:t>
            </w:r>
          </w:p>
        </w:tc>
        <w:tc>
          <w:tcPr>
            <w:tcW w:w="1384" w:type="dxa"/>
            <w:vAlign w:val="center"/>
          </w:tcPr>
          <w:p>
            <w:pPr>
              <w:pStyle w:val="0"/>
              <w:jc w:val="center"/>
            </w:pPr>
            <w:r>
              <w:rPr>
                <w:sz w:val="20"/>
              </w:rPr>
              <w:t xml:space="preserve">564 234,45</w:t>
            </w:r>
          </w:p>
        </w:tc>
        <w:tc>
          <w:tcPr>
            <w:tcW w:w="784" w:type="dxa"/>
            <w:vAlign w:val="center"/>
          </w:tcPr>
          <w:p>
            <w:pPr>
              <w:pStyle w:val="0"/>
              <w:jc w:val="center"/>
            </w:pPr>
            <w:r>
              <w:rPr>
                <w:sz w:val="20"/>
              </w:rPr>
              <w:t xml:space="preserve">0,00</w:t>
            </w:r>
          </w:p>
        </w:tc>
        <w:tc>
          <w:tcPr>
            <w:tcW w:w="1384" w:type="dxa"/>
            <w:vAlign w:val="center"/>
          </w:tcPr>
          <w:p>
            <w:pPr>
              <w:pStyle w:val="0"/>
              <w:jc w:val="center"/>
            </w:pPr>
            <w:r>
              <w:rPr>
                <w:sz w:val="20"/>
              </w:rPr>
              <w:t xml:space="preserve">555 805,74</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w:t>
      </w:r>
    </w:p>
    <w:bookmarkStart w:id="60342" w:name="P60342"/>
    <w:bookmarkEnd w:id="60342"/>
    <w:p>
      <w:pPr>
        <w:pStyle w:val="0"/>
        <w:spacing w:before="200" w:line-rule="auto"/>
        <w:ind w:firstLine="540"/>
        <w:jc w:val="both"/>
      </w:pPr>
      <w:r>
        <w:rPr>
          <w:sz w:val="20"/>
        </w:rPr>
        <w:t xml:space="preserve">&lt;1&gt; Справочно указан плановый объем средств, предусматриваемых на подготовку проектной документации. При этом финансирование мероприятий по подготовке проектной документации в отношении объектов, находящихся в государственной собственности Белгородской области, а также запланированных к передаче в государственную собственность Белгородской области после их ввода в эксплуатацию (в случае нового строительства), осуществляется в рамках реализации </w:t>
      </w:r>
      <w:hyperlink w:history="0" w:anchor="P2322" w:tooltip="Подпрограмма 4">
        <w:r>
          <w:rPr>
            <w:sz w:val="20"/>
            <w:color w:val="0000ff"/>
          </w:rPr>
          <w:t xml:space="preserve">подпрограммы 4</w:t>
        </w:r>
      </w:hyperlink>
      <w:r>
        <w:rPr>
          <w:sz w:val="20"/>
        </w:rPr>
        <w:t xml:space="preserve"> "Развитие и модернизация коммунального комплекса Белгородской области"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bookmarkStart w:id="60343" w:name="P60343"/>
    <w:bookmarkEnd w:id="60343"/>
    <w:p>
      <w:pPr>
        <w:pStyle w:val="0"/>
        <w:spacing w:before="200" w:line-rule="auto"/>
        <w:ind w:firstLine="540"/>
        <w:jc w:val="both"/>
      </w:pPr>
      <w:r>
        <w:rPr>
          <w:sz w:val="20"/>
        </w:rPr>
        <w:t xml:space="preserve">&lt;2&gt; Справочно указан объем средств из областного бюджета, предусмотренных на выполнение строительно-монтажных работ на объектах 2020, 2021, 2022, 2024 годов (по 2021 году - для объектов, строительство которых осуществляется без привлечения субсидии из федерального бюджета). При этом финансирование данных мероприятий осуществляется в рамках реализации подпрограммы 4 "Развитие и модернизация коммунального комплекса Белгородской области"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pPr>
      <w:r>
        <w:rPr>
          <w:sz w:val="20"/>
        </w:rPr>
      </w:r>
    </w:p>
    <w:p>
      <w:pPr>
        <w:pStyle w:val="0"/>
        <w:outlineLvl w:val="1"/>
        <w:jc w:val="right"/>
      </w:pPr>
      <w:r>
        <w:rPr>
          <w:sz w:val="20"/>
        </w:rPr>
        <w:t xml:space="preserve">Приложение N 11</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pPr>
      <w:r>
        <w:rPr>
          <w:sz w:val="20"/>
        </w:rPr>
      </w:r>
    </w:p>
    <w:bookmarkStart w:id="60355" w:name="P60355"/>
    <w:bookmarkEnd w:id="60355"/>
    <w:p>
      <w:pPr>
        <w:pStyle w:val="2"/>
        <w:jc w:val="center"/>
      </w:pPr>
      <w:r>
        <w:rPr>
          <w:sz w:val="20"/>
        </w:rPr>
        <w:t xml:space="preserve">Динамика достижения целевых показателей федерального проекта</w:t>
      </w:r>
    </w:p>
    <w:p>
      <w:pPr>
        <w:pStyle w:val="2"/>
        <w:jc w:val="center"/>
      </w:pPr>
      <w:r>
        <w:rPr>
          <w:sz w:val="20"/>
        </w:rPr>
        <w:t xml:space="preserve">"Чистая вода" при реализации подпрограммы 5 "Повышение</w:t>
      </w:r>
    </w:p>
    <w:p>
      <w:pPr>
        <w:pStyle w:val="2"/>
        <w:jc w:val="center"/>
      </w:pPr>
      <w:r>
        <w:rPr>
          <w:sz w:val="20"/>
        </w:rPr>
        <w:t xml:space="preserve">качества питьевой воды для населения Белгородской области</w:t>
      </w:r>
    </w:p>
    <w:p>
      <w:pPr>
        <w:pStyle w:val="2"/>
        <w:jc w:val="center"/>
      </w:pPr>
      <w:r>
        <w:rPr>
          <w:sz w:val="20"/>
        </w:rPr>
        <w:t xml:space="preserve">на 2019 - 2024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19"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18.10.2021 N 478-пп)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149"/>
        <w:gridCol w:w="2404"/>
        <w:gridCol w:w="2119"/>
        <w:gridCol w:w="2119"/>
        <w:gridCol w:w="784"/>
        <w:gridCol w:w="784"/>
        <w:gridCol w:w="784"/>
        <w:gridCol w:w="784"/>
        <w:gridCol w:w="904"/>
        <w:gridCol w:w="904"/>
      </w:tblGrid>
      <w:tr>
        <w:tc>
          <w:tcPr>
            <w:tcW w:w="454" w:type="dxa"/>
            <w:vMerge w:val="restart"/>
          </w:tcPr>
          <w:p>
            <w:pPr>
              <w:pStyle w:val="0"/>
              <w:jc w:val="center"/>
            </w:pPr>
            <w:r>
              <w:rPr>
                <w:sz w:val="20"/>
              </w:rPr>
              <w:t xml:space="preserve">N п/п</w:t>
            </w:r>
          </w:p>
        </w:tc>
        <w:tc>
          <w:tcPr>
            <w:tcW w:w="2149" w:type="dxa"/>
            <w:vMerge w:val="restart"/>
          </w:tcPr>
          <w:p>
            <w:pPr>
              <w:pStyle w:val="0"/>
              <w:jc w:val="center"/>
            </w:pPr>
            <w:r>
              <w:rPr>
                <w:sz w:val="20"/>
              </w:rPr>
              <w:t xml:space="preserve">Муниципальное образование</w:t>
            </w:r>
          </w:p>
        </w:tc>
        <w:tc>
          <w:tcPr>
            <w:tcW w:w="2404" w:type="dxa"/>
            <w:vMerge w:val="restart"/>
          </w:tcPr>
          <w:p>
            <w:pPr>
              <w:pStyle w:val="0"/>
              <w:jc w:val="center"/>
            </w:pPr>
            <w:r>
              <w:rPr>
                <w:sz w:val="20"/>
              </w:rPr>
              <w:t xml:space="preserve">Наименование объекта</w:t>
            </w:r>
          </w:p>
        </w:tc>
        <w:tc>
          <w:tcPr>
            <w:tcW w:w="2119" w:type="dxa"/>
            <w:vMerge w:val="restart"/>
          </w:tcPr>
          <w:p>
            <w:pPr>
              <w:pStyle w:val="0"/>
              <w:jc w:val="center"/>
            </w:pPr>
            <w:r>
              <w:rPr>
                <w:sz w:val="20"/>
              </w:rPr>
              <w:t xml:space="preserve">Прирост численности населения, обеспеченного качественной питьевой водой из систем централизованного водоснабжения, после ввода объекта в эксплуатацию</w:t>
            </w:r>
          </w:p>
        </w:tc>
        <w:tc>
          <w:tcPr>
            <w:tcW w:w="2119" w:type="dxa"/>
            <w:vMerge w:val="restart"/>
          </w:tcPr>
          <w:p>
            <w:pPr>
              <w:pStyle w:val="0"/>
              <w:jc w:val="center"/>
            </w:pPr>
            <w:r>
              <w:rPr>
                <w:sz w:val="20"/>
              </w:rPr>
              <w:t xml:space="preserve">Прирост доли населения, обеспеченного качественной питьевой водой из систем централизованного водоснабжения, после ввода объекта в эксплуатацию, приведенный к общей численности населения Белгородской области</w:t>
            </w:r>
          </w:p>
        </w:tc>
        <w:tc>
          <w:tcPr>
            <w:gridSpan w:val="6"/>
            <w:tcW w:w="4944" w:type="dxa"/>
          </w:tcPr>
          <w:p>
            <w:pPr>
              <w:pStyle w:val="0"/>
              <w:jc w:val="center"/>
            </w:pPr>
            <w:r>
              <w:rPr>
                <w:sz w:val="20"/>
              </w:rPr>
              <w:t xml:space="preserve">График достижения целевого показателя</w:t>
            </w:r>
          </w:p>
        </w:tc>
      </w:tr>
      <w:tr>
        <w:tc>
          <w:tcPr>
            <w:vMerge w:val="continue"/>
          </w:tcPr>
          <w:p/>
        </w:tc>
        <w:tc>
          <w:tcPr>
            <w:vMerge w:val="continue"/>
          </w:tcPr>
          <w:p/>
        </w:tc>
        <w:tc>
          <w:tcPr>
            <w:vMerge w:val="continue"/>
          </w:tcPr>
          <w:p/>
        </w:tc>
        <w:tc>
          <w:tcPr>
            <w:vMerge w:val="continue"/>
          </w:tcPr>
          <w:p/>
        </w:tc>
        <w:tc>
          <w:tcPr>
            <w:vMerge w:val="continue"/>
          </w:tcPr>
          <w:p/>
        </w:tc>
        <w:tc>
          <w:tcPr>
            <w:tcW w:w="784" w:type="dxa"/>
          </w:tcPr>
          <w:p>
            <w:pPr>
              <w:pStyle w:val="0"/>
              <w:jc w:val="center"/>
            </w:pPr>
            <w:r>
              <w:rPr>
                <w:sz w:val="20"/>
              </w:rPr>
              <w:t xml:space="preserve">2019 год</w:t>
            </w:r>
          </w:p>
        </w:tc>
        <w:tc>
          <w:tcPr>
            <w:tcW w:w="784" w:type="dxa"/>
          </w:tcPr>
          <w:p>
            <w:pPr>
              <w:pStyle w:val="0"/>
              <w:jc w:val="center"/>
            </w:pPr>
            <w:r>
              <w:rPr>
                <w:sz w:val="20"/>
              </w:rPr>
              <w:t xml:space="preserve">2020 год</w:t>
            </w:r>
          </w:p>
        </w:tc>
        <w:tc>
          <w:tcPr>
            <w:tcW w:w="784" w:type="dxa"/>
          </w:tcPr>
          <w:p>
            <w:pPr>
              <w:pStyle w:val="0"/>
              <w:jc w:val="center"/>
            </w:pPr>
            <w:r>
              <w:rPr>
                <w:sz w:val="20"/>
              </w:rPr>
              <w:t xml:space="preserve">2021 год</w:t>
            </w:r>
          </w:p>
        </w:tc>
        <w:tc>
          <w:tcPr>
            <w:tcW w:w="784" w:type="dxa"/>
          </w:tcPr>
          <w:p>
            <w:pPr>
              <w:pStyle w:val="0"/>
              <w:jc w:val="center"/>
            </w:pPr>
            <w:r>
              <w:rPr>
                <w:sz w:val="20"/>
              </w:rPr>
              <w:t xml:space="preserve">2022 год</w:t>
            </w:r>
          </w:p>
        </w:tc>
        <w:tc>
          <w:tcPr>
            <w:tcW w:w="904" w:type="dxa"/>
          </w:tcPr>
          <w:p>
            <w:pPr>
              <w:pStyle w:val="0"/>
              <w:jc w:val="center"/>
            </w:pPr>
            <w:r>
              <w:rPr>
                <w:sz w:val="20"/>
              </w:rPr>
              <w:t xml:space="preserve">2023 год</w:t>
            </w:r>
          </w:p>
        </w:tc>
        <w:tc>
          <w:tcPr>
            <w:tcW w:w="904" w:type="dxa"/>
          </w:tcPr>
          <w:p>
            <w:pPr>
              <w:pStyle w:val="0"/>
              <w:jc w:val="center"/>
            </w:pPr>
            <w:r>
              <w:rPr>
                <w:sz w:val="20"/>
              </w:rPr>
              <w:t xml:space="preserve">2024 год</w:t>
            </w:r>
          </w:p>
        </w:tc>
      </w:tr>
      <w:tr>
        <w:tc>
          <w:tcPr>
            <w:vMerge w:val="continue"/>
          </w:tcPr>
          <w:p/>
        </w:tc>
        <w:tc>
          <w:tcPr>
            <w:vMerge w:val="continue"/>
          </w:tcPr>
          <w:p/>
        </w:tc>
        <w:tc>
          <w:tcPr>
            <w:vMerge w:val="continue"/>
          </w:tcPr>
          <w:p/>
        </w:tc>
        <w:tc>
          <w:tcPr>
            <w:tcW w:w="2119" w:type="dxa"/>
          </w:tcPr>
          <w:p>
            <w:pPr>
              <w:pStyle w:val="0"/>
              <w:jc w:val="center"/>
            </w:pPr>
            <w:r>
              <w:rPr>
                <w:sz w:val="20"/>
              </w:rPr>
              <w:t xml:space="preserve">человек</w:t>
            </w:r>
          </w:p>
        </w:tc>
        <w:tc>
          <w:tcPr>
            <w:tcW w:w="2119"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784" w:type="dxa"/>
          </w:tcPr>
          <w:p>
            <w:pPr>
              <w:pStyle w:val="0"/>
              <w:jc w:val="center"/>
            </w:pPr>
            <w:r>
              <w:rPr>
                <w:sz w:val="20"/>
              </w:rPr>
              <w:t xml:space="preserve">%</w:t>
            </w:r>
          </w:p>
        </w:tc>
        <w:tc>
          <w:tcPr>
            <w:tcW w:w="904" w:type="dxa"/>
          </w:tcPr>
          <w:p>
            <w:pPr>
              <w:pStyle w:val="0"/>
              <w:jc w:val="center"/>
            </w:pPr>
            <w:r>
              <w:rPr>
                <w:sz w:val="20"/>
              </w:rPr>
              <w:t xml:space="preserve">%</w:t>
            </w:r>
          </w:p>
        </w:tc>
        <w:tc>
          <w:tcPr>
            <w:tcW w:w="904" w:type="dxa"/>
          </w:tcPr>
          <w:p>
            <w:pPr>
              <w:pStyle w:val="0"/>
              <w:jc w:val="center"/>
            </w:pPr>
            <w:r>
              <w:rPr>
                <w:sz w:val="20"/>
              </w:rPr>
              <w:t xml:space="preserve">%</w:t>
            </w:r>
          </w:p>
        </w:tc>
      </w:tr>
      <w:tr>
        <w:tc>
          <w:tcPr>
            <w:tcW w:w="454" w:type="dxa"/>
          </w:tcPr>
          <w:p>
            <w:pPr>
              <w:pStyle w:val="0"/>
              <w:jc w:val="center"/>
            </w:pPr>
            <w:r>
              <w:rPr>
                <w:sz w:val="20"/>
              </w:rPr>
              <w:t xml:space="preserve">1</w:t>
            </w:r>
          </w:p>
        </w:tc>
        <w:tc>
          <w:tcPr>
            <w:tcW w:w="2149" w:type="dxa"/>
          </w:tcPr>
          <w:p>
            <w:pPr>
              <w:pStyle w:val="0"/>
              <w:jc w:val="center"/>
            </w:pPr>
            <w:r>
              <w:rPr>
                <w:sz w:val="20"/>
              </w:rPr>
              <w:t xml:space="preserve">2</w:t>
            </w:r>
          </w:p>
        </w:tc>
        <w:tc>
          <w:tcPr>
            <w:tcW w:w="2404" w:type="dxa"/>
          </w:tcPr>
          <w:p>
            <w:pPr>
              <w:pStyle w:val="0"/>
              <w:jc w:val="center"/>
            </w:pPr>
            <w:r>
              <w:rPr>
                <w:sz w:val="20"/>
              </w:rPr>
              <w:t xml:space="preserve">3</w:t>
            </w:r>
          </w:p>
        </w:tc>
        <w:tc>
          <w:tcPr>
            <w:tcW w:w="2119" w:type="dxa"/>
          </w:tcPr>
          <w:p>
            <w:pPr>
              <w:pStyle w:val="0"/>
              <w:jc w:val="center"/>
            </w:pPr>
            <w:r>
              <w:rPr>
                <w:sz w:val="20"/>
              </w:rPr>
              <w:t xml:space="preserve">4</w:t>
            </w:r>
          </w:p>
        </w:tc>
        <w:tc>
          <w:tcPr>
            <w:tcW w:w="2119" w:type="dxa"/>
          </w:tcPr>
          <w:p>
            <w:pPr>
              <w:pStyle w:val="0"/>
              <w:jc w:val="center"/>
            </w:pPr>
            <w:r>
              <w:rPr>
                <w:sz w:val="20"/>
              </w:rPr>
              <w:t xml:space="preserve">5</w:t>
            </w:r>
          </w:p>
        </w:tc>
        <w:tc>
          <w:tcPr>
            <w:tcW w:w="784" w:type="dxa"/>
          </w:tcPr>
          <w:p>
            <w:pPr>
              <w:pStyle w:val="0"/>
              <w:jc w:val="center"/>
            </w:pPr>
            <w:r>
              <w:rPr>
                <w:sz w:val="20"/>
              </w:rPr>
              <w:t xml:space="preserve">6</w:t>
            </w:r>
          </w:p>
        </w:tc>
        <w:tc>
          <w:tcPr>
            <w:tcW w:w="784" w:type="dxa"/>
          </w:tcPr>
          <w:p>
            <w:pPr>
              <w:pStyle w:val="0"/>
              <w:jc w:val="center"/>
            </w:pPr>
            <w:r>
              <w:rPr>
                <w:sz w:val="20"/>
              </w:rPr>
              <w:t xml:space="preserve">7</w:t>
            </w:r>
          </w:p>
        </w:tc>
        <w:tc>
          <w:tcPr>
            <w:tcW w:w="784" w:type="dxa"/>
          </w:tcPr>
          <w:p>
            <w:pPr>
              <w:pStyle w:val="0"/>
              <w:jc w:val="center"/>
            </w:pPr>
            <w:r>
              <w:rPr>
                <w:sz w:val="20"/>
              </w:rPr>
              <w:t xml:space="preserve">8</w:t>
            </w:r>
          </w:p>
        </w:tc>
        <w:tc>
          <w:tcPr>
            <w:tcW w:w="784" w:type="dxa"/>
          </w:tcPr>
          <w:p>
            <w:pPr>
              <w:pStyle w:val="0"/>
              <w:jc w:val="center"/>
            </w:pPr>
            <w:r>
              <w:rPr>
                <w:sz w:val="20"/>
              </w:rPr>
              <w:t xml:space="preserve">9</w:t>
            </w:r>
          </w:p>
        </w:tc>
        <w:tc>
          <w:tcPr>
            <w:tcW w:w="904" w:type="dxa"/>
          </w:tcPr>
          <w:p>
            <w:pPr>
              <w:pStyle w:val="0"/>
              <w:jc w:val="center"/>
            </w:pPr>
            <w:r>
              <w:rPr>
                <w:sz w:val="20"/>
              </w:rPr>
              <w:t xml:space="preserve">10</w:t>
            </w:r>
          </w:p>
        </w:tc>
        <w:tc>
          <w:tcPr>
            <w:tcW w:w="904" w:type="dxa"/>
          </w:tcPr>
          <w:p>
            <w:pPr>
              <w:pStyle w:val="0"/>
              <w:jc w:val="center"/>
            </w:pPr>
            <w:r>
              <w:rPr>
                <w:sz w:val="20"/>
              </w:rPr>
              <w:t xml:space="preserve">11</w:t>
            </w:r>
          </w:p>
        </w:tc>
      </w:tr>
      <w:tr>
        <w:tc>
          <w:tcPr>
            <w:gridSpan w:val="11"/>
            <w:tcW w:w="14189" w:type="dxa"/>
            <w:vAlign w:val="center"/>
          </w:tcPr>
          <w:p>
            <w:pPr>
              <w:pStyle w:val="0"/>
              <w:outlineLvl w:val="2"/>
              <w:jc w:val="center"/>
            </w:pPr>
            <w:r>
              <w:rPr>
                <w:sz w:val="20"/>
              </w:rPr>
              <w:t xml:space="preserve">Доля населения Белгородской области, обеспеченного качественной питьевой водой из систем централизованного водоснабжения</w:t>
            </w:r>
          </w:p>
        </w:tc>
      </w:tr>
      <w:tr>
        <w:tc>
          <w:tcPr>
            <w:gridSpan w:val="3"/>
            <w:tcW w:w="5007" w:type="dxa"/>
            <w:vAlign w:val="center"/>
          </w:tcPr>
          <w:p>
            <w:pPr>
              <w:pStyle w:val="0"/>
            </w:pPr>
            <w:r>
              <w:rPr>
                <w:sz w:val="20"/>
              </w:rPr>
              <w:t xml:space="preserve">Целевой показатель Белгородской области</w:t>
            </w:r>
          </w:p>
        </w:tc>
        <w:tc>
          <w:tcPr>
            <w:tcW w:w="2119" w:type="dxa"/>
            <w:vAlign w:val="center"/>
          </w:tcPr>
          <w:p>
            <w:pPr>
              <w:pStyle w:val="0"/>
              <w:jc w:val="center"/>
            </w:pPr>
            <w:r>
              <w:rPr>
                <w:sz w:val="20"/>
              </w:rPr>
              <w:t xml:space="preserve">x</w:t>
            </w:r>
          </w:p>
        </w:tc>
        <w:tc>
          <w:tcPr>
            <w:tcW w:w="2119" w:type="dxa"/>
            <w:vAlign w:val="center"/>
          </w:tcPr>
          <w:p>
            <w:pPr>
              <w:pStyle w:val="0"/>
              <w:jc w:val="center"/>
            </w:pPr>
            <w:r>
              <w:rPr>
                <w:sz w:val="20"/>
              </w:rPr>
              <w:t xml:space="preserve">x</w:t>
            </w:r>
          </w:p>
        </w:tc>
        <w:tc>
          <w:tcPr>
            <w:tcW w:w="784" w:type="dxa"/>
            <w:vAlign w:val="center"/>
          </w:tcPr>
          <w:p>
            <w:pPr>
              <w:pStyle w:val="0"/>
              <w:jc w:val="center"/>
            </w:pPr>
            <w:r>
              <w:rPr>
                <w:sz w:val="20"/>
              </w:rPr>
              <w:t xml:space="preserve">84,900</w:t>
            </w:r>
          </w:p>
        </w:tc>
        <w:tc>
          <w:tcPr>
            <w:tcW w:w="784" w:type="dxa"/>
            <w:vAlign w:val="center"/>
          </w:tcPr>
          <w:p>
            <w:pPr>
              <w:pStyle w:val="0"/>
              <w:jc w:val="center"/>
            </w:pPr>
            <w:r>
              <w:rPr>
                <w:sz w:val="20"/>
              </w:rPr>
              <w:t xml:space="preserve">85,100</w:t>
            </w:r>
          </w:p>
        </w:tc>
        <w:tc>
          <w:tcPr>
            <w:tcW w:w="784" w:type="dxa"/>
            <w:vAlign w:val="center"/>
          </w:tcPr>
          <w:p>
            <w:pPr>
              <w:pStyle w:val="0"/>
              <w:jc w:val="center"/>
            </w:pPr>
            <w:r>
              <w:rPr>
                <w:sz w:val="20"/>
              </w:rPr>
              <w:t xml:space="preserve">85,500</w:t>
            </w:r>
          </w:p>
        </w:tc>
        <w:tc>
          <w:tcPr>
            <w:tcW w:w="784" w:type="dxa"/>
            <w:vAlign w:val="center"/>
          </w:tcPr>
          <w:p>
            <w:pPr>
              <w:pStyle w:val="0"/>
              <w:jc w:val="center"/>
            </w:pPr>
            <w:r>
              <w:rPr>
                <w:sz w:val="20"/>
              </w:rPr>
              <w:t xml:space="preserve">86,500</w:t>
            </w:r>
          </w:p>
        </w:tc>
        <w:tc>
          <w:tcPr>
            <w:tcW w:w="904" w:type="dxa"/>
            <w:vAlign w:val="center"/>
          </w:tcPr>
          <w:p>
            <w:pPr>
              <w:pStyle w:val="0"/>
              <w:jc w:val="center"/>
            </w:pPr>
            <w:r>
              <w:rPr>
                <w:sz w:val="20"/>
              </w:rPr>
              <w:t xml:space="preserve">87,900</w:t>
            </w:r>
          </w:p>
        </w:tc>
        <w:tc>
          <w:tcPr>
            <w:tcW w:w="904" w:type="dxa"/>
            <w:vAlign w:val="center"/>
          </w:tcPr>
          <w:p>
            <w:pPr>
              <w:pStyle w:val="0"/>
              <w:jc w:val="center"/>
            </w:pPr>
            <w:r>
              <w:rPr>
                <w:sz w:val="20"/>
              </w:rPr>
              <w:t xml:space="preserve">90,700</w:t>
            </w:r>
          </w:p>
        </w:tc>
      </w:tr>
      <w:tr>
        <w:tc>
          <w:tcPr>
            <w:gridSpan w:val="3"/>
            <w:tcW w:w="5007" w:type="dxa"/>
            <w:vAlign w:val="center"/>
          </w:tcPr>
          <w:p>
            <w:pPr>
              <w:pStyle w:val="0"/>
            </w:pPr>
            <w:r>
              <w:rPr>
                <w:sz w:val="20"/>
              </w:rPr>
              <w:t xml:space="preserve">Значение целевого показателя, достигаемое в ходе реализации программы</w:t>
            </w:r>
          </w:p>
        </w:tc>
        <w:tc>
          <w:tcPr>
            <w:tcW w:w="2119" w:type="dxa"/>
            <w:vAlign w:val="center"/>
          </w:tcPr>
          <w:p>
            <w:pPr>
              <w:pStyle w:val="0"/>
              <w:jc w:val="center"/>
            </w:pPr>
            <w:r>
              <w:rPr>
                <w:sz w:val="20"/>
              </w:rPr>
              <w:t xml:space="preserve">119 868</w:t>
            </w:r>
          </w:p>
        </w:tc>
        <w:tc>
          <w:tcPr>
            <w:tcW w:w="2119" w:type="dxa"/>
            <w:vAlign w:val="center"/>
          </w:tcPr>
          <w:p>
            <w:pPr>
              <w:pStyle w:val="0"/>
              <w:jc w:val="center"/>
            </w:pPr>
            <w:r>
              <w:rPr>
                <w:sz w:val="20"/>
              </w:rPr>
              <w:t xml:space="preserve">7,736</w:t>
            </w:r>
          </w:p>
        </w:tc>
        <w:tc>
          <w:tcPr>
            <w:tcW w:w="784" w:type="dxa"/>
            <w:vAlign w:val="center"/>
          </w:tcPr>
          <w:p>
            <w:pPr>
              <w:pStyle w:val="0"/>
              <w:jc w:val="center"/>
            </w:pPr>
            <w:r>
              <w:rPr>
                <w:sz w:val="20"/>
              </w:rPr>
              <w:t xml:space="preserve">85,000</w:t>
            </w:r>
          </w:p>
        </w:tc>
        <w:tc>
          <w:tcPr>
            <w:tcW w:w="784" w:type="dxa"/>
            <w:vAlign w:val="center"/>
          </w:tcPr>
          <w:p>
            <w:pPr>
              <w:pStyle w:val="0"/>
              <w:jc w:val="center"/>
            </w:pPr>
            <w:r>
              <w:rPr>
                <w:sz w:val="20"/>
              </w:rPr>
              <w:t xml:space="preserve">85,032</w:t>
            </w:r>
          </w:p>
        </w:tc>
        <w:tc>
          <w:tcPr>
            <w:tcW w:w="784" w:type="dxa"/>
            <w:vAlign w:val="center"/>
          </w:tcPr>
          <w:p>
            <w:pPr>
              <w:pStyle w:val="0"/>
              <w:jc w:val="center"/>
            </w:pPr>
            <w:r>
              <w:rPr>
                <w:sz w:val="20"/>
              </w:rPr>
              <w:t xml:space="preserve">88,383</w:t>
            </w:r>
          </w:p>
        </w:tc>
        <w:tc>
          <w:tcPr>
            <w:tcW w:w="784" w:type="dxa"/>
            <w:vAlign w:val="center"/>
          </w:tcPr>
          <w:p>
            <w:pPr>
              <w:pStyle w:val="0"/>
              <w:jc w:val="center"/>
            </w:pPr>
            <w:r>
              <w:rPr>
                <w:sz w:val="20"/>
              </w:rPr>
              <w:t xml:space="preserve">90,296</w:t>
            </w:r>
          </w:p>
        </w:tc>
        <w:tc>
          <w:tcPr>
            <w:tcW w:w="904" w:type="dxa"/>
            <w:vAlign w:val="center"/>
          </w:tcPr>
          <w:p>
            <w:pPr>
              <w:pStyle w:val="0"/>
              <w:jc w:val="center"/>
            </w:pPr>
            <w:r>
              <w:rPr>
                <w:sz w:val="20"/>
              </w:rPr>
              <w:t xml:space="preserve">90,437</w:t>
            </w:r>
          </w:p>
        </w:tc>
        <w:tc>
          <w:tcPr>
            <w:tcW w:w="904" w:type="dxa"/>
            <w:vAlign w:val="center"/>
          </w:tcPr>
          <w:p>
            <w:pPr>
              <w:pStyle w:val="0"/>
              <w:jc w:val="center"/>
            </w:pPr>
            <w:r>
              <w:rPr>
                <w:sz w:val="20"/>
              </w:rPr>
              <w:t xml:space="preserve">92,605</w:t>
            </w:r>
          </w:p>
        </w:tc>
      </w:tr>
      <w:tr>
        <w:tc>
          <w:tcPr>
            <w:gridSpan w:val="3"/>
            <w:tcW w:w="5007" w:type="dxa"/>
            <w:vAlign w:val="center"/>
          </w:tcPr>
          <w:p>
            <w:pPr>
              <w:pStyle w:val="0"/>
            </w:pPr>
            <w:r>
              <w:rPr>
                <w:sz w:val="20"/>
              </w:rPr>
              <w:t xml:space="preserve">Суммарный прирост показателя по Белгородской области</w:t>
            </w:r>
          </w:p>
        </w:tc>
        <w:tc>
          <w:tcPr>
            <w:tcW w:w="2119" w:type="dxa"/>
            <w:vAlign w:val="center"/>
          </w:tcPr>
          <w:p>
            <w:pPr>
              <w:pStyle w:val="0"/>
              <w:jc w:val="center"/>
            </w:pPr>
            <w:r>
              <w:rPr>
                <w:sz w:val="20"/>
              </w:rPr>
              <w:t xml:space="preserve">119 868</w:t>
            </w:r>
          </w:p>
        </w:tc>
        <w:tc>
          <w:tcPr>
            <w:tcW w:w="2119" w:type="dxa"/>
            <w:vAlign w:val="center"/>
          </w:tcPr>
          <w:p>
            <w:pPr>
              <w:pStyle w:val="0"/>
              <w:jc w:val="center"/>
            </w:pPr>
            <w:r>
              <w:rPr>
                <w:sz w:val="20"/>
              </w:rPr>
              <w:t xml:space="preserve">7,736</w:t>
            </w:r>
          </w:p>
        </w:tc>
        <w:tc>
          <w:tcPr>
            <w:tcW w:w="784" w:type="dxa"/>
            <w:vAlign w:val="center"/>
          </w:tcPr>
          <w:p>
            <w:pPr>
              <w:pStyle w:val="0"/>
              <w:jc w:val="center"/>
            </w:pPr>
            <w:r>
              <w:rPr>
                <w:sz w:val="20"/>
              </w:rPr>
              <w:t xml:space="preserve">0,131</w:t>
            </w:r>
          </w:p>
        </w:tc>
        <w:tc>
          <w:tcPr>
            <w:tcW w:w="784" w:type="dxa"/>
            <w:vAlign w:val="center"/>
          </w:tcPr>
          <w:p>
            <w:pPr>
              <w:pStyle w:val="0"/>
              <w:jc w:val="center"/>
            </w:pPr>
            <w:r>
              <w:rPr>
                <w:sz w:val="20"/>
              </w:rPr>
              <w:t xml:space="preserve">0,032</w:t>
            </w:r>
          </w:p>
        </w:tc>
        <w:tc>
          <w:tcPr>
            <w:tcW w:w="784" w:type="dxa"/>
            <w:vAlign w:val="center"/>
          </w:tcPr>
          <w:p>
            <w:pPr>
              <w:pStyle w:val="0"/>
              <w:jc w:val="center"/>
            </w:pPr>
            <w:r>
              <w:rPr>
                <w:sz w:val="20"/>
              </w:rPr>
              <w:t xml:space="preserve">3,351</w:t>
            </w:r>
          </w:p>
        </w:tc>
        <w:tc>
          <w:tcPr>
            <w:tcW w:w="784" w:type="dxa"/>
            <w:vAlign w:val="center"/>
          </w:tcPr>
          <w:p>
            <w:pPr>
              <w:pStyle w:val="0"/>
              <w:jc w:val="center"/>
            </w:pPr>
            <w:r>
              <w:rPr>
                <w:sz w:val="20"/>
              </w:rPr>
              <w:t xml:space="preserve">1,913</w:t>
            </w:r>
          </w:p>
        </w:tc>
        <w:tc>
          <w:tcPr>
            <w:tcW w:w="904" w:type="dxa"/>
            <w:vAlign w:val="center"/>
          </w:tcPr>
          <w:p>
            <w:pPr>
              <w:pStyle w:val="0"/>
              <w:jc w:val="center"/>
            </w:pPr>
            <w:r>
              <w:rPr>
                <w:sz w:val="20"/>
              </w:rPr>
              <w:t xml:space="preserve">0,141</w:t>
            </w:r>
          </w:p>
        </w:tc>
        <w:tc>
          <w:tcPr>
            <w:tcW w:w="904" w:type="dxa"/>
            <w:vAlign w:val="center"/>
          </w:tcPr>
          <w:p>
            <w:pPr>
              <w:pStyle w:val="0"/>
              <w:jc w:val="center"/>
            </w:pPr>
            <w:r>
              <w:rPr>
                <w:sz w:val="20"/>
              </w:rPr>
              <w:t xml:space="preserve">2,168</w:t>
            </w:r>
          </w:p>
        </w:tc>
      </w:tr>
      <w:tr>
        <w:tc>
          <w:tcPr>
            <w:gridSpan w:val="3"/>
            <w:tcW w:w="5007" w:type="dxa"/>
            <w:vAlign w:val="center"/>
          </w:tcPr>
          <w:p>
            <w:pPr>
              <w:pStyle w:val="0"/>
            </w:pPr>
            <w:r>
              <w:rPr>
                <w:sz w:val="20"/>
              </w:rPr>
              <w:t xml:space="preserve">Итого по Алексеевскому городскому округу:</w:t>
            </w:r>
          </w:p>
        </w:tc>
        <w:tc>
          <w:tcPr>
            <w:tcW w:w="2119" w:type="dxa"/>
            <w:vAlign w:val="center"/>
          </w:tcPr>
          <w:p>
            <w:pPr>
              <w:pStyle w:val="0"/>
              <w:jc w:val="center"/>
            </w:pPr>
            <w:r>
              <w:rPr>
                <w:sz w:val="20"/>
              </w:rPr>
              <w:t xml:space="preserve">2 309</w:t>
            </w:r>
          </w:p>
        </w:tc>
        <w:tc>
          <w:tcPr>
            <w:tcW w:w="2119" w:type="dxa"/>
            <w:vAlign w:val="center"/>
          </w:tcPr>
          <w:p>
            <w:pPr>
              <w:pStyle w:val="0"/>
              <w:jc w:val="center"/>
            </w:pPr>
            <w:r>
              <w:rPr>
                <w:sz w:val="20"/>
              </w:rPr>
              <w:t xml:space="preserve">0,150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0,027</w:t>
            </w:r>
          </w:p>
        </w:tc>
        <w:tc>
          <w:tcPr>
            <w:tcW w:w="784" w:type="dxa"/>
            <w:vAlign w:val="center"/>
          </w:tcPr>
          <w:p>
            <w:pPr>
              <w:pStyle w:val="0"/>
              <w:jc w:val="center"/>
            </w:pPr>
            <w:r>
              <w:rPr>
                <w:sz w:val="20"/>
              </w:rPr>
              <w:t xml:space="preserve">0,123</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Алейниково</w:t>
            </w:r>
          </w:p>
        </w:tc>
        <w:tc>
          <w:tcPr>
            <w:tcW w:w="2119" w:type="dxa"/>
            <w:vAlign w:val="center"/>
          </w:tcPr>
          <w:p>
            <w:pPr>
              <w:pStyle w:val="0"/>
              <w:jc w:val="center"/>
            </w:pPr>
            <w:r>
              <w:rPr>
                <w:sz w:val="20"/>
              </w:rPr>
              <w:t xml:space="preserve">233</w:t>
            </w:r>
          </w:p>
        </w:tc>
        <w:tc>
          <w:tcPr>
            <w:tcW w:w="2119"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Пирогово</w:t>
            </w:r>
          </w:p>
        </w:tc>
        <w:tc>
          <w:tcPr>
            <w:tcW w:w="2119" w:type="dxa"/>
            <w:vAlign w:val="center"/>
          </w:tcPr>
          <w:p>
            <w:pPr>
              <w:pStyle w:val="0"/>
              <w:jc w:val="center"/>
            </w:pPr>
            <w:r>
              <w:rPr>
                <w:sz w:val="20"/>
              </w:rPr>
              <w:t xml:space="preserve">189</w:t>
            </w:r>
          </w:p>
        </w:tc>
        <w:tc>
          <w:tcPr>
            <w:tcW w:w="2119" w:type="dxa"/>
            <w:vAlign w:val="center"/>
          </w:tcPr>
          <w:p>
            <w:pPr>
              <w:pStyle w:val="0"/>
              <w:jc w:val="center"/>
            </w:pPr>
            <w:r>
              <w:rPr>
                <w:sz w:val="20"/>
              </w:rPr>
              <w:t xml:space="preserve">0,012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tcW w:w="2119" w:type="dxa"/>
            <w:vAlign w:val="center"/>
          </w:tcPr>
          <w:p>
            <w:pPr>
              <w:pStyle w:val="0"/>
              <w:jc w:val="center"/>
            </w:pPr>
            <w:r>
              <w:rPr>
                <w:sz w:val="20"/>
              </w:rPr>
              <w:t xml:space="preserve">598</w:t>
            </w:r>
          </w:p>
        </w:tc>
        <w:tc>
          <w:tcPr>
            <w:tcW w:w="2119" w:type="dxa"/>
            <w:vAlign w:val="center"/>
          </w:tcPr>
          <w:p>
            <w:pPr>
              <w:pStyle w:val="0"/>
              <w:jc w:val="center"/>
            </w:pPr>
            <w:r>
              <w:rPr>
                <w:sz w:val="20"/>
              </w:rPr>
              <w:t xml:space="preserve">0,039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tcW w:w="2119" w:type="dxa"/>
            <w:vAlign w:val="center"/>
          </w:tcPr>
          <w:p>
            <w:pPr>
              <w:pStyle w:val="0"/>
              <w:jc w:val="center"/>
            </w:pPr>
            <w:r>
              <w:rPr>
                <w:sz w:val="20"/>
              </w:rPr>
              <w:t xml:space="preserve">135</w:t>
            </w:r>
          </w:p>
        </w:tc>
        <w:tc>
          <w:tcPr>
            <w:tcW w:w="2119" w:type="dxa"/>
            <w:vAlign w:val="center"/>
          </w:tcPr>
          <w:p>
            <w:pPr>
              <w:pStyle w:val="0"/>
              <w:jc w:val="center"/>
            </w:pPr>
            <w:r>
              <w:rPr>
                <w:sz w:val="20"/>
              </w:rPr>
              <w:t xml:space="preserve">0,009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tcW w:w="2119" w:type="dxa"/>
            <w:vAlign w:val="center"/>
          </w:tcPr>
          <w:p>
            <w:pPr>
              <w:pStyle w:val="0"/>
              <w:jc w:val="center"/>
            </w:pPr>
            <w:r>
              <w:rPr>
                <w:sz w:val="20"/>
              </w:rPr>
              <w:t xml:space="preserve">789</w:t>
            </w:r>
          </w:p>
        </w:tc>
        <w:tc>
          <w:tcPr>
            <w:tcW w:w="2119" w:type="dxa"/>
            <w:vAlign w:val="center"/>
          </w:tcPr>
          <w:p>
            <w:pPr>
              <w:pStyle w:val="0"/>
              <w:jc w:val="center"/>
            </w:pPr>
            <w:r>
              <w:rPr>
                <w:sz w:val="20"/>
              </w:rPr>
              <w:t xml:space="preserve">0,051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0,051</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2119" w:type="dxa"/>
            <w:vAlign w:val="center"/>
          </w:tcPr>
          <w:p>
            <w:pPr>
              <w:pStyle w:val="0"/>
              <w:jc w:val="center"/>
            </w:pPr>
            <w:r>
              <w:rPr>
                <w:sz w:val="20"/>
              </w:rPr>
              <w:t xml:space="preserve">365</w:t>
            </w:r>
          </w:p>
        </w:tc>
        <w:tc>
          <w:tcPr>
            <w:tcW w:w="2119"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Белгородскому району:</w:t>
            </w:r>
          </w:p>
        </w:tc>
        <w:tc>
          <w:tcPr>
            <w:tcW w:w="2119" w:type="dxa"/>
            <w:vAlign w:val="center"/>
          </w:tcPr>
          <w:p>
            <w:pPr>
              <w:pStyle w:val="0"/>
              <w:jc w:val="center"/>
            </w:pPr>
            <w:r>
              <w:rPr>
                <w:sz w:val="20"/>
              </w:rPr>
              <w:t xml:space="preserve">28 526</w:t>
            </w:r>
          </w:p>
        </w:tc>
        <w:tc>
          <w:tcPr>
            <w:tcW w:w="2119" w:type="dxa"/>
            <w:vAlign w:val="center"/>
          </w:tcPr>
          <w:p>
            <w:pPr>
              <w:pStyle w:val="0"/>
              <w:jc w:val="center"/>
            </w:pPr>
            <w:r>
              <w:rPr>
                <w:sz w:val="20"/>
              </w:rPr>
              <w:t xml:space="preserve">1,841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0,032</w:t>
            </w:r>
          </w:p>
        </w:tc>
        <w:tc>
          <w:tcPr>
            <w:tcW w:w="784" w:type="dxa"/>
            <w:vAlign w:val="center"/>
          </w:tcPr>
          <w:p>
            <w:pPr>
              <w:pStyle w:val="0"/>
              <w:jc w:val="center"/>
            </w:pPr>
            <w:r>
              <w:rPr>
                <w:sz w:val="20"/>
              </w:rPr>
              <w:t xml:space="preserve">0,782</w:t>
            </w:r>
          </w:p>
        </w:tc>
        <w:tc>
          <w:tcPr>
            <w:tcW w:w="784" w:type="dxa"/>
            <w:vAlign w:val="center"/>
          </w:tcPr>
          <w:p>
            <w:pPr>
              <w:pStyle w:val="0"/>
              <w:jc w:val="center"/>
            </w:pPr>
            <w:r>
              <w:rPr>
                <w:sz w:val="20"/>
              </w:rPr>
              <w:t xml:space="preserve">0,847</w:t>
            </w:r>
          </w:p>
        </w:tc>
        <w:tc>
          <w:tcPr>
            <w:tcW w:w="904" w:type="dxa"/>
            <w:vAlign w:val="center"/>
          </w:tcPr>
          <w:p>
            <w:pPr>
              <w:pStyle w:val="0"/>
              <w:jc w:val="center"/>
            </w:pPr>
            <w:r>
              <w:rPr>
                <w:sz w:val="20"/>
              </w:rPr>
              <w:t xml:space="preserve">0,057</w:t>
            </w:r>
          </w:p>
        </w:tc>
        <w:tc>
          <w:tcPr>
            <w:tcW w:w="904" w:type="dxa"/>
            <w:vAlign w:val="center"/>
          </w:tcPr>
          <w:p>
            <w:pPr>
              <w:pStyle w:val="0"/>
              <w:jc w:val="center"/>
            </w:pPr>
            <w:r>
              <w:rPr>
                <w:sz w:val="20"/>
              </w:rPr>
              <w:t xml:space="preserve">0,123</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по умягчению воды в с. Долбино</w:t>
            </w:r>
          </w:p>
        </w:tc>
        <w:tc>
          <w:tcPr>
            <w:tcW w:w="2119" w:type="dxa"/>
            <w:vAlign w:val="center"/>
          </w:tcPr>
          <w:p>
            <w:pPr>
              <w:pStyle w:val="0"/>
              <w:jc w:val="center"/>
            </w:pPr>
            <w:r>
              <w:rPr>
                <w:sz w:val="20"/>
              </w:rPr>
              <w:t xml:space="preserve">489</w:t>
            </w:r>
          </w:p>
        </w:tc>
        <w:tc>
          <w:tcPr>
            <w:tcW w:w="2119" w:type="dxa"/>
            <w:vAlign w:val="center"/>
          </w:tcPr>
          <w:p>
            <w:pPr>
              <w:pStyle w:val="0"/>
              <w:jc w:val="center"/>
            </w:pPr>
            <w:r>
              <w:rPr>
                <w:sz w:val="20"/>
              </w:rPr>
              <w:t xml:space="preserve">0,032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п. Новосадовый</w:t>
            </w:r>
          </w:p>
        </w:tc>
        <w:tc>
          <w:tcPr>
            <w:tcW w:w="2119" w:type="dxa"/>
            <w:vAlign w:val="center"/>
          </w:tcPr>
          <w:p>
            <w:pPr>
              <w:pStyle w:val="0"/>
              <w:jc w:val="center"/>
            </w:pPr>
            <w:r>
              <w:rPr>
                <w:sz w:val="20"/>
              </w:rPr>
              <w:t xml:space="preserve">857</w:t>
            </w:r>
          </w:p>
        </w:tc>
        <w:tc>
          <w:tcPr>
            <w:tcW w:w="2119" w:type="dxa"/>
            <w:vAlign w:val="center"/>
          </w:tcPr>
          <w:p>
            <w:pPr>
              <w:pStyle w:val="0"/>
              <w:jc w:val="center"/>
            </w:pPr>
            <w:r>
              <w:rPr>
                <w:sz w:val="20"/>
              </w:rPr>
              <w:t xml:space="preserve">0,055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Беломестное</w:t>
            </w:r>
          </w:p>
        </w:tc>
        <w:tc>
          <w:tcPr>
            <w:tcW w:w="2119" w:type="dxa"/>
            <w:vAlign w:val="center"/>
          </w:tcPr>
          <w:p>
            <w:pPr>
              <w:pStyle w:val="0"/>
              <w:jc w:val="center"/>
            </w:pPr>
            <w:r>
              <w:rPr>
                <w:sz w:val="20"/>
              </w:rPr>
              <w:t xml:space="preserve">582</w:t>
            </w:r>
          </w:p>
        </w:tc>
        <w:tc>
          <w:tcPr>
            <w:tcW w:w="2119" w:type="dxa"/>
            <w:vAlign w:val="center"/>
          </w:tcPr>
          <w:p>
            <w:pPr>
              <w:pStyle w:val="0"/>
              <w:jc w:val="center"/>
            </w:pPr>
            <w:r>
              <w:rPr>
                <w:sz w:val="20"/>
              </w:rPr>
              <w:t xml:space="preserve">0,038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0,038</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Никольское</w:t>
            </w:r>
          </w:p>
        </w:tc>
        <w:tc>
          <w:tcPr>
            <w:tcW w:w="2119" w:type="dxa"/>
            <w:vAlign w:val="center"/>
          </w:tcPr>
          <w:p>
            <w:pPr>
              <w:pStyle w:val="0"/>
              <w:jc w:val="center"/>
            </w:pPr>
            <w:r>
              <w:rPr>
                <w:sz w:val="20"/>
              </w:rPr>
              <w:t xml:space="preserve">490</w:t>
            </w:r>
          </w:p>
        </w:tc>
        <w:tc>
          <w:tcPr>
            <w:tcW w:w="2119" w:type="dxa"/>
            <w:vAlign w:val="center"/>
          </w:tcPr>
          <w:p>
            <w:pPr>
              <w:pStyle w:val="0"/>
              <w:jc w:val="center"/>
            </w:pPr>
            <w:r>
              <w:rPr>
                <w:sz w:val="20"/>
              </w:rPr>
              <w:t xml:space="preserve">0,032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Севрюково</w:t>
            </w:r>
          </w:p>
        </w:tc>
        <w:tc>
          <w:tcPr>
            <w:tcW w:w="2119" w:type="dxa"/>
            <w:vAlign w:val="center"/>
          </w:tcPr>
          <w:p>
            <w:pPr>
              <w:pStyle w:val="0"/>
              <w:jc w:val="center"/>
            </w:pPr>
            <w:r>
              <w:rPr>
                <w:sz w:val="20"/>
              </w:rPr>
              <w:t xml:space="preserve">600</w:t>
            </w:r>
          </w:p>
        </w:tc>
        <w:tc>
          <w:tcPr>
            <w:tcW w:w="2119" w:type="dxa"/>
            <w:vAlign w:val="center"/>
          </w:tcPr>
          <w:p>
            <w:pPr>
              <w:pStyle w:val="0"/>
              <w:jc w:val="center"/>
            </w:pPr>
            <w:r>
              <w:rPr>
                <w:sz w:val="20"/>
              </w:rPr>
              <w:t xml:space="preserve">0,039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tcW w:w="2119" w:type="dxa"/>
            <w:vAlign w:val="center"/>
          </w:tcPr>
          <w:p>
            <w:pPr>
              <w:pStyle w:val="0"/>
              <w:jc w:val="center"/>
            </w:pPr>
            <w:r>
              <w:rPr>
                <w:sz w:val="20"/>
              </w:rPr>
              <w:t xml:space="preserve">1 564</w:t>
            </w:r>
          </w:p>
        </w:tc>
        <w:tc>
          <w:tcPr>
            <w:tcW w:w="2119" w:type="dxa"/>
            <w:vAlign w:val="center"/>
          </w:tcPr>
          <w:p>
            <w:pPr>
              <w:pStyle w:val="0"/>
              <w:jc w:val="center"/>
            </w:pPr>
            <w:r>
              <w:rPr>
                <w:sz w:val="20"/>
              </w:rPr>
              <w:t xml:space="preserve">0,101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0,101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двух дополнительных скважин на водозаборе в мкр Таврово-6, 7</w:t>
            </w:r>
          </w:p>
        </w:tc>
        <w:tc>
          <w:tcPr>
            <w:tcW w:w="2119" w:type="dxa"/>
            <w:vAlign w:val="center"/>
          </w:tcPr>
          <w:p>
            <w:pPr>
              <w:pStyle w:val="0"/>
              <w:jc w:val="center"/>
            </w:pPr>
            <w:r>
              <w:rPr>
                <w:sz w:val="20"/>
              </w:rPr>
              <w:t xml:space="preserve">464</w:t>
            </w:r>
          </w:p>
        </w:tc>
        <w:tc>
          <w:tcPr>
            <w:tcW w:w="2119"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Журавлевка Белгородского района</w:t>
            </w:r>
          </w:p>
        </w:tc>
        <w:tc>
          <w:tcPr>
            <w:tcW w:w="2119" w:type="dxa"/>
            <w:vAlign w:val="center"/>
          </w:tcPr>
          <w:p>
            <w:pPr>
              <w:pStyle w:val="0"/>
              <w:jc w:val="center"/>
            </w:pPr>
            <w:r>
              <w:rPr>
                <w:sz w:val="20"/>
              </w:rPr>
              <w:t xml:space="preserve">2 762</w:t>
            </w:r>
          </w:p>
        </w:tc>
        <w:tc>
          <w:tcPr>
            <w:tcW w:w="2119" w:type="dxa"/>
            <w:vAlign w:val="center"/>
          </w:tcPr>
          <w:p>
            <w:pPr>
              <w:pStyle w:val="0"/>
              <w:jc w:val="center"/>
            </w:pPr>
            <w:r>
              <w:rPr>
                <w:sz w:val="20"/>
              </w:rPr>
              <w:t xml:space="preserve">0,178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0,178</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Малиновка</w:t>
            </w:r>
          </w:p>
        </w:tc>
        <w:tc>
          <w:tcPr>
            <w:tcW w:w="2119" w:type="dxa"/>
            <w:vAlign w:val="center"/>
          </w:tcPr>
          <w:p>
            <w:pPr>
              <w:pStyle w:val="0"/>
              <w:jc w:val="center"/>
            </w:pPr>
            <w:r>
              <w:rPr>
                <w:sz w:val="20"/>
              </w:rPr>
              <w:t xml:space="preserve">2 432</w:t>
            </w:r>
          </w:p>
        </w:tc>
        <w:tc>
          <w:tcPr>
            <w:tcW w:w="2119" w:type="dxa"/>
            <w:vAlign w:val="center"/>
          </w:tcPr>
          <w:p>
            <w:pPr>
              <w:pStyle w:val="0"/>
              <w:jc w:val="center"/>
            </w:pPr>
            <w:r>
              <w:rPr>
                <w:sz w:val="20"/>
              </w:rPr>
              <w:t xml:space="preserve">0,157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0,157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Щетиновка Белгородского района</w:t>
            </w:r>
          </w:p>
        </w:tc>
        <w:tc>
          <w:tcPr>
            <w:tcW w:w="2119" w:type="dxa"/>
            <w:vAlign w:val="center"/>
          </w:tcPr>
          <w:p>
            <w:pPr>
              <w:pStyle w:val="0"/>
              <w:jc w:val="center"/>
            </w:pPr>
            <w:r>
              <w:rPr>
                <w:sz w:val="20"/>
              </w:rPr>
              <w:t xml:space="preserve">2 055</w:t>
            </w:r>
          </w:p>
        </w:tc>
        <w:tc>
          <w:tcPr>
            <w:tcW w:w="2119" w:type="dxa"/>
            <w:vAlign w:val="center"/>
          </w:tcPr>
          <w:p>
            <w:pPr>
              <w:pStyle w:val="0"/>
              <w:jc w:val="center"/>
            </w:pPr>
            <w:r>
              <w:rPr>
                <w:sz w:val="20"/>
              </w:rPr>
              <w:t xml:space="preserve">0,133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0,133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станции водоподготовки производительностью 100 куб. м/сут. в с. Карнауховка</w:t>
            </w:r>
          </w:p>
        </w:tc>
        <w:tc>
          <w:tcPr>
            <w:tcW w:w="2119" w:type="dxa"/>
            <w:vAlign w:val="center"/>
          </w:tcPr>
          <w:p>
            <w:pPr>
              <w:pStyle w:val="0"/>
              <w:jc w:val="center"/>
            </w:pPr>
            <w:r>
              <w:rPr>
                <w:sz w:val="20"/>
              </w:rPr>
              <w:t xml:space="preserve">290</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tcW w:w="2119" w:type="dxa"/>
            <w:vAlign w:val="center"/>
          </w:tcPr>
          <w:p>
            <w:pPr>
              <w:pStyle w:val="0"/>
              <w:jc w:val="center"/>
            </w:pPr>
            <w:r>
              <w:rPr>
                <w:sz w:val="20"/>
              </w:rPr>
              <w:t xml:space="preserve">1 262</w:t>
            </w:r>
          </w:p>
        </w:tc>
        <w:tc>
          <w:tcPr>
            <w:tcW w:w="2119" w:type="dxa"/>
            <w:vAlign w:val="center"/>
          </w:tcPr>
          <w:p>
            <w:pPr>
              <w:pStyle w:val="0"/>
              <w:jc w:val="center"/>
            </w:pPr>
            <w:r>
              <w:rPr>
                <w:sz w:val="20"/>
              </w:rPr>
              <w:t xml:space="preserve">0,081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0,081</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tcW w:w="2119" w:type="dxa"/>
            <w:vAlign w:val="center"/>
          </w:tcPr>
          <w:p>
            <w:pPr>
              <w:pStyle w:val="0"/>
              <w:jc w:val="center"/>
            </w:pPr>
            <w:r>
              <w:rPr>
                <w:sz w:val="20"/>
              </w:rPr>
              <w:t xml:space="preserve">860</w:t>
            </w:r>
          </w:p>
        </w:tc>
        <w:tc>
          <w:tcPr>
            <w:tcW w:w="2119" w:type="dxa"/>
            <w:vAlign w:val="center"/>
          </w:tcPr>
          <w:p>
            <w:pPr>
              <w:pStyle w:val="0"/>
              <w:jc w:val="center"/>
            </w:pPr>
            <w:r>
              <w:rPr>
                <w:sz w:val="20"/>
              </w:rPr>
              <w:t xml:space="preserve">0,055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Проектирование скважины в с. Бродок Белгородского района (16 куб. м/час)</w:t>
            </w:r>
          </w:p>
        </w:tc>
        <w:tc>
          <w:tcPr>
            <w:tcW w:w="2119" w:type="dxa"/>
            <w:vAlign w:val="center"/>
          </w:tcPr>
          <w:p>
            <w:pPr>
              <w:pStyle w:val="0"/>
              <w:jc w:val="center"/>
            </w:pPr>
            <w:r>
              <w:rPr>
                <w:sz w:val="20"/>
              </w:rPr>
              <w:t xml:space="preserve">257</w:t>
            </w:r>
          </w:p>
        </w:tc>
        <w:tc>
          <w:tcPr>
            <w:tcW w:w="2119" w:type="dxa"/>
            <w:vAlign w:val="center"/>
          </w:tcPr>
          <w:p>
            <w:pPr>
              <w:pStyle w:val="0"/>
              <w:jc w:val="center"/>
            </w:pPr>
            <w:r>
              <w:rPr>
                <w:sz w:val="20"/>
              </w:rPr>
              <w:t xml:space="preserve">0,017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0,017</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15</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п. Октябрьский</w:t>
            </w:r>
          </w:p>
        </w:tc>
        <w:tc>
          <w:tcPr>
            <w:tcW w:w="2119" w:type="dxa"/>
            <w:vAlign w:val="center"/>
          </w:tcPr>
          <w:p>
            <w:pPr>
              <w:pStyle w:val="0"/>
              <w:jc w:val="center"/>
            </w:pPr>
            <w:r>
              <w:rPr>
                <w:sz w:val="20"/>
              </w:rPr>
              <w:t xml:space="preserve">6 500</w:t>
            </w:r>
          </w:p>
        </w:tc>
        <w:tc>
          <w:tcPr>
            <w:tcW w:w="2119" w:type="dxa"/>
            <w:vAlign w:val="center"/>
          </w:tcPr>
          <w:p>
            <w:pPr>
              <w:pStyle w:val="0"/>
              <w:jc w:val="center"/>
            </w:pPr>
            <w:r>
              <w:rPr>
                <w:sz w:val="20"/>
              </w:rPr>
              <w:t xml:space="preserve">0,419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0,419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16</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Головино</w:t>
            </w:r>
          </w:p>
        </w:tc>
        <w:tc>
          <w:tcPr>
            <w:tcW w:w="2119" w:type="dxa"/>
            <w:vAlign w:val="center"/>
          </w:tcPr>
          <w:p>
            <w:pPr>
              <w:pStyle w:val="0"/>
              <w:jc w:val="center"/>
            </w:pPr>
            <w:r>
              <w:rPr>
                <w:sz w:val="20"/>
              </w:rPr>
              <w:t xml:space="preserve">202</w:t>
            </w:r>
          </w:p>
        </w:tc>
        <w:tc>
          <w:tcPr>
            <w:tcW w:w="2119"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0,013</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17</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Пуляевка</w:t>
            </w:r>
          </w:p>
        </w:tc>
        <w:tc>
          <w:tcPr>
            <w:tcW w:w="2119" w:type="dxa"/>
            <w:vAlign w:val="center"/>
          </w:tcPr>
          <w:p>
            <w:pPr>
              <w:pStyle w:val="0"/>
              <w:jc w:val="center"/>
            </w:pPr>
            <w:r>
              <w:rPr>
                <w:sz w:val="20"/>
              </w:rPr>
              <w:t xml:space="preserve">379</w:t>
            </w:r>
          </w:p>
        </w:tc>
        <w:tc>
          <w:tcPr>
            <w:tcW w:w="2119"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18</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в п. Октябрьский</w:t>
            </w:r>
          </w:p>
        </w:tc>
        <w:tc>
          <w:tcPr>
            <w:tcW w:w="2119" w:type="dxa"/>
            <w:vAlign w:val="center"/>
          </w:tcPr>
          <w:p>
            <w:pPr>
              <w:pStyle w:val="0"/>
              <w:jc w:val="center"/>
            </w:pPr>
            <w:r>
              <w:rPr>
                <w:sz w:val="20"/>
              </w:rPr>
              <w:t xml:space="preserve">317</w:t>
            </w:r>
          </w:p>
        </w:tc>
        <w:tc>
          <w:tcPr>
            <w:tcW w:w="2119" w:type="dxa"/>
            <w:vAlign w:val="center"/>
          </w:tcPr>
          <w:p>
            <w:pPr>
              <w:pStyle w:val="0"/>
              <w:jc w:val="center"/>
            </w:pPr>
            <w:r>
              <w:rPr>
                <w:sz w:val="20"/>
              </w:rPr>
              <w:t xml:space="preserve">0,020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19</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tcW w:w="2119" w:type="dxa"/>
            <w:vAlign w:val="center"/>
          </w:tcPr>
          <w:p>
            <w:pPr>
              <w:pStyle w:val="0"/>
              <w:jc w:val="center"/>
            </w:pPr>
            <w:r>
              <w:rPr>
                <w:sz w:val="20"/>
              </w:rPr>
              <w:t xml:space="preserve">679</w:t>
            </w:r>
          </w:p>
        </w:tc>
        <w:tc>
          <w:tcPr>
            <w:tcW w:w="2119" w:type="dxa"/>
            <w:vAlign w:val="center"/>
          </w:tcPr>
          <w:p>
            <w:pPr>
              <w:pStyle w:val="0"/>
              <w:jc w:val="center"/>
            </w:pPr>
            <w:r>
              <w:rPr>
                <w:sz w:val="20"/>
              </w:rPr>
              <w:t xml:space="preserve">0,044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20</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Нехотеевка Белгородского района</w:t>
            </w:r>
          </w:p>
        </w:tc>
        <w:tc>
          <w:tcPr>
            <w:tcW w:w="2119" w:type="dxa"/>
            <w:vAlign w:val="center"/>
          </w:tcPr>
          <w:p>
            <w:pPr>
              <w:pStyle w:val="0"/>
              <w:jc w:val="center"/>
            </w:pPr>
            <w:r>
              <w:rPr>
                <w:sz w:val="20"/>
              </w:rPr>
              <w:t xml:space="preserve">654</w:t>
            </w:r>
          </w:p>
        </w:tc>
        <w:tc>
          <w:tcPr>
            <w:tcW w:w="2119" w:type="dxa"/>
            <w:vAlign w:val="center"/>
          </w:tcPr>
          <w:p>
            <w:pPr>
              <w:pStyle w:val="0"/>
              <w:jc w:val="center"/>
            </w:pPr>
            <w:r>
              <w:rPr>
                <w:sz w:val="20"/>
              </w:rPr>
              <w:t xml:space="preserve">0,042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0,042</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tcW w:w="2119" w:type="dxa"/>
            <w:vAlign w:val="center"/>
          </w:tcPr>
          <w:p>
            <w:pPr>
              <w:pStyle w:val="0"/>
              <w:jc w:val="center"/>
            </w:pPr>
            <w:r>
              <w:rPr>
                <w:sz w:val="20"/>
              </w:rPr>
              <w:t xml:space="preserve">2 040</w:t>
            </w:r>
          </w:p>
        </w:tc>
        <w:tc>
          <w:tcPr>
            <w:tcW w:w="2119" w:type="dxa"/>
            <w:vAlign w:val="center"/>
          </w:tcPr>
          <w:p>
            <w:pPr>
              <w:pStyle w:val="0"/>
              <w:jc w:val="center"/>
            </w:pPr>
            <w:r>
              <w:rPr>
                <w:sz w:val="20"/>
              </w:rPr>
              <w:t xml:space="preserve">0,132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0,132</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Реконструкция водоводов от 5-го водозабора до 3-го водозабора г. Белгорода</w:t>
            </w:r>
          </w:p>
        </w:tc>
        <w:tc>
          <w:tcPr>
            <w:tcW w:w="2119" w:type="dxa"/>
            <w:vAlign w:val="center"/>
          </w:tcPr>
          <w:p>
            <w:pPr>
              <w:pStyle w:val="0"/>
              <w:jc w:val="center"/>
            </w:pPr>
            <w:r>
              <w:rPr>
                <w:sz w:val="20"/>
              </w:rPr>
              <w:t xml:space="preserve">888</w:t>
            </w:r>
          </w:p>
        </w:tc>
        <w:tc>
          <w:tcPr>
            <w:tcW w:w="2119" w:type="dxa"/>
            <w:vAlign w:val="center"/>
          </w:tcPr>
          <w:p>
            <w:pPr>
              <w:pStyle w:val="0"/>
              <w:jc w:val="center"/>
            </w:pPr>
            <w:r>
              <w:rPr>
                <w:sz w:val="20"/>
              </w:rPr>
              <w:t xml:space="preserve">0,057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0,057</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водовода от ВНС 3-го подъема 7-го водозабора до резервуаров чистой воды ВНС 3-го подъема п. 2 - 3 Южной зоны г. Белгорода</w:t>
            </w:r>
          </w:p>
        </w:tc>
        <w:tc>
          <w:tcPr>
            <w:tcW w:w="2119" w:type="dxa"/>
            <w:vAlign w:val="center"/>
          </w:tcPr>
          <w:p>
            <w:pPr>
              <w:pStyle w:val="0"/>
              <w:jc w:val="center"/>
            </w:pPr>
            <w:r>
              <w:rPr>
                <w:sz w:val="20"/>
              </w:rPr>
              <w:t xml:space="preserve">1 903</w:t>
            </w:r>
          </w:p>
        </w:tc>
        <w:tc>
          <w:tcPr>
            <w:tcW w:w="2119" w:type="dxa"/>
            <w:vAlign w:val="center"/>
          </w:tcPr>
          <w:p>
            <w:pPr>
              <w:pStyle w:val="0"/>
              <w:jc w:val="center"/>
            </w:pPr>
            <w:r>
              <w:rPr>
                <w:sz w:val="20"/>
              </w:rPr>
              <w:t xml:space="preserve">0,123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0,123</w:t>
            </w:r>
          </w:p>
        </w:tc>
      </w:tr>
      <w:tr>
        <w:tc>
          <w:tcPr>
            <w:gridSpan w:val="3"/>
            <w:tcW w:w="5007" w:type="dxa"/>
            <w:vAlign w:val="center"/>
          </w:tcPr>
          <w:p>
            <w:pPr>
              <w:pStyle w:val="0"/>
            </w:pPr>
            <w:r>
              <w:rPr>
                <w:sz w:val="20"/>
              </w:rPr>
              <w:t xml:space="preserve">Итого по Борисовскому району:</w:t>
            </w:r>
          </w:p>
        </w:tc>
        <w:tc>
          <w:tcPr>
            <w:tcW w:w="2119" w:type="dxa"/>
            <w:vAlign w:val="center"/>
          </w:tcPr>
          <w:p>
            <w:pPr>
              <w:pStyle w:val="0"/>
              <w:jc w:val="center"/>
            </w:pPr>
            <w:r>
              <w:rPr>
                <w:sz w:val="20"/>
              </w:rPr>
              <w:t xml:space="preserve">3 383</w:t>
            </w:r>
          </w:p>
        </w:tc>
        <w:tc>
          <w:tcPr>
            <w:tcW w:w="2119" w:type="dxa"/>
            <w:vAlign w:val="center"/>
          </w:tcPr>
          <w:p>
            <w:pPr>
              <w:pStyle w:val="0"/>
              <w:jc w:val="center"/>
            </w:pPr>
            <w:r>
              <w:rPr>
                <w:sz w:val="20"/>
              </w:rPr>
              <w:t xml:space="preserve">0,220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0,126</w:t>
            </w:r>
          </w:p>
        </w:tc>
        <w:tc>
          <w:tcPr>
            <w:tcW w:w="784" w:type="dxa"/>
            <w:vAlign w:val="center"/>
          </w:tcPr>
          <w:p>
            <w:pPr>
              <w:pStyle w:val="0"/>
              <w:jc w:val="center"/>
            </w:pPr>
            <w:r>
              <w:rPr>
                <w:sz w:val="20"/>
              </w:rPr>
              <w:t xml:space="preserve">0,029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0,065</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двух станций водоподготовки в с. Крюково</w:t>
            </w:r>
          </w:p>
        </w:tc>
        <w:tc>
          <w:tcPr>
            <w:tcW w:w="2119" w:type="dxa"/>
            <w:vAlign w:val="center"/>
          </w:tcPr>
          <w:p>
            <w:pPr>
              <w:pStyle w:val="0"/>
              <w:jc w:val="center"/>
            </w:pPr>
            <w:r>
              <w:rPr>
                <w:sz w:val="20"/>
              </w:rPr>
              <w:t xml:space="preserve">801</w:t>
            </w:r>
          </w:p>
        </w:tc>
        <w:tc>
          <w:tcPr>
            <w:tcW w:w="2119" w:type="dxa"/>
            <w:vAlign w:val="center"/>
          </w:tcPr>
          <w:p>
            <w:pPr>
              <w:pStyle w:val="0"/>
              <w:jc w:val="center"/>
            </w:pPr>
            <w:r>
              <w:rPr>
                <w:sz w:val="20"/>
              </w:rPr>
              <w:t xml:space="preserve">0,052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станции водоподготовки в с. Байцуры</w:t>
            </w:r>
          </w:p>
        </w:tc>
        <w:tc>
          <w:tcPr>
            <w:tcW w:w="2119" w:type="dxa"/>
            <w:vAlign w:val="center"/>
          </w:tcPr>
          <w:p>
            <w:pPr>
              <w:pStyle w:val="0"/>
              <w:jc w:val="center"/>
            </w:pPr>
            <w:r>
              <w:rPr>
                <w:sz w:val="20"/>
              </w:rPr>
              <w:t xml:space="preserve">400</w:t>
            </w:r>
          </w:p>
        </w:tc>
        <w:tc>
          <w:tcPr>
            <w:tcW w:w="2119"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двух станций водоподготовки в с. Акулиновка</w:t>
            </w:r>
          </w:p>
        </w:tc>
        <w:tc>
          <w:tcPr>
            <w:tcW w:w="2119" w:type="dxa"/>
            <w:vAlign w:val="center"/>
          </w:tcPr>
          <w:p>
            <w:pPr>
              <w:pStyle w:val="0"/>
              <w:jc w:val="center"/>
            </w:pPr>
            <w:r>
              <w:rPr>
                <w:sz w:val="20"/>
              </w:rPr>
              <w:t xml:space="preserve">292</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tcW w:w="2119" w:type="dxa"/>
            <w:vAlign w:val="center"/>
          </w:tcPr>
          <w:p>
            <w:pPr>
              <w:pStyle w:val="0"/>
              <w:jc w:val="center"/>
            </w:pPr>
            <w:r>
              <w:rPr>
                <w:sz w:val="20"/>
              </w:rPr>
              <w:t xml:space="preserve">445</w:t>
            </w:r>
          </w:p>
        </w:tc>
        <w:tc>
          <w:tcPr>
            <w:tcW w:w="2119"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водозаборной скважины и двух станций водоподготовки в с. Грузское</w:t>
            </w:r>
          </w:p>
        </w:tc>
        <w:tc>
          <w:tcPr>
            <w:tcW w:w="2119" w:type="dxa"/>
            <w:vAlign w:val="center"/>
          </w:tcPr>
          <w:p>
            <w:pPr>
              <w:pStyle w:val="0"/>
              <w:jc w:val="center"/>
            </w:pPr>
            <w:r>
              <w:rPr>
                <w:sz w:val="20"/>
              </w:rPr>
              <w:t xml:space="preserve">444</w:t>
            </w:r>
          </w:p>
        </w:tc>
        <w:tc>
          <w:tcPr>
            <w:tcW w:w="2119"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tcW w:w="2119" w:type="dxa"/>
            <w:vAlign w:val="center"/>
          </w:tcPr>
          <w:p>
            <w:pPr>
              <w:pStyle w:val="0"/>
              <w:jc w:val="center"/>
            </w:pPr>
            <w:r>
              <w:rPr>
                <w:sz w:val="20"/>
              </w:rPr>
              <w:t xml:space="preserve">1 001</w:t>
            </w:r>
          </w:p>
        </w:tc>
        <w:tc>
          <w:tcPr>
            <w:tcW w:w="2119" w:type="dxa"/>
            <w:vAlign w:val="center"/>
          </w:tcPr>
          <w:p>
            <w:pPr>
              <w:pStyle w:val="0"/>
              <w:jc w:val="center"/>
            </w:pPr>
            <w:r>
              <w:rPr>
                <w:sz w:val="20"/>
              </w:rPr>
              <w:t xml:space="preserve">0,065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0,065</w:t>
            </w:r>
          </w:p>
        </w:tc>
      </w:tr>
      <w:tr>
        <w:tc>
          <w:tcPr>
            <w:gridSpan w:val="3"/>
            <w:tcW w:w="5007" w:type="dxa"/>
            <w:vAlign w:val="center"/>
          </w:tcPr>
          <w:p>
            <w:pPr>
              <w:pStyle w:val="0"/>
            </w:pPr>
            <w:r>
              <w:rPr>
                <w:sz w:val="20"/>
              </w:rPr>
              <w:t xml:space="preserve">Итого по Валуйскому городскому округу:</w:t>
            </w:r>
          </w:p>
        </w:tc>
        <w:tc>
          <w:tcPr>
            <w:tcW w:w="2119" w:type="dxa"/>
            <w:vAlign w:val="center"/>
          </w:tcPr>
          <w:p>
            <w:pPr>
              <w:pStyle w:val="0"/>
              <w:jc w:val="center"/>
            </w:pPr>
            <w:r>
              <w:rPr>
                <w:sz w:val="20"/>
              </w:rPr>
              <w:t xml:space="preserve">8 374</w:t>
            </w:r>
          </w:p>
        </w:tc>
        <w:tc>
          <w:tcPr>
            <w:tcW w:w="2119" w:type="dxa"/>
            <w:vAlign w:val="center"/>
          </w:tcPr>
          <w:p>
            <w:pPr>
              <w:pStyle w:val="0"/>
              <w:jc w:val="center"/>
            </w:pPr>
            <w:r>
              <w:rPr>
                <w:sz w:val="20"/>
              </w:rPr>
              <w:t xml:space="preserve">0,540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0,098</w:t>
            </w:r>
          </w:p>
        </w:tc>
        <w:tc>
          <w:tcPr>
            <w:tcW w:w="784" w:type="dxa"/>
            <w:vAlign w:val="center"/>
          </w:tcPr>
          <w:p>
            <w:pPr>
              <w:pStyle w:val="0"/>
              <w:jc w:val="center"/>
            </w:pPr>
            <w:r>
              <w:rPr>
                <w:sz w:val="20"/>
              </w:rPr>
              <w:t xml:space="preserve">0,083</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0,359</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Двулучное</w:t>
            </w:r>
          </w:p>
        </w:tc>
        <w:tc>
          <w:tcPr>
            <w:tcW w:w="2119" w:type="dxa"/>
            <w:vAlign w:val="center"/>
          </w:tcPr>
          <w:p>
            <w:pPr>
              <w:pStyle w:val="0"/>
              <w:jc w:val="center"/>
            </w:pPr>
            <w:r>
              <w:rPr>
                <w:sz w:val="20"/>
              </w:rPr>
              <w:t xml:space="preserve">322</w:t>
            </w:r>
          </w:p>
        </w:tc>
        <w:tc>
          <w:tcPr>
            <w:tcW w:w="2119"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Насоново</w:t>
            </w:r>
          </w:p>
        </w:tc>
        <w:tc>
          <w:tcPr>
            <w:tcW w:w="2119" w:type="dxa"/>
            <w:vAlign w:val="center"/>
          </w:tcPr>
          <w:p>
            <w:pPr>
              <w:pStyle w:val="0"/>
              <w:jc w:val="center"/>
            </w:pPr>
            <w:r>
              <w:rPr>
                <w:sz w:val="20"/>
              </w:rPr>
              <w:t xml:space="preserve">317</w:t>
            </w:r>
          </w:p>
        </w:tc>
        <w:tc>
          <w:tcPr>
            <w:tcW w:w="2119" w:type="dxa"/>
            <w:vAlign w:val="center"/>
          </w:tcPr>
          <w:p>
            <w:pPr>
              <w:pStyle w:val="0"/>
              <w:jc w:val="center"/>
            </w:pPr>
            <w:r>
              <w:rPr>
                <w:sz w:val="20"/>
              </w:rPr>
              <w:t xml:space="preserve">0,020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п. Уразово</w:t>
            </w:r>
          </w:p>
        </w:tc>
        <w:tc>
          <w:tcPr>
            <w:tcW w:w="2119" w:type="dxa"/>
            <w:vAlign w:val="center"/>
          </w:tcPr>
          <w:p>
            <w:pPr>
              <w:pStyle w:val="0"/>
              <w:jc w:val="center"/>
            </w:pPr>
            <w:r>
              <w:rPr>
                <w:sz w:val="20"/>
              </w:rPr>
              <w:t xml:space="preserve">320</w:t>
            </w:r>
          </w:p>
        </w:tc>
        <w:tc>
          <w:tcPr>
            <w:tcW w:w="2119"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с. Мандрово</w:t>
            </w:r>
          </w:p>
        </w:tc>
        <w:tc>
          <w:tcPr>
            <w:tcW w:w="2119" w:type="dxa"/>
            <w:vAlign w:val="center"/>
          </w:tcPr>
          <w:p>
            <w:pPr>
              <w:pStyle w:val="0"/>
              <w:jc w:val="center"/>
            </w:pPr>
            <w:r>
              <w:rPr>
                <w:sz w:val="20"/>
              </w:rPr>
              <w:t xml:space="preserve">241</w:t>
            </w:r>
          </w:p>
        </w:tc>
        <w:tc>
          <w:tcPr>
            <w:tcW w:w="2119" w:type="dxa"/>
            <w:vAlign w:val="center"/>
          </w:tcPr>
          <w:p>
            <w:pPr>
              <w:pStyle w:val="0"/>
              <w:jc w:val="center"/>
            </w:pPr>
            <w:r>
              <w:rPr>
                <w:sz w:val="20"/>
              </w:rPr>
              <w:t xml:space="preserve">0,016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г. Валуйки</w:t>
            </w:r>
          </w:p>
        </w:tc>
        <w:tc>
          <w:tcPr>
            <w:tcW w:w="2119" w:type="dxa"/>
            <w:vAlign w:val="center"/>
          </w:tcPr>
          <w:p>
            <w:pPr>
              <w:pStyle w:val="0"/>
              <w:jc w:val="center"/>
            </w:pPr>
            <w:r>
              <w:rPr>
                <w:sz w:val="20"/>
              </w:rPr>
              <w:t xml:space="preserve">317</w:t>
            </w:r>
          </w:p>
        </w:tc>
        <w:tc>
          <w:tcPr>
            <w:tcW w:w="2119" w:type="dxa"/>
            <w:vAlign w:val="center"/>
          </w:tcPr>
          <w:p>
            <w:pPr>
              <w:pStyle w:val="0"/>
              <w:jc w:val="center"/>
            </w:pPr>
            <w:r>
              <w:rPr>
                <w:sz w:val="20"/>
              </w:rPr>
              <w:t xml:space="preserve">0,020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Казначеевка</w:t>
            </w:r>
          </w:p>
        </w:tc>
        <w:tc>
          <w:tcPr>
            <w:tcW w:w="2119" w:type="dxa"/>
            <w:vAlign w:val="center"/>
          </w:tcPr>
          <w:p>
            <w:pPr>
              <w:pStyle w:val="0"/>
              <w:jc w:val="center"/>
            </w:pPr>
            <w:r>
              <w:rPr>
                <w:sz w:val="20"/>
              </w:rPr>
              <w:t xml:space="preserve">839</w:t>
            </w:r>
          </w:p>
        </w:tc>
        <w:tc>
          <w:tcPr>
            <w:tcW w:w="2119" w:type="dxa"/>
            <w:vAlign w:val="center"/>
          </w:tcPr>
          <w:p>
            <w:pPr>
              <w:pStyle w:val="0"/>
              <w:jc w:val="center"/>
            </w:pPr>
            <w:r>
              <w:rPr>
                <w:sz w:val="20"/>
              </w:rPr>
              <w:t xml:space="preserve">0,054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Старый Хутор</w:t>
            </w:r>
          </w:p>
        </w:tc>
        <w:tc>
          <w:tcPr>
            <w:tcW w:w="2119" w:type="dxa"/>
            <w:vAlign w:val="center"/>
          </w:tcPr>
          <w:p>
            <w:pPr>
              <w:pStyle w:val="0"/>
              <w:jc w:val="center"/>
            </w:pPr>
            <w:r>
              <w:rPr>
                <w:sz w:val="20"/>
              </w:rPr>
              <w:t xml:space="preserve">300</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водопровода х. Дубровка</w:t>
            </w:r>
          </w:p>
        </w:tc>
        <w:tc>
          <w:tcPr>
            <w:tcW w:w="2119" w:type="dxa"/>
            <w:vAlign w:val="center"/>
          </w:tcPr>
          <w:p>
            <w:pPr>
              <w:pStyle w:val="0"/>
              <w:jc w:val="center"/>
            </w:pPr>
            <w:r>
              <w:rPr>
                <w:sz w:val="20"/>
              </w:rPr>
              <w:t xml:space="preserve">155</w:t>
            </w:r>
          </w:p>
        </w:tc>
        <w:tc>
          <w:tcPr>
            <w:tcW w:w="2119" w:type="dxa"/>
            <w:vAlign w:val="center"/>
          </w:tcPr>
          <w:p>
            <w:pPr>
              <w:pStyle w:val="0"/>
              <w:jc w:val="center"/>
            </w:pPr>
            <w:r>
              <w:rPr>
                <w:sz w:val="20"/>
              </w:rPr>
              <w:t xml:space="preserve">0,010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п. Уразово</w:t>
            </w:r>
          </w:p>
        </w:tc>
        <w:tc>
          <w:tcPr>
            <w:tcW w:w="2119" w:type="dxa"/>
            <w:vAlign w:val="center"/>
          </w:tcPr>
          <w:p>
            <w:pPr>
              <w:pStyle w:val="0"/>
              <w:jc w:val="center"/>
            </w:pPr>
            <w:r>
              <w:rPr>
                <w:sz w:val="20"/>
              </w:rPr>
              <w:t xml:space="preserve">1 140</w:t>
            </w:r>
          </w:p>
        </w:tc>
        <w:tc>
          <w:tcPr>
            <w:tcW w:w="2119" w:type="dxa"/>
            <w:vAlign w:val="center"/>
          </w:tcPr>
          <w:p>
            <w:pPr>
              <w:pStyle w:val="0"/>
              <w:jc w:val="center"/>
            </w:pPr>
            <w:r>
              <w:rPr>
                <w:sz w:val="20"/>
              </w:rPr>
              <w:t xml:space="preserve">0,074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0,074</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с. Рождествено</w:t>
            </w:r>
          </w:p>
        </w:tc>
        <w:tc>
          <w:tcPr>
            <w:tcW w:w="2119" w:type="dxa"/>
            <w:vAlign w:val="center"/>
          </w:tcPr>
          <w:p>
            <w:pPr>
              <w:pStyle w:val="0"/>
              <w:jc w:val="center"/>
            </w:pPr>
            <w:r>
              <w:rPr>
                <w:sz w:val="20"/>
              </w:rPr>
              <w:t xml:space="preserve">2 268</w:t>
            </w:r>
          </w:p>
        </w:tc>
        <w:tc>
          <w:tcPr>
            <w:tcW w:w="2119" w:type="dxa"/>
            <w:vAlign w:val="center"/>
          </w:tcPr>
          <w:p>
            <w:pPr>
              <w:pStyle w:val="0"/>
              <w:jc w:val="center"/>
            </w:pPr>
            <w:r>
              <w:rPr>
                <w:sz w:val="20"/>
              </w:rPr>
              <w:t xml:space="preserve">0,146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0,146</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с. Шелаево</w:t>
            </w:r>
          </w:p>
        </w:tc>
        <w:tc>
          <w:tcPr>
            <w:tcW w:w="2119" w:type="dxa"/>
            <w:vAlign w:val="center"/>
          </w:tcPr>
          <w:p>
            <w:pPr>
              <w:pStyle w:val="0"/>
              <w:jc w:val="center"/>
            </w:pPr>
            <w:r>
              <w:rPr>
                <w:sz w:val="20"/>
              </w:rPr>
              <w:t xml:space="preserve">2 155</w:t>
            </w:r>
          </w:p>
        </w:tc>
        <w:tc>
          <w:tcPr>
            <w:tcW w:w="2119" w:type="dxa"/>
            <w:vAlign w:val="center"/>
          </w:tcPr>
          <w:p>
            <w:pPr>
              <w:pStyle w:val="0"/>
              <w:jc w:val="center"/>
            </w:pPr>
            <w:r>
              <w:rPr>
                <w:sz w:val="20"/>
              </w:rPr>
              <w:t xml:space="preserve">0,139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0,139</w:t>
            </w:r>
          </w:p>
        </w:tc>
      </w:tr>
      <w:tr>
        <w:tc>
          <w:tcPr>
            <w:gridSpan w:val="3"/>
            <w:tcW w:w="5007" w:type="dxa"/>
            <w:vAlign w:val="center"/>
          </w:tcPr>
          <w:p>
            <w:pPr>
              <w:pStyle w:val="0"/>
            </w:pPr>
            <w:r>
              <w:rPr>
                <w:sz w:val="20"/>
              </w:rPr>
              <w:t xml:space="preserve">Итого по Вейделевскому району:</w:t>
            </w:r>
          </w:p>
        </w:tc>
        <w:tc>
          <w:tcPr>
            <w:tcW w:w="2119" w:type="dxa"/>
            <w:vAlign w:val="center"/>
          </w:tcPr>
          <w:p>
            <w:pPr>
              <w:pStyle w:val="0"/>
              <w:jc w:val="center"/>
            </w:pPr>
            <w:r>
              <w:rPr>
                <w:sz w:val="20"/>
              </w:rPr>
              <w:t xml:space="preserve">1 859</w:t>
            </w:r>
          </w:p>
        </w:tc>
        <w:tc>
          <w:tcPr>
            <w:tcW w:w="2119" w:type="dxa"/>
            <w:vAlign w:val="center"/>
          </w:tcPr>
          <w:p>
            <w:pPr>
              <w:pStyle w:val="0"/>
              <w:jc w:val="center"/>
            </w:pPr>
            <w:r>
              <w:rPr>
                <w:sz w:val="20"/>
              </w:rPr>
              <w:t xml:space="preserve">0,120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0,120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водоснабжения в х. Нехаевка</w:t>
            </w:r>
          </w:p>
        </w:tc>
        <w:tc>
          <w:tcPr>
            <w:tcW w:w="2119" w:type="dxa"/>
            <w:vAlign w:val="center"/>
          </w:tcPr>
          <w:p>
            <w:pPr>
              <w:pStyle w:val="0"/>
              <w:jc w:val="center"/>
            </w:pPr>
            <w:r>
              <w:rPr>
                <w:sz w:val="20"/>
              </w:rPr>
              <w:t xml:space="preserve">1 229</w:t>
            </w:r>
          </w:p>
        </w:tc>
        <w:tc>
          <w:tcPr>
            <w:tcW w:w="2119" w:type="dxa"/>
            <w:vAlign w:val="center"/>
          </w:tcPr>
          <w:p>
            <w:pPr>
              <w:pStyle w:val="0"/>
              <w:jc w:val="center"/>
            </w:pPr>
            <w:r>
              <w:rPr>
                <w:sz w:val="20"/>
              </w:rPr>
              <w:t xml:space="preserve">0,079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0,079</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и сооружений водоснабжения в п. Вейделевка</w:t>
            </w:r>
          </w:p>
        </w:tc>
        <w:tc>
          <w:tcPr>
            <w:tcW w:w="2119" w:type="dxa"/>
            <w:vAlign w:val="center"/>
          </w:tcPr>
          <w:p>
            <w:pPr>
              <w:pStyle w:val="0"/>
              <w:jc w:val="center"/>
            </w:pPr>
            <w:r>
              <w:rPr>
                <w:sz w:val="20"/>
              </w:rPr>
              <w:t xml:space="preserve">630</w:t>
            </w:r>
          </w:p>
        </w:tc>
        <w:tc>
          <w:tcPr>
            <w:tcW w:w="2119" w:type="dxa"/>
            <w:vAlign w:val="center"/>
          </w:tcPr>
          <w:p>
            <w:pPr>
              <w:pStyle w:val="0"/>
              <w:jc w:val="center"/>
            </w:pPr>
            <w:r>
              <w:rPr>
                <w:sz w:val="20"/>
              </w:rPr>
              <w:t xml:space="preserve">0,041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0,041</w:t>
            </w:r>
          </w:p>
        </w:tc>
      </w:tr>
      <w:tr>
        <w:tc>
          <w:tcPr>
            <w:gridSpan w:val="3"/>
            <w:tcW w:w="5007" w:type="dxa"/>
            <w:vAlign w:val="center"/>
          </w:tcPr>
          <w:p>
            <w:pPr>
              <w:pStyle w:val="0"/>
            </w:pPr>
            <w:r>
              <w:rPr>
                <w:sz w:val="20"/>
              </w:rPr>
              <w:t xml:space="preserve">Итого по Волоконовскому району:</w:t>
            </w:r>
          </w:p>
        </w:tc>
        <w:tc>
          <w:tcPr>
            <w:tcW w:w="2119" w:type="dxa"/>
            <w:vAlign w:val="center"/>
          </w:tcPr>
          <w:p>
            <w:pPr>
              <w:pStyle w:val="0"/>
              <w:jc w:val="center"/>
            </w:pPr>
            <w:r>
              <w:rPr>
                <w:sz w:val="20"/>
              </w:rPr>
              <w:t xml:space="preserve">8 787</w:t>
            </w:r>
          </w:p>
        </w:tc>
        <w:tc>
          <w:tcPr>
            <w:tcW w:w="2119" w:type="dxa"/>
            <w:vAlign w:val="center"/>
          </w:tcPr>
          <w:p>
            <w:pPr>
              <w:pStyle w:val="0"/>
              <w:jc w:val="center"/>
            </w:pPr>
            <w:r>
              <w:rPr>
                <w:sz w:val="20"/>
              </w:rPr>
              <w:t xml:space="preserve">0,568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0,030</w:t>
            </w:r>
          </w:p>
        </w:tc>
        <w:tc>
          <w:tcPr>
            <w:tcW w:w="784" w:type="dxa"/>
            <w:vAlign w:val="center"/>
          </w:tcPr>
          <w:p>
            <w:pPr>
              <w:pStyle w:val="0"/>
              <w:jc w:val="center"/>
            </w:pPr>
            <w:r>
              <w:rPr>
                <w:sz w:val="20"/>
              </w:rPr>
              <w:t xml:space="preserve">0,244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0,294</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Ветчининово</w:t>
            </w:r>
          </w:p>
        </w:tc>
        <w:tc>
          <w:tcPr>
            <w:tcW w:w="2119" w:type="dxa"/>
            <w:vAlign w:val="center"/>
          </w:tcPr>
          <w:p>
            <w:pPr>
              <w:pStyle w:val="0"/>
              <w:jc w:val="center"/>
            </w:pPr>
            <w:r>
              <w:rPr>
                <w:sz w:val="20"/>
              </w:rPr>
              <w:t xml:space="preserve">459</w:t>
            </w:r>
          </w:p>
        </w:tc>
        <w:tc>
          <w:tcPr>
            <w:tcW w:w="2119"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водозаборной скважины в с. Афоньевка</w:t>
            </w:r>
          </w:p>
        </w:tc>
        <w:tc>
          <w:tcPr>
            <w:tcW w:w="2119" w:type="dxa"/>
            <w:vAlign w:val="center"/>
          </w:tcPr>
          <w:p>
            <w:pPr>
              <w:pStyle w:val="0"/>
              <w:jc w:val="center"/>
            </w:pPr>
            <w:r>
              <w:rPr>
                <w:sz w:val="20"/>
              </w:rPr>
              <w:t xml:space="preserve">443</w:t>
            </w:r>
          </w:p>
        </w:tc>
        <w:tc>
          <w:tcPr>
            <w:tcW w:w="2119"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Пятницкое</w:t>
            </w:r>
          </w:p>
        </w:tc>
        <w:tc>
          <w:tcPr>
            <w:tcW w:w="2119" w:type="dxa"/>
            <w:vAlign w:val="center"/>
          </w:tcPr>
          <w:p>
            <w:pPr>
              <w:pStyle w:val="0"/>
              <w:jc w:val="center"/>
            </w:pPr>
            <w:r>
              <w:rPr>
                <w:sz w:val="20"/>
              </w:rPr>
              <w:t xml:space="preserve">3 335</w:t>
            </w:r>
          </w:p>
        </w:tc>
        <w:tc>
          <w:tcPr>
            <w:tcW w:w="2119" w:type="dxa"/>
            <w:vAlign w:val="center"/>
          </w:tcPr>
          <w:p>
            <w:pPr>
              <w:pStyle w:val="0"/>
              <w:jc w:val="center"/>
            </w:pPr>
            <w:r>
              <w:rPr>
                <w:sz w:val="20"/>
              </w:rPr>
              <w:t xml:space="preserve">0,215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0,215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водоснабжения в п. Пятницкое</w:t>
            </w:r>
          </w:p>
        </w:tc>
        <w:tc>
          <w:tcPr>
            <w:tcW w:w="2119" w:type="dxa"/>
            <w:vAlign w:val="center"/>
          </w:tcPr>
          <w:p>
            <w:pPr>
              <w:pStyle w:val="0"/>
              <w:jc w:val="center"/>
            </w:pPr>
            <w:r>
              <w:rPr>
                <w:sz w:val="20"/>
              </w:rPr>
              <w:t xml:space="preserve">130</w:t>
            </w:r>
          </w:p>
        </w:tc>
        <w:tc>
          <w:tcPr>
            <w:tcW w:w="2119" w:type="dxa"/>
            <w:vAlign w:val="center"/>
          </w:tcPr>
          <w:p>
            <w:pPr>
              <w:pStyle w:val="0"/>
              <w:jc w:val="center"/>
            </w:pPr>
            <w:r>
              <w:rPr>
                <w:sz w:val="20"/>
              </w:rPr>
              <w:t xml:space="preserve">0,008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0,008</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п. Волоконовка</w:t>
            </w:r>
          </w:p>
        </w:tc>
        <w:tc>
          <w:tcPr>
            <w:tcW w:w="2119" w:type="dxa"/>
            <w:vAlign w:val="center"/>
          </w:tcPr>
          <w:p>
            <w:pPr>
              <w:pStyle w:val="0"/>
              <w:jc w:val="center"/>
            </w:pPr>
            <w:r>
              <w:rPr>
                <w:sz w:val="20"/>
              </w:rPr>
              <w:t xml:space="preserve">4 069</w:t>
            </w:r>
          </w:p>
        </w:tc>
        <w:tc>
          <w:tcPr>
            <w:tcW w:w="2119" w:type="dxa"/>
            <w:vAlign w:val="center"/>
          </w:tcPr>
          <w:p>
            <w:pPr>
              <w:pStyle w:val="0"/>
              <w:jc w:val="center"/>
            </w:pPr>
            <w:r>
              <w:rPr>
                <w:sz w:val="20"/>
              </w:rPr>
              <w:t xml:space="preserve">0,263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0,263</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с. Фощеватово</w:t>
            </w:r>
          </w:p>
        </w:tc>
        <w:tc>
          <w:tcPr>
            <w:tcW w:w="2119" w:type="dxa"/>
            <w:vAlign w:val="center"/>
          </w:tcPr>
          <w:p>
            <w:pPr>
              <w:pStyle w:val="0"/>
              <w:jc w:val="center"/>
            </w:pPr>
            <w:r>
              <w:rPr>
                <w:sz w:val="20"/>
              </w:rPr>
              <w:t xml:space="preserve">351</w:t>
            </w:r>
          </w:p>
        </w:tc>
        <w:tc>
          <w:tcPr>
            <w:tcW w:w="2119" w:type="dxa"/>
            <w:vAlign w:val="center"/>
          </w:tcPr>
          <w:p>
            <w:pPr>
              <w:pStyle w:val="0"/>
              <w:jc w:val="center"/>
            </w:pPr>
            <w:r>
              <w:rPr>
                <w:sz w:val="20"/>
              </w:rPr>
              <w:t xml:space="preserve">0,023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0,023</w:t>
            </w:r>
          </w:p>
        </w:tc>
      </w:tr>
      <w:tr>
        <w:tc>
          <w:tcPr>
            <w:gridSpan w:val="3"/>
            <w:tcW w:w="5007" w:type="dxa"/>
            <w:vAlign w:val="center"/>
          </w:tcPr>
          <w:p>
            <w:pPr>
              <w:pStyle w:val="0"/>
            </w:pPr>
            <w:r>
              <w:rPr>
                <w:sz w:val="20"/>
              </w:rPr>
              <w:t xml:space="preserve">Итого по городскому округу "Город Белгород":</w:t>
            </w:r>
          </w:p>
        </w:tc>
        <w:tc>
          <w:tcPr>
            <w:tcW w:w="2119" w:type="dxa"/>
            <w:vAlign w:val="center"/>
          </w:tcPr>
          <w:p>
            <w:pPr>
              <w:pStyle w:val="0"/>
              <w:jc w:val="center"/>
            </w:pPr>
            <w:r>
              <w:rPr>
                <w:sz w:val="20"/>
              </w:rPr>
              <w:t xml:space="preserve">2 036</w:t>
            </w:r>
          </w:p>
        </w:tc>
        <w:tc>
          <w:tcPr>
            <w:tcW w:w="2119" w:type="dxa"/>
            <w:vAlign w:val="center"/>
          </w:tcPr>
          <w:p>
            <w:pPr>
              <w:pStyle w:val="0"/>
              <w:jc w:val="center"/>
            </w:pPr>
            <w:r>
              <w:rPr>
                <w:sz w:val="20"/>
              </w:rPr>
              <w:t xml:space="preserve">0,131</w:t>
            </w:r>
          </w:p>
        </w:tc>
        <w:tc>
          <w:tcPr>
            <w:tcW w:w="784" w:type="dxa"/>
            <w:vAlign w:val="center"/>
          </w:tcPr>
          <w:p>
            <w:pPr>
              <w:pStyle w:val="0"/>
              <w:jc w:val="center"/>
            </w:pPr>
            <w:r>
              <w:rPr>
                <w:sz w:val="20"/>
              </w:rPr>
              <w:t xml:space="preserve">0,131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Городской округ "Город Белгород"</w:t>
            </w:r>
          </w:p>
        </w:tc>
        <w:tc>
          <w:tcPr>
            <w:tcW w:w="2404"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2119" w:type="dxa"/>
            <w:vAlign w:val="center"/>
          </w:tcPr>
          <w:p>
            <w:pPr>
              <w:pStyle w:val="0"/>
              <w:jc w:val="center"/>
            </w:pPr>
            <w:r>
              <w:rPr>
                <w:sz w:val="20"/>
              </w:rPr>
              <w:t xml:space="preserve">2 036</w:t>
            </w:r>
          </w:p>
        </w:tc>
        <w:tc>
          <w:tcPr>
            <w:tcW w:w="2119" w:type="dxa"/>
            <w:vAlign w:val="center"/>
          </w:tcPr>
          <w:p>
            <w:pPr>
              <w:pStyle w:val="0"/>
              <w:jc w:val="center"/>
            </w:pPr>
            <w:r>
              <w:rPr>
                <w:sz w:val="20"/>
              </w:rPr>
              <w:t xml:space="preserve">0,131</w:t>
            </w:r>
          </w:p>
        </w:tc>
        <w:tc>
          <w:tcPr>
            <w:tcW w:w="784" w:type="dxa"/>
            <w:vAlign w:val="center"/>
          </w:tcPr>
          <w:p>
            <w:pPr>
              <w:pStyle w:val="0"/>
              <w:jc w:val="center"/>
            </w:pPr>
            <w:r>
              <w:rPr>
                <w:sz w:val="20"/>
              </w:rPr>
              <w:t xml:space="preserve">0,131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Грайворонскому городскому округу:</w:t>
            </w:r>
          </w:p>
        </w:tc>
        <w:tc>
          <w:tcPr>
            <w:tcW w:w="2119" w:type="dxa"/>
            <w:vAlign w:val="center"/>
          </w:tcPr>
          <w:p>
            <w:pPr>
              <w:pStyle w:val="0"/>
              <w:jc w:val="center"/>
            </w:pPr>
            <w:r>
              <w:rPr>
                <w:sz w:val="20"/>
              </w:rPr>
              <w:t xml:space="preserve">3 768</w:t>
            </w:r>
          </w:p>
        </w:tc>
        <w:tc>
          <w:tcPr>
            <w:tcW w:w="2119" w:type="dxa"/>
            <w:vAlign w:val="center"/>
          </w:tcPr>
          <w:p>
            <w:pPr>
              <w:pStyle w:val="0"/>
              <w:jc w:val="center"/>
            </w:pPr>
            <w:r>
              <w:rPr>
                <w:sz w:val="20"/>
              </w:rPr>
              <w:t xml:space="preserve">0,245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0,173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0,072</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Внутриплощадочные сети и сооружения водоснабжения мкр ИЖС "Замостье" Грайворонского района Белгородской области</w:t>
            </w:r>
          </w:p>
        </w:tc>
        <w:tc>
          <w:tcPr>
            <w:tcW w:w="2119" w:type="dxa"/>
            <w:vAlign w:val="center"/>
          </w:tcPr>
          <w:p>
            <w:pPr>
              <w:pStyle w:val="0"/>
              <w:jc w:val="center"/>
            </w:pPr>
            <w:r>
              <w:rPr>
                <w:sz w:val="20"/>
              </w:rPr>
              <w:t xml:space="preserve">831</w:t>
            </w:r>
          </w:p>
        </w:tc>
        <w:tc>
          <w:tcPr>
            <w:tcW w:w="2119" w:type="dxa"/>
            <w:vAlign w:val="center"/>
          </w:tcPr>
          <w:p>
            <w:pPr>
              <w:pStyle w:val="0"/>
              <w:jc w:val="center"/>
            </w:pPr>
            <w:r>
              <w:rPr>
                <w:sz w:val="20"/>
              </w:rPr>
              <w:t xml:space="preserve">0,054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Головчино</w:t>
            </w:r>
          </w:p>
        </w:tc>
        <w:tc>
          <w:tcPr>
            <w:tcW w:w="2119" w:type="dxa"/>
            <w:vAlign w:val="center"/>
          </w:tcPr>
          <w:p>
            <w:pPr>
              <w:pStyle w:val="0"/>
              <w:jc w:val="center"/>
            </w:pPr>
            <w:r>
              <w:rPr>
                <w:sz w:val="20"/>
              </w:rPr>
              <w:t xml:space="preserve">1 000</w:t>
            </w:r>
          </w:p>
        </w:tc>
        <w:tc>
          <w:tcPr>
            <w:tcW w:w="2119" w:type="dxa"/>
            <w:vAlign w:val="center"/>
          </w:tcPr>
          <w:p>
            <w:pPr>
              <w:pStyle w:val="0"/>
              <w:jc w:val="center"/>
            </w:pPr>
            <w:r>
              <w:rPr>
                <w:sz w:val="20"/>
              </w:rPr>
              <w:t xml:space="preserve">0,065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0,065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Козинка</w:t>
            </w:r>
          </w:p>
        </w:tc>
        <w:tc>
          <w:tcPr>
            <w:tcW w:w="2119" w:type="dxa"/>
            <w:vAlign w:val="center"/>
          </w:tcPr>
          <w:p>
            <w:pPr>
              <w:pStyle w:val="0"/>
              <w:jc w:val="center"/>
            </w:pPr>
            <w:r>
              <w:rPr>
                <w:sz w:val="20"/>
              </w:rPr>
              <w:t xml:space="preserve">830</w:t>
            </w:r>
          </w:p>
        </w:tc>
        <w:tc>
          <w:tcPr>
            <w:tcW w:w="2119" w:type="dxa"/>
            <w:vAlign w:val="center"/>
          </w:tcPr>
          <w:p>
            <w:pPr>
              <w:pStyle w:val="0"/>
              <w:jc w:val="center"/>
            </w:pPr>
            <w:r>
              <w:rPr>
                <w:sz w:val="20"/>
              </w:rPr>
              <w:t xml:space="preserve">0,054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Головчино</w:t>
            </w:r>
          </w:p>
        </w:tc>
        <w:tc>
          <w:tcPr>
            <w:tcW w:w="2119" w:type="dxa"/>
            <w:vAlign w:val="center"/>
          </w:tcPr>
          <w:p>
            <w:pPr>
              <w:pStyle w:val="0"/>
              <w:jc w:val="center"/>
            </w:pPr>
            <w:r>
              <w:rPr>
                <w:sz w:val="20"/>
              </w:rPr>
              <w:t xml:space="preserve">708</w:t>
            </w:r>
          </w:p>
        </w:tc>
        <w:tc>
          <w:tcPr>
            <w:tcW w:w="2119" w:type="dxa"/>
            <w:vAlign w:val="center"/>
          </w:tcPr>
          <w:p>
            <w:pPr>
              <w:pStyle w:val="0"/>
              <w:jc w:val="center"/>
            </w:pPr>
            <w:r>
              <w:rPr>
                <w:sz w:val="20"/>
              </w:rPr>
              <w:t xml:space="preserve">0,046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0,046</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Смородино</w:t>
            </w:r>
          </w:p>
        </w:tc>
        <w:tc>
          <w:tcPr>
            <w:tcW w:w="2119" w:type="dxa"/>
            <w:vAlign w:val="center"/>
          </w:tcPr>
          <w:p>
            <w:pPr>
              <w:pStyle w:val="0"/>
              <w:jc w:val="center"/>
            </w:pPr>
            <w:r>
              <w:rPr>
                <w:sz w:val="20"/>
              </w:rPr>
              <w:t xml:space="preserve">399</w:t>
            </w:r>
          </w:p>
        </w:tc>
        <w:tc>
          <w:tcPr>
            <w:tcW w:w="2119"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0,026</w:t>
            </w:r>
          </w:p>
        </w:tc>
      </w:tr>
      <w:tr>
        <w:tc>
          <w:tcPr>
            <w:gridSpan w:val="3"/>
            <w:tcW w:w="5007" w:type="dxa"/>
            <w:vAlign w:val="center"/>
          </w:tcPr>
          <w:p>
            <w:pPr>
              <w:pStyle w:val="0"/>
            </w:pPr>
            <w:r>
              <w:rPr>
                <w:sz w:val="20"/>
              </w:rPr>
              <w:t xml:space="preserve">Итого по Ивнянскому району:</w:t>
            </w:r>
          </w:p>
        </w:tc>
        <w:tc>
          <w:tcPr>
            <w:tcW w:w="2119" w:type="dxa"/>
            <w:vAlign w:val="center"/>
          </w:tcPr>
          <w:p>
            <w:pPr>
              <w:pStyle w:val="0"/>
              <w:jc w:val="center"/>
            </w:pPr>
            <w:r>
              <w:rPr>
                <w:sz w:val="20"/>
              </w:rPr>
              <w:t xml:space="preserve">3 056</w:t>
            </w:r>
          </w:p>
        </w:tc>
        <w:tc>
          <w:tcPr>
            <w:tcW w:w="2119" w:type="dxa"/>
            <w:vAlign w:val="center"/>
          </w:tcPr>
          <w:p>
            <w:pPr>
              <w:pStyle w:val="0"/>
              <w:jc w:val="center"/>
            </w:pPr>
            <w:r>
              <w:rPr>
                <w:sz w:val="20"/>
              </w:rPr>
              <w:t xml:space="preserve">0,197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0,197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п. Ивня</w:t>
            </w:r>
          </w:p>
        </w:tc>
        <w:tc>
          <w:tcPr>
            <w:tcW w:w="2119" w:type="dxa"/>
            <w:vAlign w:val="center"/>
          </w:tcPr>
          <w:p>
            <w:pPr>
              <w:pStyle w:val="0"/>
              <w:jc w:val="center"/>
            </w:pPr>
            <w:r>
              <w:rPr>
                <w:sz w:val="20"/>
              </w:rPr>
              <w:t xml:space="preserve">385</w:t>
            </w:r>
          </w:p>
        </w:tc>
        <w:tc>
          <w:tcPr>
            <w:tcW w:w="2119" w:type="dxa"/>
            <w:vAlign w:val="center"/>
          </w:tcPr>
          <w:p>
            <w:pPr>
              <w:pStyle w:val="0"/>
              <w:jc w:val="center"/>
            </w:pPr>
            <w:r>
              <w:rPr>
                <w:sz w:val="20"/>
              </w:rPr>
              <w:t xml:space="preserve">0,025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Драгунка</w:t>
            </w:r>
          </w:p>
        </w:tc>
        <w:tc>
          <w:tcPr>
            <w:tcW w:w="2119" w:type="dxa"/>
            <w:vAlign w:val="center"/>
          </w:tcPr>
          <w:p>
            <w:pPr>
              <w:pStyle w:val="0"/>
              <w:jc w:val="center"/>
            </w:pPr>
            <w:r>
              <w:rPr>
                <w:sz w:val="20"/>
              </w:rPr>
              <w:t xml:space="preserve">270</w:t>
            </w:r>
          </w:p>
        </w:tc>
        <w:tc>
          <w:tcPr>
            <w:tcW w:w="2119" w:type="dxa"/>
            <w:vAlign w:val="center"/>
          </w:tcPr>
          <w:p>
            <w:pPr>
              <w:pStyle w:val="0"/>
              <w:jc w:val="center"/>
            </w:pPr>
            <w:r>
              <w:rPr>
                <w:sz w:val="20"/>
              </w:rPr>
              <w:t xml:space="preserve">0,017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Курасовка</w:t>
            </w:r>
          </w:p>
        </w:tc>
        <w:tc>
          <w:tcPr>
            <w:tcW w:w="2119" w:type="dxa"/>
            <w:vAlign w:val="center"/>
          </w:tcPr>
          <w:p>
            <w:pPr>
              <w:pStyle w:val="0"/>
              <w:jc w:val="center"/>
            </w:pPr>
            <w:r>
              <w:rPr>
                <w:sz w:val="20"/>
              </w:rPr>
              <w:t xml:space="preserve">613</w:t>
            </w:r>
          </w:p>
        </w:tc>
        <w:tc>
          <w:tcPr>
            <w:tcW w:w="2119" w:type="dxa"/>
            <w:vAlign w:val="center"/>
          </w:tcPr>
          <w:p>
            <w:pPr>
              <w:pStyle w:val="0"/>
              <w:jc w:val="center"/>
            </w:pPr>
            <w:r>
              <w:rPr>
                <w:sz w:val="20"/>
              </w:rPr>
              <w:t xml:space="preserve">0,040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Песчаное</w:t>
            </w:r>
          </w:p>
        </w:tc>
        <w:tc>
          <w:tcPr>
            <w:tcW w:w="2119" w:type="dxa"/>
            <w:vAlign w:val="center"/>
          </w:tcPr>
          <w:p>
            <w:pPr>
              <w:pStyle w:val="0"/>
              <w:jc w:val="center"/>
            </w:pPr>
            <w:r>
              <w:rPr>
                <w:sz w:val="20"/>
              </w:rPr>
              <w:t xml:space="preserve">426</w:t>
            </w:r>
          </w:p>
        </w:tc>
        <w:tc>
          <w:tcPr>
            <w:tcW w:w="2119" w:type="dxa"/>
            <w:vAlign w:val="center"/>
          </w:tcPr>
          <w:p>
            <w:pPr>
              <w:pStyle w:val="0"/>
              <w:jc w:val="center"/>
            </w:pPr>
            <w:r>
              <w:rPr>
                <w:sz w:val="20"/>
              </w:rPr>
              <w:t xml:space="preserve">0,027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Хомутцы</w:t>
            </w:r>
          </w:p>
        </w:tc>
        <w:tc>
          <w:tcPr>
            <w:tcW w:w="2119" w:type="dxa"/>
            <w:vAlign w:val="center"/>
          </w:tcPr>
          <w:p>
            <w:pPr>
              <w:pStyle w:val="0"/>
              <w:jc w:val="center"/>
            </w:pPr>
            <w:r>
              <w:rPr>
                <w:sz w:val="20"/>
              </w:rPr>
              <w:t xml:space="preserve">334</w:t>
            </w:r>
          </w:p>
        </w:tc>
        <w:tc>
          <w:tcPr>
            <w:tcW w:w="2119" w:type="dxa"/>
            <w:vAlign w:val="center"/>
          </w:tcPr>
          <w:p>
            <w:pPr>
              <w:pStyle w:val="0"/>
              <w:jc w:val="center"/>
            </w:pPr>
            <w:r>
              <w:rPr>
                <w:sz w:val="20"/>
              </w:rPr>
              <w:t xml:space="preserve">0,022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Верхопенье</w:t>
            </w:r>
          </w:p>
        </w:tc>
        <w:tc>
          <w:tcPr>
            <w:tcW w:w="2119" w:type="dxa"/>
            <w:vAlign w:val="center"/>
          </w:tcPr>
          <w:p>
            <w:pPr>
              <w:pStyle w:val="0"/>
              <w:jc w:val="center"/>
            </w:pPr>
            <w:r>
              <w:rPr>
                <w:sz w:val="20"/>
              </w:rPr>
              <w:t xml:space="preserve">1 028</w:t>
            </w:r>
          </w:p>
        </w:tc>
        <w:tc>
          <w:tcPr>
            <w:tcW w:w="2119" w:type="dxa"/>
            <w:vAlign w:val="center"/>
          </w:tcPr>
          <w:p>
            <w:pPr>
              <w:pStyle w:val="0"/>
              <w:jc w:val="center"/>
            </w:pPr>
            <w:r>
              <w:rPr>
                <w:sz w:val="20"/>
              </w:rPr>
              <w:t xml:space="preserve">0,066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0,066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Корочанскому району:</w:t>
            </w:r>
          </w:p>
        </w:tc>
        <w:tc>
          <w:tcPr>
            <w:tcW w:w="2119" w:type="dxa"/>
            <w:vAlign w:val="center"/>
          </w:tcPr>
          <w:p>
            <w:pPr>
              <w:pStyle w:val="0"/>
              <w:jc w:val="center"/>
            </w:pPr>
            <w:r>
              <w:rPr>
                <w:sz w:val="20"/>
              </w:rPr>
              <w:t xml:space="preserve">3 519</w:t>
            </w:r>
          </w:p>
        </w:tc>
        <w:tc>
          <w:tcPr>
            <w:tcW w:w="2119" w:type="dxa"/>
            <w:vAlign w:val="center"/>
          </w:tcPr>
          <w:p>
            <w:pPr>
              <w:pStyle w:val="0"/>
              <w:jc w:val="center"/>
            </w:pPr>
            <w:r>
              <w:rPr>
                <w:sz w:val="20"/>
              </w:rPr>
              <w:t xml:space="preserve">0,226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0,164</w:t>
            </w:r>
          </w:p>
        </w:tc>
        <w:tc>
          <w:tcPr>
            <w:tcW w:w="784" w:type="dxa"/>
            <w:vAlign w:val="center"/>
          </w:tcPr>
          <w:p>
            <w:pPr>
              <w:pStyle w:val="0"/>
              <w:jc w:val="center"/>
            </w:pPr>
            <w:r>
              <w:rPr>
                <w:sz w:val="20"/>
              </w:rPr>
              <w:t xml:space="preserve">0,062</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Алексеевка</w:t>
            </w:r>
          </w:p>
        </w:tc>
        <w:tc>
          <w:tcPr>
            <w:tcW w:w="2119" w:type="dxa"/>
            <w:vAlign w:val="center"/>
          </w:tcPr>
          <w:p>
            <w:pPr>
              <w:pStyle w:val="0"/>
              <w:jc w:val="center"/>
            </w:pPr>
            <w:r>
              <w:rPr>
                <w:sz w:val="20"/>
              </w:rPr>
              <w:t xml:space="preserve">457</w:t>
            </w:r>
          </w:p>
        </w:tc>
        <w:tc>
          <w:tcPr>
            <w:tcW w:w="2119"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Бехтеевка</w:t>
            </w:r>
          </w:p>
        </w:tc>
        <w:tc>
          <w:tcPr>
            <w:tcW w:w="2119" w:type="dxa"/>
            <w:vAlign w:val="center"/>
          </w:tcPr>
          <w:p>
            <w:pPr>
              <w:pStyle w:val="0"/>
              <w:jc w:val="center"/>
            </w:pPr>
            <w:r>
              <w:rPr>
                <w:sz w:val="20"/>
              </w:rPr>
              <w:t xml:space="preserve">614</w:t>
            </w:r>
          </w:p>
        </w:tc>
        <w:tc>
          <w:tcPr>
            <w:tcW w:w="2119" w:type="dxa"/>
            <w:vAlign w:val="center"/>
          </w:tcPr>
          <w:p>
            <w:pPr>
              <w:pStyle w:val="0"/>
              <w:jc w:val="center"/>
            </w:pPr>
            <w:r>
              <w:rPr>
                <w:sz w:val="20"/>
              </w:rPr>
              <w:t xml:space="preserve">0,040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Большое Песчаное</w:t>
            </w:r>
          </w:p>
        </w:tc>
        <w:tc>
          <w:tcPr>
            <w:tcW w:w="2119" w:type="dxa"/>
            <w:vAlign w:val="center"/>
          </w:tcPr>
          <w:p>
            <w:pPr>
              <w:pStyle w:val="0"/>
              <w:jc w:val="center"/>
            </w:pPr>
            <w:r>
              <w:rPr>
                <w:sz w:val="20"/>
              </w:rPr>
              <w:t xml:space="preserve">200</w:t>
            </w:r>
          </w:p>
        </w:tc>
        <w:tc>
          <w:tcPr>
            <w:tcW w:w="2119"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Бубново</w:t>
            </w:r>
          </w:p>
        </w:tc>
        <w:tc>
          <w:tcPr>
            <w:tcW w:w="2119" w:type="dxa"/>
            <w:vAlign w:val="center"/>
          </w:tcPr>
          <w:p>
            <w:pPr>
              <w:pStyle w:val="0"/>
              <w:jc w:val="center"/>
            </w:pPr>
            <w:r>
              <w:rPr>
                <w:sz w:val="20"/>
              </w:rPr>
              <w:t xml:space="preserve">108</w:t>
            </w:r>
          </w:p>
        </w:tc>
        <w:tc>
          <w:tcPr>
            <w:tcW w:w="2119" w:type="dxa"/>
            <w:vAlign w:val="center"/>
          </w:tcPr>
          <w:p>
            <w:pPr>
              <w:pStyle w:val="0"/>
              <w:jc w:val="center"/>
            </w:pPr>
            <w:r>
              <w:rPr>
                <w:sz w:val="20"/>
              </w:rPr>
              <w:t xml:space="preserve">0,007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Дальняя Игуменка</w:t>
            </w:r>
          </w:p>
        </w:tc>
        <w:tc>
          <w:tcPr>
            <w:tcW w:w="2119" w:type="dxa"/>
            <w:vAlign w:val="center"/>
          </w:tcPr>
          <w:p>
            <w:pPr>
              <w:pStyle w:val="0"/>
              <w:jc w:val="center"/>
            </w:pPr>
            <w:r>
              <w:rPr>
                <w:sz w:val="20"/>
              </w:rPr>
              <w:t xml:space="preserve">512</w:t>
            </w:r>
          </w:p>
        </w:tc>
        <w:tc>
          <w:tcPr>
            <w:tcW w:w="2119" w:type="dxa"/>
            <w:vAlign w:val="center"/>
          </w:tcPr>
          <w:p>
            <w:pPr>
              <w:pStyle w:val="0"/>
              <w:jc w:val="center"/>
            </w:pPr>
            <w:r>
              <w:rPr>
                <w:sz w:val="20"/>
              </w:rPr>
              <w:t xml:space="preserve">0,033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Ломово</w:t>
            </w:r>
          </w:p>
        </w:tc>
        <w:tc>
          <w:tcPr>
            <w:tcW w:w="2119" w:type="dxa"/>
            <w:vAlign w:val="center"/>
          </w:tcPr>
          <w:p>
            <w:pPr>
              <w:pStyle w:val="0"/>
              <w:jc w:val="center"/>
            </w:pPr>
            <w:r>
              <w:rPr>
                <w:sz w:val="20"/>
              </w:rPr>
              <w:t xml:space="preserve">204</w:t>
            </w:r>
          </w:p>
        </w:tc>
        <w:tc>
          <w:tcPr>
            <w:tcW w:w="2119"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Погореловка</w:t>
            </w:r>
          </w:p>
        </w:tc>
        <w:tc>
          <w:tcPr>
            <w:tcW w:w="2119" w:type="dxa"/>
            <w:vAlign w:val="center"/>
          </w:tcPr>
          <w:p>
            <w:pPr>
              <w:pStyle w:val="0"/>
              <w:jc w:val="center"/>
            </w:pPr>
            <w:r>
              <w:rPr>
                <w:sz w:val="20"/>
              </w:rPr>
              <w:t xml:space="preserve">453</w:t>
            </w:r>
          </w:p>
        </w:tc>
        <w:tc>
          <w:tcPr>
            <w:tcW w:w="2119"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Водоснабжение с. Бубново Корочанского района Белгородской области</w:t>
            </w:r>
          </w:p>
        </w:tc>
        <w:tc>
          <w:tcPr>
            <w:tcW w:w="2119" w:type="dxa"/>
            <w:vAlign w:val="center"/>
          </w:tcPr>
          <w:p>
            <w:pPr>
              <w:pStyle w:val="0"/>
              <w:jc w:val="center"/>
            </w:pPr>
            <w:r>
              <w:rPr>
                <w:sz w:val="20"/>
              </w:rPr>
              <w:t xml:space="preserve">200</w:t>
            </w:r>
          </w:p>
        </w:tc>
        <w:tc>
          <w:tcPr>
            <w:tcW w:w="2119"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0,013</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tcW w:w="2119" w:type="dxa"/>
            <w:vAlign w:val="center"/>
          </w:tcPr>
          <w:p>
            <w:pPr>
              <w:pStyle w:val="0"/>
              <w:jc w:val="center"/>
            </w:pPr>
            <w:r>
              <w:rPr>
                <w:sz w:val="20"/>
              </w:rPr>
              <w:t xml:space="preserve">471</w:t>
            </w:r>
          </w:p>
        </w:tc>
        <w:tc>
          <w:tcPr>
            <w:tcW w:w="2119"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сетей водоснабжения в с. Поповка (улицы Дудиновка, Ковалевка, Шпилек, Новоселовка)</w:t>
            </w:r>
          </w:p>
        </w:tc>
        <w:tc>
          <w:tcPr>
            <w:tcW w:w="2119" w:type="dxa"/>
            <w:vAlign w:val="center"/>
          </w:tcPr>
          <w:p>
            <w:pPr>
              <w:pStyle w:val="0"/>
              <w:jc w:val="center"/>
            </w:pPr>
            <w:r>
              <w:rPr>
                <w:sz w:val="20"/>
              </w:rPr>
              <w:t xml:space="preserve">300</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Красненскому району:</w:t>
            </w:r>
          </w:p>
        </w:tc>
        <w:tc>
          <w:tcPr>
            <w:tcW w:w="2119" w:type="dxa"/>
            <w:vAlign w:val="center"/>
          </w:tcPr>
          <w:p>
            <w:pPr>
              <w:pStyle w:val="0"/>
              <w:jc w:val="center"/>
            </w:pPr>
            <w:r>
              <w:rPr>
                <w:sz w:val="20"/>
              </w:rPr>
              <w:t xml:space="preserve">946</w:t>
            </w:r>
          </w:p>
        </w:tc>
        <w:tc>
          <w:tcPr>
            <w:tcW w:w="2119" w:type="dxa"/>
            <w:vAlign w:val="center"/>
          </w:tcPr>
          <w:p>
            <w:pPr>
              <w:pStyle w:val="0"/>
              <w:jc w:val="center"/>
            </w:pPr>
            <w:r>
              <w:rPr>
                <w:sz w:val="20"/>
              </w:rPr>
              <w:t xml:space="preserve">0,061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0,061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Расховец</w:t>
            </w:r>
          </w:p>
        </w:tc>
        <w:tc>
          <w:tcPr>
            <w:tcW w:w="2119" w:type="dxa"/>
            <w:vAlign w:val="center"/>
          </w:tcPr>
          <w:p>
            <w:pPr>
              <w:pStyle w:val="0"/>
              <w:jc w:val="center"/>
            </w:pPr>
            <w:r>
              <w:rPr>
                <w:sz w:val="20"/>
              </w:rPr>
              <w:t xml:space="preserve">468</w:t>
            </w:r>
          </w:p>
        </w:tc>
        <w:tc>
          <w:tcPr>
            <w:tcW w:w="2119"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Сетище</w:t>
            </w:r>
          </w:p>
        </w:tc>
        <w:tc>
          <w:tcPr>
            <w:tcW w:w="2119" w:type="dxa"/>
            <w:vAlign w:val="center"/>
          </w:tcPr>
          <w:p>
            <w:pPr>
              <w:pStyle w:val="0"/>
              <w:jc w:val="center"/>
            </w:pPr>
            <w:r>
              <w:rPr>
                <w:sz w:val="20"/>
              </w:rPr>
              <w:t xml:space="preserve">478</w:t>
            </w:r>
          </w:p>
        </w:tc>
        <w:tc>
          <w:tcPr>
            <w:tcW w:w="2119" w:type="dxa"/>
            <w:vAlign w:val="center"/>
          </w:tcPr>
          <w:p>
            <w:pPr>
              <w:pStyle w:val="0"/>
              <w:jc w:val="center"/>
            </w:pPr>
            <w:r>
              <w:rPr>
                <w:sz w:val="20"/>
              </w:rPr>
              <w:t xml:space="preserve">0,031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Красногвардейскому району:</w:t>
            </w:r>
          </w:p>
        </w:tc>
        <w:tc>
          <w:tcPr>
            <w:tcW w:w="2119" w:type="dxa"/>
            <w:vAlign w:val="center"/>
          </w:tcPr>
          <w:p>
            <w:pPr>
              <w:pStyle w:val="0"/>
              <w:jc w:val="center"/>
            </w:pPr>
            <w:r>
              <w:rPr>
                <w:sz w:val="20"/>
              </w:rPr>
              <w:t xml:space="preserve">4 583</w:t>
            </w:r>
          </w:p>
        </w:tc>
        <w:tc>
          <w:tcPr>
            <w:tcW w:w="2119" w:type="dxa"/>
            <w:vAlign w:val="center"/>
          </w:tcPr>
          <w:p>
            <w:pPr>
              <w:pStyle w:val="0"/>
              <w:jc w:val="center"/>
            </w:pPr>
            <w:r>
              <w:rPr>
                <w:sz w:val="20"/>
              </w:rPr>
              <w:t xml:space="preserve">0,295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0,062</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0,233</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Валуйчик Красногвардейского района (16 куб. м/час)</w:t>
            </w:r>
          </w:p>
        </w:tc>
        <w:tc>
          <w:tcPr>
            <w:tcW w:w="2119" w:type="dxa"/>
            <w:vAlign w:val="center"/>
          </w:tcPr>
          <w:p>
            <w:pPr>
              <w:pStyle w:val="0"/>
              <w:jc w:val="center"/>
            </w:pPr>
            <w:r>
              <w:rPr>
                <w:sz w:val="20"/>
              </w:rPr>
              <w:t xml:space="preserve">403</w:t>
            </w:r>
          </w:p>
        </w:tc>
        <w:tc>
          <w:tcPr>
            <w:tcW w:w="2119"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0,026</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Верхососна Красногвардейского района (16 куб. м/час)</w:t>
            </w:r>
          </w:p>
        </w:tc>
        <w:tc>
          <w:tcPr>
            <w:tcW w:w="2119" w:type="dxa"/>
            <w:vAlign w:val="center"/>
          </w:tcPr>
          <w:p>
            <w:pPr>
              <w:pStyle w:val="0"/>
              <w:jc w:val="center"/>
            </w:pPr>
            <w:r>
              <w:rPr>
                <w:sz w:val="20"/>
              </w:rPr>
              <w:t xml:space="preserve">564</w:t>
            </w:r>
          </w:p>
        </w:tc>
        <w:tc>
          <w:tcPr>
            <w:tcW w:w="2119" w:type="dxa"/>
            <w:vAlign w:val="center"/>
          </w:tcPr>
          <w:p>
            <w:pPr>
              <w:pStyle w:val="0"/>
              <w:jc w:val="center"/>
            </w:pPr>
            <w:r>
              <w:rPr>
                <w:sz w:val="20"/>
              </w:rPr>
              <w:t xml:space="preserve">0,036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0,036</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г. Бирюч</w:t>
            </w:r>
          </w:p>
        </w:tc>
        <w:tc>
          <w:tcPr>
            <w:tcW w:w="2119" w:type="dxa"/>
            <w:vAlign w:val="center"/>
          </w:tcPr>
          <w:p>
            <w:pPr>
              <w:pStyle w:val="0"/>
              <w:jc w:val="center"/>
            </w:pPr>
            <w:r>
              <w:rPr>
                <w:sz w:val="20"/>
              </w:rPr>
              <w:t xml:space="preserve">1 500</w:t>
            </w:r>
          </w:p>
        </w:tc>
        <w:tc>
          <w:tcPr>
            <w:tcW w:w="2119" w:type="dxa"/>
            <w:vAlign w:val="center"/>
          </w:tcPr>
          <w:p>
            <w:pPr>
              <w:pStyle w:val="0"/>
              <w:jc w:val="center"/>
            </w:pPr>
            <w:r>
              <w:rPr>
                <w:sz w:val="20"/>
              </w:rPr>
              <w:t xml:space="preserve">0,097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0,097</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с. Ливенка</w:t>
            </w:r>
          </w:p>
        </w:tc>
        <w:tc>
          <w:tcPr>
            <w:tcW w:w="2119" w:type="dxa"/>
            <w:vAlign w:val="center"/>
          </w:tcPr>
          <w:p>
            <w:pPr>
              <w:pStyle w:val="0"/>
              <w:jc w:val="center"/>
            </w:pPr>
            <w:r>
              <w:rPr>
                <w:sz w:val="20"/>
              </w:rPr>
              <w:t xml:space="preserve">543</w:t>
            </w:r>
          </w:p>
        </w:tc>
        <w:tc>
          <w:tcPr>
            <w:tcW w:w="2119" w:type="dxa"/>
            <w:vAlign w:val="center"/>
          </w:tcPr>
          <w:p>
            <w:pPr>
              <w:pStyle w:val="0"/>
              <w:jc w:val="center"/>
            </w:pPr>
            <w:r>
              <w:rPr>
                <w:sz w:val="20"/>
              </w:rPr>
              <w:t xml:space="preserve">0,035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0,035</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Засосенского сельского поселения</w:t>
            </w:r>
          </w:p>
        </w:tc>
        <w:tc>
          <w:tcPr>
            <w:tcW w:w="2119" w:type="dxa"/>
            <w:vAlign w:val="center"/>
          </w:tcPr>
          <w:p>
            <w:pPr>
              <w:pStyle w:val="0"/>
              <w:jc w:val="center"/>
            </w:pPr>
            <w:r>
              <w:rPr>
                <w:sz w:val="20"/>
              </w:rPr>
              <w:t xml:space="preserve">1 104</w:t>
            </w:r>
          </w:p>
        </w:tc>
        <w:tc>
          <w:tcPr>
            <w:tcW w:w="2119" w:type="dxa"/>
            <w:vAlign w:val="center"/>
          </w:tcPr>
          <w:p>
            <w:pPr>
              <w:pStyle w:val="0"/>
              <w:jc w:val="center"/>
            </w:pPr>
            <w:r>
              <w:rPr>
                <w:sz w:val="20"/>
              </w:rPr>
              <w:t xml:space="preserve">0,071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0,071</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Никитовского сельского поселения</w:t>
            </w:r>
          </w:p>
        </w:tc>
        <w:tc>
          <w:tcPr>
            <w:tcW w:w="2119" w:type="dxa"/>
            <w:vAlign w:val="center"/>
          </w:tcPr>
          <w:p>
            <w:pPr>
              <w:pStyle w:val="0"/>
              <w:jc w:val="center"/>
            </w:pPr>
            <w:r>
              <w:rPr>
                <w:sz w:val="20"/>
              </w:rPr>
              <w:t xml:space="preserve">469</w:t>
            </w:r>
          </w:p>
        </w:tc>
        <w:tc>
          <w:tcPr>
            <w:tcW w:w="2119"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0,030</w:t>
            </w:r>
          </w:p>
        </w:tc>
      </w:tr>
      <w:tr>
        <w:tc>
          <w:tcPr>
            <w:gridSpan w:val="3"/>
            <w:tcW w:w="5007" w:type="dxa"/>
            <w:vAlign w:val="center"/>
          </w:tcPr>
          <w:p>
            <w:pPr>
              <w:pStyle w:val="0"/>
            </w:pPr>
            <w:r>
              <w:rPr>
                <w:sz w:val="20"/>
              </w:rPr>
              <w:t xml:space="preserve">Итого по Краснояружскому району:</w:t>
            </w:r>
          </w:p>
        </w:tc>
        <w:tc>
          <w:tcPr>
            <w:tcW w:w="2119" w:type="dxa"/>
            <w:vAlign w:val="center"/>
          </w:tcPr>
          <w:p>
            <w:pPr>
              <w:pStyle w:val="0"/>
              <w:jc w:val="center"/>
            </w:pPr>
            <w:r>
              <w:rPr>
                <w:sz w:val="20"/>
              </w:rPr>
              <w:t xml:space="preserve">1 601</w:t>
            </w:r>
          </w:p>
        </w:tc>
        <w:tc>
          <w:tcPr>
            <w:tcW w:w="2119" w:type="dxa"/>
            <w:vAlign w:val="center"/>
          </w:tcPr>
          <w:p>
            <w:pPr>
              <w:pStyle w:val="0"/>
              <w:jc w:val="center"/>
            </w:pPr>
            <w:r>
              <w:rPr>
                <w:sz w:val="20"/>
              </w:rPr>
              <w:t xml:space="preserve">0,103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0,103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Графовка</w:t>
            </w:r>
          </w:p>
        </w:tc>
        <w:tc>
          <w:tcPr>
            <w:tcW w:w="2119" w:type="dxa"/>
            <w:vAlign w:val="center"/>
          </w:tcPr>
          <w:p>
            <w:pPr>
              <w:pStyle w:val="0"/>
              <w:jc w:val="center"/>
            </w:pPr>
            <w:r>
              <w:rPr>
                <w:sz w:val="20"/>
              </w:rPr>
              <w:t xml:space="preserve">302</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Илек-Пеньковка</w:t>
            </w:r>
          </w:p>
        </w:tc>
        <w:tc>
          <w:tcPr>
            <w:tcW w:w="2119" w:type="dxa"/>
            <w:vAlign w:val="center"/>
          </w:tcPr>
          <w:p>
            <w:pPr>
              <w:pStyle w:val="0"/>
              <w:jc w:val="center"/>
            </w:pPr>
            <w:r>
              <w:rPr>
                <w:sz w:val="20"/>
              </w:rPr>
              <w:t xml:space="preserve">575</w:t>
            </w:r>
          </w:p>
        </w:tc>
        <w:tc>
          <w:tcPr>
            <w:tcW w:w="2119" w:type="dxa"/>
            <w:vAlign w:val="center"/>
          </w:tcPr>
          <w:p>
            <w:pPr>
              <w:pStyle w:val="0"/>
              <w:jc w:val="center"/>
            </w:pPr>
            <w:r>
              <w:rPr>
                <w:sz w:val="20"/>
              </w:rPr>
              <w:t xml:space="preserve">0,037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Строительство станции водоподготовки в с. Вязовое</w:t>
            </w:r>
          </w:p>
        </w:tc>
        <w:tc>
          <w:tcPr>
            <w:tcW w:w="2119" w:type="dxa"/>
            <w:vAlign w:val="center"/>
          </w:tcPr>
          <w:p>
            <w:pPr>
              <w:pStyle w:val="0"/>
              <w:jc w:val="center"/>
            </w:pPr>
            <w:r>
              <w:rPr>
                <w:sz w:val="20"/>
              </w:rPr>
              <w:t xml:space="preserve">724</w:t>
            </w:r>
          </w:p>
        </w:tc>
        <w:tc>
          <w:tcPr>
            <w:tcW w:w="2119" w:type="dxa"/>
            <w:vAlign w:val="center"/>
          </w:tcPr>
          <w:p>
            <w:pPr>
              <w:pStyle w:val="0"/>
              <w:jc w:val="center"/>
            </w:pPr>
            <w:r>
              <w:rPr>
                <w:sz w:val="20"/>
              </w:rPr>
              <w:t xml:space="preserve">0,047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Новооскольскому городскому округу:</w:t>
            </w:r>
          </w:p>
        </w:tc>
        <w:tc>
          <w:tcPr>
            <w:tcW w:w="2119" w:type="dxa"/>
            <w:vAlign w:val="center"/>
          </w:tcPr>
          <w:p>
            <w:pPr>
              <w:pStyle w:val="0"/>
              <w:jc w:val="center"/>
            </w:pPr>
            <w:r>
              <w:rPr>
                <w:sz w:val="20"/>
              </w:rPr>
              <w:t xml:space="preserve">3 799</w:t>
            </w:r>
          </w:p>
        </w:tc>
        <w:tc>
          <w:tcPr>
            <w:tcW w:w="2119" w:type="dxa"/>
            <w:vAlign w:val="center"/>
          </w:tcPr>
          <w:p>
            <w:pPr>
              <w:pStyle w:val="0"/>
              <w:jc w:val="center"/>
            </w:pPr>
            <w:r>
              <w:rPr>
                <w:sz w:val="20"/>
              </w:rPr>
              <w:t xml:space="preserve">0,246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0,166</w:t>
            </w:r>
          </w:p>
        </w:tc>
        <w:tc>
          <w:tcPr>
            <w:tcW w:w="784" w:type="dxa"/>
            <w:vAlign w:val="center"/>
          </w:tcPr>
          <w:p>
            <w:pPr>
              <w:pStyle w:val="0"/>
              <w:jc w:val="center"/>
            </w:pPr>
            <w:r>
              <w:rPr>
                <w:sz w:val="20"/>
              </w:rPr>
              <w:t xml:space="preserve">0,063</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0,017</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п. Прибрежный</w:t>
            </w:r>
          </w:p>
        </w:tc>
        <w:tc>
          <w:tcPr>
            <w:tcW w:w="2119" w:type="dxa"/>
            <w:vAlign w:val="center"/>
          </w:tcPr>
          <w:p>
            <w:pPr>
              <w:pStyle w:val="0"/>
              <w:jc w:val="center"/>
            </w:pPr>
            <w:r>
              <w:rPr>
                <w:sz w:val="20"/>
              </w:rPr>
              <w:t xml:space="preserve">170</w:t>
            </w:r>
          </w:p>
        </w:tc>
        <w:tc>
          <w:tcPr>
            <w:tcW w:w="2119" w:type="dxa"/>
            <w:vAlign w:val="center"/>
          </w:tcPr>
          <w:p>
            <w:pPr>
              <w:pStyle w:val="0"/>
              <w:jc w:val="center"/>
            </w:pPr>
            <w:r>
              <w:rPr>
                <w:sz w:val="20"/>
              </w:rPr>
              <w:t xml:space="preserve">0,011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Богдановка</w:t>
            </w:r>
          </w:p>
        </w:tc>
        <w:tc>
          <w:tcPr>
            <w:tcW w:w="2119" w:type="dxa"/>
            <w:vAlign w:val="center"/>
          </w:tcPr>
          <w:p>
            <w:pPr>
              <w:pStyle w:val="0"/>
              <w:jc w:val="center"/>
            </w:pPr>
            <w:r>
              <w:rPr>
                <w:sz w:val="20"/>
              </w:rPr>
              <w:t xml:space="preserve">195</w:t>
            </w:r>
          </w:p>
        </w:tc>
        <w:tc>
          <w:tcPr>
            <w:tcW w:w="2119"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Голубино</w:t>
            </w:r>
          </w:p>
        </w:tc>
        <w:tc>
          <w:tcPr>
            <w:tcW w:w="2119" w:type="dxa"/>
            <w:vAlign w:val="center"/>
          </w:tcPr>
          <w:p>
            <w:pPr>
              <w:pStyle w:val="0"/>
              <w:jc w:val="center"/>
            </w:pPr>
            <w:r>
              <w:rPr>
                <w:sz w:val="20"/>
              </w:rPr>
              <w:t xml:space="preserve">191</w:t>
            </w:r>
          </w:p>
        </w:tc>
        <w:tc>
          <w:tcPr>
            <w:tcW w:w="2119" w:type="dxa"/>
            <w:vAlign w:val="center"/>
          </w:tcPr>
          <w:p>
            <w:pPr>
              <w:pStyle w:val="0"/>
              <w:jc w:val="center"/>
            </w:pPr>
            <w:r>
              <w:rPr>
                <w:sz w:val="20"/>
              </w:rPr>
              <w:t xml:space="preserve">0,012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Ниновка</w:t>
            </w:r>
          </w:p>
        </w:tc>
        <w:tc>
          <w:tcPr>
            <w:tcW w:w="2119" w:type="dxa"/>
            <w:vAlign w:val="center"/>
          </w:tcPr>
          <w:p>
            <w:pPr>
              <w:pStyle w:val="0"/>
              <w:jc w:val="center"/>
            </w:pPr>
            <w:r>
              <w:rPr>
                <w:sz w:val="20"/>
              </w:rPr>
              <w:t xml:space="preserve">170</w:t>
            </w:r>
          </w:p>
        </w:tc>
        <w:tc>
          <w:tcPr>
            <w:tcW w:w="2119" w:type="dxa"/>
            <w:vAlign w:val="center"/>
          </w:tcPr>
          <w:p>
            <w:pPr>
              <w:pStyle w:val="0"/>
              <w:jc w:val="center"/>
            </w:pPr>
            <w:r>
              <w:rPr>
                <w:sz w:val="20"/>
              </w:rPr>
              <w:t xml:space="preserve">0,011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Ольховатка</w:t>
            </w:r>
          </w:p>
        </w:tc>
        <w:tc>
          <w:tcPr>
            <w:tcW w:w="2119" w:type="dxa"/>
            <w:vAlign w:val="center"/>
          </w:tcPr>
          <w:p>
            <w:pPr>
              <w:pStyle w:val="0"/>
              <w:jc w:val="center"/>
            </w:pPr>
            <w:r>
              <w:rPr>
                <w:sz w:val="20"/>
              </w:rPr>
              <w:t xml:space="preserve">303</w:t>
            </w:r>
          </w:p>
        </w:tc>
        <w:tc>
          <w:tcPr>
            <w:tcW w:w="2119" w:type="dxa"/>
            <w:vAlign w:val="center"/>
          </w:tcPr>
          <w:p>
            <w:pPr>
              <w:pStyle w:val="0"/>
              <w:jc w:val="center"/>
            </w:pPr>
            <w:r>
              <w:rPr>
                <w:sz w:val="20"/>
              </w:rPr>
              <w:t xml:space="preserve">0,020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Покрово-Михайловка</w:t>
            </w:r>
          </w:p>
        </w:tc>
        <w:tc>
          <w:tcPr>
            <w:tcW w:w="2119" w:type="dxa"/>
            <w:vAlign w:val="center"/>
          </w:tcPr>
          <w:p>
            <w:pPr>
              <w:pStyle w:val="0"/>
              <w:jc w:val="center"/>
            </w:pPr>
            <w:r>
              <w:rPr>
                <w:sz w:val="20"/>
              </w:rPr>
              <w:t xml:space="preserve">437</w:t>
            </w:r>
          </w:p>
        </w:tc>
        <w:tc>
          <w:tcPr>
            <w:tcW w:w="2119" w:type="dxa"/>
            <w:vAlign w:val="center"/>
          </w:tcPr>
          <w:p>
            <w:pPr>
              <w:pStyle w:val="0"/>
              <w:jc w:val="center"/>
            </w:pPr>
            <w:r>
              <w:rPr>
                <w:sz w:val="20"/>
              </w:rPr>
              <w:t xml:space="preserve">0,028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0,028</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Солонец-Поляна</w:t>
            </w:r>
          </w:p>
        </w:tc>
        <w:tc>
          <w:tcPr>
            <w:tcW w:w="2119" w:type="dxa"/>
            <w:vAlign w:val="center"/>
          </w:tcPr>
          <w:p>
            <w:pPr>
              <w:pStyle w:val="0"/>
              <w:jc w:val="center"/>
            </w:pPr>
            <w:r>
              <w:rPr>
                <w:sz w:val="20"/>
              </w:rPr>
              <w:t xml:space="preserve">357</w:t>
            </w:r>
          </w:p>
        </w:tc>
        <w:tc>
          <w:tcPr>
            <w:tcW w:w="2119" w:type="dxa"/>
            <w:vAlign w:val="center"/>
          </w:tcPr>
          <w:p>
            <w:pPr>
              <w:pStyle w:val="0"/>
              <w:jc w:val="center"/>
            </w:pPr>
            <w:r>
              <w:rPr>
                <w:sz w:val="20"/>
              </w:rPr>
              <w:t xml:space="preserve">0,023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Ярское</w:t>
            </w:r>
          </w:p>
        </w:tc>
        <w:tc>
          <w:tcPr>
            <w:tcW w:w="2119" w:type="dxa"/>
            <w:vAlign w:val="center"/>
          </w:tcPr>
          <w:p>
            <w:pPr>
              <w:pStyle w:val="0"/>
              <w:jc w:val="center"/>
            </w:pPr>
            <w:r>
              <w:rPr>
                <w:sz w:val="20"/>
              </w:rPr>
              <w:t xml:space="preserve">194</w:t>
            </w:r>
          </w:p>
        </w:tc>
        <w:tc>
          <w:tcPr>
            <w:tcW w:w="2119"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х. Большая Яруга</w:t>
            </w:r>
          </w:p>
        </w:tc>
        <w:tc>
          <w:tcPr>
            <w:tcW w:w="2119" w:type="dxa"/>
            <w:vAlign w:val="center"/>
          </w:tcPr>
          <w:p>
            <w:pPr>
              <w:pStyle w:val="0"/>
              <w:jc w:val="center"/>
            </w:pPr>
            <w:r>
              <w:rPr>
                <w:sz w:val="20"/>
              </w:rPr>
              <w:t xml:space="preserve">288</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станции водоподготовки в г. Новый Оскол</w:t>
            </w:r>
          </w:p>
        </w:tc>
        <w:tc>
          <w:tcPr>
            <w:tcW w:w="2119" w:type="dxa"/>
            <w:vAlign w:val="center"/>
          </w:tcPr>
          <w:p>
            <w:pPr>
              <w:pStyle w:val="0"/>
              <w:jc w:val="center"/>
            </w:pPr>
            <w:r>
              <w:rPr>
                <w:sz w:val="20"/>
              </w:rPr>
              <w:t xml:space="preserve">250</w:t>
            </w:r>
          </w:p>
        </w:tc>
        <w:tc>
          <w:tcPr>
            <w:tcW w:w="2119" w:type="dxa"/>
            <w:vAlign w:val="center"/>
          </w:tcPr>
          <w:p>
            <w:pPr>
              <w:pStyle w:val="0"/>
              <w:jc w:val="center"/>
            </w:pPr>
            <w:r>
              <w:rPr>
                <w:sz w:val="20"/>
              </w:rPr>
              <w:t xml:space="preserve">0,016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Ниновка</w:t>
            </w:r>
          </w:p>
        </w:tc>
        <w:tc>
          <w:tcPr>
            <w:tcW w:w="2119" w:type="dxa"/>
            <w:vAlign w:val="center"/>
          </w:tcPr>
          <w:p>
            <w:pPr>
              <w:pStyle w:val="0"/>
              <w:jc w:val="center"/>
            </w:pPr>
            <w:r>
              <w:rPr>
                <w:sz w:val="20"/>
              </w:rPr>
              <w:t xml:space="preserve">169</w:t>
            </w:r>
          </w:p>
        </w:tc>
        <w:tc>
          <w:tcPr>
            <w:tcW w:w="2119" w:type="dxa"/>
            <w:vAlign w:val="center"/>
          </w:tcPr>
          <w:p>
            <w:pPr>
              <w:pStyle w:val="0"/>
              <w:jc w:val="center"/>
            </w:pPr>
            <w:r>
              <w:rPr>
                <w:sz w:val="20"/>
              </w:rPr>
              <w:t xml:space="preserve">0,011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0,011</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Ольховатка</w:t>
            </w:r>
          </w:p>
        </w:tc>
        <w:tc>
          <w:tcPr>
            <w:tcW w:w="2119" w:type="dxa"/>
            <w:vAlign w:val="center"/>
          </w:tcPr>
          <w:p>
            <w:pPr>
              <w:pStyle w:val="0"/>
              <w:jc w:val="center"/>
            </w:pPr>
            <w:r>
              <w:rPr>
                <w:sz w:val="20"/>
              </w:rPr>
              <w:t xml:space="preserve">200</w:t>
            </w:r>
          </w:p>
        </w:tc>
        <w:tc>
          <w:tcPr>
            <w:tcW w:w="2119" w:type="dxa"/>
            <w:vAlign w:val="center"/>
          </w:tcPr>
          <w:p>
            <w:pPr>
              <w:pStyle w:val="0"/>
              <w:jc w:val="center"/>
            </w:pPr>
            <w:r>
              <w:rPr>
                <w:sz w:val="20"/>
              </w:rPr>
              <w:t xml:space="preserve">0,013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0,013</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tcW w:w="2119" w:type="dxa"/>
            <w:vAlign w:val="center"/>
          </w:tcPr>
          <w:p>
            <w:pPr>
              <w:pStyle w:val="0"/>
              <w:jc w:val="center"/>
            </w:pPr>
            <w:r>
              <w:rPr>
                <w:sz w:val="20"/>
              </w:rPr>
              <w:t xml:space="preserve">250</w:t>
            </w:r>
          </w:p>
        </w:tc>
        <w:tc>
          <w:tcPr>
            <w:tcW w:w="2119" w:type="dxa"/>
            <w:vAlign w:val="center"/>
          </w:tcPr>
          <w:p>
            <w:pPr>
              <w:pStyle w:val="0"/>
              <w:jc w:val="center"/>
            </w:pPr>
            <w:r>
              <w:rPr>
                <w:sz w:val="20"/>
              </w:rPr>
              <w:t xml:space="preserve">0,016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0,016</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скважины в г. Новый Оскол, ул. Сушкова (25 куб. м/час)</w:t>
            </w:r>
          </w:p>
        </w:tc>
        <w:tc>
          <w:tcPr>
            <w:tcW w:w="2119" w:type="dxa"/>
            <w:vAlign w:val="center"/>
          </w:tcPr>
          <w:p>
            <w:pPr>
              <w:pStyle w:val="0"/>
              <w:jc w:val="center"/>
            </w:pPr>
            <w:r>
              <w:rPr>
                <w:sz w:val="20"/>
              </w:rPr>
              <w:t xml:space="preserve">363</w:t>
            </w:r>
          </w:p>
        </w:tc>
        <w:tc>
          <w:tcPr>
            <w:tcW w:w="2119" w:type="dxa"/>
            <w:vAlign w:val="center"/>
          </w:tcPr>
          <w:p>
            <w:pPr>
              <w:pStyle w:val="0"/>
              <w:jc w:val="center"/>
            </w:pPr>
            <w:r>
              <w:rPr>
                <w:sz w:val="20"/>
              </w:rPr>
              <w:t xml:space="preserve">0,023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0,023</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15</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сетей и сооружений водоснабжения в с. Глинное и х. Севальный</w:t>
            </w:r>
          </w:p>
        </w:tc>
        <w:tc>
          <w:tcPr>
            <w:tcW w:w="2119" w:type="dxa"/>
            <w:vAlign w:val="center"/>
          </w:tcPr>
          <w:p>
            <w:pPr>
              <w:pStyle w:val="0"/>
              <w:jc w:val="center"/>
            </w:pPr>
            <w:r>
              <w:rPr>
                <w:sz w:val="20"/>
              </w:rPr>
              <w:t xml:space="preserve">262</w:t>
            </w:r>
          </w:p>
        </w:tc>
        <w:tc>
          <w:tcPr>
            <w:tcW w:w="2119" w:type="dxa"/>
            <w:vAlign w:val="center"/>
          </w:tcPr>
          <w:p>
            <w:pPr>
              <w:pStyle w:val="0"/>
              <w:jc w:val="center"/>
            </w:pPr>
            <w:r>
              <w:rPr>
                <w:sz w:val="20"/>
              </w:rPr>
              <w:t xml:space="preserve">0,017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0,017</w:t>
            </w:r>
          </w:p>
        </w:tc>
      </w:tr>
      <w:tr>
        <w:tc>
          <w:tcPr>
            <w:gridSpan w:val="3"/>
            <w:tcW w:w="5007" w:type="dxa"/>
            <w:vAlign w:val="center"/>
          </w:tcPr>
          <w:p>
            <w:pPr>
              <w:pStyle w:val="0"/>
            </w:pPr>
            <w:r>
              <w:rPr>
                <w:sz w:val="20"/>
              </w:rPr>
              <w:t xml:space="preserve">Итого по Прохоровскому району:</w:t>
            </w:r>
          </w:p>
        </w:tc>
        <w:tc>
          <w:tcPr>
            <w:tcW w:w="2119" w:type="dxa"/>
            <w:vAlign w:val="center"/>
          </w:tcPr>
          <w:p>
            <w:pPr>
              <w:pStyle w:val="0"/>
              <w:jc w:val="center"/>
            </w:pPr>
            <w:r>
              <w:rPr>
                <w:sz w:val="20"/>
              </w:rPr>
              <w:t xml:space="preserve">3 691</w:t>
            </w:r>
          </w:p>
        </w:tc>
        <w:tc>
          <w:tcPr>
            <w:tcW w:w="2119" w:type="dxa"/>
            <w:vAlign w:val="center"/>
          </w:tcPr>
          <w:p>
            <w:pPr>
              <w:pStyle w:val="0"/>
              <w:jc w:val="center"/>
            </w:pPr>
            <w:r>
              <w:rPr>
                <w:sz w:val="20"/>
              </w:rPr>
              <w:t xml:space="preserve">0,237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0,179</w:t>
            </w:r>
          </w:p>
        </w:tc>
        <w:tc>
          <w:tcPr>
            <w:tcW w:w="784" w:type="dxa"/>
            <w:vAlign w:val="center"/>
          </w:tcPr>
          <w:p>
            <w:pPr>
              <w:pStyle w:val="0"/>
              <w:jc w:val="center"/>
            </w:pPr>
            <w:r>
              <w:rPr>
                <w:sz w:val="20"/>
              </w:rPr>
              <w:t xml:space="preserve">0,058</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Прелестное</w:t>
            </w:r>
          </w:p>
        </w:tc>
        <w:tc>
          <w:tcPr>
            <w:tcW w:w="2119" w:type="dxa"/>
            <w:vAlign w:val="center"/>
          </w:tcPr>
          <w:p>
            <w:pPr>
              <w:pStyle w:val="0"/>
              <w:jc w:val="center"/>
            </w:pPr>
            <w:r>
              <w:rPr>
                <w:sz w:val="20"/>
              </w:rPr>
              <w:t xml:space="preserve">687</w:t>
            </w:r>
          </w:p>
        </w:tc>
        <w:tc>
          <w:tcPr>
            <w:tcW w:w="2119" w:type="dxa"/>
            <w:vAlign w:val="center"/>
          </w:tcPr>
          <w:p>
            <w:pPr>
              <w:pStyle w:val="0"/>
              <w:jc w:val="center"/>
            </w:pPr>
            <w:r>
              <w:rPr>
                <w:sz w:val="20"/>
              </w:rPr>
              <w:t xml:space="preserve">0,044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Сагайдачное</w:t>
            </w:r>
          </w:p>
        </w:tc>
        <w:tc>
          <w:tcPr>
            <w:tcW w:w="2119" w:type="dxa"/>
            <w:vAlign w:val="center"/>
          </w:tcPr>
          <w:p>
            <w:pPr>
              <w:pStyle w:val="0"/>
              <w:jc w:val="center"/>
            </w:pPr>
            <w:r>
              <w:rPr>
                <w:sz w:val="20"/>
              </w:rPr>
              <w:t xml:space="preserve">1 096</w:t>
            </w:r>
          </w:p>
        </w:tc>
        <w:tc>
          <w:tcPr>
            <w:tcW w:w="2119" w:type="dxa"/>
            <w:vAlign w:val="center"/>
          </w:tcPr>
          <w:p>
            <w:pPr>
              <w:pStyle w:val="0"/>
              <w:jc w:val="center"/>
            </w:pPr>
            <w:r>
              <w:rPr>
                <w:sz w:val="20"/>
              </w:rPr>
              <w:t xml:space="preserve">0,071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0,071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Холодное</w:t>
            </w:r>
          </w:p>
        </w:tc>
        <w:tc>
          <w:tcPr>
            <w:tcW w:w="2119" w:type="dxa"/>
            <w:vAlign w:val="center"/>
          </w:tcPr>
          <w:p>
            <w:pPr>
              <w:pStyle w:val="0"/>
              <w:jc w:val="center"/>
            </w:pPr>
            <w:r>
              <w:rPr>
                <w:sz w:val="20"/>
              </w:rPr>
              <w:t xml:space="preserve">899</w:t>
            </w:r>
          </w:p>
        </w:tc>
        <w:tc>
          <w:tcPr>
            <w:tcW w:w="2119" w:type="dxa"/>
            <w:vAlign w:val="center"/>
          </w:tcPr>
          <w:p>
            <w:pPr>
              <w:pStyle w:val="0"/>
              <w:jc w:val="center"/>
            </w:pPr>
            <w:r>
              <w:rPr>
                <w:sz w:val="20"/>
              </w:rPr>
              <w:t xml:space="preserve">0,058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0,058</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Шахово</w:t>
            </w:r>
          </w:p>
        </w:tc>
        <w:tc>
          <w:tcPr>
            <w:tcW w:w="2119" w:type="dxa"/>
            <w:vAlign w:val="center"/>
          </w:tcPr>
          <w:p>
            <w:pPr>
              <w:pStyle w:val="0"/>
              <w:jc w:val="center"/>
            </w:pPr>
            <w:r>
              <w:rPr>
                <w:sz w:val="20"/>
              </w:rPr>
              <w:t xml:space="preserve">97</w:t>
            </w:r>
          </w:p>
        </w:tc>
        <w:tc>
          <w:tcPr>
            <w:tcW w:w="2119"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tcW w:w="2119" w:type="dxa"/>
            <w:vAlign w:val="center"/>
          </w:tcPr>
          <w:p>
            <w:pPr>
              <w:pStyle w:val="0"/>
              <w:jc w:val="center"/>
            </w:pPr>
            <w:r>
              <w:rPr>
                <w:sz w:val="20"/>
              </w:rPr>
              <w:t xml:space="preserve">612</w:t>
            </w:r>
          </w:p>
        </w:tc>
        <w:tc>
          <w:tcPr>
            <w:tcW w:w="2119" w:type="dxa"/>
            <w:vAlign w:val="center"/>
          </w:tcPr>
          <w:p>
            <w:pPr>
              <w:pStyle w:val="0"/>
              <w:jc w:val="center"/>
            </w:pPr>
            <w:r>
              <w:rPr>
                <w:sz w:val="20"/>
              </w:rPr>
              <w:t xml:space="preserve">0,039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сетей и сооружений водоснабжения в с. Прелестное</w:t>
            </w:r>
          </w:p>
        </w:tc>
        <w:tc>
          <w:tcPr>
            <w:tcW w:w="2119" w:type="dxa"/>
            <w:vAlign w:val="center"/>
          </w:tcPr>
          <w:p>
            <w:pPr>
              <w:pStyle w:val="0"/>
              <w:jc w:val="center"/>
            </w:pPr>
            <w:r>
              <w:rPr>
                <w:sz w:val="20"/>
              </w:rPr>
              <w:t xml:space="preserve">300</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Ракитянскому району:</w:t>
            </w:r>
          </w:p>
        </w:tc>
        <w:tc>
          <w:tcPr>
            <w:tcW w:w="2119" w:type="dxa"/>
            <w:vAlign w:val="center"/>
          </w:tcPr>
          <w:p>
            <w:pPr>
              <w:pStyle w:val="0"/>
              <w:jc w:val="center"/>
            </w:pPr>
            <w:r>
              <w:rPr>
                <w:sz w:val="20"/>
              </w:rPr>
              <w:t xml:space="preserve">3 577</w:t>
            </w:r>
          </w:p>
        </w:tc>
        <w:tc>
          <w:tcPr>
            <w:tcW w:w="2119" w:type="dxa"/>
            <w:vAlign w:val="center"/>
          </w:tcPr>
          <w:p>
            <w:pPr>
              <w:pStyle w:val="0"/>
              <w:jc w:val="center"/>
            </w:pPr>
            <w:r>
              <w:rPr>
                <w:sz w:val="20"/>
              </w:rPr>
              <w:t xml:space="preserve">0,231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0,160</w:t>
            </w:r>
          </w:p>
        </w:tc>
        <w:tc>
          <w:tcPr>
            <w:tcW w:w="784" w:type="dxa"/>
            <w:vAlign w:val="center"/>
          </w:tcPr>
          <w:p>
            <w:pPr>
              <w:pStyle w:val="0"/>
              <w:jc w:val="center"/>
            </w:pPr>
            <w:r>
              <w:rPr>
                <w:sz w:val="20"/>
              </w:rPr>
              <w:t xml:space="preserve">0,052</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0,019</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п. Ракитное</w:t>
            </w:r>
          </w:p>
        </w:tc>
        <w:tc>
          <w:tcPr>
            <w:tcW w:w="2119" w:type="dxa"/>
            <w:vAlign w:val="center"/>
          </w:tcPr>
          <w:p>
            <w:pPr>
              <w:pStyle w:val="0"/>
              <w:jc w:val="center"/>
            </w:pPr>
            <w:r>
              <w:rPr>
                <w:sz w:val="20"/>
              </w:rPr>
              <w:t xml:space="preserve">229</w:t>
            </w:r>
          </w:p>
        </w:tc>
        <w:tc>
          <w:tcPr>
            <w:tcW w:w="2119"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Ленина</w:t>
            </w:r>
          </w:p>
        </w:tc>
        <w:tc>
          <w:tcPr>
            <w:tcW w:w="2119" w:type="dxa"/>
            <w:vAlign w:val="center"/>
          </w:tcPr>
          <w:p>
            <w:pPr>
              <w:pStyle w:val="0"/>
              <w:jc w:val="center"/>
            </w:pPr>
            <w:r>
              <w:rPr>
                <w:sz w:val="20"/>
              </w:rPr>
              <w:t xml:space="preserve">91</w:t>
            </w:r>
          </w:p>
        </w:tc>
        <w:tc>
          <w:tcPr>
            <w:tcW w:w="2119"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Советская</w:t>
            </w:r>
          </w:p>
        </w:tc>
        <w:tc>
          <w:tcPr>
            <w:tcW w:w="2119" w:type="dxa"/>
            <w:vAlign w:val="center"/>
          </w:tcPr>
          <w:p>
            <w:pPr>
              <w:pStyle w:val="0"/>
              <w:jc w:val="center"/>
            </w:pPr>
            <w:r>
              <w:rPr>
                <w:sz w:val="20"/>
              </w:rPr>
              <w:t xml:space="preserve">90</w:t>
            </w:r>
          </w:p>
        </w:tc>
        <w:tc>
          <w:tcPr>
            <w:tcW w:w="2119"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Центральная</w:t>
            </w:r>
          </w:p>
        </w:tc>
        <w:tc>
          <w:tcPr>
            <w:tcW w:w="2119" w:type="dxa"/>
            <w:vAlign w:val="center"/>
          </w:tcPr>
          <w:p>
            <w:pPr>
              <w:pStyle w:val="0"/>
              <w:jc w:val="center"/>
            </w:pPr>
            <w:r>
              <w:rPr>
                <w:sz w:val="20"/>
              </w:rPr>
              <w:t xml:space="preserve">330</w:t>
            </w:r>
          </w:p>
        </w:tc>
        <w:tc>
          <w:tcPr>
            <w:tcW w:w="2119"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Шоссейная</w:t>
            </w:r>
          </w:p>
        </w:tc>
        <w:tc>
          <w:tcPr>
            <w:tcW w:w="2119" w:type="dxa"/>
            <w:vAlign w:val="center"/>
          </w:tcPr>
          <w:p>
            <w:pPr>
              <w:pStyle w:val="0"/>
              <w:jc w:val="center"/>
            </w:pPr>
            <w:r>
              <w:rPr>
                <w:sz w:val="20"/>
              </w:rPr>
              <w:t xml:space="preserve">340</w:t>
            </w:r>
          </w:p>
        </w:tc>
        <w:tc>
          <w:tcPr>
            <w:tcW w:w="2119" w:type="dxa"/>
            <w:vAlign w:val="center"/>
          </w:tcPr>
          <w:p>
            <w:pPr>
              <w:pStyle w:val="0"/>
              <w:jc w:val="center"/>
            </w:pPr>
            <w:r>
              <w:rPr>
                <w:sz w:val="20"/>
              </w:rPr>
              <w:t xml:space="preserve">0,022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Чистополье</w:t>
            </w:r>
          </w:p>
        </w:tc>
        <w:tc>
          <w:tcPr>
            <w:tcW w:w="2119" w:type="dxa"/>
            <w:vAlign w:val="center"/>
          </w:tcPr>
          <w:p>
            <w:pPr>
              <w:pStyle w:val="0"/>
              <w:jc w:val="center"/>
            </w:pPr>
            <w:r>
              <w:rPr>
                <w:sz w:val="20"/>
              </w:rPr>
              <w:t xml:space="preserve">87</w:t>
            </w:r>
          </w:p>
        </w:tc>
        <w:tc>
          <w:tcPr>
            <w:tcW w:w="2119"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х. Добрино</w:t>
            </w:r>
          </w:p>
        </w:tc>
        <w:tc>
          <w:tcPr>
            <w:tcW w:w="2119" w:type="dxa"/>
            <w:vAlign w:val="center"/>
          </w:tcPr>
          <w:p>
            <w:pPr>
              <w:pStyle w:val="0"/>
              <w:jc w:val="center"/>
            </w:pPr>
            <w:r>
              <w:rPr>
                <w:sz w:val="20"/>
              </w:rPr>
              <w:t xml:space="preserve">373</w:t>
            </w:r>
          </w:p>
        </w:tc>
        <w:tc>
          <w:tcPr>
            <w:tcW w:w="2119"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Солдатское</w:t>
            </w:r>
          </w:p>
        </w:tc>
        <w:tc>
          <w:tcPr>
            <w:tcW w:w="2119" w:type="dxa"/>
            <w:vAlign w:val="center"/>
          </w:tcPr>
          <w:p>
            <w:pPr>
              <w:pStyle w:val="0"/>
              <w:jc w:val="center"/>
            </w:pPr>
            <w:r>
              <w:rPr>
                <w:sz w:val="20"/>
              </w:rPr>
              <w:t xml:space="preserve">320</w:t>
            </w:r>
          </w:p>
        </w:tc>
        <w:tc>
          <w:tcPr>
            <w:tcW w:w="2119"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Цибулевка</w:t>
            </w:r>
          </w:p>
        </w:tc>
        <w:tc>
          <w:tcPr>
            <w:tcW w:w="2119" w:type="dxa"/>
            <w:vAlign w:val="center"/>
          </w:tcPr>
          <w:p>
            <w:pPr>
              <w:pStyle w:val="0"/>
              <w:jc w:val="center"/>
            </w:pPr>
            <w:r>
              <w:rPr>
                <w:sz w:val="20"/>
              </w:rPr>
              <w:t xml:space="preserve">129</w:t>
            </w:r>
          </w:p>
        </w:tc>
        <w:tc>
          <w:tcPr>
            <w:tcW w:w="2119" w:type="dxa"/>
            <w:vAlign w:val="center"/>
          </w:tcPr>
          <w:p>
            <w:pPr>
              <w:pStyle w:val="0"/>
              <w:jc w:val="center"/>
            </w:pPr>
            <w:r>
              <w:rPr>
                <w:sz w:val="20"/>
              </w:rPr>
              <w:t xml:space="preserve">0,008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0,008</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tcW w:w="2119" w:type="dxa"/>
            <w:vAlign w:val="center"/>
          </w:tcPr>
          <w:p>
            <w:pPr>
              <w:pStyle w:val="0"/>
              <w:jc w:val="center"/>
            </w:pPr>
            <w:r>
              <w:rPr>
                <w:sz w:val="20"/>
              </w:rPr>
              <w:t xml:space="preserve">269</w:t>
            </w:r>
          </w:p>
        </w:tc>
        <w:tc>
          <w:tcPr>
            <w:tcW w:w="2119" w:type="dxa"/>
            <w:vAlign w:val="center"/>
          </w:tcPr>
          <w:p>
            <w:pPr>
              <w:pStyle w:val="0"/>
              <w:jc w:val="center"/>
            </w:pPr>
            <w:r>
              <w:rPr>
                <w:sz w:val="20"/>
              </w:rPr>
              <w:t xml:space="preserve">0,017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tcW w:w="2119" w:type="dxa"/>
            <w:vAlign w:val="center"/>
          </w:tcPr>
          <w:p>
            <w:pPr>
              <w:pStyle w:val="0"/>
              <w:jc w:val="center"/>
            </w:pPr>
            <w:r>
              <w:rPr>
                <w:sz w:val="20"/>
              </w:rPr>
              <w:t xml:space="preserve">219</w:t>
            </w:r>
          </w:p>
        </w:tc>
        <w:tc>
          <w:tcPr>
            <w:tcW w:w="2119"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в с. Центральное</w:t>
            </w:r>
          </w:p>
        </w:tc>
        <w:tc>
          <w:tcPr>
            <w:tcW w:w="2119" w:type="dxa"/>
            <w:vAlign w:val="center"/>
          </w:tcPr>
          <w:p>
            <w:pPr>
              <w:pStyle w:val="0"/>
              <w:jc w:val="center"/>
            </w:pPr>
            <w:r>
              <w:rPr>
                <w:sz w:val="20"/>
              </w:rPr>
              <w:t xml:space="preserve">276</w:t>
            </w:r>
          </w:p>
        </w:tc>
        <w:tc>
          <w:tcPr>
            <w:tcW w:w="2119" w:type="dxa"/>
            <w:vAlign w:val="center"/>
          </w:tcPr>
          <w:p>
            <w:pPr>
              <w:pStyle w:val="0"/>
              <w:jc w:val="center"/>
            </w:pPr>
            <w:r>
              <w:rPr>
                <w:sz w:val="20"/>
              </w:rPr>
              <w:t xml:space="preserve">0,018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0,018</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tcW w:w="2119" w:type="dxa"/>
            <w:vAlign w:val="center"/>
          </w:tcPr>
          <w:p>
            <w:pPr>
              <w:pStyle w:val="0"/>
              <w:jc w:val="center"/>
            </w:pPr>
            <w:r>
              <w:rPr>
                <w:sz w:val="20"/>
              </w:rPr>
              <w:t xml:space="preserve">524</w:t>
            </w:r>
          </w:p>
        </w:tc>
        <w:tc>
          <w:tcPr>
            <w:tcW w:w="2119" w:type="dxa"/>
            <w:vAlign w:val="center"/>
          </w:tcPr>
          <w:p>
            <w:pPr>
              <w:pStyle w:val="0"/>
              <w:jc w:val="center"/>
            </w:pPr>
            <w:r>
              <w:rPr>
                <w:sz w:val="20"/>
              </w:rPr>
              <w:t xml:space="preserve">0,034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сетей водоснабжения в п. Пролетарский</w:t>
            </w:r>
          </w:p>
        </w:tc>
        <w:tc>
          <w:tcPr>
            <w:tcW w:w="2119" w:type="dxa"/>
            <w:vAlign w:val="center"/>
          </w:tcPr>
          <w:p>
            <w:pPr>
              <w:pStyle w:val="0"/>
              <w:jc w:val="center"/>
            </w:pPr>
            <w:r>
              <w:rPr>
                <w:sz w:val="20"/>
              </w:rPr>
              <w:t xml:space="preserve">300</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0,019</w:t>
            </w:r>
          </w:p>
        </w:tc>
      </w:tr>
      <w:tr>
        <w:tc>
          <w:tcPr>
            <w:gridSpan w:val="3"/>
            <w:tcW w:w="5007" w:type="dxa"/>
            <w:vAlign w:val="center"/>
          </w:tcPr>
          <w:p>
            <w:pPr>
              <w:pStyle w:val="0"/>
            </w:pPr>
            <w:r>
              <w:rPr>
                <w:sz w:val="20"/>
              </w:rPr>
              <w:t xml:space="preserve">Итого по Ровеньскому району:</w:t>
            </w:r>
          </w:p>
        </w:tc>
        <w:tc>
          <w:tcPr>
            <w:tcW w:w="2119" w:type="dxa"/>
            <w:vAlign w:val="center"/>
          </w:tcPr>
          <w:p>
            <w:pPr>
              <w:pStyle w:val="0"/>
              <w:jc w:val="center"/>
            </w:pPr>
            <w:r>
              <w:rPr>
                <w:sz w:val="20"/>
              </w:rPr>
              <w:t xml:space="preserve">11 804</w:t>
            </w:r>
          </w:p>
        </w:tc>
        <w:tc>
          <w:tcPr>
            <w:tcW w:w="2119" w:type="dxa"/>
            <w:vAlign w:val="center"/>
          </w:tcPr>
          <w:p>
            <w:pPr>
              <w:pStyle w:val="0"/>
              <w:jc w:val="center"/>
            </w:pPr>
            <w:r>
              <w:rPr>
                <w:sz w:val="20"/>
              </w:rPr>
              <w:t xml:space="preserve">0,761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0,661</w:t>
            </w:r>
          </w:p>
        </w:tc>
        <w:tc>
          <w:tcPr>
            <w:tcW w:w="784" w:type="dxa"/>
            <w:vAlign w:val="center"/>
          </w:tcPr>
          <w:p>
            <w:pPr>
              <w:pStyle w:val="0"/>
              <w:jc w:val="center"/>
            </w:pPr>
            <w:r>
              <w:rPr>
                <w:sz w:val="20"/>
              </w:rPr>
              <w:t xml:space="preserve">0,069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0,031</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w:t>
            </w:r>
          </w:p>
        </w:tc>
        <w:tc>
          <w:tcPr>
            <w:tcW w:w="2119" w:type="dxa"/>
            <w:vAlign w:val="center"/>
          </w:tcPr>
          <w:p>
            <w:pPr>
              <w:pStyle w:val="0"/>
              <w:jc w:val="center"/>
            </w:pPr>
            <w:r>
              <w:rPr>
                <w:sz w:val="20"/>
              </w:rPr>
              <w:t xml:space="preserve">3 417</w:t>
            </w:r>
          </w:p>
        </w:tc>
        <w:tc>
          <w:tcPr>
            <w:tcW w:w="2119" w:type="dxa"/>
            <w:vAlign w:val="center"/>
          </w:tcPr>
          <w:p>
            <w:pPr>
              <w:pStyle w:val="0"/>
              <w:jc w:val="center"/>
            </w:pPr>
            <w:r>
              <w:rPr>
                <w:sz w:val="20"/>
              </w:rPr>
              <w:t xml:space="preserve">0,220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0,220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tcW w:w="2119" w:type="dxa"/>
            <w:vAlign w:val="center"/>
          </w:tcPr>
          <w:p>
            <w:pPr>
              <w:pStyle w:val="0"/>
              <w:jc w:val="center"/>
            </w:pPr>
            <w:r>
              <w:rPr>
                <w:sz w:val="20"/>
              </w:rPr>
              <w:t xml:space="preserve">6 834</w:t>
            </w:r>
          </w:p>
        </w:tc>
        <w:tc>
          <w:tcPr>
            <w:tcW w:w="2119" w:type="dxa"/>
            <w:vAlign w:val="center"/>
          </w:tcPr>
          <w:p>
            <w:pPr>
              <w:pStyle w:val="0"/>
              <w:jc w:val="center"/>
            </w:pPr>
            <w:r>
              <w:rPr>
                <w:sz w:val="20"/>
              </w:rPr>
              <w:t xml:space="preserve">0,441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0,441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Нагольное</w:t>
            </w:r>
          </w:p>
        </w:tc>
        <w:tc>
          <w:tcPr>
            <w:tcW w:w="2119" w:type="dxa"/>
            <w:vAlign w:val="center"/>
          </w:tcPr>
          <w:p>
            <w:pPr>
              <w:pStyle w:val="0"/>
              <w:jc w:val="center"/>
            </w:pPr>
            <w:r>
              <w:rPr>
                <w:sz w:val="20"/>
              </w:rPr>
              <w:t xml:space="preserve">538</w:t>
            </w:r>
          </w:p>
        </w:tc>
        <w:tc>
          <w:tcPr>
            <w:tcW w:w="2119" w:type="dxa"/>
            <w:vAlign w:val="center"/>
          </w:tcPr>
          <w:p>
            <w:pPr>
              <w:pStyle w:val="0"/>
              <w:jc w:val="center"/>
            </w:pPr>
            <w:r>
              <w:rPr>
                <w:sz w:val="20"/>
              </w:rPr>
              <w:t xml:space="preserve">0,035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Нагорье</w:t>
            </w:r>
          </w:p>
        </w:tc>
        <w:tc>
          <w:tcPr>
            <w:tcW w:w="2119" w:type="dxa"/>
            <w:vAlign w:val="center"/>
          </w:tcPr>
          <w:p>
            <w:pPr>
              <w:pStyle w:val="0"/>
              <w:jc w:val="center"/>
            </w:pPr>
            <w:r>
              <w:rPr>
                <w:sz w:val="20"/>
              </w:rPr>
              <w:t xml:space="preserve">533</w:t>
            </w:r>
          </w:p>
        </w:tc>
        <w:tc>
          <w:tcPr>
            <w:tcW w:w="2119" w:type="dxa"/>
            <w:vAlign w:val="center"/>
          </w:tcPr>
          <w:p>
            <w:pPr>
              <w:pStyle w:val="0"/>
              <w:jc w:val="center"/>
            </w:pPr>
            <w:r>
              <w:rPr>
                <w:sz w:val="20"/>
              </w:rPr>
              <w:t xml:space="preserve">0,034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сетей водоснабжения в п. Ровеньки</w:t>
            </w:r>
          </w:p>
        </w:tc>
        <w:tc>
          <w:tcPr>
            <w:tcW w:w="2119" w:type="dxa"/>
            <w:vAlign w:val="center"/>
          </w:tcPr>
          <w:p>
            <w:pPr>
              <w:pStyle w:val="0"/>
              <w:jc w:val="center"/>
            </w:pPr>
            <w:r>
              <w:rPr>
                <w:sz w:val="20"/>
              </w:rPr>
              <w:t xml:space="preserve">482</w:t>
            </w:r>
          </w:p>
        </w:tc>
        <w:tc>
          <w:tcPr>
            <w:tcW w:w="2119" w:type="dxa"/>
            <w:vAlign w:val="center"/>
          </w:tcPr>
          <w:p>
            <w:pPr>
              <w:pStyle w:val="0"/>
              <w:jc w:val="center"/>
            </w:pPr>
            <w:r>
              <w:rPr>
                <w:sz w:val="20"/>
              </w:rPr>
              <w:t xml:space="preserve">0,031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0,031</w:t>
            </w:r>
          </w:p>
        </w:tc>
      </w:tr>
      <w:tr>
        <w:tc>
          <w:tcPr>
            <w:gridSpan w:val="3"/>
            <w:tcW w:w="5007" w:type="dxa"/>
            <w:vAlign w:val="center"/>
          </w:tcPr>
          <w:p>
            <w:pPr>
              <w:pStyle w:val="0"/>
            </w:pPr>
            <w:r>
              <w:rPr>
                <w:sz w:val="20"/>
              </w:rPr>
              <w:t xml:space="preserve">Итого по Чернянскому району:</w:t>
            </w:r>
          </w:p>
        </w:tc>
        <w:tc>
          <w:tcPr>
            <w:tcW w:w="2119" w:type="dxa"/>
            <w:vAlign w:val="center"/>
          </w:tcPr>
          <w:p>
            <w:pPr>
              <w:pStyle w:val="0"/>
              <w:jc w:val="center"/>
            </w:pPr>
            <w:r>
              <w:rPr>
                <w:sz w:val="20"/>
              </w:rPr>
              <w:t xml:space="preserve">6 422</w:t>
            </w:r>
          </w:p>
        </w:tc>
        <w:tc>
          <w:tcPr>
            <w:tcW w:w="2119" w:type="dxa"/>
            <w:vAlign w:val="center"/>
          </w:tcPr>
          <w:p>
            <w:pPr>
              <w:pStyle w:val="0"/>
              <w:jc w:val="center"/>
            </w:pPr>
            <w:r>
              <w:rPr>
                <w:sz w:val="20"/>
              </w:rPr>
              <w:t xml:space="preserve">0,415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0,121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0,294</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п. Чернянка</w:t>
            </w:r>
          </w:p>
        </w:tc>
        <w:tc>
          <w:tcPr>
            <w:tcW w:w="2119" w:type="dxa"/>
            <w:vAlign w:val="center"/>
          </w:tcPr>
          <w:p>
            <w:pPr>
              <w:pStyle w:val="0"/>
              <w:jc w:val="center"/>
            </w:pPr>
            <w:r>
              <w:rPr>
                <w:sz w:val="20"/>
              </w:rPr>
              <w:t xml:space="preserve">143</w:t>
            </w:r>
          </w:p>
        </w:tc>
        <w:tc>
          <w:tcPr>
            <w:tcW w:w="2119" w:type="dxa"/>
            <w:vAlign w:val="center"/>
          </w:tcPr>
          <w:p>
            <w:pPr>
              <w:pStyle w:val="0"/>
              <w:jc w:val="center"/>
            </w:pPr>
            <w:r>
              <w:rPr>
                <w:sz w:val="20"/>
              </w:rPr>
              <w:t xml:space="preserve">0,009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Баклановка</w:t>
            </w:r>
          </w:p>
        </w:tc>
        <w:tc>
          <w:tcPr>
            <w:tcW w:w="2119" w:type="dxa"/>
            <w:vAlign w:val="center"/>
          </w:tcPr>
          <w:p>
            <w:pPr>
              <w:pStyle w:val="0"/>
              <w:jc w:val="center"/>
            </w:pPr>
            <w:r>
              <w:rPr>
                <w:sz w:val="20"/>
              </w:rPr>
              <w:t xml:space="preserve">213</w:t>
            </w:r>
          </w:p>
        </w:tc>
        <w:tc>
          <w:tcPr>
            <w:tcW w:w="2119"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Лубяное-Первое</w:t>
            </w:r>
          </w:p>
        </w:tc>
        <w:tc>
          <w:tcPr>
            <w:tcW w:w="2119" w:type="dxa"/>
            <w:vAlign w:val="center"/>
          </w:tcPr>
          <w:p>
            <w:pPr>
              <w:pStyle w:val="0"/>
              <w:jc w:val="center"/>
            </w:pPr>
            <w:r>
              <w:rPr>
                <w:sz w:val="20"/>
              </w:rPr>
              <w:t xml:space="preserve">240</w:t>
            </w:r>
          </w:p>
        </w:tc>
        <w:tc>
          <w:tcPr>
            <w:tcW w:w="2119"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Новая Масловка</w:t>
            </w:r>
          </w:p>
        </w:tc>
        <w:tc>
          <w:tcPr>
            <w:tcW w:w="2119" w:type="dxa"/>
            <w:vAlign w:val="center"/>
          </w:tcPr>
          <w:p>
            <w:pPr>
              <w:pStyle w:val="0"/>
              <w:jc w:val="center"/>
            </w:pPr>
            <w:r>
              <w:rPr>
                <w:sz w:val="20"/>
              </w:rPr>
              <w:t xml:space="preserve">210</w:t>
            </w:r>
          </w:p>
        </w:tc>
        <w:tc>
          <w:tcPr>
            <w:tcW w:w="2119"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Становое</w:t>
            </w:r>
          </w:p>
        </w:tc>
        <w:tc>
          <w:tcPr>
            <w:tcW w:w="2119" w:type="dxa"/>
            <w:vAlign w:val="center"/>
          </w:tcPr>
          <w:p>
            <w:pPr>
              <w:pStyle w:val="0"/>
              <w:jc w:val="center"/>
            </w:pPr>
            <w:r>
              <w:rPr>
                <w:sz w:val="20"/>
              </w:rPr>
              <w:t xml:space="preserve">241</w:t>
            </w:r>
          </w:p>
        </w:tc>
        <w:tc>
          <w:tcPr>
            <w:tcW w:w="2119" w:type="dxa"/>
            <w:vAlign w:val="center"/>
          </w:tcPr>
          <w:p>
            <w:pPr>
              <w:pStyle w:val="0"/>
              <w:jc w:val="center"/>
            </w:pPr>
            <w:r>
              <w:rPr>
                <w:sz w:val="20"/>
              </w:rPr>
              <w:t xml:space="preserve">0,016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Волотово</w:t>
            </w:r>
          </w:p>
        </w:tc>
        <w:tc>
          <w:tcPr>
            <w:tcW w:w="2119" w:type="dxa"/>
            <w:vAlign w:val="center"/>
          </w:tcPr>
          <w:p>
            <w:pPr>
              <w:pStyle w:val="0"/>
              <w:jc w:val="center"/>
            </w:pPr>
            <w:r>
              <w:rPr>
                <w:sz w:val="20"/>
              </w:rPr>
              <w:t xml:space="preserve">818</w:t>
            </w:r>
          </w:p>
        </w:tc>
        <w:tc>
          <w:tcPr>
            <w:tcW w:w="2119" w:type="dxa"/>
            <w:vAlign w:val="center"/>
          </w:tcPr>
          <w:p>
            <w:pPr>
              <w:pStyle w:val="0"/>
              <w:jc w:val="center"/>
            </w:pPr>
            <w:r>
              <w:rPr>
                <w:sz w:val="20"/>
              </w:rPr>
              <w:t xml:space="preserve">0,053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водоснабжения на территории Ездоченского сельского поселения</w:t>
            </w:r>
          </w:p>
        </w:tc>
        <w:tc>
          <w:tcPr>
            <w:tcW w:w="2119" w:type="dxa"/>
            <w:vAlign w:val="center"/>
          </w:tcPr>
          <w:p>
            <w:pPr>
              <w:pStyle w:val="0"/>
              <w:jc w:val="center"/>
            </w:pPr>
            <w:r>
              <w:rPr>
                <w:sz w:val="20"/>
              </w:rPr>
              <w:t xml:space="preserve">2 031</w:t>
            </w:r>
          </w:p>
        </w:tc>
        <w:tc>
          <w:tcPr>
            <w:tcW w:w="2119" w:type="dxa"/>
            <w:vAlign w:val="center"/>
          </w:tcPr>
          <w:p>
            <w:pPr>
              <w:pStyle w:val="0"/>
              <w:jc w:val="center"/>
            </w:pPr>
            <w:r>
              <w:rPr>
                <w:sz w:val="20"/>
              </w:rPr>
              <w:t xml:space="preserve">0,131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0,131</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и сооружений водоснабжения в п. Чернянка</w:t>
            </w:r>
          </w:p>
        </w:tc>
        <w:tc>
          <w:tcPr>
            <w:tcW w:w="2119" w:type="dxa"/>
            <w:vAlign w:val="center"/>
          </w:tcPr>
          <w:p>
            <w:pPr>
              <w:pStyle w:val="0"/>
              <w:jc w:val="center"/>
            </w:pPr>
            <w:r>
              <w:rPr>
                <w:sz w:val="20"/>
              </w:rPr>
              <w:t xml:space="preserve">2 526</w:t>
            </w:r>
          </w:p>
        </w:tc>
        <w:tc>
          <w:tcPr>
            <w:tcW w:w="2119" w:type="dxa"/>
            <w:vAlign w:val="center"/>
          </w:tcPr>
          <w:p>
            <w:pPr>
              <w:pStyle w:val="0"/>
              <w:jc w:val="center"/>
            </w:pPr>
            <w:r>
              <w:rPr>
                <w:sz w:val="20"/>
              </w:rPr>
              <w:t xml:space="preserve">0,163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0,163</w:t>
            </w:r>
          </w:p>
        </w:tc>
      </w:tr>
      <w:tr>
        <w:tc>
          <w:tcPr>
            <w:gridSpan w:val="3"/>
            <w:tcW w:w="5007" w:type="dxa"/>
            <w:vAlign w:val="center"/>
          </w:tcPr>
          <w:p>
            <w:pPr>
              <w:pStyle w:val="0"/>
            </w:pPr>
            <w:r>
              <w:rPr>
                <w:sz w:val="20"/>
              </w:rPr>
              <w:t xml:space="preserve">Итого по Шебекинскому городскому округу:</w:t>
            </w:r>
          </w:p>
        </w:tc>
        <w:tc>
          <w:tcPr>
            <w:tcW w:w="2119" w:type="dxa"/>
            <w:vAlign w:val="center"/>
          </w:tcPr>
          <w:p>
            <w:pPr>
              <w:pStyle w:val="0"/>
              <w:jc w:val="center"/>
            </w:pPr>
            <w:r>
              <w:rPr>
                <w:sz w:val="20"/>
              </w:rPr>
              <w:t xml:space="preserve">14 493</w:t>
            </w:r>
          </w:p>
        </w:tc>
        <w:tc>
          <w:tcPr>
            <w:tcW w:w="2119" w:type="dxa"/>
            <w:vAlign w:val="center"/>
          </w:tcPr>
          <w:p>
            <w:pPr>
              <w:pStyle w:val="0"/>
              <w:jc w:val="center"/>
            </w:pPr>
            <w:r>
              <w:rPr>
                <w:sz w:val="20"/>
              </w:rPr>
              <w:t xml:space="preserve">0,933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0,206</w:t>
            </w:r>
          </w:p>
        </w:tc>
        <w:tc>
          <w:tcPr>
            <w:tcW w:w="784" w:type="dxa"/>
            <w:vAlign w:val="center"/>
          </w:tcPr>
          <w:p>
            <w:pPr>
              <w:pStyle w:val="0"/>
              <w:jc w:val="center"/>
            </w:pPr>
            <w:r>
              <w:rPr>
                <w:sz w:val="20"/>
              </w:rPr>
              <w:t xml:space="preserve">0,221</w:t>
            </w:r>
          </w:p>
        </w:tc>
        <w:tc>
          <w:tcPr>
            <w:tcW w:w="904" w:type="dxa"/>
            <w:vAlign w:val="center"/>
          </w:tcPr>
          <w:p>
            <w:pPr>
              <w:pStyle w:val="0"/>
              <w:jc w:val="center"/>
            </w:pPr>
            <w:r>
              <w:rPr>
                <w:sz w:val="20"/>
              </w:rPr>
              <w:t xml:space="preserve">0,084</w:t>
            </w:r>
          </w:p>
        </w:tc>
        <w:tc>
          <w:tcPr>
            <w:tcW w:w="904" w:type="dxa"/>
            <w:vAlign w:val="center"/>
          </w:tcPr>
          <w:p>
            <w:pPr>
              <w:pStyle w:val="0"/>
              <w:jc w:val="center"/>
            </w:pPr>
            <w:r>
              <w:rPr>
                <w:sz w:val="20"/>
              </w:rPr>
              <w:t xml:space="preserve">0,422</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Шебекинский</w:t>
            </w:r>
          </w:p>
          <w:p>
            <w:pPr>
              <w:pStyle w:val="0"/>
            </w:pPr>
            <w:r>
              <w:rPr>
                <w:sz w:val="20"/>
              </w:rPr>
              <w:t xml:space="preserve">городской округ</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"Крапивное"</w:t>
            </w:r>
          </w:p>
          <w:p>
            <w:pPr>
              <w:pStyle w:val="0"/>
            </w:pPr>
            <w:r>
              <w:rPr>
                <w:sz w:val="20"/>
              </w:rPr>
              <w:t xml:space="preserve">Шебекинского района Белгородской области,</w:t>
            </w:r>
          </w:p>
          <w:p>
            <w:pPr>
              <w:pStyle w:val="0"/>
            </w:pPr>
            <w:r>
              <w:rPr>
                <w:sz w:val="20"/>
              </w:rPr>
              <w:t xml:space="preserve">1-я очередь</w:t>
            </w:r>
          </w:p>
        </w:tc>
        <w:tc>
          <w:tcPr>
            <w:tcW w:w="2119" w:type="dxa"/>
            <w:vAlign w:val="center"/>
          </w:tcPr>
          <w:p>
            <w:pPr>
              <w:pStyle w:val="0"/>
              <w:jc w:val="center"/>
            </w:pPr>
            <w:r>
              <w:rPr>
                <w:sz w:val="20"/>
              </w:rPr>
              <w:t xml:space="preserve">1 277</w:t>
            </w:r>
          </w:p>
        </w:tc>
        <w:tc>
          <w:tcPr>
            <w:tcW w:w="2119" w:type="dxa"/>
            <w:vAlign w:val="center"/>
          </w:tcPr>
          <w:p>
            <w:pPr>
              <w:pStyle w:val="0"/>
              <w:jc w:val="center"/>
            </w:pPr>
            <w:r>
              <w:rPr>
                <w:sz w:val="20"/>
              </w:rPr>
              <w:t xml:space="preserve">0,082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0,082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Дмитриевка</w:t>
            </w:r>
          </w:p>
        </w:tc>
        <w:tc>
          <w:tcPr>
            <w:tcW w:w="2119" w:type="dxa"/>
            <w:vAlign w:val="center"/>
          </w:tcPr>
          <w:p>
            <w:pPr>
              <w:pStyle w:val="0"/>
              <w:jc w:val="center"/>
            </w:pPr>
            <w:r>
              <w:rPr>
                <w:sz w:val="20"/>
              </w:rPr>
              <w:t xml:space="preserve">870</w:t>
            </w:r>
          </w:p>
        </w:tc>
        <w:tc>
          <w:tcPr>
            <w:tcW w:w="2119" w:type="dxa"/>
            <w:vAlign w:val="center"/>
          </w:tcPr>
          <w:p>
            <w:pPr>
              <w:pStyle w:val="0"/>
              <w:jc w:val="center"/>
            </w:pPr>
            <w:r>
              <w:rPr>
                <w:sz w:val="20"/>
              </w:rPr>
              <w:t xml:space="preserve">0,056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0,056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Зимовное</w:t>
            </w:r>
          </w:p>
        </w:tc>
        <w:tc>
          <w:tcPr>
            <w:tcW w:w="2119" w:type="dxa"/>
            <w:vAlign w:val="center"/>
          </w:tcPr>
          <w:p>
            <w:pPr>
              <w:pStyle w:val="0"/>
              <w:jc w:val="center"/>
            </w:pPr>
            <w:r>
              <w:rPr>
                <w:sz w:val="20"/>
              </w:rPr>
              <w:t xml:space="preserve">114</w:t>
            </w:r>
          </w:p>
        </w:tc>
        <w:tc>
          <w:tcPr>
            <w:tcW w:w="2119" w:type="dxa"/>
            <w:vAlign w:val="center"/>
          </w:tcPr>
          <w:p>
            <w:pPr>
              <w:pStyle w:val="0"/>
              <w:jc w:val="center"/>
            </w:pPr>
            <w:r>
              <w:rPr>
                <w:sz w:val="20"/>
              </w:rPr>
              <w:t xml:space="preserve">0,007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Новая Таволжанка</w:t>
            </w:r>
          </w:p>
        </w:tc>
        <w:tc>
          <w:tcPr>
            <w:tcW w:w="2119" w:type="dxa"/>
            <w:vAlign w:val="center"/>
          </w:tcPr>
          <w:p>
            <w:pPr>
              <w:pStyle w:val="0"/>
              <w:jc w:val="center"/>
            </w:pPr>
            <w:r>
              <w:rPr>
                <w:sz w:val="20"/>
              </w:rPr>
              <w:t xml:space="preserve">330</w:t>
            </w:r>
          </w:p>
        </w:tc>
        <w:tc>
          <w:tcPr>
            <w:tcW w:w="2119"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Червона Дибровка</w:t>
            </w:r>
          </w:p>
        </w:tc>
        <w:tc>
          <w:tcPr>
            <w:tcW w:w="2119" w:type="dxa"/>
            <w:vAlign w:val="center"/>
          </w:tcPr>
          <w:p>
            <w:pPr>
              <w:pStyle w:val="0"/>
              <w:jc w:val="center"/>
            </w:pPr>
            <w:r>
              <w:rPr>
                <w:sz w:val="20"/>
              </w:rPr>
              <w:t xml:space="preserve">300</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станции обезжелезивания воды в п. Батрацкая Дача</w:t>
            </w:r>
          </w:p>
        </w:tc>
        <w:tc>
          <w:tcPr>
            <w:tcW w:w="2119" w:type="dxa"/>
            <w:vAlign w:val="center"/>
          </w:tcPr>
          <w:p>
            <w:pPr>
              <w:pStyle w:val="0"/>
              <w:jc w:val="center"/>
            </w:pPr>
            <w:r>
              <w:rPr>
                <w:sz w:val="20"/>
              </w:rPr>
              <w:t xml:space="preserve">325</w:t>
            </w:r>
          </w:p>
        </w:tc>
        <w:tc>
          <w:tcPr>
            <w:tcW w:w="2119"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tcW w:w="2119" w:type="dxa"/>
            <w:vAlign w:val="center"/>
          </w:tcPr>
          <w:p>
            <w:pPr>
              <w:pStyle w:val="0"/>
              <w:jc w:val="center"/>
            </w:pPr>
            <w:r>
              <w:rPr>
                <w:sz w:val="20"/>
              </w:rPr>
              <w:t xml:space="preserve">1 040</w:t>
            </w:r>
          </w:p>
        </w:tc>
        <w:tc>
          <w:tcPr>
            <w:tcW w:w="2119" w:type="dxa"/>
            <w:vAlign w:val="center"/>
          </w:tcPr>
          <w:p>
            <w:pPr>
              <w:pStyle w:val="0"/>
              <w:jc w:val="center"/>
            </w:pPr>
            <w:r>
              <w:rPr>
                <w:sz w:val="20"/>
              </w:rPr>
              <w:t xml:space="preserve">0,067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0,067</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Вознесеновка</w:t>
            </w:r>
          </w:p>
        </w:tc>
        <w:tc>
          <w:tcPr>
            <w:tcW w:w="2119" w:type="dxa"/>
            <w:vAlign w:val="center"/>
          </w:tcPr>
          <w:p>
            <w:pPr>
              <w:pStyle w:val="0"/>
              <w:jc w:val="center"/>
            </w:pPr>
            <w:r>
              <w:rPr>
                <w:sz w:val="20"/>
              </w:rPr>
              <w:t xml:space="preserve">371</w:t>
            </w:r>
          </w:p>
        </w:tc>
        <w:tc>
          <w:tcPr>
            <w:tcW w:w="2119"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Большетроицкое</w:t>
            </w:r>
          </w:p>
        </w:tc>
        <w:tc>
          <w:tcPr>
            <w:tcW w:w="2119" w:type="dxa"/>
            <w:vAlign w:val="center"/>
          </w:tcPr>
          <w:p>
            <w:pPr>
              <w:pStyle w:val="0"/>
              <w:jc w:val="center"/>
            </w:pPr>
            <w:r>
              <w:rPr>
                <w:sz w:val="20"/>
              </w:rPr>
              <w:t xml:space="preserve">442</w:t>
            </w:r>
          </w:p>
        </w:tc>
        <w:tc>
          <w:tcPr>
            <w:tcW w:w="2119"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Красная Поляна</w:t>
            </w:r>
          </w:p>
        </w:tc>
        <w:tc>
          <w:tcPr>
            <w:tcW w:w="2119" w:type="dxa"/>
            <w:vAlign w:val="center"/>
          </w:tcPr>
          <w:p>
            <w:pPr>
              <w:pStyle w:val="0"/>
              <w:jc w:val="center"/>
            </w:pPr>
            <w:r>
              <w:rPr>
                <w:sz w:val="20"/>
              </w:rPr>
              <w:t xml:space="preserve">1 024</w:t>
            </w:r>
          </w:p>
        </w:tc>
        <w:tc>
          <w:tcPr>
            <w:tcW w:w="2119" w:type="dxa"/>
            <w:vAlign w:val="center"/>
          </w:tcPr>
          <w:p>
            <w:pPr>
              <w:pStyle w:val="0"/>
              <w:jc w:val="center"/>
            </w:pPr>
            <w:r>
              <w:rPr>
                <w:sz w:val="20"/>
              </w:rPr>
              <w:t xml:space="preserve">0,066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0,066</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tcW w:w="2119" w:type="dxa"/>
            <w:vAlign w:val="center"/>
          </w:tcPr>
          <w:p>
            <w:pPr>
              <w:pStyle w:val="0"/>
              <w:jc w:val="center"/>
            </w:pPr>
            <w:r>
              <w:rPr>
                <w:sz w:val="20"/>
              </w:rPr>
              <w:t xml:space="preserve">542</w:t>
            </w:r>
          </w:p>
        </w:tc>
        <w:tc>
          <w:tcPr>
            <w:tcW w:w="2119" w:type="dxa"/>
            <w:vAlign w:val="center"/>
          </w:tcPr>
          <w:p>
            <w:pPr>
              <w:pStyle w:val="0"/>
              <w:jc w:val="center"/>
            </w:pPr>
            <w:r>
              <w:rPr>
                <w:sz w:val="20"/>
              </w:rPr>
              <w:t xml:space="preserve">0,035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водозаборной скважины и водонапорной башни в с. Зимовенька</w:t>
            </w:r>
          </w:p>
        </w:tc>
        <w:tc>
          <w:tcPr>
            <w:tcW w:w="2119" w:type="dxa"/>
            <w:vAlign w:val="center"/>
          </w:tcPr>
          <w:p>
            <w:pPr>
              <w:pStyle w:val="0"/>
              <w:jc w:val="center"/>
            </w:pPr>
            <w:r>
              <w:rPr>
                <w:sz w:val="20"/>
              </w:rPr>
              <w:t xml:space="preserve">295</w:t>
            </w:r>
          </w:p>
        </w:tc>
        <w:tc>
          <w:tcPr>
            <w:tcW w:w="2119" w:type="dxa"/>
            <w:vAlign w:val="center"/>
          </w:tcPr>
          <w:p>
            <w:pPr>
              <w:pStyle w:val="0"/>
              <w:jc w:val="center"/>
            </w:pPr>
            <w:r>
              <w:rPr>
                <w:sz w:val="20"/>
              </w:rPr>
              <w:t xml:space="preserve">0,019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0,019</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Ржевка</w:t>
            </w:r>
          </w:p>
        </w:tc>
        <w:tc>
          <w:tcPr>
            <w:tcW w:w="2119" w:type="dxa"/>
            <w:vAlign w:val="center"/>
          </w:tcPr>
          <w:p>
            <w:pPr>
              <w:pStyle w:val="0"/>
              <w:jc w:val="center"/>
            </w:pPr>
            <w:r>
              <w:rPr>
                <w:sz w:val="20"/>
              </w:rPr>
              <w:t xml:space="preserve">1 014</w:t>
            </w:r>
          </w:p>
        </w:tc>
        <w:tc>
          <w:tcPr>
            <w:tcW w:w="2119" w:type="dxa"/>
            <w:vAlign w:val="center"/>
          </w:tcPr>
          <w:p>
            <w:pPr>
              <w:pStyle w:val="0"/>
              <w:jc w:val="center"/>
            </w:pPr>
            <w:r>
              <w:rPr>
                <w:sz w:val="20"/>
              </w:rPr>
              <w:t xml:space="preserve">0,065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0,065</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Артельное</w:t>
            </w:r>
          </w:p>
        </w:tc>
        <w:tc>
          <w:tcPr>
            <w:tcW w:w="2119" w:type="dxa"/>
            <w:vAlign w:val="center"/>
          </w:tcPr>
          <w:p>
            <w:pPr>
              <w:pStyle w:val="0"/>
              <w:jc w:val="center"/>
            </w:pPr>
            <w:r>
              <w:rPr>
                <w:sz w:val="20"/>
              </w:rPr>
              <w:t xml:space="preserve">611</w:t>
            </w:r>
          </w:p>
        </w:tc>
        <w:tc>
          <w:tcPr>
            <w:tcW w:w="2119" w:type="dxa"/>
            <w:vAlign w:val="center"/>
          </w:tcPr>
          <w:p>
            <w:pPr>
              <w:pStyle w:val="0"/>
              <w:jc w:val="center"/>
            </w:pPr>
            <w:r>
              <w:rPr>
                <w:sz w:val="20"/>
              </w:rPr>
              <w:t xml:space="preserve">0,039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0,039</w:t>
            </w:r>
          </w:p>
        </w:tc>
      </w:tr>
      <w:tr>
        <w:tc>
          <w:tcPr>
            <w:tcW w:w="454" w:type="dxa"/>
            <w:vAlign w:val="center"/>
          </w:tcPr>
          <w:p>
            <w:pPr>
              <w:pStyle w:val="0"/>
              <w:jc w:val="center"/>
            </w:pPr>
            <w:r>
              <w:rPr>
                <w:sz w:val="20"/>
              </w:rPr>
              <w:t xml:space="preserve">15</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Архангельское</w:t>
            </w:r>
          </w:p>
        </w:tc>
        <w:tc>
          <w:tcPr>
            <w:tcW w:w="2119" w:type="dxa"/>
            <w:vAlign w:val="center"/>
          </w:tcPr>
          <w:p>
            <w:pPr>
              <w:pStyle w:val="0"/>
              <w:jc w:val="center"/>
            </w:pPr>
            <w:r>
              <w:rPr>
                <w:sz w:val="20"/>
              </w:rPr>
              <w:t xml:space="preserve">367</w:t>
            </w:r>
          </w:p>
        </w:tc>
        <w:tc>
          <w:tcPr>
            <w:tcW w:w="2119"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0,024</w:t>
            </w:r>
          </w:p>
        </w:tc>
      </w:tr>
      <w:tr>
        <w:tc>
          <w:tcPr>
            <w:tcW w:w="454" w:type="dxa"/>
            <w:vAlign w:val="center"/>
          </w:tcPr>
          <w:p>
            <w:pPr>
              <w:pStyle w:val="0"/>
              <w:jc w:val="center"/>
            </w:pPr>
            <w:r>
              <w:rPr>
                <w:sz w:val="20"/>
              </w:rPr>
              <w:t xml:space="preserve">16</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Маломихайловка</w:t>
            </w:r>
          </w:p>
        </w:tc>
        <w:tc>
          <w:tcPr>
            <w:tcW w:w="2119" w:type="dxa"/>
            <w:vAlign w:val="center"/>
          </w:tcPr>
          <w:p>
            <w:pPr>
              <w:pStyle w:val="0"/>
              <w:jc w:val="center"/>
            </w:pPr>
            <w:r>
              <w:rPr>
                <w:sz w:val="20"/>
              </w:rPr>
              <w:t xml:space="preserve">2 000</w:t>
            </w:r>
          </w:p>
        </w:tc>
        <w:tc>
          <w:tcPr>
            <w:tcW w:w="2119" w:type="dxa"/>
            <w:vAlign w:val="center"/>
          </w:tcPr>
          <w:p>
            <w:pPr>
              <w:pStyle w:val="0"/>
              <w:jc w:val="center"/>
            </w:pPr>
            <w:r>
              <w:rPr>
                <w:sz w:val="20"/>
              </w:rPr>
              <w:t xml:space="preserve">0,129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0,129</w:t>
            </w:r>
          </w:p>
        </w:tc>
      </w:tr>
      <w:tr>
        <w:tc>
          <w:tcPr>
            <w:tcW w:w="454" w:type="dxa"/>
            <w:vAlign w:val="center"/>
          </w:tcPr>
          <w:p>
            <w:pPr>
              <w:pStyle w:val="0"/>
              <w:jc w:val="center"/>
            </w:pPr>
            <w:r>
              <w:rPr>
                <w:sz w:val="20"/>
              </w:rPr>
              <w:t xml:space="preserve">17</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Муром и с. Зиборовка</w:t>
            </w:r>
          </w:p>
        </w:tc>
        <w:tc>
          <w:tcPr>
            <w:tcW w:w="2119" w:type="dxa"/>
            <w:vAlign w:val="center"/>
          </w:tcPr>
          <w:p>
            <w:pPr>
              <w:pStyle w:val="0"/>
              <w:jc w:val="center"/>
            </w:pPr>
            <w:r>
              <w:rPr>
                <w:sz w:val="20"/>
              </w:rPr>
              <w:t xml:space="preserve">912</w:t>
            </w:r>
          </w:p>
        </w:tc>
        <w:tc>
          <w:tcPr>
            <w:tcW w:w="2119" w:type="dxa"/>
            <w:vAlign w:val="center"/>
          </w:tcPr>
          <w:p>
            <w:pPr>
              <w:pStyle w:val="0"/>
              <w:jc w:val="center"/>
            </w:pPr>
            <w:r>
              <w:rPr>
                <w:sz w:val="20"/>
              </w:rPr>
              <w:t xml:space="preserve">0,059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0,059</w:t>
            </w:r>
          </w:p>
        </w:tc>
      </w:tr>
      <w:tr>
        <w:tc>
          <w:tcPr>
            <w:tcW w:w="454" w:type="dxa"/>
            <w:vAlign w:val="center"/>
          </w:tcPr>
          <w:p>
            <w:pPr>
              <w:pStyle w:val="0"/>
              <w:jc w:val="center"/>
            </w:pPr>
            <w:r>
              <w:rPr>
                <w:sz w:val="20"/>
              </w:rPr>
              <w:t xml:space="preserve">18</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Поповка</w:t>
            </w:r>
          </w:p>
        </w:tc>
        <w:tc>
          <w:tcPr>
            <w:tcW w:w="2119" w:type="dxa"/>
            <w:vAlign w:val="center"/>
          </w:tcPr>
          <w:p>
            <w:pPr>
              <w:pStyle w:val="0"/>
              <w:jc w:val="center"/>
            </w:pPr>
            <w:r>
              <w:rPr>
                <w:sz w:val="20"/>
              </w:rPr>
              <w:t xml:space="preserve">1 045</w:t>
            </w:r>
          </w:p>
        </w:tc>
        <w:tc>
          <w:tcPr>
            <w:tcW w:w="2119" w:type="dxa"/>
            <w:vAlign w:val="center"/>
          </w:tcPr>
          <w:p>
            <w:pPr>
              <w:pStyle w:val="0"/>
              <w:jc w:val="center"/>
            </w:pPr>
            <w:r>
              <w:rPr>
                <w:sz w:val="20"/>
              </w:rPr>
              <w:t xml:space="preserve">0,067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0,067</w:t>
            </w:r>
          </w:p>
        </w:tc>
      </w:tr>
      <w:tr>
        <w:tc>
          <w:tcPr>
            <w:tcW w:w="454" w:type="dxa"/>
            <w:vAlign w:val="center"/>
          </w:tcPr>
          <w:p>
            <w:pPr>
              <w:pStyle w:val="0"/>
              <w:jc w:val="center"/>
            </w:pPr>
            <w:r>
              <w:rPr>
                <w:sz w:val="20"/>
              </w:rPr>
              <w:t xml:space="preserve">19</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Сурково</w:t>
            </w:r>
          </w:p>
        </w:tc>
        <w:tc>
          <w:tcPr>
            <w:tcW w:w="2119" w:type="dxa"/>
            <w:vAlign w:val="center"/>
          </w:tcPr>
          <w:p>
            <w:pPr>
              <w:pStyle w:val="0"/>
              <w:jc w:val="center"/>
            </w:pPr>
            <w:r>
              <w:rPr>
                <w:sz w:val="20"/>
              </w:rPr>
              <w:t xml:space="preserve">827</w:t>
            </w:r>
          </w:p>
        </w:tc>
        <w:tc>
          <w:tcPr>
            <w:tcW w:w="2119" w:type="dxa"/>
            <w:vAlign w:val="center"/>
          </w:tcPr>
          <w:p>
            <w:pPr>
              <w:pStyle w:val="0"/>
              <w:jc w:val="center"/>
            </w:pPr>
            <w:r>
              <w:rPr>
                <w:sz w:val="20"/>
              </w:rPr>
              <w:t xml:space="preserve">0,053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0,053</w:t>
            </w:r>
          </w:p>
        </w:tc>
      </w:tr>
      <w:tr>
        <w:tc>
          <w:tcPr>
            <w:tcW w:w="454" w:type="dxa"/>
            <w:vAlign w:val="center"/>
          </w:tcPr>
          <w:p>
            <w:pPr>
              <w:pStyle w:val="0"/>
              <w:jc w:val="center"/>
            </w:pPr>
            <w:r>
              <w:rPr>
                <w:sz w:val="20"/>
              </w:rPr>
              <w:t xml:space="preserve">20</w:t>
            </w:r>
          </w:p>
        </w:tc>
        <w:tc>
          <w:tcPr>
            <w:tcW w:w="2149" w:type="dxa"/>
            <w:vAlign w:val="center"/>
          </w:tcPr>
          <w:p>
            <w:pPr>
              <w:pStyle w:val="0"/>
            </w:pPr>
            <w:r>
              <w:rPr>
                <w:sz w:val="20"/>
              </w:rPr>
              <w:t xml:space="preserve">Шебекинский</w:t>
            </w:r>
          </w:p>
          <w:p>
            <w:pPr>
              <w:pStyle w:val="0"/>
            </w:pPr>
            <w:r>
              <w:rPr>
                <w:sz w:val="20"/>
              </w:rPr>
              <w:t xml:space="preserve">городской округ</w:t>
            </w:r>
          </w:p>
        </w:tc>
        <w:tc>
          <w:tcPr>
            <w:tcW w:w="2404" w:type="dxa"/>
            <w:vAlign w:val="center"/>
          </w:tcPr>
          <w:p>
            <w:pPr>
              <w:pStyle w:val="0"/>
            </w:pPr>
            <w:r>
              <w:rPr>
                <w:sz w:val="20"/>
              </w:rPr>
              <w:t xml:space="preserve">Строительство сетей и сооружений водоснабжения</w:t>
            </w:r>
          </w:p>
          <w:p>
            <w:pPr>
              <w:pStyle w:val="0"/>
            </w:pPr>
            <w:r>
              <w:rPr>
                <w:sz w:val="20"/>
              </w:rPr>
              <w:t xml:space="preserve">в с. Червона Дибровка</w:t>
            </w:r>
          </w:p>
        </w:tc>
        <w:tc>
          <w:tcPr>
            <w:tcW w:w="2119" w:type="dxa"/>
            <w:vAlign w:val="center"/>
          </w:tcPr>
          <w:p>
            <w:pPr>
              <w:pStyle w:val="0"/>
              <w:jc w:val="center"/>
            </w:pPr>
            <w:r>
              <w:rPr>
                <w:sz w:val="20"/>
              </w:rPr>
              <w:t xml:space="preserve">787</w:t>
            </w:r>
          </w:p>
        </w:tc>
        <w:tc>
          <w:tcPr>
            <w:tcW w:w="2119" w:type="dxa"/>
            <w:vAlign w:val="center"/>
          </w:tcPr>
          <w:p>
            <w:pPr>
              <w:pStyle w:val="0"/>
              <w:jc w:val="center"/>
            </w:pPr>
            <w:r>
              <w:rPr>
                <w:sz w:val="20"/>
              </w:rPr>
              <w:t xml:space="preserve">0,051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0,051</w:t>
            </w:r>
          </w:p>
        </w:tc>
      </w:tr>
      <w:tr>
        <w:tc>
          <w:tcPr>
            <w:gridSpan w:val="3"/>
            <w:tcW w:w="5007" w:type="dxa"/>
            <w:vAlign w:val="center"/>
          </w:tcPr>
          <w:p>
            <w:pPr>
              <w:pStyle w:val="0"/>
            </w:pPr>
            <w:r>
              <w:rPr>
                <w:sz w:val="20"/>
              </w:rPr>
              <w:t xml:space="preserve">Итого по Яковлевскому городскому округу:</w:t>
            </w:r>
          </w:p>
        </w:tc>
        <w:tc>
          <w:tcPr>
            <w:tcW w:w="2119" w:type="dxa"/>
            <w:vAlign w:val="center"/>
          </w:tcPr>
          <w:p>
            <w:pPr>
              <w:pStyle w:val="0"/>
              <w:jc w:val="center"/>
            </w:pPr>
            <w:r>
              <w:rPr>
                <w:sz w:val="20"/>
              </w:rPr>
              <w:t xml:space="preserve">3 335</w:t>
            </w:r>
          </w:p>
        </w:tc>
        <w:tc>
          <w:tcPr>
            <w:tcW w:w="2119" w:type="dxa"/>
            <w:vAlign w:val="center"/>
          </w:tcPr>
          <w:p>
            <w:pPr>
              <w:pStyle w:val="0"/>
              <w:jc w:val="center"/>
            </w:pPr>
            <w:r>
              <w:rPr>
                <w:sz w:val="20"/>
              </w:rPr>
              <w:t xml:space="preserve">0,216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0,097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0,119</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Поставка станции водоподготовки в с. Бутово</w:t>
            </w:r>
          </w:p>
        </w:tc>
        <w:tc>
          <w:tcPr>
            <w:tcW w:w="2119" w:type="dxa"/>
            <w:vAlign w:val="center"/>
          </w:tcPr>
          <w:p>
            <w:pPr>
              <w:pStyle w:val="0"/>
              <w:jc w:val="center"/>
            </w:pPr>
            <w:r>
              <w:rPr>
                <w:sz w:val="20"/>
              </w:rPr>
              <w:t xml:space="preserve">387</w:t>
            </w:r>
          </w:p>
        </w:tc>
        <w:tc>
          <w:tcPr>
            <w:tcW w:w="2119" w:type="dxa"/>
            <w:vAlign w:val="center"/>
          </w:tcPr>
          <w:p>
            <w:pPr>
              <w:pStyle w:val="0"/>
              <w:jc w:val="center"/>
            </w:pPr>
            <w:r>
              <w:rPr>
                <w:sz w:val="20"/>
              </w:rPr>
              <w:t xml:space="preserve">0,025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водозаборной скважины в с. Бутово</w:t>
            </w:r>
          </w:p>
        </w:tc>
        <w:tc>
          <w:tcPr>
            <w:tcW w:w="2119" w:type="dxa"/>
            <w:vAlign w:val="center"/>
          </w:tcPr>
          <w:p>
            <w:pPr>
              <w:pStyle w:val="0"/>
              <w:jc w:val="center"/>
            </w:pPr>
            <w:r>
              <w:rPr>
                <w:sz w:val="20"/>
              </w:rPr>
              <w:t xml:space="preserve">400</w:t>
            </w:r>
          </w:p>
        </w:tc>
        <w:tc>
          <w:tcPr>
            <w:tcW w:w="2119"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Мощеное</w:t>
            </w:r>
          </w:p>
        </w:tc>
        <w:tc>
          <w:tcPr>
            <w:tcW w:w="2119" w:type="dxa"/>
            <w:vAlign w:val="center"/>
          </w:tcPr>
          <w:p>
            <w:pPr>
              <w:pStyle w:val="0"/>
              <w:jc w:val="center"/>
            </w:pPr>
            <w:r>
              <w:rPr>
                <w:sz w:val="20"/>
              </w:rPr>
              <w:t xml:space="preserve">480</w:t>
            </w:r>
          </w:p>
        </w:tc>
        <w:tc>
          <w:tcPr>
            <w:tcW w:w="2119" w:type="dxa"/>
            <w:vAlign w:val="center"/>
          </w:tcPr>
          <w:p>
            <w:pPr>
              <w:pStyle w:val="0"/>
              <w:jc w:val="center"/>
            </w:pPr>
            <w:r>
              <w:rPr>
                <w:sz w:val="20"/>
              </w:rPr>
              <w:t xml:space="preserve">0,031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Старая Глинка</w:t>
            </w:r>
          </w:p>
        </w:tc>
        <w:tc>
          <w:tcPr>
            <w:tcW w:w="2119" w:type="dxa"/>
            <w:vAlign w:val="center"/>
          </w:tcPr>
          <w:p>
            <w:pPr>
              <w:pStyle w:val="0"/>
              <w:jc w:val="center"/>
            </w:pPr>
            <w:r>
              <w:rPr>
                <w:sz w:val="20"/>
              </w:rPr>
              <w:t xml:space="preserve">226</w:t>
            </w:r>
          </w:p>
        </w:tc>
        <w:tc>
          <w:tcPr>
            <w:tcW w:w="2119"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0,015</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водоснабжения в с. Гостищево, п. Сажное</w:t>
            </w:r>
          </w:p>
        </w:tc>
        <w:tc>
          <w:tcPr>
            <w:tcW w:w="2119" w:type="dxa"/>
            <w:vAlign w:val="center"/>
          </w:tcPr>
          <w:p>
            <w:pPr>
              <w:pStyle w:val="0"/>
              <w:jc w:val="center"/>
            </w:pPr>
            <w:r>
              <w:rPr>
                <w:sz w:val="20"/>
              </w:rPr>
              <w:t xml:space="preserve">494</w:t>
            </w:r>
          </w:p>
        </w:tc>
        <w:tc>
          <w:tcPr>
            <w:tcW w:w="2119" w:type="dxa"/>
            <w:vAlign w:val="center"/>
          </w:tcPr>
          <w:p>
            <w:pPr>
              <w:pStyle w:val="0"/>
              <w:jc w:val="center"/>
            </w:pPr>
            <w:r>
              <w:rPr>
                <w:sz w:val="20"/>
              </w:rPr>
              <w:t xml:space="preserve">0,032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0,032</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и сооружений водоснабжения в с. Стрелецкое, с. Пушкарное</w:t>
            </w:r>
          </w:p>
        </w:tc>
        <w:tc>
          <w:tcPr>
            <w:tcW w:w="2119" w:type="dxa"/>
            <w:vAlign w:val="center"/>
          </w:tcPr>
          <w:p>
            <w:pPr>
              <w:pStyle w:val="0"/>
              <w:jc w:val="center"/>
            </w:pPr>
            <w:r>
              <w:rPr>
                <w:sz w:val="20"/>
              </w:rPr>
              <w:t xml:space="preserve">1 348</w:t>
            </w:r>
          </w:p>
        </w:tc>
        <w:tc>
          <w:tcPr>
            <w:tcW w:w="2119" w:type="dxa"/>
            <w:vAlign w:val="center"/>
          </w:tcPr>
          <w:p>
            <w:pPr>
              <w:pStyle w:val="0"/>
              <w:jc w:val="center"/>
            </w:pPr>
            <w:r>
              <w:rPr>
                <w:sz w:val="20"/>
              </w:rPr>
              <w:t xml:space="preserve">0,087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0,087</w:t>
            </w:r>
          </w:p>
        </w:tc>
      </w:tr>
      <w:tr>
        <w:tc>
          <w:tcPr>
            <w:gridSpan w:val="3"/>
            <w:tcW w:w="5007" w:type="dxa"/>
            <w:vAlign w:val="center"/>
          </w:tcPr>
          <w:p>
            <w:pPr>
              <w:pStyle w:val="0"/>
            </w:pPr>
            <w:r>
              <w:rPr>
                <w:sz w:val="20"/>
              </w:rPr>
              <w:t xml:space="preserve">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Мероприятия по повышению качества питьевой воды, повышению надежности и бесперебойности холодного водоснабжения, энергосбережения и повышению энергетической эффективности водоснабжения, снижению удельных расходов энергетических ресурсов, а также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запланированные к реализации на территории Белгородской области в рамках инвестиционных программ ресурсоснабжающих организаций</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11"/>
            <w:tcW w:w="14189" w:type="dxa"/>
            <w:vAlign w:val="center"/>
          </w:tcPr>
          <w:p>
            <w:pPr>
              <w:pStyle w:val="0"/>
              <w:outlineLvl w:val="2"/>
              <w:jc w:val="center"/>
            </w:pPr>
            <w:r>
              <w:rPr>
                <w:sz w:val="20"/>
              </w:rPr>
              <w:t xml:space="preserve">Доля городского населения Белгородской области, обеспеченного качественной питьевой водой из систем централизованного водоснабжения</w:t>
            </w:r>
          </w:p>
        </w:tc>
      </w:tr>
      <w:tr>
        <w:tc>
          <w:tcPr>
            <w:gridSpan w:val="3"/>
            <w:tcW w:w="5007" w:type="dxa"/>
            <w:vAlign w:val="center"/>
          </w:tcPr>
          <w:p>
            <w:pPr>
              <w:pStyle w:val="0"/>
            </w:pPr>
            <w:r>
              <w:rPr>
                <w:sz w:val="20"/>
              </w:rPr>
              <w:t xml:space="preserve">Целевой показатель Белгородской области</w:t>
            </w:r>
          </w:p>
        </w:tc>
        <w:tc>
          <w:tcPr>
            <w:tcW w:w="2119" w:type="dxa"/>
            <w:vAlign w:val="center"/>
          </w:tcPr>
          <w:p>
            <w:pPr>
              <w:pStyle w:val="0"/>
              <w:jc w:val="center"/>
            </w:pPr>
            <w:r>
              <w:rPr>
                <w:sz w:val="20"/>
              </w:rPr>
              <w:t xml:space="preserve">x</w:t>
            </w:r>
          </w:p>
        </w:tc>
        <w:tc>
          <w:tcPr>
            <w:tcW w:w="2119" w:type="dxa"/>
            <w:vAlign w:val="center"/>
          </w:tcPr>
          <w:p>
            <w:pPr>
              <w:pStyle w:val="0"/>
              <w:jc w:val="center"/>
            </w:pPr>
            <w:r>
              <w:rPr>
                <w:sz w:val="20"/>
              </w:rPr>
              <w:t xml:space="preserve">x</w:t>
            </w:r>
          </w:p>
        </w:tc>
        <w:tc>
          <w:tcPr>
            <w:tcW w:w="784" w:type="dxa"/>
            <w:vAlign w:val="center"/>
          </w:tcPr>
          <w:p>
            <w:pPr>
              <w:pStyle w:val="0"/>
              <w:jc w:val="center"/>
            </w:pPr>
            <w:r>
              <w:rPr>
                <w:sz w:val="20"/>
              </w:rPr>
              <w:t xml:space="preserve">95,400</w:t>
            </w:r>
          </w:p>
        </w:tc>
        <w:tc>
          <w:tcPr>
            <w:tcW w:w="784" w:type="dxa"/>
            <w:vAlign w:val="center"/>
          </w:tcPr>
          <w:p>
            <w:pPr>
              <w:pStyle w:val="0"/>
              <w:jc w:val="center"/>
            </w:pPr>
            <w:r>
              <w:rPr>
                <w:sz w:val="20"/>
              </w:rPr>
              <w:t xml:space="preserve">95,800</w:t>
            </w:r>
          </w:p>
        </w:tc>
        <w:tc>
          <w:tcPr>
            <w:tcW w:w="784" w:type="dxa"/>
            <w:vAlign w:val="center"/>
          </w:tcPr>
          <w:p>
            <w:pPr>
              <w:pStyle w:val="0"/>
              <w:jc w:val="center"/>
            </w:pPr>
            <w:r>
              <w:rPr>
                <w:sz w:val="20"/>
              </w:rPr>
              <w:t xml:space="preserve">96,500</w:t>
            </w:r>
          </w:p>
        </w:tc>
        <w:tc>
          <w:tcPr>
            <w:tcW w:w="784" w:type="dxa"/>
            <w:vAlign w:val="center"/>
          </w:tcPr>
          <w:p>
            <w:pPr>
              <w:pStyle w:val="0"/>
              <w:jc w:val="center"/>
            </w:pPr>
            <w:r>
              <w:rPr>
                <w:sz w:val="20"/>
              </w:rPr>
              <w:t xml:space="preserve">97,900</w:t>
            </w:r>
          </w:p>
        </w:tc>
        <w:tc>
          <w:tcPr>
            <w:tcW w:w="904" w:type="dxa"/>
            <w:vAlign w:val="center"/>
          </w:tcPr>
          <w:p>
            <w:pPr>
              <w:pStyle w:val="0"/>
              <w:jc w:val="center"/>
            </w:pPr>
            <w:r>
              <w:rPr>
                <w:sz w:val="20"/>
              </w:rPr>
              <w:t xml:space="preserve">100,000</w:t>
            </w:r>
          </w:p>
        </w:tc>
        <w:tc>
          <w:tcPr>
            <w:tcW w:w="904" w:type="dxa"/>
            <w:vAlign w:val="center"/>
          </w:tcPr>
          <w:p>
            <w:pPr>
              <w:pStyle w:val="0"/>
              <w:jc w:val="center"/>
            </w:pPr>
            <w:r>
              <w:rPr>
                <w:sz w:val="20"/>
              </w:rPr>
              <w:t xml:space="preserve">100,000</w:t>
            </w:r>
          </w:p>
        </w:tc>
      </w:tr>
      <w:tr>
        <w:tc>
          <w:tcPr>
            <w:gridSpan w:val="3"/>
            <w:tcW w:w="5007" w:type="dxa"/>
            <w:vAlign w:val="center"/>
          </w:tcPr>
          <w:p>
            <w:pPr>
              <w:pStyle w:val="0"/>
            </w:pPr>
            <w:r>
              <w:rPr>
                <w:sz w:val="20"/>
              </w:rPr>
              <w:t xml:space="preserve">Значение целевого показателя, достигаемое в ходе реализации программы</w:t>
            </w:r>
          </w:p>
        </w:tc>
        <w:tc>
          <w:tcPr>
            <w:tcW w:w="2119" w:type="dxa"/>
            <w:vAlign w:val="center"/>
          </w:tcPr>
          <w:p>
            <w:pPr>
              <w:pStyle w:val="0"/>
              <w:jc w:val="center"/>
            </w:pPr>
            <w:r>
              <w:rPr>
                <w:sz w:val="20"/>
              </w:rPr>
              <w:t xml:space="preserve">39 755</w:t>
            </w:r>
          </w:p>
        </w:tc>
        <w:tc>
          <w:tcPr>
            <w:tcW w:w="2119" w:type="dxa"/>
            <w:vAlign w:val="center"/>
          </w:tcPr>
          <w:p>
            <w:pPr>
              <w:pStyle w:val="0"/>
              <w:jc w:val="center"/>
            </w:pPr>
            <w:r>
              <w:rPr>
                <w:sz w:val="20"/>
              </w:rPr>
              <w:t xml:space="preserve">3,807</w:t>
            </w:r>
          </w:p>
        </w:tc>
        <w:tc>
          <w:tcPr>
            <w:tcW w:w="784" w:type="dxa"/>
            <w:vAlign w:val="center"/>
          </w:tcPr>
          <w:p>
            <w:pPr>
              <w:pStyle w:val="0"/>
              <w:jc w:val="center"/>
            </w:pPr>
            <w:r>
              <w:rPr>
                <w:sz w:val="20"/>
              </w:rPr>
              <w:t xml:space="preserve">95,580</w:t>
            </w:r>
          </w:p>
        </w:tc>
        <w:tc>
          <w:tcPr>
            <w:tcW w:w="784" w:type="dxa"/>
            <w:vAlign w:val="center"/>
          </w:tcPr>
          <w:p>
            <w:pPr>
              <w:pStyle w:val="0"/>
              <w:jc w:val="center"/>
            </w:pPr>
            <w:r>
              <w:rPr>
                <w:sz w:val="20"/>
              </w:rPr>
              <w:t xml:space="preserve">95,580</w:t>
            </w:r>
          </w:p>
        </w:tc>
        <w:tc>
          <w:tcPr>
            <w:tcW w:w="784" w:type="dxa"/>
            <w:vAlign w:val="center"/>
          </w:tcPr>
          <w:p>
            <w:pPr>
              <w:pStyle w:val="0"/>
              <w:jc w:val="center"/>
            </w:pPr>
            <w:r>
              <w:rPr>
                <w:sz w:val="20"/>
              </w:rPr>
              <w:t xml:space="preserve">96,751</w:t>
            </w:r>
          </w:p>
        </w:tc>
        <w:tc>
          <w:tcPr>
            <w:tcW w:w="784" w:type="dxa"/>
            <w:vAlign w:val="center"/>
          </w:tcPr>
          <w:p>
            <w:pPr>
              <w:pStyle w:val="0"/>
              <w:jc w:val="center"/>
            </w:pPr>
            <w:r>
              <w:rPr>
                <w:sz w:val="20"/>
              </w:rPr>
              <w:t xml:space="preserve">97,937</w:t>
            </w:r>
          </w:p>
        </w:tc>
        <w:tc>
          <w:tcPr>
            <w:tcW w:w="904" w:type="dxa"/>
            <w:vAlign w:val="center"/>
          </w:tcPr>
          <w:p>
            <w:pPr>
              <w:pStyle w:val="0"/>
              <w:jc w:val="center"/>
            </w:pPr>
            <w:r>
              <w:rPr>
                <w:sz w:val="20"/>
              </w:rPr>
              <w:t xml:space="preserve">98,022</w:t>
            </w:r>
          </w:p>
        </w:tc>
        <w:tc>
          <w:tcPr>
            <w:tcW w:w="904" w:type="dxa"/>
            <w:vAlign w:val="center"/>
          </w:tcPr>
          <w:p>
            <w:pPr>
              <w:pStyle w:val="0"/>
              <w:jc w:val="center"/>
            </w:pPr>
            <w:r>
              <w:rPr>
                <w:sz w:val="20"/>
              </w:rPr>
              <w:t xml:space="preserve">99,192</w:t>
            </w:r>
          </w:p>
        </w:tc>
      </w:tr>
      <w:tr>
        <w:tc>
          <w:tcPr>
            <w:gridSpan w:val="3"/>
            <w:tcW w:w="5007" w:type="dxa"/>
            <w:vAlign w:val="center"/>
          </w:tcPr>
          <w:p>
            <w:pPr>
              <w:pStyle w:val="0"/>
            </w:pPr>
            <w:r>
              <w:rPr>
                <w:sz w:val="20"/>
              </w:rPr>
              <w:t xml:space="preserve">Суммарный прирост показателя по Белгородской области</w:t>
            </w:r>
          </w:p>
        </w:tc>
        <w:tc>
          <w:tcPr>
            <w:tcW w:w="2119" w:type="dxa"/>
            <w:vAlign w:val="center"/>
          </w:tcPr>
          <w:p>
            <w:pPr>
              <w:pStyle w:val="0"/>
              <w:jc w:val="center"/>
            </w:pPr>
            <w:r>
              <w:rPr>
                <w:sz w:val="20"/>
              </w:rPr>
              <w:t xml:space="preserve">39 755</w:t>
            </w:r>
          </w:p>
        </w:tc>
        <w:tc>
          <w:tcPr>
            <w:tcW w:w="2119" w:type="dxa"/>
            <w:vAlign w:val="center"/>
          </w:tcPr>
          <w:p>
            <w:pPr>
              <w:pStyle w:val="0"/>
              <w:jc w:val="center"/>
            </w:pPr>
            <w:r>
              <w:rPr>
                <w:sz w:val="20"/>
              </w:rPr>
              <w:t xml:space="preserve">3,807</w:t>
            </w:r>
          </w:p>
        </w:tc>
        <w:tc>
          <w:tcPr>
            <w:tcW w:w="784" w:type="dxa"/>
            <w:vAlign w:val="center"/>
          </w:tcPr>
          <w:p>
            <w:pPr>
              <w:pStyle w:val="0"/>
              <w:jc w:val="center"/>
            </w:pPr>
            <w:r>
              <w:rPr>
                <w:sz w:val="20"/>
              </w:rPr>
              <w:t xml:space="preserve">0,195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1,171</w:t>
            </w:r>
          </w:p>
        </w:tc>
        <w:tc>
          <w:tcPr>
            <w:tcW w:w="784" w:type="dxa"/>
            <w:vAlign w:val="center"/>
          </w:tcPr>
          <w:p>
            <w:pPr>
              <w:pStyle w:val="0"/>
              <w:jc w:val="center"/>
            </w:pPr>
            <w:r>
              <w:rPr>
                <w:sz w:val="20"/>
              </w:rPr>
              <w:t xml:space="preserve">1,186</w:t>
            </w:r>
          </w:p>
        </w:tc>
        <w:tc>
          <w:tcPr>
            <w:tcW w:w="904" w:type="dxa"/>
            <w:vAlign w:val="center"/>
          </w:tcPr>
          <w:p>
            <w:pPr>
              <w:pStyle w:val="0"/>
              <w:jc w:val="center"/>
            </w:pPr>
            <w:r>
              <w:rPr>
                <w:sz w:val="20"/>
              </w:rPr>
              <w:t xml:space="preserve">0,085</w:t>
            </w:r>
          </w:p>
        </w:tc>
        <w:tc>
          <w:tcPr>
            <w:tcW w:w="904" w:type="dxa"/>
            <w:vAlign w:val="center"/>
          </w:tcPr>
          <w:p>
            <w:pPr>
              <w:pStyle w:val="0"/>
              <w:jc w:val="center"/>
            </w:pPr>
            <w:r>
              <w:rPr>
                <w:sz w:val="20"/>
              </w:rPr>
              <w:t xml:space="preserve">1,170</w:t>
            </w:r>
          </w:p>
        </w:tc>
      </w:tr>
      <w:tr>
        <w:tc>
          <w:tcPr>
            <w:gridSpan w:val="3"/>
            <w:tcW w:w="5007" w:type="dxa"/>
            <w:vAlign w:val="center"/>
          </w:tcPr>
          <w:p>
            <w:pPr>
              <w:pStyle w:val="0"/>
            </w:pPr>
            <w:r>
              <w:rPr>
                <w:sz w:val="20"/>
              </w:rPr>
              <w:t xml:space="preserve">Итого по Алексеевскому городскому округу:</w:t>
            </w:r>
          </w:p>
        </w:tc>
        <w:tc>
          <w:tcPr>
            <w:tcW w:w="2119" w:type="dxa"/>
            <w:vAlign w:val="center"/>
          </w:tcPr>
          <w:p>
            <w:pPr>
              <w:pStyle w:val="0"/>
              <w:jc w:val="center"/>
            </w:pPr>
            <w:r>
              <w:rPr>
                <w:sz w:val="20"/>
              </w:rPr>
              <w:t xml:space="preserve">1 154</w:t>
            </w:r>
          </w:p>
        </w:tc>
        <w:tc>
          <w:tcPr>
            <w:tcW w:w="2119" w:type="dxa"/>
            <w:vAlign w:val="center"/>
          </w:tcPr>
          <w:p>
            <w:pPr>
              <w:pStyle w:val="0"/>
              <w:jc w:val="center"/>
            </w:pPr>
            <w:r>
              <w:rPr>
                <w:sz w:val="20"/>
              </w:rPr>
              <w:t xml:space="preserve">0,111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0,111</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Алейниково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Пирогово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Алексеевский</w:t>
            </w:r>
          </w:p>
          <w:p>
            <w:pPr>
              <w:pStyle w:val="0"/>
            </w:pPr>
            <w:r>
              <w:rPr>
                <w:sz w:val="20"/>
              </w:rPr>
              <w:t xml:space="preserve">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w:t>
            </w:r>
          </w:p>
          <w:p>
            <w:pPr>
              <w:pStyle w:val="0"/>
            </w:pPr>
            <w:r>
              <w:rPr>
                <w:sz w:val="20"/>
              </w:rPr>
              <w:t xml:space="preserve">II этап. Строительство сетей водоснабжения</w:t>
            </w:r>
          </w:p>
          <w:p>
            <w:pPr>
              <w:pStyle w:val="0"/>
            </w:pPr>
            <w:r>
              <w:rPr>
                <w:sz w:val="20"/>
              </w:rPr>
              <w:t xml:space="preserve">мкр ИЖС "Дмитриевка"</w:t>
            </w:r>
          </w:p>
        </w:tc>
        <w:tc>
          <w:tcPr>
            <w:tcW w:w="2119" w:type="dxa"/>
            <w:vAlign w:val="center"/>
          </w:tcPr>
          <w:p>
            <w:pPr>
              <w:pStyle w:val="0"/>
              <w:jc w:val="center"/>
            </w:pPr>
            <w:r>
              <w:rPr>
                <w:sz w:val="20"/>
              </w:rPr>
              <w:t xml:space="preserve">789</w:t>
            </w:r>
          </w:p>
        </w:tc>
        <w:tc>
          <w:tcPr>
            <w:tcW w:w="2119" w:type="dxa"/>
            <w:vAlign w:val="center"/>
          </w:tcPr>
          <w:p>
            <w:pPr>
              <w:pStyle w:val="0"/>
              <w:jc w:val="center"/>
            </w:pPr>
            <w:r>
              <w:rPr>
                <w:sz w:val="20"/>
              </w:rPr>
              <w:t xml:space="preserve">0,076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0,076</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2119" w:type="dxa"/>
            <w:vAlign w:val="center"/>
          </w:tcPr>
          <w:p>
            <w:pPr>
              <w:pStyle w:val="0"/>
              <w:jc w:val="center"/>
            </w:pPr>
            <w:r>
              <w:rPr>
                <w:sz w:val="20"/>
              </w:rPr>
              <w:t xml:space="preserve">365</w:t>
            </w:r>
          </w:p>
        </w:tc>
        <w:tc>
          <w:tcPr>
            <w:tcW w:w="2119" w:type="dxa"/>
            <w:vAlign w:val="center"/>
          </w:tcPr>
          <w:p>
            <w:pPr>
              <w:pStyle w:val="0"/>
              <w:jc w:val="center"/>
            </w:pPr>
            <w:r>
              <w:rPr>
                <w:sz w:val="20"/>
              </w:rPr>
              <w:t xml:space="preserve">0,035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Белгородскому району:</w:t>
            </w:r>
          </w:p>
        </w:tc>
        <w:tc>
          <w:tcPr>
            <w:tcW w:w="2119" w:type="dxa"/>
            <w:vAlign w:val="center"/>
          </w:tcPr>
          <w:p>
            <w:pPr>
              <w:pStyle w:val="0"/>
              <w:jc w:val="center"/>
            </w:pPr>
            <w:r>
              <w:rPr>
                <w:sz w:val="20"/>
              </w:rPr>
              <w:t xml:space="preserve">9 608</w:t>
            </w:r>
          </w:p>
        </w:tc>
        <w:tc>
          <w:tcPr>
            <w:tcW w:w="2119" w:type="dxa"/>
            <w:vAlign w:val="center"/>
          </w:tcPr>
          <w:p>
            <w:pPr>
              <w:pStyle w:val="0"/>
              <w:jc w:val="center"/>
            </w:pPr>
            <w:r>
              <w:rPr>
                <w:sz w:val="20"/>
              </w:rPr>
              <w:t xml:space="preserve">0,919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0,652</w:t>
            </w:r>
          </w:p>
        </w:tc>
        <w:tc>
          <w:tcPr>
            <w:tcW w:w="904" w:type="dxa"/>
            <w:vAlign w:val="center"/>
          </w:tcPr>
          <w:p>
            <w:pPr>
              <w:pStyle w:val="0"/>
              <w:jc w:val="center"/>
            </w:pPr>
            <w:r>
              <w:rPr>
                <w:sz w:val="20"/>
              </w:rPr>
              <w:t xml:space="preserve">0,085</w:t>
            </w:r>
          </w:p>
        </w:tc>
        <w:tc>
          <w:tcPr>
            <w:tcW w:w="904" w:type="dxa"/>
            <w:vAlign w:val="center"/>
          </w:tcPr>
          <w:p>
            <w:pPr>
              <w:pStyle w:val="0"/>
              <w:jc w:val="center"/>
            </w:pPr>
            <w:r>
              <w:rPr>
                <w:sz w:val="20"/>
              </w:rPr>
              <w:t xml:space="preserve">0,182</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по умягчению воды в с. Долбино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п. Новосадовый</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Беломестное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Никольское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Севрюково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двух дополнительных скважин на водозаборе в мкр Таврово-6, 7</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Журавлевка Белгородского района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Малиновка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Щетиновка Белгородского района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станции водоподготовки производительностью 100 куб. м/сут. в с. Карнауховка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Проектирование скважины в с. Бродок Белгородского района (16 куб. м/час)</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15</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п. Октябрьский</w:t>
            </w:r>
          </w:p>
        </w:tc>
        <w:tc>
          <w:tcPr>
            <w:tcW w:w="2119" w:type="dxa"/>
            <w:vAlign w:val="center"/>
          </w:tcPr>
          <w:p>
            <w:pPr>
              <w:pStyle w:val="0"/>
              <w:jc w:val="center"/>
            </w:pPr>
            <w:r>
              <w:rPr>
                <w:sz w:val="20"/>
              </w:rPr>
              <w:t xml:space="preserve">6 500</w:t>
            </w:r>
          </w:p>
        </w:tc>
        <w:tc>
          <w:tcPr>
            <w:tcW w:w="2119" w:type="dxa"/>
            <w:vAlign w:val="center"/>
          </w:tcPr>
          <w:p>
            <w:pPr>
              <w:pStyle w:val="0"/>
              <w:jc w:val="center"/>
            </w:pPr>
            <w:r>
              <w:rPr>
                <w:sz w:val="20"/>
              </w:rPr>
              <w:t xml:space="preserve">0,622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0,622</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16</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Головино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17</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Пуляевка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18</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в п. Октябрьский</w:t>
            </w:r>
          </w:p>
        </w:tc>
        <w:tc>
          <w:tcPr>
            <w:tcW w:w="2119" w:type="dxa"/>
            <w:vAlign w:val="center"/>
          </w:tcPr>
          <w:p>
            <w:pPr>
              <w:pStyle w:val="0"/>
              <w:jc w:val="center"/>
            </w:pPr>
            <w:r>
              <w:rPr>
                <w:sz w:val="20"/>
              </w:rPr>
              <w:t xml:space="preserve">317</w:t>
            </w:r>
          </w:p>
        </w:tc>
        <w:tc>
          <w:tcPr>
            <w:tcW w:w="2119"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19</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20</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w:t>
            </w:r>
          </w:p>
          <w:p>
            <w:pPr>
              <w:pStyle w:val="0"/>
            </w:pPr>
            <w:r>
              <w:rPr>
                <w:sz w:val="20"/>
              </w:rPr>
              <w:t xml:space="preserve">в с. Нехотеевка Белгородского района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Реконструкция водоводов от 5-го водозабора до 3-го водозабора г. Белгорода</w:t>
            </w:r>
          </w:p>
        </w:tc>
        <w:tc>
          <w:tcPr>
            <w:tcW w:w="2119" w:type="dxa"/>
            <w:vAlign w:val="center"/>
          </w:tcPr>
          <w:p>
            <w:pPr>
              <w:pStyle w:val="0"/>
              <w:jc w:val="center"/>
            </w:pPr>
            <w:r>
              <w:rPr>
                <w:sz w:val="20"/>
              </w:rPr>
              <w:t xml:space="preserve">888</w:t>
            </w:r>
          </w:p>
        </w:tc>
        <w:tc>
          <w:tcPr>
            <w:tcW w:w="2119" w:type="dxa"/>
            <w:vAlign w:val="center"/>
          </w:tcPr>
          <w:p>
            <w:pPr>
              <w:pStyle w:val="0"/>
              <w:jc w:val="center"/>
            </w:pPr>
            <w:r>
              <w:rPr>
                <w:sz w:val="20"/>
              </w:rPr>
              <w:t xml:space="preserve">0,085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0,085</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водовода от ВНС 3-го подъема 7-го водозабора до резервуаров чистой воды ВНС 3-го подъема п. 2 - 3 Южной зоны г. Белгорода</w:t>
            </w:r>
          </w:p>
        </w:tc>
        <w:tc>
          <w:tcPr>
            <w:tcW w:w="2119" w:type="dxa"/>
            <w:vAlign w:val="center"/>
          </w:tcPr>
          <w:p>
            <w:pPr>
              <w:pStyle w:val="0"/>
              <w:jc w:val="center"/>
            </w:pPr>
            <w:r>
              <w:rPr>
                <w:sz w:val="20"/>
              </w:rPr>
              <w:t xml:space="preserve">1 903</w:t>
            </w:r>
          </w:p>
        </w:tc>
        <w:tc>
          <w:tcPr>
            <w:tcW w:w="2119" w:type="dxa"/>
            <w:vAlign w:val="center"/>
          </w:tcPr>
          <w:p>
            <w:pPr>
              <w:pStyle w:val="0"/>
              <w:jc w:val="center"/>
            </w:pPr>
            <w:r>
              <w:rPr>
                <w:sz w:val="20"/>
              </w:rPr>
              <w:t xml:space="preserve">0,182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0,182</w:t>
            </w:r>
          </w:p>
        </w:tc>
      </w:tr>
      <w:tr>
        <w:tc>
          <w:tcPr>
            <w:gridSpan w:val="3"/>
            <w:tcW w:w="5007" w:type="dxa"/>
            <w:vAlign w:val="center"/>
          </w:tcPr>
          <w:p>
            <w:pPr>
              <w:pStyle w:val="0"/>
            </w:pPr>
            <w:r>
              <w:rPr>
                <w:sz w:val="20"/>
              </w:rPr>
              <w:t xml:space="preserve">Итого по Борисовскому району:</w:t>
            </w:r>
          </w:p>
        </w:tc>
        <w:tc>
          <w:tcPr>
            <w:tcW w:w="2119" w:type="dxa"/>
            <w:vAlign w:val="center"/>
          </w:tcPr>
          <w:p>
            <w:pPr>
              <w:pStyle w:val="0"/>
              <w:jc w:val="center"/>
            </w:pPr>
            <w:r>
              <w:rPr>
                <w:sz w:val="20"/>
              </w:rPr>
              <w:t xml:space="preserve">445</w:t>
            </w:r>
          </w:p>
        </w:tc>
        <w:tc>
          <w:tcPr>
            <w:tcW w:w="2119" w:type="dxa"/>
            <w:vAlign w:val="center"/>
          </w:tcPr>
          <w:p>
            <w:pPr>
              <w:pStyle w:val="0"/>
              <w:jc w:val="center"/>
            </w:pPr>
            <w:r>
              <w:rPr>
                <w:sz w:val="20"/>
              </w:rPr>
              <w:t xml:space="preserve">0,043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двух станций водоподготовки в с. Крюково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станции водоподготовки в с. Байцуры</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двух станций водоподготовки в с. Акулиновка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tcW w:w="2119" w:type="dxa"/>
            <w:vAlign w:val="center"/>
          </w:tcPr>
          <w:p>
            <w:pPr>
              <w:pStyle w:val="0"/>
              <w:jc w:val="center"/>
            </w:pPr>
            <w:r>
              <w:rPr>
                <w:sz w:val="20"/>
              </w:rPr>
              <w:t xml:space="preserve">445</w:t>
            </w:r>
          </w:p>
        </w:tc>
        <w:tc>
          <w:tcPr>
            <w:tcW w:w="2119" w:type="dxa"/>
            <w:vAlign w:val="center"/>
          </w:tcPr>
          <w:p>
            <w:pPr>
              <w:pStyle w:val="0"/>
              <w:jc w:val="center"/>
            </w:pPr>
            <w:r>
              <w:rPr>
                <w:sz w:val="20"/>
              </w:rPr>
              <w:t xml:space="preserve">0,043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0,043</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водозаборной скважины и двух станций водоподготовки в с. Грузское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Валуйскому городскому округу:</w:t>
            </w:r>
          </w:p>
        </w:tc>
        <w:tc>
          <w:tcPr>
            <w:tcW w:w="2119" w:type="dxa"/>
            <w:vAlign w:val="center"/>
          </w:tcPr>
          <w:p>
            <w:pPr>
              <w:pStyle w:val="0"/>
              <w:jc w:val="center"/>
            </w:pPr>
            <w:r>
              <w:rPr>
                <w:sz w:val="20"/>
              </w:rPr>
              <w:t xml:space="preserve">1 457</w:t>
            </w:r>
          </w:p>
        </w:tc>
        <w:tc>
          <w:tcPr>
            <w:tcW w:w="2119" w:type="dxa"/>
            <w:vAlign w:val="center"/>
          </w:tcPr>
          <w:p>
            <w:pPr>
              <w:pStyle w:val="0"/>
              <w:jc w:val="center"/>
            </w:pPr>
            <w:r>
              <w:rPr>
                <w:sz w:val="20"/>
              </w:rPr>
              <w:t xml:space="preserve">0,140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0,061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0,079</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Двулучное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Насоново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п. Уразово</w:t>
            </w:r>
          </w:p>
        </w:tc>
        <w:tc>
          <w:tcPr>
            <w:tcW w:w="2119" w:type="dxa"/>
            <w:vAlign w:val="center"/>
          </w:tcPr>
          <w:p>
            <w:pPr>
              <w:pStyle w:val="0"/>
              <w:jc w:val="center"/>
            </w:pPr>
            <w:r>
              <w:rPr>
                <w:sz w:val="20"/>
              </w:rPr>
              <w:t xml:space="preserve">320</w:t>
            </w:r>
          </w:p>
        </w:tc>
        <w:tc>
          <w:tcPr>
            <w:tcW w:w="2119" w:type="dxa"/>
            <w:vAlign w:val="center"/>
          </w:tcPr>
          <w:p>
            <w:pPr>
              <w:pStyle w:val="0"/>
              <w:jc w:val="center"/>
            </w:pPr>
            <w:r>
              <w:rPr>
                <w:sz w:val="20"/>
              </w:rPr>
              <w:t xml:space="preserve">0,031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с. Мандрово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г. Валуйки</w:t>
            </w:r>
          </w:p>
        </w:tc>
        <w:tc>
          <w:tcPr>
            <w:tcW w:w="2119" w:type="dxa"/>
            <w:vAlign w:val="center"/>
          </w:tcPr>
          <w:p>
            <w:pPr>
              <w:pStyle w:val="0"/>
              <w:jc w:val="center"/>
            </w:pPr>
            <w:r>
              <w:rPr>
                <w:sz w:val="20"/>
              </w:rPr>
              <w:t xml:space="preserve">317</w:t>
            </w:r>
          </w:p>
        </w:tc>
        <w:tc>
          <w:tcPr>
            <w:tcW w:w="2119"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Казначеевка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Старый Хутор</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водопровода х. Дубровка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п. Уразово</w:t>
            </w:r>
          </w:p>
        </w:tc>
        <w:tc>
          <w:tcPr>
            <w:tcW w:w="2119" w:type="dxa"/>
            <w:vAlign w:val="center"/>
          </w:tcPr>
          <w:p>
            <w:pPr>
              <w:pStyle w:val="0"/>
              <w:jc w:val="center"/>
            </w:pPr>
            <w:r>
              <w:rPr>
                <w:sz w:val="20"/>
              </w:rPr>
              <w:t xml:space="preserve">820</w:t>
            </w:r>
          </w:p>
        </w:tc>
        <w:tc>
          <w:tcPr>
            <w:tcW w:w="2119" w:type="dxa"/>
            <w:vAlign w:val="center"/>
          </w:tcPr>
          <w:p>
            <w:pPr>
              <w:pStyle w:val="0"/>
              <w:jc w:val="center"/>
            </w:pPr>
            <w:r>
              <w:rPr>
                <w:sz w:val="20"/>
              </w:rPr>
              <w:t xml:space="preserve">0,079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0,079</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с. Рождествено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Валуйский</w:t>
            </w:r>
          </w:p>
          <w:p>
            <w:pPr>
              <w:pStyle w:val="0"/>
            </w:pPr>
            <w:r>
              <w:rPr>
                <w:sz w:val="20"/>
              </w:rPr>
              <w:t xml:space="preserve">городской округ</w:t>
            </w:r>
          </w:p>
        </w:tc>
        <w:tc>
          <w:tcPr>
            <w:tcW w:w="2404" w:type="dxa"/>
            <w:vAlign w:val="center"/>
          </w:tcPr>
          <w:p>
            <w:pPr>
              <w:pStyle w:val="0"/>
            </w:pPr>
            <w:r>
              <w:rPr>
                <w:sz w:val="20"/>
              </w:rPr>
              <w:t xml:space="preserve">Строительство сетей и сооружений водоснабжения</w:t>
            </w:r>
          </w:p>
          <w:p>
            <w:pPr>
              <w:pStyle w:val="0"/>
            </w:pPr>
            <w:r>
              <w:rPr>
                <w:sz w:val="20"/>
              </w:rPr>
              <w:t xml:space="preserve">в с. Шелаево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Вейделевскому району:</w:t>
            </w:r>
          </w:p>
        </w:tc>
        <w:tc>
          <w:tcPr>
            <w:tcW w:w="2119" w:type="dxa"/>
            <w:vAlign w:val="center"/>
          </w:tcPr>
          <w:p>
            <w:pPr>
              <w:pStyle w:val="0"/>
              <w:jc w:val="center"/>
            </w:pPr>
            <w:r>
              <w:rPr>
                <w:sz w:val="20"/>
              </w:rPr>
              <w:t xml:space="preserve">630</w:t>
            </w:r>
          </w:p>
        </w:tc>
        <w:tc>
          <w:tcPr>
            <w:tcW w:w="2119" w:type="dxa"/>
            <w:vAlign w:val="center"/>
          </w:tcPr>
          <w:p>
            <w:pPr>
              <w:pStyle w:val="0"/>
              <w:jc w:val="center"/>
            </w:pPr>
            <w:r>
              <w:rPr>
                <w:sz w:val="20"/>
              </w:rPr>
              <w:t xml:space="preserve">0,060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0,060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водоснабжения в х. Нехаевка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и сооружений водоснабжения в п. Вейделевка</w:t>
            </w:r>
          </w:p>
        </w:tc>
        <w:tc>
          <w:tcPr>
            <w:tcW w:w="2119" w:type="dxa"/>
            <w:vAlign w:val="center"/>
          </w:tcPr>
          <w:p>
            <w:pPr>
              <w:pStyle w:val="0"/>
              <w:jc w:val="center"/>
            </w:pPr>
            <w:r>
              <w:rPr>
                <w:sz w:val="20"/>
              </w:rPr>
              <w:t xml:space="preserve">630</w:t>
            </w:r>
          </w:p>
        </w:tc>
        <w:tc>
          <w:tcPr>
            <w:tcW w:w="2119" w:type="dxa"/>
            <w:vAlign w:val="center"/>
          </w:tcPr>
          <w:p>
            <w:pPr>
              <w:pStyle w:val="0"/>
              <w:jc w:val="center"/>
            </w:pPr>
            <w:r>
              <w:rPr>
                <w:sz w:val="20"/>
              </w:rPr>
              <w:t xml:space="preserve">0,060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0,060</w:t>
            </w:r>
          </w:p>
        </w:tc>
      </w:tr>
      <w:tr>
        <w:tc>
          <w:tcPr>
            <w:gridSpan w:val="3"/>
            <w:tcW w:w="5007" w:type="dxa"/>
            <w:vAlign w:val="center"/>
          </w:tcPr>
          <w:p>
            <w:pPr>
              <w:pStyle w:val="0"/>
            </w:pPr>
            <w:r>
              <w:rPr>
                <w:sz w:val="20"/>
              </w:rPr>
              <w:t xml:space="preserve">Итого по Волоконовскому району:</w:t>
            </w:r>
          </w:p>
        </w:tc>
        <w:tc>
          <w:tcPr>
            <w:tcW w:w="2119" w:type="dxa"/>
            <w:vAlign w:val="center"/>
          </w:tcPr>
          <w:p>
            <w:pPr>
              <w:pStyle w:val="0"/>
              <w:jc w:val="center"/>
            </w:pPr>
            <w:r>
              <w:rPr>
                <w:sz w:val="20"/>
              </w:rPr>
              <w:t xml:space="preserve">7 534</w:t>
            </w:r>
          </w:p>
        </w:tc>
        <w:tc>
          <w:tcPr>
            <w:tcW w:w="2119" w:type="dxa"/>
            <w:vAlign w:val="center"/>
          </w:tcPr>
          <w:p>
            <w:pPr>
              <w:pStyle w:val="0"/>
              <w:jc w:val="center"/>
            </w:pPr>
            <w:r>
              <w:rPr>
                <w:sz w:val="20"/>
              </w:rPr>
              <w:t xml:space="preserve">0,721</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0,319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0,402</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Ветчининово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водозаборной скважины в с. Афоньевка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Пятницкое</w:t>
            </w:r>
          </w:p>
        </w:tc>
        <w:tc>
          <w:tcPr>
            <w:tcW w:w="2119" w:type="dxa"/>
            <w:vAlign w:val="center"/>
          </w:tcPr>
          <w:p>
            <w:pPr>
              <w:pStyle w:val="0"/>
              <w:jc w:val="center"/>
            </w:pPr>
            <w:r>
              <w:rPr>
                <w:sz w:val="20"/>
              </w:rPr>
              <w:t xml:space="preserve">3 335</w:t>
            </w:r>
          </w:p>
        </w:tc>
        <w:tc>
          <w:tcPr>
            <w:tcW w:w="2119" w:type="dxa"/>
            <w:vAlign w:val="center"/>
          </w:tcPr>
          <w:p>
            <w:pPr>
              <w:pStyle w:val="0"/>
              <w:jc w:val="center"/>
            </w:pPr>
            <w:r>
              <w:rPr>
                <w:sz w:val="20"/>
              </w:rPr>
              <w:t xml:space="preserve">0,319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0,319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водоснабжения в п. Пятницкое</w:t>
            </w:r>
          </w:p>
        </w:tc>
        <w:tc>
          <w:tcPr>
            <w:tcW w:w="2119" w:type="dxa"/>
            <w:vAlign w:val="center"/>
          </w:tcPr>
          <w:p>
            <w:pPr>
              <w:pStyle w:val="0"/>
              <w:jc w:val="center"/>
            </w:pPr>
            <w:r>
              <w:rPr>
                <w:sz w:val="20"/>
              </w:rPr>
              <w:t xml:space="preserve">130</w:t>
            </w:r>
          </w:p>
        </w:tc>
        <w:tc>
          <w:tcPr>
            <w:tcW w:w="2119" w:type="dxa"/>
            <w:vAlign w:val="center"/>
          </w:tcPr>
          <w:p>
            <w:pPr>
              <w:pStyle w:val="0"/>
              <w:jc w:val="center"/>
            </w:pPr>
            <w:r>
              <w:rPr>
                <w:sz w:val="20"/>
              </w:rPr>
              <w:t xml:space="preserve">0,012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0,012</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п. Волоконовка</w:t>
            </w:r>
          </w:p>
        </w:tc>
        <w:tc>
          <w:tcPr>
            <w:tcW w:w="2119" w:type="dxa"/>
            <w:vAlign w:val="center"/>
          </w:tcPr>
          <w:p>
            <w:pPr>
              <w:pStyle w:val="0"/>
              <w:jc w:val="center"/>
            </w:pPr>
            <w:r>
              <w:rPr>
                <w:sz w:val="20"/>
              </w:rPr>
              <w:t xml:space="preserve">4 069</w:t>
            </w:r>
          </w:p>
        </w:tc>
        <w:tc>
          <w:tcPr>
            <w:tcW w:w="2119" w:type="dxa"/>
            <w:vAlign w:val="center"/>
          </w:tcPr>
          <w:p>
            <w:pPr>
              <w:pStyle w:val="0"/>
              <w:jc w:val="center"/>
            </w:pPr>
            <w:r>
              <w:rPr>
                <w:sz w:val="20"/>
              </w:rPr>
              <w:t xml:space="preserve">0,390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0,390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с. Фощеватово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городскому округу "Город Белгород":</w:t>
            </w:r>
          </w:p>
        </w:tc>
        <w:tc>
          <w:tcPr>
            <w:tcW w:w="2119" w:type="dxa"/>
            <w:vAlign w:val="center"/>
          </w:tcPr>
          <w:p>
            <w:pPr>
              <w:pStyle w:val="0"/>
              <w:jc w:val="center"/>
            </w:pPr>
            <w:r>
              <w:rPr>
                <w:sz w:val="20"/>
              </w:rPr>
              <w:t xml:space="preserve">2 036</w:t>
            </w:r>
          </w:p>
        </w:tc>
        <w:tc>
          <w:tcPr>
            <w:tcW w:w="2119" w:type="dxa"/>
            <w:vAlign w:val="center"/>
          </w:tcPr>
          <w:p>
            <w:pPr>
              <w:pStyle w:val="0"/>
              <w:jc w:val="center"/>
            </w:pPr>
            <w:r>
              <w:rPr>
                <w:sz w:val="20"/>
              </w:rPr>
              <w:t xml:space="preserve">0,195</w:t>
            </w:r>
          </w:p>
        </w:tc>
        <w:tc>
          <w:tcPr>
            <w:tcW w:w="784" w:type="dxa"/>
            <w:vAlign w:val="center"/>
          </w:tcPr>
          <w:p>
            <w:pPr>
              <w:pStyle w:val="0"/>
              <w:jc w:val="center"/>
            </w:pPr>
            <w:r>
              <w:rPr>
                <w:sz w:val="20"/>
              </w:rPr>
              <w:t xml:space="preserve">0,195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Городской округ "Город Белгород"</w:t>
            </w:r>
          </w:p>
        </w:tc>
        <w:tc>
          <w:tcPr>
            <w:tcW w:w="2404"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2119" w:type="dxa"/>
            <w:vAlign w:val="center"/>
          </w:tcPr>
          <w:p>
            <w:pPr>
              <w:pStyle w:val="0"/>
              <w:jc w:val="center"/>
            </w:pPr>
            <w:r>
              <w:rPr>
                <w:sz w:val="20"/>
              </w:rPr>
              <w:t xml:space="preserve">2 036</w:t>
            </w:r>
          </w:p>
        </w:tc>
        <w:tc>
          <w:tcPr>
            <w:tcW w:w="2119" w:type="dxa"/>
            <w:vAlign w:val="center"/>
          </w:tcPr>
          <w:p>
            <w:pPr>
              <w:pStyle w:val="0"/>
              <w:jc w:val="center"/>
            </w:pPr>
            <w:r>
              <w:rPr>
                <w:sz w:val="20"/>
              </w:rPr>
              <w:t xml:space="preserve">0,195</w:t>
            </w:r>
          </w:p>
        </w:tc>
        <w:tc>
          <w:tcPr>
            <w:tcW w:w="784" w:type="dxa"/>
            <w:vAlign w:val="center"/>
          </w:tcPr>
          <w:p>
            <w:pPr>
              <w:pStyle w:val="0"/>
              <w:jc w:val="center"/>
            </w:pPr>
            <w:r>
              <w:rPr>
                <w:sz w:val="20"/>
              </w:rPr>
              <w:t xml:space="preserve">0,195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Грайворонскому городскому округу:</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Внутриплощадочные сети и сооружения водоснабжения мкр ИЖС "Замостье" Грайворонского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Головчино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Козинка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Головчино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Смородино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Ивнянскому району:</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п. Ивня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Драгунка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Курасовка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Песчаное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Хомутцы</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Верхопенье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Корочанскому району:</w:t>
            </w:r>
          </w:p>
        </w:tc>
        <w:tc>
          <w:tcPr>
            <w:tcW w:w="2119" w:type="dxa"/>
            <w:vAlign w:val="center"/>
          </w:tcPr>
          <w:p>
            <w:pPr>
              <w:pStyle w:val="0"/>
              <w:jc w:val="center"/>
            </w:pPr>
            <w:r>
              <w:rPr>
                <w:sz w:val="20"/>
              </w:rPr>
              <w:t xml:space="preserve">471</w:t>
            </w:r>
          </w:p>
        </w:tc>
        <w:tc>
          <w:tcPr>
            <w:tcW w:w="2119" w:type="dxa"/>
            <w:vAlign w:val="center"/>
          </w:tcPr>
          <w:p>
            <w:pPr>
              <w:pStyle w:val="0"/>
              <w:jc w:val="center"/>
            </w:pPr>
            <w:r>
              <w:rPr>
                <w:sz w:val="20"/>
              </w:rPr>
              <w:t xml:space="preserve">0,045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Алексеевка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Бехтеевка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Большое Песчаное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Бубново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Дальняя Игуменка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Ломово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Погореловка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Водоснабжение с. Бубново Корочанского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tcW w:w="2119" w:type="dxa"/>
            <w:vAlign w:val="center"/>
          </w:tcPr>
          <w:p>
            <w:pPr>
              <w:pStyle w:val="0"/>
              <w:jc w:val="center"/>
            </w:pPr>
            <w:r>
              <w:rPr>
                <w:sz w:val="20"/>
              </w:rPr>
              <w:t xml:space="preserve">471</w:t>
            </w:r>
          </w:p>
        </w:tc>
        <w:tc>
          <w:tcPr>
            <w:tcW w:w="2119" w:type="dxa"/>
            <w:vAlign w:val="center"/>
          </w:tcPr>
          <w:p>
            <w:pPr>
              <w:pStyle w:val="0"/>
              <w:jc w:val="center"/>
            </w:pPr>
            <w:r>
              <w:rPr>
                <w:sz w:val="20"/>
              </w:rPr>
              <w:t xml:space="preserve">0,045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сетей водоснабжения в с. Поповка (улицы Дудиновка, Ковалевка, Шпилек, Новоселовка)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Красненскому району:</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Расховец</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Сетище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Красногвардейскому району:</w:t>
            </w:r>
          </w:p>
        </w:tc>
        <w:tc>
          <w:tcPr>
            <w:tcW w:w="2119" w:type="dxa"/>
            <w:vAlign w:val="center"/>
          </w:tcPr>
          <w:p>
            <w:pPr>
              <w:pStyle w:val="0"/>
              <w:jc w:val="center"/>
            </w:pPr>
            <w:r>
              <w:rPr>
                <w:sz w:val="20"/>
              </w:rPr>
              <w:t xml:space="preserve">1 500</w:t>
            </w:r>
          </w:p>
        </w:tc>
        <w:tc>
          <w:tcPr>
            <w:tcW w:w="2119" w:type="dxa"/>
            <w:vAlign w:val="center"/>
          </w:tcPr>
          <w:p>
            <w:pPr>
              <w:pStyle w:val="0"/>
              <w:jc w:val="center"/>
            </w:pPr>
            <w:r>
              <w:rPr>
                <w:sz w:val="20"/>
              </w:rPr>
              <w:t xml:space="preserve">0,144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0,144</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Валуйчик Красногвардейского района (16 куб. м/час)</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Верхососна Красногвардейского района (16 куб. м/час)</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г. Бирюч</w:t>
            </w:r>
          </w:p>
        </w:tc>
        <w:tc>
          <w:tcPr>
            <w:tcW w:w="2119" w:type="dxa"/>
            <w:vAlign w:val="center"/>
          </w:tcPr>
          <w:p>
            <w:pPr>
              <w:pStyle w:val="0"/>
              <w:jc w:val="center"/>
            </w:pPr>
            <w:r>
              <w:rPr>
                <w:sz w:val="20"/>
              </w:rPr>
              <w:t xml:space="preserve">1 500</w:t>
            </w:r>
          </w:p>
        </w:tc>
        <w:tc>
          <w:tcPr>
            <w:tcW w:w="2119" w:type="dxa"/>
            <w:vAlign w:val="center"/>
          </w:tcPr>
          <w:p>
            <w:pPr>
              <w:pStyle w:val="0"/>
              <w:jc w:val="center"/>
            </w:pPr>
            <w:r>
              <w:rPr>
                <w:sz w:val="20"/>
              </w:rPr>
              <w:t xml:space="preserve">0,144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0,144</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с. Ливенка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Засосенского сельского поселения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Никитовского сельского поселения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Краснояружскому району:</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Графовка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Илек-Пеньковка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Строительство станции водоподготовки в с. Вязовое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Новооскольскому городскому округу:</w:t>
            </w:r>
          </w:p>
        </w:tc>
        <w:tc>
          <w:tcPr>
            <w:tcW w:w="2119" w:type="dxa"/>
            <w:vAlign w:val="center"/>
          </w:tcPr>
          <w:p>
            <w:pPr>
              <w:pStyle w:val="0"/>
              <w:jc w:val="center"/>
            </w:pPr>
            <w:r>
              <w:rPr>
                <w:sz w:val="20"/>
              </w:rPr>
              <w:t xml:space="preserve">863</w:t>
            </w:r>
          </w:p>
        </w:tc>
        <w:tc>
          <w:tcPr>
            <w:tcW w:w="2119" w:type="dxa"/>
            <w:vAlign w:val="center"/>
          </w:tcPr>
          <w:p>
            <w:pPr>
              <w:pStyle w:val="0"/>
              <w:jc w:val="center"/>
            </w:pPr>
            <w:r>
              <w:rPr>
                <w:sz w:val="20"/>
              </w:rPr>
              <w:t xml:space="preserve">0,083</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0,024</w:t>
            </w:r>
          </w:p>
        </w:tc>
        <w:tc>
          <w:tcPr>
            <w:tcW w:w="784" w:type="dxa"/>
            <w:vAlign w:val="center"/>
          </w:tcPr>
          <w:p>
            <w:pPr>
              <w:pStyle w:val="0"/>
              <w:jc w:val="center"/>
            </w:pPr>
            <w:r>
              <w:rPr>
                <w:sz w:val="20"/>
              </w:rPr>
              <w:t xml:space="preserve">0,059</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п. Прибрежный</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Богдановка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Голубино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Ниновка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Ольховатка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Покрово-Михайловка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Солонец-Поляна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Ярское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х. Большая Яруга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станции водоподготовки в г. Новый Оскол</w:t>
            </w:r>
          </w:p>
        </w:tc>
        <w:tc>
          <w:tcPr>
            <w:tcW w:w="2119" w:type="dxa"/>
            <w:vAlign w:val="center"/>
          </w:tcPr>
          <w:p>
            <w:pPr>
              <w:pStyle w:val="0"/>
              <w:jc w:val="center"/>
            </w:pPr>
            <w:r>
              <w:rPr>
                <w:sz w:val="20"/>
              </w:rPr>
              <w:t xml:space="preserve">250</w:t>
            </w:r>
          </w:p>
        </w:tc>
        <w:tc>
          <w:tcPr>
            <w:tcW w:w="2119"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Ниновка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Ольховатка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tcW w:w="2119" w:type="dxa"/>
            <w:vAlign w:val="center"/>
          </w:tcPr>
          <w:p>
            <w:pPr>
              <w:pStyle w:val="0"/>
              <w:jc w:val="center"/>
            </w:pPr>
            <w:r>
              <w:rPr>
                <w:sz w:val="20"/>
              </w:rPr>
              <w:t xml:space="preserve">250</w:t>
            </w:r>
          </w:p>
        </w:tc>
        <w:tc>
          <w:tcPr>
            <w:tcW w:w="2119" w:type="dxa"/>
            <w:vAlign w:val="center"/>
          </w:tcPr>
          <w:p>
            <w:pPr>
              <w:pStyle w:val="0"/>
              <w:jc w:val="center"/>
            </w:pPr>
            <w:r>
              <w:rPr>
                <w:sz w:val="20"/>
              </w:rPr>
              <w:t xml:space="preserve">0,024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0,024</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скважины в г. Новый Оскол, ул. Сушкова (25 куб. м/час)</w:t>
            </w:r>
          </w:p>
        </w:tc>
        <w:tc>
          <w:tcPr>
            <w:tcW w:w="2119" w:type="dxa"/>
            <w:vAlign w:val="center"/>
          </w:tcPr>
          <w:p>
            <w:pPr>
              <w:pStyle w:val="0"/>
              <w:jc w:val="center"/>
            </w:pPr>
            <w:r>
              <w:rPr>
                <w:sz w:val="20"/>
              </w:rPr>
              <w:t xml:space="preserve">363</w:t>
            </w:r>
          </w:p>
        </w:tc>
        <w:tc>
          <w:tcPr>
            <w:tcW w:w="2119" w:type="dxa"/>
            <w:vAlign w:val="center"/>
          </w:tcPr>
          <w:p>
            <w:pPr>
              <w:pStyle w:val="0"/>
              <w:jc w:val="center"/>
            </w:pPr>
            <w:r>
              <w:rPr>
                <w:sz w:val="20"/>
              </w:rPr>
              <w:t xml:space="preserve">0,035</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0,035</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15</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сетей и сооружений водоснабжения в с. Глинное и х. Севальный</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Прохоровскому району:</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Прелестное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Сагайдачное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Холодное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Шахово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сетей и сооружений водоснабжения в с. Прелестное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Ракитянскому району:</w:t>
            </w:r>
          </w:p>
        </w:tc>
        <w:tc>
          <w:tcPr>
            <w:tcW w:w="2119" w:type="dxa"/>
            <w:vAlign w:val="center"/>
          </w:tcPr>
          <w:p>
            <w:pPr>
              <w:pStyle w:val="0"/>
              <w:jc w:val="center"/>
            </w:pPr>
            <w:r>
              <w:rPr>
                <w:sz w:val="20"/>
              </w:rPr>
              <w:t xml:space="preserve">798</w:t>
            </w:r>
          </w:p>
        </w:tc>
        <w:tc>
          <w:tcPr>
            <w:tcW w:w="2119" w:type="dxa"/>
            <w:vAlign w:val="center"/>
          </w:tcPr>
          <w:p>
            <w:pPr>
              <w:pStyle w:val="0"/>
              <w:jc w:val="center"/>
            </w:pPr>
            <w:r>
              <w:rPr>
                <w:sz w:val="20"/>
              </w:rPr>
              <w:t xml:space="preserve">0,077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0,048</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0,029</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п. Ракитное</w:t>
            </w:r>
          </w:p>
        </w:tc>
        <w:tc>
          <w:tcPr>
            <w:tcW w:w="2119" w:type="dxa"/>
            <w:vAlign w:val="center"/>
          </w:tcPr>
          <w:p>
            <w:pPr>
              <w:pStyle w:val="0"/>
              <w:jc w:val="center"/>
            </w:pPr>
            <w:r>
              <w:rPr>
                <w:sz w:val="20"/>
              </w:rPr>
              <w:t xml:space="preserve">229</w:t>
            </w:r>
          </w:p>
        </w:tc>
        <w:tc>
          <w:tcPr>
            <w:tcW w:w="2119" w:type="dxa"/>
            <w:vAlign w:val="center"/>
          </w:tcPr>
          <w:p>
            <w:pPr>
              <w:pStyle w:val="0"/>
              <w:jc w:val="center"/>
            </w:pPr>
            <w:r>
              <w:rPr>
                <w:sz w:val="20"/>
              </w:rPr>
              <w:t xml:space="preserve">0,022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0,022</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Ленина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Советская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Центральная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Шоссейная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Чистополье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х. Добрино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Солдатское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Цибулевка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tcW w:w="2119" w:type="dxa"/>
            <w:vAlign w:val="center"/>
          </w:tcPr>
          <w:p>
            <w:pPr>
              <w:pStyle w:val="0"/>
              <w:jc w:val="center"/>
            </w:pPr>
            <w:r>
              <w:rPr>
                <w:sz w:val="20"/>
              </w:rPr>
              <w:t xml:space="preserve">269</w:t>
            </w:r>
          </w:p>
        </w:tc>
        <w:tc>
          <w:tcPr>
            <w:tcW w:w="2119"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0,026</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в с. Центральное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сетей водоснабжения в п. Пролетарский</w:t>
            </w:r>
          </w:p>
        </w:tc>
        <w:tc>
          <w:tcPr>
            <w:tcW w:w="2119" w:type="dxa"/>
            <w:vAlign w:val="center"/>
          </w:tcPr>
          <w:p>
            <w:pPr>
              <w:pStyle w:val="0"/>
              <w:jc w:val="center"/>
            </w:pPr>
            <w:r>
              <w:rPr>
                <w:sz w:val="20"/>
              </w:rPr>
              <w:t xml:space="preserve">300</w:t>
            </w:r>
          </w:p>
        </w:tc>
        <w:tc>
          <w:tcPr>
            <w:tcW w:w="2119" w:type="dxa"/>
            <w:vAlign w:val="center"/>
          </w:tcPr>
          <w:p>
            <w:pPr>
              <w:pStyle w:val="0"/>
              <w:jc w:val="center"/>
            </w:pPr>
            <w:r>
              <w:rPr>
                <w:sz w:val="20"/>
              </w:rPr>
              <w:t xml:space="preserve">0,029</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0,029</w:t>
            </w:r>
          </w:p>
        </w:tc>
      </w:tr>
      <w:tr>
        <w:tc>
          <w:tcPr>
            <w:gridSpan w:val="3"/>
            <w:tcW w:w="5007" w:type="dxa"/>
            <w:vAlign w:val="center"/>
          </w:tcPr>
          <w:p>
            <w:pPr>
              <w:pStyle w:val="0"/>
            </w:pPr>
            <w:r>
              <w:rPr>
                <w:sz w:val="20"/>
              </w:rPr>
              <w:t xml:space="preserve">Итого по Ровеньскому району:</w:t>
            </w:r>
          </w:p>
        </w:tc>
        <w:tc>
          <w:tcPr>
            <w:tcW w:w="2119" w:type="dxa"/>
            <w:vAlign w:val="center"/>
          </w:tcPr>
          <w:p>
            <w:pPr>
              <w:pStyle w:val="0"/>
              <w:jc w:val="center"/>
            </w:pPr>
            <w:r>
              <w:rPr>
                <w:sz w:val="20"/>
              </w:rPr>
              <w:t xml:space="preserve">10 733</w:t>
            </w:r>
          </w:p>
        </w:tc>
        <w:tc>
          <w:tcPr>
            <w:tcW w:w="2119" w:type="dxa"/>
            <w:vAlign w:val="center"/>
          </w:tcPr>
          <w:p>
            <w:pPr>
              <w:pStyle w:val="0"/>
              <w:jc w:val="center"/>
            </w:pPr>
            <w:r>
              <w:rPr>
                <w:sz w:val="20"/>
              </w:rPr>
              <w:t xml:space="preserve">1,027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0,981</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0,046</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w:t>
            </w:r>
          </w:p>
        </w:tc>
        <w:tc>
          <w:tcPr>
            <w:tcW w:w="2119" w:type="dxa"/>
            <w:vAlign w:val="center"/>
          </w:tcPr>
          <w:p>
            <w:pPr>
              <w:pStyle w:val="0"/>
              <w:jc w:val="center"/>
            </w:pPr>
            <w:r>
              <w:rPr>
                <w:sz w:val="20"/>
              </w:rPr>
              <w:t xml:space="preserve">3 417</w:t>
            </w:r>
          </w:p>
        </w:tc>
        <w:tc>
          <w:tcPr>
            <w:tcW w:w="2119" w:type="dxa"/>
            <w:vAlign w:val="center"/>
          </w:tcPr>
          <w:p>
            <w:pPr>
              <w:pStyle w:val="0"/>
              <w:jc w:val="center"/>
            </w:pPr>
            <w:r>
              <w:rPr>
                <w:sz w:val="20"/>
              </w:rPr>
              <w:t xml:space="preserve">0,327</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0,327</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tcW w:w="2119" w:type="dxa"/>
            <w:vAlign w:val="center"/>
          </w:tcPr>
          <w:p>
            <w:pPr>
              <w:pStyle w:val="0"/>
              <w:jc w:val="center"/>
            </w:pPr>
            <w:r>
              <w:rPr>
                <w:sz w:val="20"/>
              </w:rPr>
              <w:t xml:space="preserve">6 834</w:t>
            </w:r>
          </w:p>
        </w:tc>
        <w:tc>
          <w:tcPr>
            <w:tcW w:w="2119" w:type="dxa"/>
            <w:vAlign w:val="center"/>
          </w:tcPr>
          <w:p>
            <w:pPr>
              <w:pStyle w:val="0"/>
              <w:jc w:val="center"/>
            </w:pPr>
            <w:r>
              <w:rPr>
                <w:sz w:val="20"/>
              </w:rPr>
              <w:t xml:space="preserve">0,654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0,654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Нагольное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Нагорье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сетей водоснабжения в п. Ровеньки</w:t>
            </w:r>
          </w:p>
        </w:tc>
        <w:tc>
          <w:tcPr>
            <w:tcW w:w="2119" w:type="dxa"/>
            <w:vAlign w:val="center"/>
          </w:tcPr>
          <w:p>
            <w:pPr>
              <w:pStyle w:val="0"/>
              <w:jc w:val="center"/>
            </w:pPr>
            <w:r>
              <w:rPr>
                <w:sz w:val="20"/>
              </w:rPr>
              <w:t xml:space="preserve">482</w:t>
            </w:r>
          </w:p>
        </w:tc>
        <w:tc>
          <w:tcPr>
            <w:tcW w:w="2119" w:type="dxa"/>
            <w:vAlign w:val="center"/>
          </w:tcPr>
          <w:p>
            <w:pPr>
              <w:pStyle w:val="0"/>
              <w:jc w:val="center"/>
            </w:pPr>
            <w:r>
              <w:rPr>
                <w:sz w:val="20"/>
              </w:rPr>
              <w:t xml:space="preserve">0,046</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0,046</w:t>
            </w:r>
          </w:p>
        </w:tc>
      </w:tr>
      <w:tr>
        <w:tc>
          <w:tcPr>
            <w:gridSpan w:val="3"/>
            <w:tcW w:w="5007" w:type="dxa"/>
            <w:vAlign w:val="center"/>
          </w:tcPr>
          <w:p>
            <w:pPr>
              <w:pStyle w:val="0"/>
            </w:pPr>
            <w:r>
              <w:rPr>
                <w:sz w:val="20"/>
              </w:rPr>
              <w:t xml:space="preserve">Итого по Чернянскому району:</w:t>
            </w:r>
          </w:p>
        </w:tc>
        <w:tc>
          <w:tcPr>
            <w:tcW w:w="2119" w:type="dxa"/>
            <w:vAlign w:val="center"/>
          </w:tcPr>
          <w:p>
            <w:pPr>
              <w:pStyle w:val="0"/>
              <w:jc w:val="center"/>
            </w:pPr>
            <w:r>
              <w:rPr>
                <w:sz w:val="20"/>
              </w:rPr>
              <w:t xml:space="preserve">2 526</w:t>
            </w:r>
          </w:p>
        </w:tc>
        <w:tc>
          <w:tcPr>
            <w:tcW w:w="2119" w:type="dxa"/>
            <w:vAlign w:val="center"/>
          </w:tcPr>
          <w:p>
            <w:pPr>
              <w:pStyle w:val="0"/>
              <w:jc w:val="center"/>
            </w:pPr>
            <w:r>
              <w:rPr>
                <w:sz w:val="20"/>
              </w:rPr>
              <w:t xml:space="preserve">0,242</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0,228</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п. Чернянка</w:t>
            </w:r>
          </w:p>
        </w:tc>
        <w:tc>
          <w:tcPr>
            <w:tcW w:w="2119" w:type="dxa"/>
            <w:vAlign w:val="center"/>
          </w:tcPr>
          <w:p>
            <w:pPr>
              <w:pStyle w:val="0"/>
              <w:jc w:val="center"/>
            </w:pPr>
            <w:r>
              <w:rPr>
                <w:sz w:val="20"/>
              </w:rPr>
              <w:t xml:space="preserve">143</w:t>
            </w:r>
          </w:p>
        </w:tc>
        <w:tc>
          <w:tcPr>
            <w:tcW w:w="2119"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0,014</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Баклановка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Лубяное-Первое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Новая Масловка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Становое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Волотово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водоснабжения на территории Ездоченского сельского поселения</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и сооружений водоснабжения в п. Чернянка</w:t>
            </w:r>
          </w:p>
        </w:tc>
        <w:tc>
          <w:tcPr>
            <w:tcW w:w="2119" w:type="dxa"/>
            <w:vAlign w:val="center"/>
          </w:tcPr>
          <w:p>
            <w:pPr>
              <w:pStyle w:val="0"/>
              <w:jc w:val="center"/>
            </w:pPr>
            <w:r>
              <w:rPr>
                <w:sz w:val="20"/>
              </w:rPr>
              <w:t xml:space="preserve">2 383</w:t>
            </w:r>
          </w:p>
        </w:tc>
        <w:tc>
          <w:tcPr>
            <w:tcW w:w="2119" w:type="dxa"/>
            <w:vAlign w:val="center"/>
          </w:tcPr>
          <w:p>
            <w:pPr>
              <w:pStyle w:val="0"/>
              <w:jc w:val="center"/>
            </w:pPr>
            <w:r>
              <w:rPr>
                <w:sz w:val="20"/>
              </w:rPr>
              <w:t xml:space="preserve">0,228</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0,228</w:t>
            </w:r>
          </w:p>
        </w:tc>
      </w:tr>
      <w:tr>
        <w:tc>
          <w:tcPr>
            <w:gridSpan w:val="3"/>
            <w:tcW w:w="5007" w:type="dxa"/>
            <w:vAlign w:val="center"/>
          </w:tcPr>
          <w:p>
            <w:pPr>
              <w:pStyle w:val="0"/>
            </w:pPr>
            <w:r>
              <w:rPr>
                <w:sz w:val="20"/>
              </w:rPr>
              <w:t xml:space="preserve">Итого по Шебекинскому городскому округу:</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"Крапивное" Шебекинского района Белгородской области, 1-я очередь</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Дмитриевка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Зимовное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Новая Таволжанка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Червона Дибровка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станции обезжелезивания воды в п. Батрацкая Дача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7</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8</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Вознесеновка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9</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Большетроицкое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10</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Красная Поляна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11</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12</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водозаборной скважины и водонапорной башни в с. Зимовенька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13</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Ржевка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14</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Артельное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15</w:t>
            </w:r>
          </w:p>
        </w:tc>
        <w:tc>
          <w:tcPr>
            <w:tcW w:w="2149" w:type="dxa"/>
            <w:vAlign w:val="center"/>
          </w:tcPr>
          <w:p>
            <w:pPr>
              <w:pStyle w:val="0"/>
            </w:pPr>
            <w:r>
              <w:rPr>
                <w:sz w:val="20"/>
              </w:rPr>
              <w:t xml:space="preserve">Шебекинский</w:t>
            </w:r>
          </w:p>
          <w:p>
            <w:pPr>
              <w:pStyle w:val="0"/>
            </w:pPr>
            <w:r>
              <w:rPr>
                <w:sz w:val="20"/>
              </w:rPr>
              <w:t xml:space="preserve">городской округ</w:t>
            </w:r>
          </w:p>
        </w:tc>
        <w:tc>
          <w:tcPr>
            <w:tcW w:w="2404" w:type="dxa"/>
            <w:vAlign w:val="center"/>
          </w:tcPr>
          <w:p>
            <w:pPr>
              <w:pStyle w:val="0"/>
            </w:pPr>
            <w:r>
              <w:rPr>
                <w:sz w:val="20"/>
              </w:rPr>
              <w:t xml:space="preserve">Строительство сетей и сооружений водоснабжения</w:t>
            </w:r>
          </w:p>
          <w:p>
            <w:pPr>
              <w:pStyle w:val="0"/>
            </w:pPr>
            <w:r>
              <w:rPr>
                <w:sz w:val="20"/>
              </w:rPr>
              <w:t xml:space="preserve">в с. Архангельское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16</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Маломихайловка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17</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Муром и с. Зиборовка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18</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Поповка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19</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Сурково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20</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Червона Дибровка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Итого по Яковлевскому городскому округу:</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1</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Поставка станции водоподготовки в с. Бутово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2</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водозаборной скважины в с. Бутово</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3</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Мощеное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4</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Старая Глинка</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5</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водоснабжения в с. Гостищево, п. Сажное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tcW w:w="454" w:type="dxa"/>
            <w:vAlign w:val="center"/>
          </w:tcPr>
          <w:p>
            <w:pPr>
              <w:pStyle w:val="0"/>
              <w:jc w:val="center"/>
            </w:pPr>
            <w:r>
              <w:rPr>
                <w:sz w:val="20"/>
              </w:rPr>
              <w:t xml:space="preserve">6</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и сооружений водоснабжения в с. Стрелецкое, с. Пушкарное</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r>
        <w:tc>
          <w:tcPr>
            <w:gridSpan w:val="3"/>
            <w:tcW w:w="5007" w:type="dxa"/>
            <w:vAlign w:val="center"/>
          </w:tcPr>
          <w:p>
            <w:pPr>
              <w:pStyle w:val="0"/>
            </w:pPr>
            <w:r>
              <w:rPr>
                <w:sz w:val="20"/>
              </w:rPr>
              <w:t xml:space="preserve">Мероприятия по повышению качества питьевой воды, повышению надежности и бесперебойности холодного водоснабжения, энергосбережения и повышению энергетической эффективности водоснабжения, снижению удельных расходов энергетических ресурсов, а также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запланированные к реализации на территории Белгородской области в рамках инвестиционных программ ресурсоснабжающих организаций</w:t>
            </w:r>
          </w:p>
        </w:tc>
        <w:tc>
          <w:tcPr>
            <w:tcW w:w="2119" w:type="dxa"/>
            <w:vAlign w:val="center"/>
          </w:tcPr>
          <w:p>
            <w:pPr>
              <w:pStyle w:val="0"/>
              <w:jc w:val="center"/>
            </w:pPr>
            <w:r>
              <w:rPr>
                <w:sz w:val="20"/>
              </w:rPr>
              <w:t xml:space="preserve">0</w:t>
            </w:r>
          </w:p>
        </w:tc>
        <w:tc>
          <w:tcPr>
            <w:tcW w:w="2119"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78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c>
          <w:tcPr>
            <w:tcW w:w="904" w:type="dxa"/>
            <w:vAlign w:val="center"/>
          </w:tcPr>
          <w:p>
            <w:pPr>
              <w:pStyle w:val="0"/>
              <w:jc w:val="center"/>
            </w:pPr>
            <w:r>
              <w:rPr>
                <w:sz w:val="20"/>
              </w:rPr>
              <w:t xml:space="preserve">0,000</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right"/>
      </w:pPr>
      <w:r>
        <w:rPr>
          <w:sz w:val="20"/>
        </w:rPr>
      </w:r>
    </w:p>
    <w:p>
      <w:pPr>
        <w:pStyle w:val="0"/>
      </w:pPr>
      <w:r>
        <w:rPr>
          <w:sz w:val="20"/>
        </w:rPr>
      </w:r>
    </w:p>
    <w:p>
      <w:pPr>
        <w:pStyle w:val="0"/>
      </w:pPr>
      <w:r>
        <w:rPr>
          <w:sz w:val="20"/>
        </w:rPr>
      </w:r>
    </w:p>
    <w:p>
      <w:pPr>
        <w:pStyle w:val="0"/>
      </w:pPr>
      <w:r>
        <w:rPr>
          <w:sz w:val="20"/>
        </w:rPr>
      </w:r>
    </w:p>
    <w:p>
      <w:pPr>
        <w:pStyle w:val="0"/>
        <w:jc w:val="center"/>
      </w:pPr>
      <w:r>
        <w:rPr>
          <w:sz w:val="20"/>
        </w:rPr>
      </w:r>
    </w:p>
    <w:p>
      <w:pPr>
        <w:pStyle w:val="0"/>
        <w:outlineLvl w:val="1"/>
        <w:jc w:val="right"/>
      </w:pPr>
      <w:r>
        <w:rPr>
          <w:sz w:val="20"/>
        </w:rPr>
        <w:t xml:space="preserve">Приложение N 12</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pPr>
      <w:r>
        <w:rPr>
          <w:sz w:val="20"/>
        </w:rPr>
      </w:r>
    </w:p>
    <w:bookmarkStart w:id="64412" w:name="P64412"/>
    <w:bookmarkEnd w:id="64412"/>
    <w:p>
      <w:pPr>
        <w:pStyle w:val="2"/>
        <w:jc w:val="center"/>
      </w:pPr>
      <w:r>
        <w:rPr>
          <w:sz w:val="20"/>
        </w:rPr>
        <w:t xml:space="preserve">Этапы реализации подпрограммы 5 "Повышение качества питьевой</w:t>
      </w:r>
    </w:p>
    <w:p>
      <w:pPr>
        <w:pStyle w:val="2"/>
        <w:jc w:val="center"/>
      </w:pPr>
      <w:r>
        <w:rPr>
          <w:sz w:val="20"/>
        </w:rPr>
        <w:t xml:space="preserve">воды для населения Белгородской области на 2019 - 2024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20"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18.10.2021 N 478-пп)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2149"/>
        <w:gridCol w:w="2404"/>
        <w:gridCol w:w="2404"/>
        <w:gridCol w:w="1759"/>
        <w:gridCol w:w="1789"/>
        <w:gridCol w:w="1579"/>
        <w:gridCol w:w="1594"/>
        <w:gridCol w:w="1564"/>
      </w:tblGrid>
      <w:tr>
        <w:tc>
          <w:tcPr>
            <w:tcW w:w="484" w:type="dxa"/>
            <w:vMerge w:val="restart"/>
          </w:tcPr>
          <w:p>
            <w:pPr>
              <w:pStyle w:val="0"/>
              <w:jc w:val="center"/>
            </w:pPr>
            <w:r>
              <w:rPr>
                <w:sz w:val="20"/>
              </w:rPr>
              <w:t xml:space="preserve">N п/п</w:t>
            </w:r>
          </w:p>
        </w:tc>
        <w:tc>
          <w:tcPr>
            <w:tcW w:w="2149" w:type="dxa"/>
            <w:vMerge w:val="restart"/>
          </w:tcPr>
          <w:p>
            <w:pPr>
              <w:pStyle w:val="0"/>
              <w:jc w:val="center"/>
            </w:pPr>
            <w:r>
              <w:rPr>
                <w:sz w:val="20"/>
              </w:rPr>
              <w:t xml:space="preserve">Муниципальное образование</w:t>
            </w:r>
          </w:p>
        </w:tc>
        <w:tc>
          <w:tcPr>
            <w:tcW w:w="2404" w:type="dxa"/>
            <w:vMerge w:val="restart"/>
          </w:tcPr>
          <w:p>
            <w:pPr>
              <w:pStyle w:val="0"/>
              <w:jc w:val="center"/>
            </w:pPr>
            <w:r>
              <w:rPr>
                <w:sz w:val="20"/>
              </w:rPr>
              <w:t xml:space="preserve">Наименование объекта</w:t>
            </w:r>
          </w:p>
        </w:tc>
        <w:tc>
          <w:tcPr>
            <w:tcW w:w="2404" w:type="dxa"/>
            <w:vMerge w:val="restart"/>
          </w:tcPr>
          <w:p>
            <w:pPr>
              <w:pStyle w:val="0"/>
              <w:jc w:val="center"/>
            </w:pPr>
            <w:r>
              <w:rPr>
                <w:sz w:val="20"/>
              </w:rPr>
              <w:t xml:space="preserve">Вид работ по объекту</w:t>
            </w:r>
          </w:p>
        </w:tc>
        <w:tc>
          <w:tcPr>
            <w:tcW w:w="1759" w:type="dxa"/>
            <w:vMerge w:val="restart"/>
          </w:tcPr>
          <w:p>
            <w:pPr>
              <w:pStyle w:val="0"/>
              <w:jc w:val="center"/>
            </w:pPr>
            <w:r>
              <w:rPr>
                <w:sz w:val="20"/>
              </w:rPr>
              <w:t xml:space="preserve">Дата предоставления заказчику земельного участка</w:t>
            </w:r>
          </w:p>
        </w:tc>
        <w:tc>
          <w:tcPr>
            <w:gridSpan w:val="2"/>
            <w:tcW w:w="3368" w:type="dxa"/>
          </w:tcPr>
          <w:p>
            <w:pPr>
              <w:pStyle w:val="0"/>
              <w:jc w:val="center"/>
            </w:pPr>
            <w:r>
              <w:rPr>
                <w:sz w:val="20"/>
              </w:rPr>
              <w:t xml:space="preserve">Подготовка проектной документации по объекту</w:t>
            </w:r>
          </w:p>
        </w:tc>
        <w:tc>
          <w:tcPr>
            <w:gridSpan w:val="2"/>
            <w:tcW w:w="3158" w:type="dxa"/>
          </w:tcPr>
          <w:p>
            <w:pPr>
              <w:pStyle w:val="0"/>
              <w:jc w:val="center"/>
            </w:pPr>
            <w:r>
              <w:rPr>
                <w:sz w:val="20"/>
              </w:rPr>
              <w:t xml:space="preserve">Выполнение строительно-монтажных работ по объекту</w:t>
            </w:r>
          </w:p>
        </w:tc>
      </w:tr>
      <w:tr>
        <w:tc>
          <w:tcPr>
            <w:vMerge w:val="continue"/>
          </w:tcPr>
          <w:p/>
        </w:tc>
        <w:tc>
          <w:tcPr>
            <w:vMerge w:val="continue"/>
          </w:tcPr>
          <w:p/>
        </w:tc>
        <w:tc>
          <w:tcPr>
            <w:vMerge w:val="continue"/>
          </w:tcPr>
          <w:p/>
        </w:tc>
        <w:tc>
          <w:tcPr>
            <w:vMerge w:val="continue"/>
          </w:tcPr>
          <w:p/>
        </w:tc>
        <w:tc>
          <w:tcPr>
            <w:vMerge w:val="continue"/>
          </w:tcPr>
          <w:p/>
        </w:tc>
        <w:tc>
          <w:tcPr>
            <w:tcW w:w="1789" w:type="dxa"/>
          </w:tcPr>
          <w:p>
            <w:pPr>
              <w:pStyle w:val="0"/>
              <w:jc w:val="center"/>
            </w:pPr>
            <w:r>
              <w:rPr>
                <w:sz w:val="20"/>
              </w:rPr>
              <w:t xml:space="preserve">Дата заключения договора на проектирование</w:t>
            </w:r>
          </w:p>
        </w:tc>
        <w:tc>
          <w:tcPr>
            <w:tcW w:w="1579" w:type="dxa"/>
          </w:tcPr>
          <w:p>
            <w:pPr>
              <w:pStyle w:val="0"/>
              <w:jc w:val="center"/>
            </w:pPr>
            <w:r>
              <w:rPr>
                <w:sz w:val="20"/>
              </w:rPr>
              <w:t xml:space="preserve">Дата завершения проектных работ</w:t>
            </w:r>
          </w:p>
        </w:tc>
        <w:tc>
          <w:tcPr>
            <w:tcW w:w="1594" w:type="dxa"/>
          </w:tcPr>
          <w:p>
            <w:pPr>
              <w:pStyle w:val="0"/>
              <w:jc w:val="center"/>
            </w:pPr>
            <w:r>
              <w:rPr>
                <w:sz w:val="20"/>
              </w:rPr>
              <w:t xml:space="preserve">Дата заключения договора на строительство</w:t>
            </w:r>
          </w:p>
        </w:tc>
        <w:tc>
          <w:tcPr>
            <w:tcW w:w="1564" w:type="dxa"/>
          </w:tcPr>
          <w:p>
            <w:pPr>
              <w:pStyle w:val="0"/>
              <w:jc w:val="center"/>
            </w:pPr>
            <w:r>
              <w:rPr>
                <w:sz w:val="20"/>
              </w:rPr>
              <w:t xml:space="preserve">Плановая дата ввода объекта в эксплуатацию</w:t>
            </w:r>
          </w:p>
        </w:tc>
      </w:tr>
      <w:tr>
        <w:tc>
          <w:tcPr>
            <w:vMerge w:val="continue"/>
          </w:tcPr>
          <w:p/>
        </w:tc>
        <w:tc>
          <w:tcPr>
            <w:vMerge w:val="continue"/>
          </w:tcPr>
          <w:p/>
        </w:tc>
        <w:tc>
          <w:tcPr>
            <w:vMerge w:val="continue"/>
          </w:tcPr>
          <w:p/>
        </w:tc>
        <w:tc>
          <w:tcPr>
            <w:vMerge w:val="continue"/>
          </w:tcPr>
          <w:p/>
        </w:tc>
        <w:tc>
          <w:tcPr>
            <w:tcW w:w="1759" w:type="dxa"/>
          </w:tcPr>
          <w:p>
            <w:pPr>
              <w:pStyle w:val="0"/>
              <w:jc w:val="center"/>
            </w:pPr>
            <w:r>
              <w:rPr>
                <w:sz w:val="20"/>
              </w:rPr>
              <w:t xml:space="preserve">месяц/год</w:t>
            </w:r>
          </w:p>
        </w:tc>
        <w:tc>
          <w:tcPr>
            <w:tcW w:w="1789" w:type="dxa"/>
          </w:tcPr>
          <w:p>
            <w:pPr>
              <w:pStyle w:val="0"/>
              <w:jc w:val="center"/>
            </w:pPr>
            <w:r>
              <w:rPr>
                <w:sz w:val="20"/>
              </w:rPr>
              <w:t xml:space="preserve">месяц/год</w:t>
            </w:r>
          </w:p>
        </w:tc>
        <w:tc>
          <w:tcPr>
            <w:tcW w:w="1579" w:type="dxa"/>
          </w:tcPr>
          <w:p>
            <w:pPr>
              <w:pStyle w:val="0"/>
              <w:jc w:val="center"/>
            </w:pPr>
            <w:r>
              <w:rPr>
                <w:sz w:val="20"/>
              </w:rPr>
              <w:t xml:space="preserve">месяц/год</w:t>
            </w:r>
          </w:p>
        </w:tc>
        <w:tc>
          <w:tcPr>
            <w:tcW w:w="1594" w:type="dxa"/>
          </w:tcPr>
          <w:p>
            <w:pPr>
              <w:pStyle w:val="0"/>
              <w:jc w:val="center"/>
            </w:pPr>
            <w:r>
              <w:rPr>
                <w:sz w:val="20"/>
              </w:rPr>
              <w:t xml:space="preserve">месяц/год</w:t>
            </w:r>
          </w:p>
        </w:tc>
        <w:tc>
          <w:tcPr>
            <w:tcW w:w="1564" w:type="dxa"/>
          </w:tcPr>
          <w:p>
            <w:pPr>
              <w:pStyle w:val="0"/>
              <w:jc w:val="center"/>
            </w:pPr>
            <w:r>
              <w:rPr>
                <w:sz w:val="20"/>
              </w:rPr>
              <w:t xml:space="preserve">месяц/год</w:t>
            </w:r>
          </w:p>
        </w:tc>
      </w:tr>
      <w:tr>
        <w:tc>
          <w:tcPr>
            <w:tcW w:w="484" w:type="dxa"/>
          </w:tcPr>
          <w:p>
            <w:pPr>
              <w:pStyle w:val="0"/>
              <w:jc w:val="center"/>
            </w:pPr>
            <w:r>
              <w:rPr>
                <w:sz w:val="20"/>
              </w:rPr>
              <w:t xml:space="preserve">1</w:t>
            </w:r>
          </w:p>
        </w:tc>
        <w:tc>
          <w:tcPr>
            <w:tcW w:w="2149" w:type="dxa"/>
          </w:tcPr>
          <w:p>
            <w:pPr>
              <w:pStyle w:val="0"/>
              <w:jc w:val="center"/>
            </w:pPr>
            <w:r>
              <w:rPr>
                <w:sz w:val="20"/>
              </w:rPr>
              <w:t xml:space="preserve">2</w:t>
            </w:r>
          </w:p>
        </w:tc>
        <w:tc>
          <w:tcPr>
            <w:tcW w:w="2404" w:type="dxa"/>
          </w:tcPr>
          <w:p>
            <w:pPr>
              <w:pStyle w:val="0"/>
              <w:jc w:val="center"/>
            </w:pPr>
            <w:r>
              <w:rPr>
                <w:sz w:val="20"/>
              </w:rPr>
              <w:t xml:space="preserve">3</w:t>
            </w:r>
          </w:p>
        </w:tc>
        <w:tc>
          <w:tcPr>
            <w:tcW w:w="2404" w:type="dxa"/>
          </w:tcPr>
          <w:p>
            <w:pPr>
              <w:pStyle w:val="0"/>
              <w:jc w:val="center"/>
            </w:pPr>
            <w:r>
              <w:rPr>
                <w:sz w:val="20"/>
              </w:rPr>
              <w:t xml:space="preserve">4</w:t>
            </w:r>
          </w:p>
        </w:tc>
        <w:tc>
          <w:tcPr>
            <w:tcW w:w="1759" w:type="dxa"/>
          </w:tcPr>
          <w:p>
            <w:pPr>
              <w:pStyle w:val="0"/>
              <w:jc w:val="center"/>
            </w:pPr>
            <w:r>
              <w:rPr>
                <w:sz w:val="20"/>
              </w:rPr>
              <w:t xml:space="preserve">5</w:t>
            </w:r>
          </w:p>
        </w:tc>
        <w:tc>
          <w:tcPr>
            <w:tcW w:w="1789" w:type="dxa"/>
          </w:tcPr>
          <w:p>
            <w:pPr>
              <w:pStyle w:val="0"/>
              <w:jc w:val="center"/>
            </w:pPr>
            <w:r>
              <w:rPr>
                <w:sz w:val="20"/>
              </w:rPr>
              <w:t xml:space="preserve">6</w:t>
            </w:r>
          </w:p>
        </w:tc>
        <w:tc>
          <w:tcPr>
            <w:tcW w:w="1579" w:type="dxa"/>
          </w:tcPr>
          <w:p>
            <w:pPr>
              <w:pStyle w:val="0"/>
              <w:jc w:val="center"/>
            </w:pPr>
            <w:r>
              <w:rPr>
                <w:sz w:val="20"/>
              </w:rPr>
              <w:t xml:space="preserve">7</w:t>
            </w:r>
          </w:p>
        </w:tc>
        <w:tc>
          <w:tcPr>
            <w:tcW w:w="1594" w:type="dxa"/>
          </w:tcPr>
          <w:p>
            <w:pPr>
              <w:pStyle w:val="0"/>
              <w:jc w:val="center"/>
            </w:pPr>
            <w:r>
              <w:rPr>
                <w:sz w:val="20"/>
              </w:rPr>
              <w:t xml:space="preserve">8</w:t>
            </w:r>
          </w:p>
        </w:tc>
        <w:tc>
          <w:tcPr>
            <w:tcW w:w="1564" w:type="dxa"/>
          </w:tcPr>
          <w:p>
            <w:pPr>
              <w:pStyle w:val="0"/>
              <w:jc w:val="center"/>
            </w:pPr>
            <w:r>
              <w:rPr>
                <w:sz w:val="20"/>
              </w:rPr>
              <w:t xml:space="preserve">9</w:t>
            </w:r>
          </w:p>
        </w:tc>
      </w:tr>
      <w:tr>
        <w:tc>
          <w:tcPr>
            <w:tcW w:w="484" w:type="dxa"/>
            <w:vAlign w:val="center"/>
          </w:tcPr>
          <w:p>
            <w:pPr>
              <w:pStyle w:val="0"/>
              <w:jc w:val="center"/>
            </w:pPr>
            <w:r>
              <w:rPr>
                <w:sz w:val="20"/>
              </w:rPr>
              <w:t xml:space="preserve">1</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Алейниково</w:t>
            </w:r>
          </w:p>
        </w:tc>
        <w:tc>
          <w:tcPr>
            <w:tcW w:w="2404" w:type="dxa"/>
            <w:vAlign w:val="center"/>
          </w:tcPr>
          <w:p>
            <w:pPr>
              <w:pStyle w:val="0"/>
            </w:pPr>
            <w:r>
              <w:rPr>
                <w:sz w:val="20"/>
              </w:rPr>
              <w:t xml:space="preserve">Поставка станции водоподготовки в с. Алейниково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2</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Поставка станции водоподготовки в с. Пирогово</w:t>
            </w:r>
          </w:p>
        </w:tc>
        <w:tc>
          <w:tcPr>
            <w:tcW w:w="2404" w:type="dxa"/>
            <w:vAlign w:val="center"/>
          </w:tcPr>
          <w:p>
            <w:pPr>
              <w:pStyle w:val="0"/>
            </w:pPr>
            <w:r>
              <w:rPr>
                <w:sz w:val="20"/>
              </w:rPr>
              <w:t xml:space="preserve">Поставка станции водоподготовки в с. Пирогово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3</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tcW w:w="2404" w:type="dxa"/>
            <w:vAlign w:val="center"/>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tcW w:w="1759" w:type="dxa"/>
            <w:vAlign w:val="center"/>
          </w:tcPr>
          <w:p>
            <w:pPr>
              <w:pStyle w:val="0"/>
              <w:jc w:val="center"/>
            </w:pPr>
            <w:r>
              <w:rPr>
                <w:sz w:val="20"/>
              </w:rPr>
              <w:t xml:space="preserve">09.2019</w:t>
            </w:r>
          </w:p>
        </w:tc>
        <w:tc>
          <w:tcPr>
            <w:tcW w:w="1789" w:type="dxa"/>
            <w:vAlign w:val="center"/>
          </w:tcPr>
          <w:p>
            <w:pPr>
              <w:pStyle w:val="0"/>
              <w:jc w:val="center"/>
            </w:pPr>
            <w:r>
              <w:rPr>
                <w:sz w:val="20"/>
              </w:rPr>
              <w:t xml:space="preserve">10.2019</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4</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5</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6</w:t>
            </w:r>
          </w:p>
        </w:tc>
        <w:tc>
          <w:tcPr>
            <w:tcW w:w="2149" w:type="dxa"/>
            <w:vAlign w:val="center"/>
          </w:tcPr>
          <w:p>
            <w:pPr>
              <w:pStyle w:val="0"/>
            </w:pPr>
            <w:r>
              <w:rPr>
                <w:sz w:val="20"/>
              </w:rPr>
              <w:t xml:space="preserve">Алексеевский городской округ</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2404" w:type="dxa"/>
            <w:vAlign w:val="center"/>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7</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8</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tcW w:w="2404" w:type="dxa"/>
            <w:vAlign w:val="center"/>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9</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п. Новосадовый</w:t>
            </w:r>
          </w:p>
        </w:tc>
        <w:tc>
          <w:tcPr>
            <w:tcW w:w="2404" w:type="dxa"/>
            <w:vAlign w:val="center"/>
          </w:tcPr>
          <w:p>
            <w:pPr>
              <w:pStyle w:val="0"/>
            </w:pPr>
            <w:r>
              <w:rPr>
                <w:sz w:val="20"/>
              </w:rPr>
              <w:t xml:space="preserve">Поставка станции водоподготовки в п. Новосадовый</w:t>
            </w:r>
          </w:p>
        </w:tc>
        <w:tc>
          <w:tcPr>
            <w:tcW w:w="1759" w:type="dxa"/>
            <w:vAlign w:val="center"/>
          </w:tcPr>
          <w:p>
            <w:pPr>
              <w:pStyle w:val="0"/>
              <w:jc w:val="center"/>
            </w:pPr>
            <w:r>
              <w:rPr>
                <w:sz w:val="20"/>
              </w:rPr>
              <w:t xml:space="preserve">11.2020</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10</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Беломестное</w:t>
            </w:r>
          </w:p>
        </w:tc>
        <w:tc>
          <w:tcPr>
            <w:tcW w:w="2404" w:type="dxa"/>
            <w:vAlign w:val="center"/>
          </w:tcPr>
          <w:p>
            <w:pPr>
              <w:pStyle w:val="0"/>
            </w:pPr>
            <w:r>
              <w:rPr>
                <w:sz w:val="20"/>
              </w:rPr>
              <w:t xml:space="preserve">Поставка станции водоподготовки в с. Беломестное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Никольское</w:t>
            </w:r>
          </w:p>
        </w:tc>
        <w:tc>
          <w:tcPr>
            <w:tcW w:w="2404" w:type="dxa"/>
            <w:vAlign w:val="center"/>
          </w:tcPr>
          <w:p>
            <w:pPr>
              <w:pStyle w:val="0"/>
            </w:pPr>
            <w:r>
              <w:rPr>
                <w:sz w:val="20"/>
              </w:rPr>
              <w:t xml:space="preserve">Поставка станции водоподготовки в с. Никольское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водоподготовки в с. Севрюково</w:t>
            </w:r>
          </w:p>
        </w:tc>
        <w:tc>
          <w:tcPr>
            <w:tcW w:w="2404" w:type="dxa"/>
            <w:vAlign w:val="center"/>
          </w:tcPr>
          <w:p>
            <w:pPr>
              <w:pStyle w:val="0"/>
            </w:pPr>
            <w:r>
              <w:rPr>
                <w:sz w:val="20"/>
              </w:rPr>
              <w:t xml:space="preserve">Поставка станции водоподготовки в с. Севрюково</w:t>
            </w:r>
          </w:p>
        </w:tc>
        <w:tc>
          <w:tcPr>
            <w:tcW w:w="1759" w:type="dxa"/>
            <w:vAlign w:val="center"/>
          </w:tcPr>
          <w:p>
            <w:pPr>
              <w:pStyle w:val="0"/>
              <w:jc w:val="center"/>
            </w:pPr>
            <w:r>
              <w:rPr>
                <w:sz w:val="20"/>
              </w:rPr>
              <w:t xml:space="preserve">11.2020</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Поставка станции по умягчению воды в с. Долбино</w:t>
            </w:r>
          </w:p>
        </w:tc>
        <w:tc>
          <w:tcPr>
            <w:tcW w:w="2404" w:type="dxa"/>
            <w:vAlign w:val="center"/>
          </w:tcPr>
          <w:p>
            <w:pPr>
              <w:pStyle w:val="0"/>
            </w:pPr>
            <w:r>
              <w:rPr>
                <w:sz w:val="20"/>
              </w:rPr>
              <w:t xml:space="preserve">Поставка станции по умягчению воды в с. Долбино</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10.2020</w:t>
            </w:r>
          </w:p>
        </w:tc>
        <w:tc>
          <w:tcPr>
            <w:tcW w:w="1564" w:type="dxa"/>
            <w:vAlign w:val="center"/>
          </w:tcPr>
          <w:p>
            <w:pPr>
              <w:pStyle w:val="0"/>
              <w:jc w:val="center"/>
            </w:pPr>
            <w:r>
              <w:rPr>
                <w:sz w:val="20"/>
              </w:rPr>
              <w:t xml:space="preserve">12.2020</w:t>
            </w:r>
          </w:p>
        </w:tc>
      </w:tr>
      <w:tr>
        <w:tc>
          <w:tcPr>
            <w:tcW w:w="484" w:type="dxa"/>
            <w:vAlign w:val="center"/>
          </w:tcPr>
          <w:p>
            <w:pPr>
              <w:pStyle w:val="0"/>
              <w:jc w:val="center"/>
            </w:pPr>
            <w:r>
              <w:rPr>
                <w:sz w:val="20"/>
              </w:rPr>
              <w:t xml:space="preserve">14</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Проектирование скважины в с. Бродок Белгородского района (16 куб. м/час)</w:t>
            </w:r>
          </w:p>
        </w:tc>
        <w:tc>
          <w:tcPr>
            <w:tcW w:w="2404" w:type="dxa"/>
            <w:vAlign w:val="center"/>
          </w:tcPr>
          <w:p>
            <w:pPr>
              <w:pStyle w:val="0"/>
            </w:pPr>
            <w:r>
              <w:rPr>
                <w:sz w:val="20"/>
              </w:rPr>
              <w:t xml:space="preserve">Проектирование скважины в с. Бродок Белгородского района (16 куб. м/час)</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15</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Реконструкция водоводов от 5-го водозабора до 3-го водозабора г. Белгорода</w:t>
            </w:r>
          </w:p>
        </w:tc>
        <w:tc>
          <w:tcPr>
            <w:tcW w:w="2404" w:type="dxa"/>
            <w:vAlign w:val="center"/>
          </w:tcPr>
          <w:p>
            <w:pPr>
              <w:pStyle w:val="0"/>
            </w:pPr>
            <w:r>
              <w:rPr>
                <w:sz w:val="20"/>
              </w:rPr>
              <w:t xml:space="preserve">Реконструкция водоводов от 5-го водозабора до 3-го водозабора г. Белгорода</w:t>
            </w:r>
          </w:p>
        </w:tc>
        <w:tc>
          <w:tcPr>
            <w:tcW w:w="1759" w:type="dxa"/>
            <w:vAlign w:val="center"/>
          </w:tcPr>
          <w:p>
            <w:pPr>
              <w:pStyle w:val="0"/>
              <w:jc w:val="center"/>
            </w:pPr>
            <w:r>
              <w:rPr>
                <w:sz w:val="20"/>
              </w:rPr>
              <w:t xml:space="preserve">09.2019</w:t>
            </w:r>
          </w:p>
        </w:tc>
        <w:tc>
          <w:tcPr>
            <w:tcW w:w="1789" w:type="dxa"/>
            <w:vAlign w:val="center"/>
          </w:tcPr>
          <w:p>
            <w:pPr>
              <w:pStyle w:val="0"/>
              <w:jc w:val="center"/>
            </w:pPr>
            <w:r>
              <w:rPr>
                <w:sz w:val="20"/>
              </w:rPr>
              <w:t xml:space="preserve">10.2019</w:t>
            </w:r>
          </w:p>
        </w:tc>
        <w:tc>
          <w:tcPr>
            <w:tcW w:w="1579" w:type="dxa"/>
            <w:vAlign w:val="center"/>
          </w:tcPr>
          <w:p>
            <w:pPr>
              <w:pStyle w:val="0"/>
              <w:jc w:val="center"/>
            </w:pPr>
            <w:r>
              <w:rPr>
                <w:sz w:val="20"/>
              </w:rPr>
              <w:t xml:space="preserve">06.2021</w:t>
            </w:r>
          </w:p>
        </w:tc>
        <w:tc>
          <w:tcPr>
            <w:tcW w:w="1594" w:type="dxa"/>
            <w:vAlign w:val="center"/>
          </w:tcPr>
          <w:p>
            <w:pPr>
              <w:pStyle w:val="0"/>
              <w:jc w:val="center"/>
            </w:pPr>
            <w:r>
              <w:rPr>
                <w:sz w:val="20"/>
              </w:rPr>
              <w:t xml:space="preserve">03.2023</w:t>
            </w:r>
          </w:p>
        </w:tc>
        <w:tc>
          <w:tcPr>
            <w:tcW w:w="1564" w:type="dxa"/>
            <w:vAlign w:val="center"/>
          </w:tcPr>
          <w:p>
            <w:pPr>
              <w:pStyle w:val="0"/>
              <w:jc w:val="center"/>
            </w:pPr>
            <w:r>
              <w:rPr>
                <w:sz w:val="20"/>
              </w:rPr>
              <w:t xml:space="preserve">12.2023</w:t>
            </w:r>
          </w:p>
        </w:tc>
      </w:tr>
      <w:tr>
        <w:tc>
          <w:tcPr>
            <w:tcW w:w="484" w:type="dxa"/>
            <w:vAlign w:val="center"/>
          </w:tcPr>
          <w:p>
            <w:pPr>
              <w:pStyle w:val="0"/>
              <w:jc w:val="center"/>
            </w:pPr>
            <w:r>
              <w:rPr>
                <w:sz w:val="20"/>
              </w:rPr>
              <w:t xml:space="preserve">16</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tcW w:w="2404" w:type="dxa"/>
            <w:vAlign w:val="center"/>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tcW w:w="1759" w:type="dxa"/>
            <w:vAlign w:val="center"/>
          </w:tcPr>
          <w:p>
            <w:pPr>
              <w:pStyle w:val="0"/>
              <w:jc w:val="center"/>
            </w:pPr>
            <w:r>
              <w:rPr>
                <w:sz w:val="20"/>
              </w:rPr>
              <w:t xml:space="preserve">02.2019</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03.2021</w:t>
            </w:r>
          </w:p>
        </w:tc>
        <w:tc>
          <w:tcPr>
            <w:tcW w:w="1564" w:type="dxa"/>
            <w:vAlign w:val="center"/>
          </w:tcPr>
          <w:p>
            <w:pPr>
              <w:pStyle w:val="0"/>
              <w:jc w:val="center"/>
            </w:pPr>
            <w:r>
              <w:rPr>
                <w:sz w:val="20"/>
              </w:rPr>
              <w:t xml:space="preserve">12.2021</w:t>
            </w:r>
          </w:p>
        </w:tc>
      </w:tr>
      <w:tr>
        <w:tc>
          <w:tcPr>
            <w:tcW w:w="484" w:type="dxa"/>
            <w:vAlign w:val="center"/>
          </w:tcPr>
          <w:p>
            <w:pPr>
              <w:pStyle w:val="0"/>
              <w:jc w:val="center"/>
            </w:pPr>
            <w:r>
              <w:rPr>
                <w:sz w:val="20"/>
              </w:rPr>
              <w:t xml:space="preserve">17</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водовода от ВНС 3-го подъема 7-го водозабора до резервуаров чистой воды ВНС 3-го подъема п. 2 - 3 Южной зоны г. Белгорода</w:t>
            </w:r>
          </w:p>
        </w:tc>
        <w:tc>
          <w:tcPr>
            <w:tcW w:w="2404" w:type="dxa"/>
            <w:vAlign w:val="center"/>
          </w:tcPr>
          <w:p>
            <w:pPr>
              <w:pStyle w:val="0"/>
            </w:pPr>
            <w:r>
              <w:rPr>
                <w:sz w:val="20"/>
              </w:rPr>
              <w:t xml:space="preserve">Строительство водовода от ВНС 3-го подъема 7-го водозабора до резервуаров чистой воды ВНС 3-го подъема п. 2 - 3 Южной зоны г. Белгорода</w:t>
            </w:r>
          </w:p>
        </w:tc>
        <w:tc>
          <w:tcPr>
            <w:tcW w:w="1759" w:type="dxa"/>
            <w:vAlign w:val="center"/>
          </w:tcPr>
          <w:p>
            <w:pPr>
              <w:pStyle w:val="0"/>
              <w:jc w:val="center"/>
            </w:pPr>
            <w:r>
              <w:rPr>
                <w:sz w:val="20"/>
              </w:rPr>
              <w:t xml:space="preserve">09.2019</w:t>
            </w:r>
          </w:p>
        </w:tc>
        <w:tc>
          <w:tcPr>
            <w:tcW w:w="1789" w:type="dxa"/>
            <w:vAlign w:val="center"/>
          </w:tcPr>
          <w:p>
            <w:pPr>
              <w:pStyle w:val="0"/>
              <w:jc w:val="center"/>
            </w:pPr>
            <w:r>
              <w:rPr>
                <w:sz w:val="20"/>
              </w:rPr>
              <w:t xml:space="preserve">10.2019</w:t>
            </w:r>
          </w:p>
        </w:tc>
        <w:tc>
          <w:tcPr>
            <w:tcW w:w="1579" w:type="dxa"/>
            <w:vAlign w:val="center"/>
          </w:tcPr>
          <w:p>
            <w:pPr>
              <w:pStyle w:val="0"/>
              <w:jc w:val="center"/>
            </w:pPr>
            <w:r>
              <w:rPr>
                <w:sz w:val="20"/>
              </w:rPr>
              <w:t xml:space="preserve">06.2021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18</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п. Октябрьский</w:t>
            </w:r>
          </w:p>
        </w:tc>
        <w:tc>
          <w:tcPr>
            <w:tcW w:w="2404" w:type="dxa"/>
            <w:vAlign w:val="center"/>
          </w:tcPr>
          <w:p>
            <w:pPr>
              <w:pStyle w:val="0"/>
            </w:pPr>
            <w:r>
              <w:rPr>
                <w:sz w:val="20"/>
              </w:rPr>
              <w:t xml:space="preserve">Строительство водозаборной скважины в п. Октябрьский</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19</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Головино</w:t>
            </w:r>
          </w:p>
        </w:tc>
        <w:tc>
          <w:tcPr>
            <w:tcW w:w="2404" w:type="dxa"/>
            <w:vAlign w:val="center"/>
          </w:tcPr>
          <w:p>
            <w:pPr>
              <w:pStyle w:val="0"/>
            </w:pPr>
            <w:r>
              <w:rPr>
                <w:sz w:val="20"/>
              </w:rPr>
              <w:t xml:space="preserve">Строительство водозаборной скважины в с. Головино</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20</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водозаборной скважины в с. Пуляевка</w:t>
            </w:r>
          </w:p>
        </w:tc>
        <w:tc>
          <w:tcPr>
            <w:tcW w:w="2404" w:type="dxa"/>
            <w:vAlign w:val="center"/>
          </w:tcPr>
          <w:p>
            <w:pPr>
              <w:pStyle w:val="0"/>
            </w:pPr>
            <w:r>
              <w:rPr>
                <w:sz w:val="20"/>
              </w:rPr>
              <w:t xml:space="preserve">Строительство водозаборной скважины в с. Пуляевка</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21</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двух дополнительных скважин на водозаборе в мкр Таврово-6, 7</w:t>
            </w:r>
          </w:p>
        </w:tc>
        <w:tc>
          <w:tcPr>
            <w:tcW w:w="2404" w:type="dxa"/>
            <w:vAlign w:val="center"/>
          </w:tcPr>
          <w:p>
            <w:pPr>
              <w:pStyle w:val="0"/>
            </w:pPr>
            <w:r>
              <w:rPr>
                <w:sz w:val="20"/>
              </w:rPr>
              <w:t xml:space="preserve">Строительство двух дополнительных скважин на водозаборе в мкр Таврово-6, 7</w:t>
            </w:r>
          </w:p>
        </w:tc>
        <w:tc>
          <w:tcPr>
            <w:tcW w:w="1759" w:type="dxa"/>
            <w:vAlign w:val="center"/>
          </w:tcPr>
          <w:p>
            <w:pPr>
              <w:pStyle w:val="0"/>
              <w:jc w:val="center"/>
            </w:pPr>
            <w:r>
              <w:rPr>
                <w:sz w:val="20"/>
              </w:rPr>
              <w:t xml:space="preserve">09.2019</w:t>
            </w:r>
          </w:p>
        </w:tc>
        <w:tc>
          <w:tcPr>
            <w:tcW w:w="1789" w:type="dxa"/>
            <w:vAlign w:val="center"/>
          </w:tcPr>
          <w:p>
            <w:pPr>
              <w:pStyle w:val="0"/>
              <w:jc w:val="center"/>
            </w:pPr>
            <w:r>
              <w:rPr>
                <w:sz w:val="20"/>
              </w:rPr>
              <w:t xml:space="preserve">10.2019</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05.2021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22</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в п. Октябрьский</w:t>
            </w:r>
          </w:p>
        </w:tc>
        <w:tc>
          <w:tcPr>
            <w:tcW w:w="2404" w:type="dxa"/>
            <w:vAlign w:val="center"/>
          </w:tcPr>
          <w:p>
            <w:pPr>
              <w:pStyle w:val="0"/>
            </w:pPr>
            <w:r>
              <w:rPr>
                <w:sz w:val="20"/>
              </w:rPr>
              <w:t xml:space="preserve">Строительство сетей водоснабжения в п. Октябрьский</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23</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tcW w:w="2404" w:type="dxa"/>
            <w:vAlign w:val="center"/>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24</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Журавлевка Белгородского района</w:t>
            </w:r>
          </w:p>
        </w:tc>
        <w:tc>
          <w:tcPr>
            <w:tcW w:w="2404" w:type="dxa"/>
            <w:vAlign w:val="center"/>
          </w:tcPr>
          <w:p>
            <w:pPr>
              <w:pStyle w:val="0"/>
            </w:pPr>
            <w:r>
              <w:rPr>
                <w:sz w:val="20"/>
              </w:rPr>
              <w:t xml:space="preserve">Строительство сетей и сооружений водоснабжения в с. Журавлевка Белгородского района</w:t>
            </w:r>
          </w:p>
        </w:tc>
        <w:tc>
          <w:tcPr>
            <w:tcW w:w="1759" w:type="dxa"/>
            <w:vAlign w:val="center"/>
          </w:tcPr>
          <w:p>
            <w:pPr>
              <w:pStyle w:val="0"/>
              <w:jc w:val="center"/>
            </w:pPr>
            <w:r>
              <w:rPr>
                <w:sz w:val="20"/>
              </w:rPr>
              <w:t xml:space="preserve">02.2019</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03.2021</w:t>
            </w:r>
          </w:p>
        </w:tc>
        <w:tc>
          <w:tcPr>
            <w:tcW w:w="1564" w:type="dxa"/>
            <w:vAlign w:val="center"/>
          </w:tcPr>
          <w:p>
            <w:pPr>
              <w:pStyle w:val="0"/>
              <w:jc w:val="center"/>
            </w:pPr>
            <w:r>
              <w:rPr>
                <w:sz w:val="20"/>
              </w:rPr>
              <w:t xml:space="preserve">12.2021</w:t>
            </w:r>
          </w:p>
        </w:tc>
      </w:tr>
      <w:tr>
        <w:tc>
          <w:tcPr>
            <w:tcW w:w="484" w:type="dxa"/>
            <w:vAlign w:val="center"/>
          </w:tcPr>
          <w:p>
            <w:pPr>
              <w:pStyle w:val="0"/>
              <w:jc w:val="center"/>
            </w:pPr>
            <w:r>
              <w:rPr>
                <w:sz w:val="20"/>
              </w:rPr>
              <w:t xml:space="preserve">25</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Малиновка</w:t>
            </w:r>
          </w:p>
        </w:tc>
        <w:tc>
          <w:tcPr>
            <w:tcW w:w="2404" w:type="dxa"/>
            <w:vAlign w:val="center"/>
          </w:tcPr>
          <w:p>
            <w:pPr>
              <w:pStyle w:val="0"/>
            </w:pPr>
            <w:r>
              <w:rPr>
                <w:sz w:val="20"/>
              </w:rPr>
              <w:t xml:space="preserve">Строительство сетей и сооружений водоснабжения в с. Малиновка</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03.2021</w:t>
            </w:r>
          </w:p>
        </w:tc>
        <w:tc>
          <w:tcPr>
            <w:tcW w:w="1564" w:type="dxa"/>
            <w:vAlign w:val="center"/>
          </w:tcPr>
          <w:p>
            <w:pPr>
              <w:pStyle w:val="0"/>
              <w:jc w:val="center"/>
            </w:pPr>
            <w:r>
              <w:rPr>
                <w:sz w:val="20"/>
              </w:rPr>
              <w:t xml:space="preserve">12.2021</w:t>
            </w:r>
          </w:p>
        </w:tc>
      </w:tr>
      <w:tr>
        <w:tc>
          <w:tcPr>
            <w:tcW w:w="484" w:type="dxa"/>
            <w:vAlign w:val="center"/>
          </w:tcPr>
          <w:p>
            <w:pPr>
              <w:pStyle w:val="0"/>
              <w:jc w:val="center"/>
            </w:pPr>
            <w:r>
              <w:rPr>
                <w:sz w:val="20"/>
              </w:rPr>
              <w:t xml:space="preserve">26</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Нехотеевка Белгородского района</w:t>
            </w:r>
          </w:p>
        </w:tc>
        <w:tc>
          <w:tcPr>
            <w:tcW w:w="2404" w:type="dxa"/>
            <w:vAlign w:val="center"/>
          </w:tcPr>
          <w:p>
            <w:pPr>
              <w:pStyle w:val="0"/>
            </w:pPr>
            <w:r>
              <w:rPr>
                <w:sz w:val="20"/>
              </w:rPr>
              <w:t xml:space="preserve">Строительство сетей и сооружений водоснабжения в с. Нехотеевка Белгородского района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27</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в с. Щетиновка Белгородского района</w:t>
            </w:r>
          </w:p>
        </w:tc>
        <w:tc>
          <w:tcPr>
            <w:tcW w:w="2404" w:type="dxa"/>
            <w:vAlign w:val="center"/>
          </w:tcPr>
          <w:p>
            <w:pPr>
              <w:pStyle w:val="0"/>
            </w:pPr>
            <w:r>
              <w:rPr>
                <w:sz w:val="20"/>
              </w:rPr>
              <w:t xml:space="preserve">Строительство сетей и сооружений водоснабжения в с. Щетиновка Белгородского района</w:t>
            </w:r>
          </w:p>
        </w:tc>
        <w:tc>
          <w:tcPr>
            <w:tcW w:w="1759" w:type="dxa"/>
            <w:vAlign w:val="center"/>
          </w:tcPr>
          <w:p>
            <w:pPr>
              <w:pStyle w:val="0"/>
              <w:jc w:val="center"/>
            </w:pPr>
            <w:r>
              <w:rPr>
                <w:sz w:val="20"/>
              </w:rPr>
              <w:t xml:space="preserve">02.2019</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03.2021</w:t>
            </w:r>
          </w:p>
        </w:tc>
        <w:tc>
          <w:tcPr>
            <w:tcW w:w="1564" w:type="dxa"/>
            <w:vAlign w:val="center"/>
          </w:tcPr>
          <w:p>
            <w:pPr>
              <w:pStyle w:val="0"/>
              <w:jc w:val="center"/>
            </w:pPr>
            <w:r>
              <w:rPr>
                <w:sz w:val="20"/>
              </w:rPr>
              <w:t xml:space="preserve">12.2021</w:t>
            </w:r>
          </w:p>
        </w:tc>
      </w:tr>
      <w:tr>
        <w:tc>
          <w:tcPr>
            <w:tcW w:w="484" w:type="dxa"/>
            <w:vAlign w:val="center"/>
          </w:tcPr>
          <w:p>
            <w:pPr>
              <w:pStyle w:val="0"/>
              <w:jc w:val="center"/>
            </w:pPr>
            <w:r>
              <w:rPr>
                <w:sz w:val="20"/>
              </w:rPr>
              <w:t xml:space="preserve">28</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tcW w:w="2404" w:type="dxa"/>
            <w:vAlign w:val="center"/>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29</w:t>
            </w:r>
          </w:p>
        </w:tc>
        <w:tc>
          <w:tcPr>
            <w:tcW w:w="2149" w:type="dxa"/>
            <w:vAlign w:val="center"/>
          </w:tcPr>
          <w:p>
            <w:pPr>
              <w:pStyle w:val="0"/>
            </w:pPr>
            <w:r>
              <w:rPr>
                <w:sz w:val="20"/>
              </w:rPr>
              <w:t xml:space="preserve">Белгородский район</w:t>
            </w:r>
          </w:p>
        </w:tc>
        <w:tc>
          <w:tcPr>
            <w:tcW w:w="2404" w:type="dxa"/>
            <w:vAlign w:val="center"/>
          </w:tcPr>
          <w:p>
            <w:pPr>
              <w:pStyle w:val="0"/>
            </w:pPr>
            <w:r>
              <w:rPr>
                <w:sz w:val="20"/>
              </w:rPr>
              <w:t xml:space="preserve">Строительство станции водоподготовки производительностью 100 куб. м/сут. в с. Карнауховка</w:t>
            </w:r>
          </w:p>
        </w:tc>
        <w:tc>
          <w:tcPr>
            <w:tcW w:w="2404" w:type="dxa"/>
            <w:vAlign w:val="center"/>
          </w:tcPr>
          <w:p>
            <w:pPr>
              <w:pStyle w:val="0"/>
            </w:pPr>
            <w:r>
              <w:rPr>
                <w:sz w:val="20"/>
              </w:rPr>
              <w:t xml:space="preserve">Строительство станции водоподготовки производительностью 100 куб. м/сут. в с. Карнауховка</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30</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двух станций водоподготовки в с. Крюково</w:t>
            </w:r>
          </w:p>
        </w:tc>
        <w:tc>
          <w:tcPr>
            <w:tcW w:w="2404" w:type="dxa"/>
            <w:vAlign w:val="center"/>
          </w:tcPr>
          <w:p>
            <w:pPr>
              <w:pStyle w:val="0"/>
            </w:pPr>
            <w:r>
              <w:rPr>
                <w:sz w:val="20"/>
              </w:rPr>
              <w:t xml:space="preserve">Поставка двух станций водоподготовки в с. Крюково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31</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Поставка станции водоподготовки в с. Байцуры</w:t>
            </w:r>
          </w:p>
        </w:tc>
        <w:tc>
          <w:tcPr>
            <w:tcW w:w="2404" w:type="dxa"/>
            <w:vAlign w:val="center"/>
          </w:tcPr>
          <w:p>
            <w:pPr>
              <w:pStyle w:val="0"/>
            </w:pPr>
            <w:r>
              <w:rPr>
                <w:sz w:val="20"/>
              </w:rPr>
              <w:t xml:space="preserve">Поставка станции водоподготовки в с. Байцуры</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32</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водозаборной скважины и двух станций водоподготовки в с. Грузское</w:t>
            </w:r>
          </w:p>
        </w:tc>
        <w:tc>
          <w:tcPr>
            <w:tcW w:w="2404" w:type="dxa"/>
            <w:vAlign w:val="center"/>
          </w:tcPr>
          <w:p>
            <w:pPr>
              <w:pStyle w:val="0"/>
            </w:pPr>
            <w:r>
              <w:rPr>
                <w:sz w:val="20"/>
              </w:rPr>
              <w:t xml:space="preserve">Строительство водозаборной скважины и двух станций водоподготовки в с. Грузское</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33</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двух станций водоподготовки в с. Акулиновка</w:t>
            </w:r>
          </w:p>
        </w:tc>
        <w:tc>
          <w:tcPr>
            <w:tcW w:w="2404" w:type="dxa"/>
            <w:vAlign w:val="center"/>
          </w:tcPr>
          <w:p>
            <w:pPr>
              <w:pStyle w:val="0"/>
            </w:pPr>
            <w:r>
              <w:rPr>
                <w:sz w:val="20"/>
              </w:rPr>
              <w:t xml:space="preserve">Строительство двух станций водоподготовки в с. Акулиновка</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34</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tcW w:w="2404" w:type="dxa"/>
            <w:vAlign w:val="center"/>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tcW w:w="1759" w:type="dxa"/>
            <w:vAlign w:val="center"/>
          </w:tcPr>
          <w:p>
            <w:pPr>
              <w:pStyle w:val="0"/>
              <w:jc w:val="center"/>
            </w:pPr>
            <w:r>
              <w:rPr>
                <w:sz w:val="20"/>
              </w:rPr>
              <w:t xml:space="preserve">02.2023</w:t>
            </w:r>
          </w:p>
        </w:tc>
        <w:tc>
          <w:tcPr>
            <w:tcW w:w="1789" w:type="dxa"/>
            <w:vAlign w:val="center"/>
          </w:tcPr>
          <w:p>
            <w:pPr>
              <w:pStyle w:val="0"/>
              <w:jc w:val="center"/>
            </w:pPr>
            <w:r>
              <w:rPr>
                <w:sz w:val="20"/>
              </w:rPr>
              <w:t xml:space="preserve">03.2023</w:t>
            </w:r>
          </w:p>
        </w:tc>
        <w:tc>
          <w:tcPr>
            <w:tcW w:w="1579" w:type="dxa"/>
            <w:vAlign w:val="center"/>
          </w:tcPr>
          <w:p>
            <w:pPr>
              <w:pStyle w:val="0"/>
              <w:jc w:val="center"/>
            </w:pPr>
            <w:r>
              <w:rPr>
                <w:sz w:val="20"/>
              </w:rPr>
              <w:t xml:space="preserve">12.2023</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35</w:t>
            </w:r>
          </w:p>
        </w:tc>
        <w:tc>
          <w:tcPr>
            <w:tcW w:w="2149" w:type="dxa"/>
            <w:vAlign w:val="center"/>
          </w:tcPr>
          <w:p>
            <w:pPr>
              <w:pStyle w:val="0"/>
            </w:pPr>
            <w:r>
              <w:rPr>
                <w:sz w:val="20"/>
              </w:rPr>
              <w:t xml:space="preserve">Борисовский район</w:t>
            </w:r>
          </w:p>
        </w:tc>
        <w:tc>
          <w:tcPr>
            <w:tcW w:w="2404" w:type="dxa"/>
            <w:vAlign w:val="center"/>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tcW w:w="2404" w:type="dxa"/>
            <w:vAlign w:val="center"/>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36</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Двулучное</w:t>
            </w:r>
          </w:p>
        </w:tc>
        <w:tc>
          <w:tcPr>
            <w:tcW w:w="2404" w:type="dxa"/>
            <w:vAlign w:val="center"/>
          </w:tcPr>
          <w:p>
            <w:pPr>
              <w:pStyle w:val="0"/>
            </w:pPr>
            <w:r>
              <w:rPr>
                <w:sz w:val="20"/>
              </w:rPr>
              <w:t xml:space="preserve">Поставка станции водоподготовки в с. Двулучное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37</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Поставка станции водоподготовки в с. Насоново</w:t>
            </w:r>
          </w:p>
        </w:tc>
        <w:tc>
          <w:tcPr>
            <w:tcW w:w="2404" w:type="dxa"/>
            <w:vAlign w:val="center"/>
          </w:tcPr>
          <w:p>
            <w:pPr>
              <w:pStyle w:val="0"/>
            </w:pPr>
            <w:r>
              <w:rPr>
                <w:sz w:val="20"/>
              </w:rPr>
              <w:t xml:space="preserve">Поставка станции водоподготовки в с. Насоново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38</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Казначеевка</w:t>
            </w:r>
          </w:p>
        </w:tc>
        <w:tc>
          <w:tcPr>
            <w:tcW w:w="2404" w:type="dxa"/>
            <w:vAlign w:val="center"/>
          </w:tcPr>
          <w:p>
            <w:pPr>
              <w:pStyle w:val="0"/>
            </w:pPr>
            <w:r>
              <w:rPr>
                <w:sz w:val="20"/>
              </w:rPr>
              <w:t xml:space="preserve">Реконструкция сетей водопровода с. Казначеевка</w:t>
            </w:r>
          </w:p>
        </w:tc>
        <w:tc>
          <w:tcPr>
            <w:tcW w:w="1759" w:type="dxa"/>
            <w:vAlign w:val="center"/>
          </w:tcPr>
          <w:p>
            <w:pPr>
              <w:pStyle w:val="0"/>
              <w:jc w:val="center"/>
            </w:pPr>
            <w:r>
              <w:rPr>
                <w:sz w:val="20"/>
              </w:rPr>
              <w:t xml:space="preserve">11.2018</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39</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Реконструкция сетей водопровода с. Старый Хутор</w:t>
            </w:r>
          </w:p>
        </w:tc>
        <w:tc>
          <w:tcPr>
            <w:tcW w:w="2404" w:type="dxa"/>
            <w:vAlign w:val="center"/>
          </w:tcPr>
          <w:p>
            <w:pPr>
              <w:pStyle w:val="0"/>
            </w:pPr>
            <w:r>
              <w:rPr>
                <w:sz w:val="20"/>
              </w:rPr>
              <w:t xml:space="preserve">Реконструкция сетей водопровода с. Старый Хутор</w:t>
            </w:r>
          </w:p>
        </w:tc>
        <w:tc>
          <w:tcPr>
            <w:tcW w:w="1759" w:type="dxa"/>
            <w:vAlign w:val="center"/>
          </w:tcPr>
          <w:p>
            <w:pPr>
              <w:pStyle w:val="0"/>
              <w:jc w:val="center"/>
            </w:pPr>
            <w:r>
              <w:rPr>
                <w:sz w:val="20"/>
              </w:rPr>
              <w:t xml:space="preserve">07.2018</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40</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водопровода х. Дубровка</w:t>
            </w:r>
          </w:p>
        </w:tc>
        <w:tc>
          <w:tcPr>
            <w:tcW w:w="2404" w:type="dxa"/>
            <w:vAlign w:val="center"/>
          </w:tcPr>
          <w:p>
            <w:pPr>
              <w:pStyle w:val="0"/>
            </w:pPr>
            <w:r>
              <w:rPr>
                <w:sz w:val="20"/>
              </w:rPr>
              <w:t xml:space="preserve">Строительство сетей водопровода х. Дубровка</w:t>
            </w:r>
          </w:p>
        </w:tc>
        <w:tc>
          <w:tcPr>
            <w:tcW w:w="1759" w:type="dxa"/>
            <w:vAlign w:val="center"/>
          </w:tcPr>
          <w:p>
            <w:pPr>
              <w:pStyle w:val="0"/>
              <w:jc w:val="center"/>
            </w:pPr>
            <w:r>
              <w:rPr>
                <w:sz w:val="20"/>
              </w:rPr>
              <w:t xml:space="preserve">11.2018</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41</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п. Уразово</w:t>
            </w:r>
          </w:p>
        </w:tc>
        <w:tc>
          <w:tcPr>
            <w:tcW w:w="2404" w:type="dxa"/>
            <w:vAlign w:val="center"/>
          </w:tcPr>
          <w:p>
            <w:pPr>
              <w:pStyle w:val="0"/>
            </w:pPr>
            <w:r>
              <w:rPr>
                <w:sz w:val="20"/>
              </w:rPr>
              <w:t xml:space="preserve">Строительство сетей и сооружений водоснабжения в п. Уразово</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42</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с. Рождествено</w:t>
            </w:r>
          </w:p>
        </w:tc>
        <w:tc>
          <w:tcPr>
            <w:tcW w:w="2404" w:type="dxa"/>
            <w:vAlign w:val="center"/>
          </w:tcPr>
          <w:p>
            <w:pPr>
              <w:pStyle w:val="0"/>
            </w:pPr>
            <w:r>
              <w:rPr>
                <w:sz w:val="20"/>
              </w:rPr>
              <w:t xml:space="preserve">Строительство сетей и сооружений водоснабжения в с. Рождествено</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43</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сетей и сооружений водоснабжения в с. Шелаево</w:t>
            </w:r>
          </w:p>
        </w:tc>
        <w:tc>
          <w:tcPr>
            <w:tcW w:w="2404" w:type="dxa"/>
            <w:vAlign w:val="center"/>
          </w:tcPr>
          <w:p>
            <w:pPr>
              <w:pStyle w:val="0"/>
            </w:pPr>
            <w:r>
              <w:rPr>
                <w:sz w:val="20"/>
              </w:rPr>
              <w:t xml:space="preserve">Строительство сетей и сооружений водоснабжения в с. Шелаево</w:t>
            </w:r>
          </w:p>
        </w:tc>
        <w:tc>
          <w:tcPr>
            <w:tcW w:w="1759" w:type="dxa"/>
            <w:vAlign w:val="center"/>
          </w:tcPr>
          <w:p>
            <w:pPr>
              <w:pStyle w:val="0"/>
              <w:jc w:val="center"/>
            </w:pPr>
            <w:r>
              <w:rPr>
                <w:sz w:val="20"/>
              </w:rPr>
              <w:t xml:space="preserve">02.2023</w:t>
            </w:r>
          </w:p>
        </w:tc>
        <w:tc>
          <w:tcPr>
            <w:tcW w:w="1789" w:type="dxa"/>
            <w:vAlign w:val="center"/>
          </w:tcPr>
          <w:p>
            <w:pPr>
              <w:pStyle w:val="0"/>
              <w:jc w:val="center"/>
            </w:pPr>
            <w:r>
              <w:rPr>
                <w:sz w:val="20"/>
              </w:rPr>
              <w:t xml:space="preserve">03.2023</w:t>
            </w:r>
          </w:p>
        </w:tc>
        <w:tc>
          <w:tcPr>
            <w:tcW w:w="1579" w:type="dxa"/>
            <w:vAlign w:val="center"/>
          </w:tcPr>
          <w:p>
            <w:pPr>
              <w:pStyle w:val="0"/>
              <w:jc w:val="center"/>
            </w:pPr>
            <w:r>
              <w:rPr>
                <w:sz w:val="20"/>
              </w:rPr>
              <w:t xml:space="preserve">12.2023</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44</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п. Уразово</w:t>
            </w:r>
          </w:p>
        </w:tc>
        <w:tc>
          <w:tcPr>
            <w:tcW w:w="2404" w:type="dxa"/>
            <w:vAlign w:val="center"/>
          </w:tcPr>
          <w:p>
            <w:pPr>
              <w:pStyle w:val="0"/>
            </w:pPr>
            <w:r>
              <w:rPr>
                <w:sz w:val="20"/>
              </w:rPr>
              <w:t xml:space="preserve">Строительство станции водоподготовки в п. Уразово</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45</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станции водоподготовки в с. Мандрово</w:t>
            </w:r>
          </w:p>
        </w:tc>
        <w:tc>
          <w:tcPr>
            <w:tcW w:w="2404" w:type="dxa"/>
            <w:vAlign w:val="center"/>
          </w:tcPr>
          <w:p>
            <w:pPr>
              <w:pStyle w:val="0"/>
            </w:pPr>
            <w:r>
              <w:rPr>
                <w:sz w:val="20"/>
              </w:rPr>
              <w:t xml:space="preserve">Строительство станции водоподготовки в с. Мандрово</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46</w:t>
            </w:r>
          </w:p>
        </w:tc>
        <w:tc>
          <w:tcPr>
            <w:tcW w:w="2149" w:type="dxa"/>
            <w:vAlign w:val="center"/>
          </w:tcPr>
          <w:p>
            <w:pPr>
              <w:pStyle w:val="0"/>
            </w:pPr>
            <w:r>
              <w:rPr>
                <w:sz w:val="20"/>
              </w:rPr>
              <w:t xml:space="preserve">Валуйский городской округ</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г. Валуйки</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г. Валуйки</w:t>
            </w:r>
          </w:p>
        </w:tc>
        <w:tc>
          <w:tcPr>
            <w:tcW w:w="1759" w:type="dxa"/>
            <w:vAlign w:val="center"/>
          </w:tcPr>
          <w:p>
            <w:pPr>
              <w:pStyle w:val="0"/>
              <w:jc w:val="center"/>
            </w:pPr>
            <w:r>
              <w:rPr>
                <w:sz w:val="20"/>
              </w:rPr>
              <w:t xml:space="preserve">08.2020</w:t>
            </w:r>
          </w:p>
        </w:tc>
        <w:tc>
          <w:tcPr>
            <w:tcW w:w="1789" w:type="dxa"/>
            <w:vAlign w:val="center"/>
          </w:tcPr>
          <w:p>
            <w:pPr>
              <w:pStyle w:val="0"/>
              <w:jc w:val="center"/>
            </w:pPr>
            <w:r>
              <w:rPr>
                <w:sz w:val="20"/>
              </w:rPr>
              <w:t xml:space="preserve">09.2020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47</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водоснабжения в х. Нехаевка</w:t>
            </w:r>
          </w:p>
        </w:tc>
        <w:tc>
          <w:tcPr>
            <w:tcW w:w="2404" w:type="dxa"/>
            <w:vAlign w:val="center"/>
          </w:tcPr>
          <w:p>
            <w:pPr>
              <w:pStyle w:val="0"/>
            </w:pPr>
            <w:r>
              <w:rPr>
                <w:sz w:val="20"/>
              </w:rPr>
              <w:t xml:space="preserve">Строительство сетей водоснабжения в х. Нехаевка</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48</w:t>
            </w:r>
          </w:p>
        </w:tc>
        <w:tc>
          <w:tcPr>
            <w:tcW w:w="2149" w:type="dxa"/>
            <w:vAlign w:val="center"/>
          </w:tcPr>
          <w:p>
            <w:pPr>
              <w:pStyle w:val="0"/>
            </w:pPr>
            <w:r>
              <w:rPr>
                <w:sz w:val="20"/>
              </w:rPr>
              <w:t xml:space="preserve">Вейделевский район</w:t>
            </w:r>
          </w:p>
        </w:tc>
        <w:tc>
          <w:tcPr>
            <w:tcW w:w="2404" w:type="dxa"/>
            <w:vAlign w:val="center"/>
          </w:tcPr>
          <w:p>
            <w:pPr>
              <w:pStyle w:val="0"/>
            </w:pPr>
            <w:r>
              <w:rPr>
                <w:sz w:val="20"/>
              </w:rPr>
              <w:t xml:space="preserve">Строительство сетей и сооружений водоснабжения в п. Вейделевка</w:t>
            </w:r>
          </w:p>
        </w:tc>
        <w:tc>
          <w:tcPr>
            <w:tcW w:w="2404" w:type="dxa"/>
            <w:vAlign w:val="center"/>
          </w:tcPr>
          <w:p>
            <w:pPr>
              <w:pStyle w:val="0"/>
            </w:pPr>
            <w:r>
              <w:rPr>
                <w:sz w:val="20"/>
              </w:rPr>
              <w:t xml:space="preserve">Строительство сетей и сооружений водоснабжения в п. Вейделевка</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49</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водозаборной скважины в с. Афоньевка</w:t>
            </w:r>
          </w:p>
        </w:tc>
        <w:tc>
          <w:tcPr>
            <w:tcW w:w="2404" w:type="dxa"/>
            <w:vAlign w:val="center"/>
          </w:tcPr>
          <w:p>
            <w:pPr>
              <w:pStyle w:val="0"/>
            </w:pPr>
            <w:r>
              <w:rPr>
                <w:sz w:val="20"/>
              </w:rPr>
              <w:t xml:space="preserve">Строительство водозаборной скважины в с. Афоньевка</w:t>
            </w:r>
          </w:p>
        </w:tc>
        <w:tc>
          <w:tcPr>
            <w:tcW w:w="1759" w:type="dxa"/>
            <w:vAlign w:val="center"/>
          </w:tcPr>
          <w:p>
            <w:pPr>
              <w:pStyle w:val="0"/>
              <w:jc w:val="center"/>
            </w:pPr>
            <w:r>
              <w:rPr>
                <w:sz w:val="20"/>
              </w:rPr>
              <w:t xml:space="preserve">09.2019</w:t>
            </w:r>
          </w:p>
        </w:tc>
        <w:tc>
          <w:tcPr>
            <w:tcW w:w="1789" w:type="dxa"/>
            <w:vAlign w:val="center"/>
          </w:tcPr>
          <w:p>
            <w:pPr>
              <w:pStyle w:val="0"/>
              <w:jc w:val="center"/>
            </w:pPr>
            <w:r>
              <w:rPr>
                <w:sz w:val="20"/>
              </w:rPr>
              <w:t xml:space="preserve">10.2019</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50</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водоснабжения в п. Пятницкое</w:t>
            </w:r>
          </w:p>
        </w:tc>
        <w:tc>
          <w:tcPr>
            <w:tcW w:w="2404" w:type="dxa"/>
            <w:vAlign w:val="center"/>
          </w:tcPr>
          <w:p>
            <w:pPr>
              <w:pStyle w:val="0"/>
            </w:pPr>
            <w:r>
              <w:rPr>
                <w:sz w:val="20"/>
              </w:rPr>
              <w:t xml:space="preserve">Строительство сетей водоснабжения в п. Пятницкое</w:t>
            </w:r>
          </w:p>
        </w:tc>
        <w:tc>
          <w:tcPr>
            <w:tcW w:w="1759" w:type="dxa"/>
            <w:vAlign w:val="center"/>
          </w:tcPr>
          <w:p>
            <w:pPr>
              <w:pStyle w:val="0"/>
              <w:jc w:val="center"/>
            </w:pPr>
            <w:r>
              <w:rPr>
                <w:sz w:val="20"/>
              </w:rPr>
              <w:t xml:space="preserve">02.2023</w:t>
            </w:r>
          </w:p>
        </w:tc>
        <w:tc>
          <w:tcPr>
            <w:tcW w:w="1789" w:type="dxa"/>
            <w:vAlign w:val="center"/>
          </w:tcPr>
          <w:p>
            <w:pPr>
              <w:pStyle w:val="0"/>
              <w:jc w:val="center"/>
            </w:pPr>
            <w:r>
              <w:rPr>
                <w:sz w:val="20"/>
              </w:rPr>
              <w:t xml:space="preserve">03.2023</w:t>
            </w:r>
          </w:p>
        </w:tc>
        <w:tc>
          <w:tcPr>
            <w:tcW w:w="1579" w:type="dxa"/>
            <w:vAlign w:val="center"/>
          </w:tcPr>
          <w:p>
            <w:pPr>
              <w:pStyle w:val="0"/>
              <w:jc w:val="center"/>
            </w:pPr>
            <w:r>
              <w:rPr>
                <w:sz w:val="20"/>
              </w:rPr>
              <w:t xml:space="preserve">12.2023</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51</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п. Волоконовка</w:t>
            </w:r>
          </w:p>
        </w:tc>
        <w:tc>
          <w:tcPr>
            <w:tcW w:w="2404" w:type="dxa"/>
            <w:vAlign w:val="center"/>
          </w:tcPr>
          <w:p>
            <w:pPr>
              <w:pStyle w:val="0"/>
            </w:pPr>
            <w:r>
              <w:rPr>
                <w:sz w:val="20"/>
              </w:rPr>
              <w:t xml:space="preserve">Строительство сетей и сооружений водоснабжения в п. Волоконовка</w:t>
            </w:r>
          </w:p>
        </w:tc>
        <w:tc>
          <w:tcPr>
            <w:tcW w:w="1759" w:type="dxa"/>
            <w:vAlign w:val="center"/>
          </w:tcPr>
          <w:p>
            <w:pPr>
              <w:pStyle w:val="0"/>
              <w:jc w:val="center"/>
            </w:pPr>
            <w:r>
              <w:rPr>
                <w:sz w:val="20"/>
              </w:rPr>
              <w:t xml:space="preserve">02.2023</w:t>
            </w:r>
          </w:p>
        </w:tc>
        <w:tc>
          <w:tcPr>
            <w:tcW w:w="1789" w:type="dxa"/>
            <w:vAlign w:val="center"/>
          </w:tcPr>
          <w:p>
            <w:pPr>
              <w:pStyle w:val="0"/>
              <w:jc w:val="center"/>
            </w:pPr>
            <w:r>
              <w:rPr>
                <w:sz w:val="20"/>
              </w:rPr>
              <w:t xml:space="preserve">03.2023</w:t>
            </w:r>
          </w:p>
        </w:tc>
        <w:tc>
          <w:tcPr>
            <w:tcW w:w="1579" w:type="dxa"/>
            <w:vAlign w:val="center"/>
          </w:tcPr>
          <w:p>
            <w:pPr>
              <w:pStyle w:val="0"/>
              <w:jc w:val="center"/>
            </w:pPr>
            <w:r>
              <w:rPr>
                <w:sz w:val="20"/>
              </w:rPr>
              <w:t xml:space="preserve">12.2023</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52</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сетей и сооружений водоснабжения в с. Фощеватово</w:t>
            </w:r>
          </w:p>
        </w:tc>
        <w:tc>
          <w:tcPr>
            <w:tcW w:w="2404" w:type="dxa"/>
            <w:vAlign w:val="center"/>
          </w:tcPr>
          <w:p>
            <w:pPr>
              <w:pStyle w:val="0"/>
            </w:pPr>
            <w:r>
              <w:rPr>
                <w:sz w:val="20"/>
              </w:rPr>
              <w:t xml:space="preserve">Строительство сетей и сооружений водоснабжения в с. Фощеватово</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53</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Пятницкое</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пос. Пятницкое</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54</w:t>
            </w:r>
          </w:p>
        </w:tc>
        <w:tc>
          <w:tcPr>
            <w:tcW w:w="2149" w:type="dxa"/>
            <w:vAlign w:val="center"/>
          </w:tcPr>
          <w:p>
            <w:pPr>
              <w:pStyle w:val="0"/>
            </w:pPr>
            <w:r>
              <w:rPr>
                <w:sz w:val="20"/>
              </w:rPr>
              <w:t xml:space="preserve">Волоконовский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Ветчининово</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Ветчининово</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55</w:t>
            </w:r>
          </w:p>
        </w:tc>
        <w:tc>
          <w:tcPr>
            <w:tcW w:w="2149" w:type="dxa"/>
            <w:vAlign w:val="center"/>
          </w:tcPr>
          <w:p>
            <w:pPr>
              <w:pStyle w:val="0"/>
            </w:pPr>
            <w:r>
              <w:rPr>
                <w:sz w:val="20"/>
              </w:rPr>
              <w:t xml:space="preserve">Городской округ "Город Белгород"</w:t>
            </w:r>
          </w:p>
        </w:tc>
        <w:tc>
          <w:tcPr>
            <w:tcW w:w="2404"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2404"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1759" w:type="dxa"/>
            <w:vAlign w:val="center"/>
          </w:tcPr>
          <w:p>
            <w:pPr>
              <w:pStyle w:val="0"/>
              <w:jc w:val="center"/>
            </w:pPr>
            <w:r>
              <w:rPr>
                <w:sz w:val="20"/>
              </w:rPr>
              <w:t xml:space="preserve">10.2017</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10.2019</w:t>
            </w:r>
          </w:p>
        </w:tc>
        <w:tc>
          <w:tcPr>
            <w:tcW w:w="1564" w:type="dxa"/>
            <w:vAlign w:val="center"/>
          </w:tcPr>
          <w:p>
            <w:pPr>
              <w:pStyle w:val="0"/>
              <w:jc w:val="center"/>
            </w:pPr>
            <w:r>
              <w:rPr>
                <w:sz w:val="20"/>
              </w:rPr>
              <w:t xml:space="preserve">12.2019</w:t>
            </w:r>
          </w:p>
        </w:tc>
      </w:tr>
      <w:tr>
        <w:tc>
          <w:tcPr>
            <w:tcW w:w="484" w:type="dxa"/>
            <w:vAlign w:val="center"/>
          </w:tcPr>
          <w:p>
            <w:pPr>
              <w:pStyle w:val="0"/>
              <w:jc w:val="center"/>
            </w:pPr>
            <w:r>
              <w:rPr>
                <w:sz w:val="20"/>
              </w:rPr>
              <w:t xml:space="preserve">56</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Внутриплощадочные сети и сооружения водоснабжения мкр ИЖС "Замостье" Грайворонского района Белгородской области</w:t>
            </w:r>
          </w:p>
        </w:tc>
        <w:tc>
          <w:tcPr>
            <w:tcW w:w="2404" w:type="dxa"/>
            <w:vAlign w:val="center"/>
          </w:tcPr>
          <w:p>
            <w:pPr>
              <w:pStyle w:val="0"/>
            </w:pPr>
            <w:r>
              <w:rPr>
                <w:sz w:val="20"/>
              </w:rPr>
              <w:t xml:space="preserve">Внутриплощадочные сети и сооружения водоснабжения мкр ИЖС "Замостье" Грайворонского района Белгородской области</w:t>
            </w:r>
          </w:p>
        </w:tc>
        <w:tc>
          <w:tcPr>
            <w:tcW w:w="1759" w:type="dxa"/>
            <w:vAlign w:val="center"/>
          </w:tcPr>
          <w:p>
            <w:pPr>
              <w:pStyle w:val="0"/>
              <w:jc w:val="center"/>
            </w:pPr>
            <w:r>
              <w:rPr>
                <w:sz w:val="20"/>
              </w:rPr>
              <w:t xml:space="preserve">03.2021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04.2021</w:t>
            </w:r>
          </w:p>
        </w:tc>
        <w:tc>
          <w:tcPr>
            <w:tcW w:w="1564" w:type="dxa"/>
            <w:vAlign w:val="center"/>
          </w:tcPr>
          <w:p>
            <w:pPr>
              <w:pStyle w:val="0"/>
              <w:jc w:val="center"/>
            </w:pPr>
            <w:r>
              <w:rPr>
                <w:sz w:val="20"/>
              </w:rPr>
              <w:t xml:space="preserve">12.2021</w:t>
            </w:r>
          </w:p>
        </w:tc>
      </w:tr>
      <w:tr>
        <w:tc>
          <w:tcPr>
            <w:tcW w:w="484" w:type="dxa"/>
            <w:vAlign w:val="center"/>
          </w:tcPr>
          <w:p>
            <w:pPr>
              <w:pStyle w:val="0"/>
              <w:jc w:val="center"/>
            </w:pPr>
            <w:r>
              <w:rPr>
                <w:sz w:val="20"/>
              </w:rPr>
              <w:t xml:space="preserve">57</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Головчино</w:t>
            </w:r>
          </w:p>
        </w:tc>
        <w:tc>
          <w:tcPr>
            <w:tcW w:w="2404" w:type="dxa"/>
            <w:vAlign w:val="center"/>
          </w:tcPr>
          <w:p>
            <w:pPr>
              <w:pStyle w:val="0"/>
            </w:pPr>
            <w:r>
              <w:rPr>
                <w:sz w:val="20"/>
              </w:rPr>
              <w:t xml:space="preserve">Поставка станции водоподготовки в с. Головчино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58</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Поставка станции водоподготовки в с. Козинка</w:t>
            </w:r>
          </w:p>
        </w:tc>
        <w:tc>
          <w:tcPr>
            <w:tcW w:w="2404" w:type="dxa"/>
            <w:vAlign w:val="center"/>
          </w:tcPr>
          <w:p>
            <w:pPr>
              <w:pStyle w:val="0"/>
            </w:pPr>
            <w:r>
              <w:rPr>
                <w:sz w:val="20"/>
              </w:rPr>
              <w:t xml:space="preserve">Поставка станции водоподготовки в с. Козинка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59</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Головчино</w:t>
            </w:r>
          </w:p>
        </w:tc>
        <w:tc>
          <w:tcPr>
            <w:tcW w:w="2404" w:type="dxa"/>
            <w:vAlign w:val="center"/>
          </w:tcPr>
          <w:p>
            <w:pPr>
              <w:pStyle w:val="0"/>
            </w:pPr>
            <w:r>
              <w:rPr>
                <w:sz w:val="20"/>
              </w:rPr>
              <w:t xml:space="preserve">Строительство сетей и сооружений водоснабжения в с. Головчино</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60</w:t>
            </w:r>
          </w:p>
        </w:tc>
        <w:tc>
          <w:tcPr>
            <w:tcW w:w="2149" w:type="dxa"/>
            <w:vAlign w:val="center"/>
          </w:tcPr>
          <w:p>
            <w:pPr>
              <w:pStyle w:val="0"/>
            </w:pPr>
            <w:r>
              <w:rPr>
                <w:sz w:val="20"/>
              </w:rPr>
              <w:t xml:space="preserve">Грайворонский городской округ</w:t>
            </w:r>
          </w:p>
        </w:tc>
        <w:tc>
          <w:tcPr>
            <w:tcW w:w="2404" w:type="dxa"/>
            <w:vAlign w:val="center"/>
          </w:tcPr>
          <w:p>
            <w:pPr>
              <w:pStyle w:val="0"/>
            </w:pPr>
            <w:r>
              <w:rPr>
                <w:sz w:val="20"/>
              </w:rPr>
              <w:t xml:space="preserve">Строительство сетей и сооружений водоснабжения в с. Смородино</w:t>
            </w:r>
          </w:p>
        </w:tc>
        <w:tc>
          <w:tcPr>
            <w:tcW w:w="2404" w:type="dxa"/>
            <w:vAlign w:val="center"/>
          </w:tcPr>
          <w:p>
            <w:pPr>
              <w:pStyle w:val="0"/>
            </w:pPr>
            <w:r>
              <w:rPr>
                <w:sz w:val="20"/>
              </w:rPr>
              <w:t xml:space="preserve">Строительство сетей и сооружений водоснабжения в с. Смородино</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61</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п. Ивня</w:t>
            </w:r>
          </w:p>
        </w:tc>
        <w:tc>
          <w:tcPr>
            <w:tcW w:w="2404" w:type="dxa"/>
            <w:vAlign w:val="center"/>
          </w:tcPr>
          <w:p>
            <w:pPr>
              <w:pStyle w:val="0"/>
            </w:pPr>
            <w:r>
              <w:rPr>
                <w:sz w:val="20"/>
              </w:rPr>
              <w:t xml:space="preserve">Поставка станции водоподготовки в п. Ивня</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62</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Драгунка</w:t>
            </w:r>
          </w:p>
        </w:tc>
        <w:tc>
          <w:tcPr>
            <w:tcW w:w="2404" w:type="dxa"/>
            <w:vAlign w:val="center"/>
          </w:tcPr>
          <w:p>
            <w:pPr>
              <w:pStyle w:val="0"/>
            </w:pPr>
            <w:r>
              <w:rPr>
                <w:sz w:val="20"/>
              </w:rPr>
              <w:t xml:space="preserve">Поставка станции водоподготовки в с. Драгунка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63</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Курасовка</w:t>
            </w:r>
          </w:p>
        </w:tc>
        <w:tc>
          <w:tcPr>
            <w:tcW w:w="2404" w:type="dxa"/>
            <w:vAlign w:val="center"/>
          </w:tcPr>
          <w:p>
            <w:pPr>
              <w:pStyle w:val="0"/>
            </w:pPr>
            <w:r>
              <w:rPr>
                <w:sz w:val="20"/>
              </w:rPr>
              <w:t xml:space="preserve">Поставка станции водоподготовки в с. Курасовка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64</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Песчаное</w:t>
            </w:r>
          </w:p>
        </w:tc>
        <w:tc>
          <w:tcPr>
            <w:tcW w:w="2404" w:type="dxa"/>
            <w:vAlign w:val="center"/>
          </w:tcPr>
          <w:p>
            <w:pPr>
              <w:pStyle w:val="0"/>
            </w:pPr>
            <w:r>
              <w:rPr>
                <w:sz w:val="20"/>
              </w:rPr>
              <w:t xml:space="preserve">Поставка станции водоподготовки в с. Песчаное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65</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Поставка станции водоподготовки в с. Хомутцы</w:t>
            </w:r>
          </w:p>
        </w:tc>
        <w:tc>
          <w:tcPr>
            <w:tcW w:w="2404" w:type="dxa"/>
            <w:vAlign w:val="center"/>
          </w:tcPr>
          <w:p>
            <w:pPr>
              <w:pStyle w:val="0"/>
            </w:pPr>
            <w:r>
              <w:rPr>
                <w:sz w:val="20"/>
              </w:rPr>
              <w:t xml:space="preserve">Поставка станции водоподготовки в с. Хомутцы</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66</w:t>
            </w:r>
          </w:p>
        </w:tc>
        <w:tc>
          <w:tcPr>
            <w:tcW w:w="2149" w:type="dxa"/>
            <w:vAlign w:val="center"/>
          </w:tcPr>
          <w:p>
            <w:pPr>
              <w:pStyle w:val="0"/>
            </w:pPr>
            <w:r>
              <w:rPr>
                <w:sz w:val="20"/>
              </w:rPr>
              <w:t xml:space="preserve">Ивнянский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Верхопенье</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Верхопенье</w:t>
            </w:r>
          </w:p>
        </w:tc>
        <w:tc>
          <w:tcPr>
            <w:tcW w:w="1759" w:type="dxa"/>
            <w:vAlign w:val="center"/>
          </w:tcPr>
          <w:p>
            <w:pPr>
              <w:pStyle w:val="0"/>
              <w:jc w:val="center"/>
            </w:pPr>
            <w:r>
              <w:rPr>
                <w:sz w:val="20"/>
              </w:rPr>
              <w:t xml:space="preserve">08.2020</w:t>
            </w:r>
          </w:p>
        </w:tc>
        <w:tc>
          <w:tcPr>
            <w:tcW w:w="1789" w:type="dxa"/>
            <w:vAlign w:val="center"/>
          </w:tcPr>
          <w:p>
            <w:pPr>
              <w:pStyle w:val="0"/>
              <w:jc w:val="center"/>
            </w:pPr>
            <w:r>
              <w:rPr>
                <w:sz w:val="20"/>
              </w:rPr>
              <w:t xml:space="preserve">09.2020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67</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Водоснабжение с. Бубново Корочанского района Белгородской области</w:t>
            </w:r>
          </w:p>
        </w:tc>
        <w:tc>
          <w:tcPr>
            <w:tcW w:w="2404" w:type="dxa"/>
            <w:vAlign w:val="center"/>
          </w:tcPr>
          <w:p>
            <w:pPr>
              <w:pStyle w:val="0"/>
            </w:pPr>
            <w:r>
              <w:rPr>
                <w:sz w:val="20"/>
              </w:rPr>
              <w:t xml:space="preserve">Водоснабжение с. Бубново Корочанского района Белгородской области</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68</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Алексеевка</w:t>
            </w:r>
          </w:p>
        </w:tc>
        <w:tc>
          <w:tcPr>
            <w:tcW w:w="2404" w:type="dxa"/>
            <w:vAlign w:val="center"/>
          </w:tcPr>
          <w:p>
            <w:pPr>
              <w:pStyle w:val="0"/>
            </w:pPr>
            <w:r>
              <w:rPr>
                <w:sz w:val="20"/>
              </w:rPr>
              <w:t xml:space="preserve">Поставка станции водоподготовки в с. Алексеевка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69</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Бехтеевка</w:t>
            </w:r>
          </w:p>
        </w:tc>
        <w:tc>
          <w:tcPr>
            <w:tcW w:w="2404" w:type="dxa"/>
            <w:vAlign w:val="center"/>
          </w:tcPr>
          <w:p>
            <w:pPr>
              <w:pStyle w:val="0"/>
            </w:pPr>
            <w:r>
              <w:rPr>
                <w:sz w:val="20"/>
              </w:rPr>
              <w:t xml:space="preserve">Поставка станции водоподготовки в с. Бехтеевка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70</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Большое Песчаное</w:t>
            </w:r>
          </w:p>
        </w:tc>
        <w:tc>
          <w:tcPr>
            <w:tcW w:w="2404" w:type="dxa"/>
            <w:vAlign w:val="center"/>
          </w:tcPr>
          <w:p>
            <w:pPr>
              <w:pStyle w:val="0"/>
            </w:pPr>
            <w:r>
              <w:rPr>
                <w:sz w:val="20"/>
              </w:rPr>
              <w:t xml:space="preserve">Поставка станции водоподготовки в с. Большое Песчаное</w:t>
            </w:r>
          </w:p>
        </w:tc>
        <w:tc>
          <w:tcPr>
            <w:tcW w:w="1759" w:type="dxa"/>
            <w:vAlign w:val="center"/>
          </w:tcPr>
          <w:p>
            <w:pPr>
              <w:pStyle w:val="0"/>
              <w:jc w:val="center"/>
            </w:pPr>
            <w:r>
              <w:rPr>
                <w:sz w:val="20"/>
              </w:rPr>
              <w:t xml:space="preserve">11.2020</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71</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Бубново</w:t>
            </w:r>
          </w:p>
        </w:tc>
        <w:tc>
          <w:tcPr>
            <w:tcW w:w="2404" w:type="dxa"/>
            <w:vAlign w:val="center"/>
          </w:tcPr>
          <w:p>
            <w:pPr>
              <w:pStyle w:val="0"/>
            </w:pPr>
            <w:r>
              <w:rPr>
                <w:sz w:val="20"/>
              </w:rPr>
              <w:t xml:space="preserve">Поставка станции водоподготовки в с. Бубново</w:t>
            </w:r>
          </w:p>
        </w:tc>
        <w:tc>
          <w:tcPr>
            <w:tcW w:w="1759" w:type="dxa"/>
            <w:vAlign w:val="center"/>
          </w:tcPr>
          <w:p>
            <w:pPr>
              <w:pStyle w:val="0"/>
              <w:jc w:val="center"/>
            </w:pPr>
            <w:r>
              <w:rPr>
                <w:sz w:val="20"/>
              </w:rPr>
              <w:t xml:space="preserve">11.2020</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72</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Дальняя Игуменка</w:t>
            </w:r>
          </w:p>
        </w:tc>
        <w:tc>
          <w:tcPr>
            <w:tcW w:w="2404" w:type="dxa"/>
            <w:vAlign w:val="center"/>
          </w:tcPr>
          <w:p>
            <w:pPr>
              <w:pStyle w:val="0"/>
            </w:pPr>
            <w:r>
              <w:rPr>
                <w:sz w:val="20"/>
              </w:rPr>
              <w:t xml:space="preserve">Поставка станции водоподготовки в с. Дальняя Игуменка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73</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Ломово</w:t>
            </w:r>
          </w:p>
        </w:tc>
        <w:tc>
          <w:tcPr>
            <w:tcW w:w="2404" w:type="dxa"/>
            <w:vAlign w:val="center"/>
          </w:tcPr>
          <w:p>
            <w:pPr>
              <w:pStyle w:val="0"/>
            </w:pPr>
            <w:r>
              <w:rPr>
                <w:sz w:val="20"/>
              </w:rPr>
              <w:t xml:space="preserve">Поставка станции водоподготовки в с. Ломово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74</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Поставка станции водоподготовки в с. Погореловка</w:t>
            </w:r>
          </w:p>
        </w:tc>
        <w:tc>
          <w:tcPr>
            <w:tcW w:w="2404" w:type="dxa"/>
            <w:vAlign w:val="center"/>
          </w:tcPr>
          <w:p>
            <w:pPr>
              <w:pStyle w:val="0"/>
            </w:pPr>
            <w:r>
              <w:rPr>
                <w:sz w:val="20"/>
              </w:rPr>
              <w:t xml:space="preserve">Поставка станции водоподготовки в с. Погореловка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75</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tcW w:w="2404" w:type="dxa"/>
            <w:vAlign w:val="center"/>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76</w:t>
            </w:r>
          </w:p>
        </w:tc>
        <w:tc>
          <w:tcPr>
            <w:tcW w:w="2149" w:type="dxa"/>
            <w:vAlign w:val="center"/>
          </w:tcPr>
          <w:p>
            <w:pPr>
              <w:pStyle w:val="0"/>
            </w:pPr>
            <w:r>
              <w:rPr>
                <w:sz w:val="20"/>
              </w:rPr>
              <w:t xml:space="preserve">Корочанский район</w:t>
            </w:r>
          </w:p>
        </w:tc>
        <w:tc>
          <w:tcPr>
            <w:tcW w:w="2404" w:type="dxa"/>
            <w:vAlign w:val="center"/>
          </w:tcPr>
          <w:p>
            <w:pPr>
              <w:pStyle w:val="0"/>
            </w:pPr>
            <w:r>
              <w:rPr>
                <w:sz w:val="20"/>
              </w:rPr>
              <w:t xml:space="preserve">Строительство сетей водоснабжения в с. Поповка (улицы Дудиновка, Ковалевка, Шпилек, Новоселовка)</w:t>
            </w:r>
          </w:p>
        </w:tc>
        <w:tc>
          <w:tcPr>
            <w:tcW w:w="2404" w:type="dxa"/>
            <w:vAlign w:val="center"/>
          </w:tcPr>
          <w:p>
            <w:pPr>
              <w:pStyle w:val="0"/>
            </w:pPr>
            <w:r>
              <w:rPr>
                <w:sz w:val="20"/>
              </w:rPr>
              <w:t xml:space="preserve">Строительство сетей водоснабжения в с. Поповка (улицы Дудиновка, Ковалевка, Шпилек, Новоселовка)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77</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Расховец</w:t>
            </w:r>
          </w:p>
        </w:tc>
        <w:tc>
          <w:tcPr>
            <w:tcW w:w="2404" w:type="dxa"/>
            <w:vAlign w:val="center"/>
          </w:tcPr>
          <w:p>
            <w:pPr>
              <w:pStyle w:val="0"/>
            </w:pPr>
            <w:r>
              <w:rPr>
                <w:sz w:val="20"/>
              </w:rPr>
              <w:t xml:space="preserve">Поставка станции водоподготовки в с. Расховец</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78</w:t>
            </w:r>
          </w:p>
        </w:tc>
        <w:tc>
          <w:tcPr>
            <w:tcW w:w="2149" w:type="dxa"/>
            <w:vAlign w:val="center"/>
          </w:tcPr>
          <w:p>
            <w:pPr>
              <w:pStyle w:val="0"/>
            </w:pPr>
            <w:r>
              <w:rPr>
                <w:sz w:val="20"/>
              </w:rPr>
              <w:t xml:space="preserve">Красненский район</w:t>
            </w:r>
          </w:p>
        </w:tc>
        <w:tc>
          <w:tcPr>
            <w:tcW w:w="2404" w:type="dxa"/>
            <w:vAlign w:val="center"/>
          </w:tcPr>
          <w:p>
            <w:pPr>
              <w:pStyle w:val="0"/>
            </w:pPr>
            <w:r>
              <w:rPr>
                <w:sz w:val="20"/>
              </w:rPr>
              <w:t xml:space="preserve">Поставка станции водоподготовки в с. Сетище</w:t>
            </w:r>
          </w:p>
        </w:tc>
        <w:tc>
          <w:tcPr>
            <w:tcW w:w="2404" w:type="dxa"/>
            <w:vAlign w:val="center"/>
          </w:tcPr>
          <w:p>
            <w:pPr>
              <w:pStyle w:val="0"/>
            </w:pPr>
            <w:r>
              <w:rPr>
                <w:sz w:val="20"/>
              </w:rPr>
              <w:t xml:space="preserve">Поставка станции водоподготовки в с. Сетище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79</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Валуйчик Красногвардейского района (16 куб. м/час)</w:t>
            </w:r>
          </w:p>
        </w:tc>
        <w:tc>
          <w:tcPr>
            <w:tcW w:w="2404" w:type="dxa"/>
            <w:vAlign w:val="center"/>
          </w:tcPr>
          <w:p>
            <w:pPr>
              <w:pStyle w:val="0"/>
            </w:pPr>
            <w:r>
              <w:rPr>
                <w:sz w:val="20"/>
              </w:rPr>
              <w:t xml:space="preserve">Проектирование скважины в с. Валуйчик Красногвардейского района (16 куб. м/час)</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80</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Проектирование скважины в с. Верхососна Красногвардейского района (16 куб. м/час)</w:t>
            </w:r>
          </w:p>
        </w:tc>
        <w:tc>
          <w:tcPr>
            <w:tcW w:w="2404" w:type="dxa"/>
            <w:vAlign w:val="center"/>
          </w:tcPr>
          <w:p>
            <w:pPr>
              <w:pStyle w:val="0"/>
            </w:pPr>
            <w:r>
              <w:rPr>
                <w:sz w:val="20"/>
              </w:rPr>
              <w:t xml:space="preserve">Проектирование скважины в с. Верхососна Красногвардейского района (16 куб. м/час)</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81</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г. Бирюч</w:t>
            </w:r>
          </w:p>
        </w:tc>
        <w:tc>
          <w:tcPr>
            <w:tcW w:w="2404" w:type="dxa"/>
            <w:vAlign w:val="center"/>
          </w:tcPr>
          <w:p>
            <w:pPr>
              <w:pStyle w:val="0"/>
            </w:pPr>
            <w:r>
              <w:rPr>
                <w:sz w:val="20"/>
              </w:rPr>
              <w:t xml:space="preserve">Строительство сетей и сооружений водоснабжения в г. Бирюч</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82</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в с. Ливенка</w:t>
            </w:r>
          </w:p>
        </w:tc>
        <w:tc>
          <w:tcPr>
            <w:tcW w:w="2404" w:type="dxa"/>
            <w:vAlign w:val="center"/>
          </w:tcPr>
          <w:p>
            <w:pPr>
              <w:pStyle w:val="0"/>
            </w:pPr>
            <w:r>
              <w:rPr>
                <w:sz w:val="20"/>
              </w:rPr>
              <w:t xml:space="preserve">Строительство сетей и сооружений водоснабжения в с. Ливенка</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83</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Засосенского сельского поселения</w:t>
            </w:r>
          </w:p>
        </w:tc>
        <w:tc>
          <w:tcPr>
            <w:tcW w:w="2404" w:type="dxa"/>
            <w:vAlign w:val="center"/>
          </w:tcPr>
          <w:p>
            <w:pPr>
              <w:pStyle w:val="0"/>
            </w:pPr>
            <w:r>
              <w:rPr>
                <w:sz w:val="20"/>
              </w:rPr>
              <w:t xml:space="preserve">Строительство сетей и сооружений водоснабжения на территории Засосенского сельского поселения</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84</w:t>
            </w:r>
          </w:p>
        </w:tc>
        <w:tc>
          <w:tcPr>
            <w:tcW w:w="2149" w:type="dxa"/>
            <w:vAlign w:val="center"/>
          </w:tcPr>
          <w:p>
            <w:pPr>
              <w:pStyle w:val="0"/>
            </w:pPr>
            <w:r>
              <w:rPr>
                <w:sz w:val="20"/>
              </w:rPr>
              <w:t xml:space="preserve">Красногвардейский район</w:t>
            </w:r>
          </w:p>
        </w:tc>
        <w:tc>
          <w:tcPr>
            <w:tcW w:w="2404" w:type="dxa"/>
            <w:vAlign w:val="center"/>
          </w:tcPr>
          <w:p>
            <w:pPr>
              <w:pStyle w:val="0"/>
            </w:pPr>
            <w:r>
              <w:rPr>
                <w:sz w:val="20"/>
              </w:rPr>
              <w:t xml:space="preserve">Строительство сетей и сооружений водоснабжения на территории Никитовского сельского поселения</w:t>
            </w:r>
          </w:p>
        </w:tc>
        <w:tc>
          <w:tcPr>
            <w:tcW w:w="2404" w:type="dxa"/>
            <w:vAlign w:val="center"/>
          </w:tcPr>
          <w:p>
            <w:pPr>
              <w:pStyle w:val="0"/>
            </w:pPr>
            <w:r>
              <w:rPr>
                <w:sz w:val="20"/>
              </w:rPr>
              <w:t xml:space="preserve">Строительство сетей и сооружений водоснабжения на территории Никитовского сельского поселения</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85</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Графовка</w:t>
            </w:r>
          </w:p>
        </w:tc>
        <w:tc>
          <w:tcPr>
            <w:tcW w:w="2404" w:type="dxa"/>
            <w:vAlign w:val="center"/>
          </w:tcPr>
          <w:p>
            <w:pPr>
              <w:pStyle w:val="0"/>
            </w:pPr>
            <w:r>
              <w:rPr>
                <w:sz w:val="20"/>
              </w:rPr>
              <w:t xml:space="preserve">Поставка станции водоподготовки в с. Графовка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86</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Поставка станции водоподготовки в с. Илек-Пеньковка</w:t>
            </w:r>
          </w:p>
        </w:tc>
        <w:tc>
          <w:tcPr>
            <w:tcW w:w="2404" w:type="dxa"/>
            <w:vAlign w:val="center"/>
          </w:tcPr>
          <w:p>
            <w:pPr>
              <w:pStyle w:val="0"/>
            </w:pPr>
            <w:r>
              <w:rPr>
                <w:sz w:val="20"/>
              </w:rPr>
              <w:t xml:space="preserve">Поставка станции водоподготовки в с. Илек-Пеньковка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87</w:t>
            </w:r>
          </w:p>
        </w:tc>
        <w:tc>
          <w:tcPr>
            <w:tcW w:w="2149" w:type="dxa"/>
            <w:vAlign w:val="center"/>
          </w:tcPr>
          <w:p>
            <w:pPr>
              <w:pStyle w:val="0"/>
            </w:pPr>
            <w:r>
              <w:rPr>
                <w:sz w:val="20"/>
              </w:rPr>
              <w:t xml:space="preserve">Краснояружский район</w:t>
            </w:r>
          </w:p>
        </w:tc>
        <w:tc>
          <w:tcPr>
            <w:tcW w:w="2404" w:type="dxa"/>
            <w:vAlign w:val="center"/>
          </w:tcPr>
          <w:p>
            <w:pPr>
              <w:pStyle w:val="0"/>
            </w:pPr>
            <w:r>
              <w:rPr>
                <w:sz w:val="20"/>
              </w:rPr>
              <w:t xml:space="preserve">Строительство станции водоподготовки в с. Вязовое</w:t>
            </w:r>
          </w:p>
        </w:tc>
        <w:tc>
          <w:tcPr>
            <w:tcW w:w="2404" w:type="dxa"/>
            <w:vAlign w:val="center"/>
          </w:tcPr>
          <w:p>
            <w:pPr>
              <w:pStyle w:val="0"/>
            </w:pPr>
            <w:r>
              <w:rPr>
                <w:sz w:val="20"/>
              </w:rPr>
              <w:t xml:space="preserve">Строительство станции водоподготовки в с. Вязовое</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88</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п. Прибрежный</w:t>
            </w:r>
          </w:p>
        </w:tc>
        <w:tc>
          <w:tcPr>
            <w:tcW w:w="2404" w:type="dxa"/>
            <w:vAlign w:val="center"/>
          </w:tcPr>
          <w:p>
            <w:pPr>
              <w:pStyle w:val="0"/>
            </w:pPr>
            <w:r>
              <w:rPr>
                <w:sz w:val="20"/>
              </w:rPr>
              <w:t xml:space="preserve">Поставка станции водоподготовки в п. Прибрежный</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89</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Богдановка</w:t>
            </w:r>
          </w:p>
        </w:tc>
        <w:tc>
          <w:tcPr>
            <w:tcW w:w="2404" w:type="dxa"/>
            <w:vAlign w:val="center"/>
          </w:tcPr>
          <w:p>
            <w:pPr>
              <w:pStyle w:val="0"/>
            </w:pPr>
            <w:r>
              <w:rPr>
                <w:sz w:val="20"/>
              </w:rPr>
              <w:t xml:space="preserve">Поставка станции водоподготовки в с. Богдановка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90</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Голубино</w:t>
            </w:r>
          </w:p>
        </w:tc>
        <w:tc>
          <w:tcPr>
            <w:tcW w:w="2404" w:type="dxa"/>
            <w:vAlign w:val="center"/>
          </w:tcPr>
          <w:p>
            <w:pPr>
              <w:pStyle w:val="0"/>
            </w:pPr>
            <w:r>
              <w:rPr>
                <w:sz w:val="20"/>
              </w:rPr>
              <w:t xml:space="preserve">Поставка станции водоподготовки в с. Голубино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91</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Ниновка</w:t>
            </w:r>
          </w:p>
        </w:tc>
        <w:tc>
          <w:tcPr>
            <w:tcW w:w="2404" w:type="dxa"/>
            <w:vAlign w:val="center"/>
          </w:tcPr>
          <w:p>
            <w:pPr>
              <w:pStyle w:val="0"/>
            </w:pPr>
            <w:r>
              <w:rPr>
                <w:sz w:val="20"/>
              </w:rPr>
              <w:t xml:space="preserve">Поставка станции водоподготовки в с. Ниновка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92</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Ольховатка</w:t>
            </w:r>
          </w:p>
        </w:tc>
        <w:tc>
          <w:tcPr>
            <w:tcW w:w="2404" w:type="dxa"/>
            <w:vAlign w:val="center"/>
          </w:tcPr>
          <w:p>
            <w:pPr>
              <w:pStyle w:val="0"/>
            </w:pPr>
            <w:r>
              <w:rPr>
                <w:sz w:val="20"/>
              </w:rPr>
              <w:t xml:space="preserve">Поставка станции водоподготовки в с. Ольховатка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93</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Покрово-Михайловка</w:t>
            </w:r>
          </w:p>
        </w:tc>
        <w:tc>
          <w:tcPr>
            <w:tcW w:w="2404" w:type="dxa"/>
            <w:vAlign w:val="center"/>
          </w:tcPr>
          <w:p>
            <w:pPr>
              <w:pStyle w:val="0"/>
            </w:pPr>
            <w:r>
              <w:rPr>
                <w:sz w:val="20"/>
              </w:rPr>
              <w:t xml:space="preserve">Поставка станции водоподготовки в с. Покрово-Михайловка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94</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Солонец-Поляна</w:t>
            </w:r>
          </w:p>
        </w:tc>
        <w:tc>
          <w:tcPr>
            <w:tcW w:w="2404" w:type="dxa"/>
            <w:vAlign w:val="center"/>
          </w:tcPr>
          <w:p>
            <w:pPr>
              <w:pStyle w:val="0"/>
            </w:pPr>
            <w:r>
              <w:rPr>
                <w:sz w:val="20"/>
              </w:rPr>
              <w:t xml:space="preserve">Поставка станции водоподготовки в с. Солонец-Поляна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95</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с. Ярское</w:t>
            </w:r>
          </w:p>
        </w:tc>
        <w:tc>
          <w:tcPr>
            <w:tcW w:w="2404" w:type="dxa"/>
            <w:vAlign w:val="center"/>
          </w:tcPr>
          <w:p>
            <w:pPr>
              <w:pStyle w:val="0"/>
            </w:pPr>
            <w:r>
              <w:rPr>
                <w:sz w:val="20"/>
              </w:rPr>
              <w:t xml:space="preserve">Поставка станции водоподготовки в с. Ярское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96</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Поставка станции водоподготовки в х. Большая Яруга</w:t>
            </w:r>
          </w:p>
        </w:tc>
        <w:tc>
          <w:tcPr>
            <w:tcW w:w="2404" w:type="dxa"/>
            <w:vAlign w:val="center"/>
          </w:tcPr>
          <w:p>
            <w:pPr>
              <w:pStyle w:val="0"/>
            </w:pPr>
            <w:r>
              <w:rPr>
                <w:sz w:val="20"/>
              </w:rPr>
              <w:t xml:space="preserve">Поставка станции водоподготовки в х. Большая Яруга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97</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Ниновка</w:t>
            </w:r>
          </w:p>
        </w:tc>
        <w:tc>
          <w:tcPr>
            <w:tcW w:w="2404" w:type="dxa"/>
            <w:vAlign w:val="center"/>
          </w:tcPr>
          <w:p>
            <w:pPr>
              <w:pStyle w:val="0"/>
            </w:pPr>
            <w:r>
              <w:rPr>
                <w:sz w:val="20"/>
              </w:rPr>
              <w:t xml:space="preserve">Строительство водозаборной скважины в с. Ниновка</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98</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водозаборной скважины в с. Ольховатка</w:t>
            </w:r>
          </w:p>
        </w:tc>
        <w:tc>
          <w:tcPr>
            <w:tcW w:w="2404" w:type="dxa"/>
            <w:vAlign w:val="center"/>
          </w:tcPr>
          <w:p>
            <w:pPr>
              <w:pStyle w:val="0"/>
            </w:pPr>
            <w:r>
              <w:rPr>
                <w:sz w:val="20"/>
              </w:rPr>
              <w:t xml:space="preserve">Строительство водозаборной скважины в с. Ольховатка</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99</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tcW w:w="2404" w:type="dxa"/>
            <w:vAlign w:val="center"/>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100</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сетей и сооружений водоснабжения в с. Глинное и х. Севальный</w:t>
            </w:r>
          </w:p>
        </w:tc>
        <w:tc>
          <w:tcPr>
            <w:tcW w:w="2404" w:type="dxa"/>
            <w:vAlign w:val="center"/>
          </w:tcPr>
          <w:p>
            <w:pPr>
              <w:pStyle w:val="0"/>
            </w:pPr>
            <w:r>
              <w:rPr>
                <w:sz w:val="20"/>
              </w:rPr>
              <w:t xml:space="preserve">Строительство сетей и сооружений водоснабжения в с. Глинное и х. Севальный</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101</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скважины в г. Новый Оскол, ул. Сушкова (25 куб. м/час)</w:t>
            </w:r>
          </w:p>
        </w:tc>
        <w:tc>
          <w:tcPr>
            <w:tcW w:w="2404" w:type="dxa"/>
            <w:vAlign w:val="center"/>
          </w:tcPr>
          <w:p>
            <w:pPr>
              <w:pStyle w:val="0"/>
            </w:pPr>
            <w:r>
              <w:rPr>
                <w:sz w:val="20"/>
              </w:rPr>
              <w:t xml:space="preserve">Строительство скважины в г. Новый Оскол, ул. Сушкова (25 куб. м/час)</w:t>
            </w:r>
          </w:p>
        </w:tc>
        <w:tc>
          <w:tcPr>
            <w:tcW w:w="1759" w:type="dxa"/>
            <w:vAlign w:val="center"/>
          </w:tcPr>
          <w:p>
            <w:pPr>
              <w:pStyle w:val="0"/>
              <w:jc w:val="center"/>
            </w:pPr>
            <w:r>
              <w:rPr>
                <w:sz w:val="20"/>
              </w:rPr>
              <w:t xml:space="preserve">10.2019</w:t>
            </w:r>
          </w:p>
        </w:tc>
        <w:tc>
          <w:tcPr>
            <w:tcW w:w="1789" w:type="dxa"/>
            <w:vAlign w:val="center"/>
          </w:tcPr>
          <w:p>
            <w:pPr>
              <w:pStyle w:val="0"/>
              <w:jc w:val="center"/>
            </w:pPr>
            <w:r>
              <w:rPr>
                <w:sz w:val="20"/>
              </w:rPr>
              <w:t xml:space="preserve">10.2019</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102</w:t>
            </w:r>
          </w:p>
        </w:tc>
        <w:tc>
          <w:tcPr>
            <w:tcW w:w="2149" w:type="dxa"/>
            <w:vAlign w:val="center"/>
          </w:tcPr>
          <w:p>
            <w:pPr>
              <w:pStyle w:val="0"/>
            </w:pPr>
            <w:r>
              <w:rPr>
                <w:sz w:val="20"/>
              </w:rPr>
              <w:t xml:space="preserve">Новооскольский городской округ</w:t>
            </w:r>
          </w:p>
        </w:tc>
        <w:tc>
          <w:tcPr>
            <w:tcW w:w="2404" w:type="dxa"/>
            <w:vAlign w:val="center"/>
          </w:tcPr>
          <w:p>
            <w:pPr>
              <w:pStyle w:val="0"/>
            </w:pPr>
            <w:r>
              <w:rPr>
                <w:sz w:val="20"/>
              </w:rPr>
              <w:t xml:space="preserve">Строительство станции водоподготовки в г. Новый Оскол</w:t>
            </w:r>
          </w:p>
        </w:tc>
        <w:tc>
          <w:tcPr>
            <w:tcW w:w="2404" w:type="dxa"/>
            <w:vAlign w:val="center"/>
          </w:tcPr>
          <w:p>
            <w:pPr>
              <w:pStyle w:val="0"/>
            </w:pPr>
            <w:r>
              <w:rPr>
                <w:sz w:val="20"/>
              </w:rPr>
              <w:t xml:space="preserve">Строительство станции водоподготовки в г. Новый Оскол</w:t>
            </w:r>
          </w:p>
        </w:tc>
        <w:tc>
          <w:tcPr>
            <w:tcW w:w="1759" w:type="dxa"/>
            <w:vAlign w:val="center"/>
          </w:tcPr>
          <w:p>
            <w:pPr>
              <w:pStyle w:val="0"/>
              <w:jc w:val="center"/>
            </w:pPr>
            <w:r>
              <w:rPr>
                <w:sz w:val="20"/>
              </w:rPr>
              <w:t xml:space="preserve">10.2019</w:t>
            </w:r>
          </w:p>
        </w:tc>
        <w:tc>
          <w:tcPr>
            <w:tcW w:w="1789" w:type="dxa"/>
            <w:vAlign w:val="center"/>
          </w:tcPr>
          <w:p>
            <w:pPr>
              <w:pStyle w:val="0"/>
              <w:jc w:val="center"/>
            </w:pPr>
            <w:r>
              <w:rPr>
                <w:sz w:val="20"/>
              </w:rPr>
              <w:t xml:space="preserve">11.2019</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103</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Прелестное</w:t>
            </w:r>
          </w:p>
        </w:tc>
        <w:tc>
          <w:tcPr>
            <w:tcW w:w="2404" w:type="dxa"/>
            <w:vAlign w:val="center"/>
          </w:tcPr>
          <w:p>
            <w:pPr>
              <w:pStyle w:val="0"/>
            </w:pPr>
            <w:r>
              <w:rPr>
                <w:sz w:val="20"/>
              </w:rPr>
              <w:t xml:space="preserve">Поставка станции водоподготовки в с. Прелестное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104</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Сагайдачное</w:t>
            </w:r>
          </w:p>
        </w:tc>
        <w:tc>
          <w:tcPr>
            <w:tcW w:w="2404" w:type="dxa"/>
            <w:vAlign w:val="center"/>
          </w:tcPr>
          <w:p>
            <w:pPr>
              <w:pStyle w:val="0"/>
            </w:pPr>
            <w:r>
              <w:rPr>
                <w:sz w:val="20"/>
              </w:rPr>
              <w:t xml:space="preserve">Поставка станции водоподготовки в с. Сагайдачное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105</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Холодное</w:t>
            </w:r>
          </w:p>
        </w:tc>
        <w:tc>
          <w:tcPr>
            <w:tcW w:w="2404" w:type="dxa"/>
            <w:vAlign w:val="center"/>
          </w:tcPr>
          <w:p>
            <w:pPr>
              <w:pStyle w:val="0"/>
            </w:pPr>
            <w:r>
              <w:rPr>
                <w:sz w:val="20"/>
              </w:rPr>
              <w:t xml:space="preserve">Поставка станции водоподготовки в с. Холодное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106</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Поставка станции водоподготовки в с. Шахово</w:t>
            </w:r>
          </w:p>
        </w:tc>
        <w:tc>
          <w:tcPr>
            <w:tcW w:w="2404" w:type="dxa"/>
            <w:vAlign w:val="center"/>
          </w:tcPr>
          <w:p>
            <w:pPr>
              <w:pStyle w:val="0"/>
            </w:pPr>
            <w:r>
              <w:rPr>
                <w:sz w:val="20"/>
              </w:rPr>
              <w:t xml:space="preserve">Поставка станции водоподготовки в с. Шахово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107</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tcW w:w="2404" w:type="dxa"/>
            <w:vAlign w:val="center"/>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tcW w:w="1759" w:type="dxa"/>
            <w:vAlign w:val="center"/>
          </w:tcPr>
          <w:p>
            <w:pPr>
              <w:pStyle w:val="0"/>
              <w:jc w:val="center"/>
            </w:pPr>
            <w:r>
              <w:rPr>
                <w:sz w:val="20"/>
              </w:rPr>
              <w:t xml:space="preserve">06.2020</w:t>
            </w:r>
          </w:p>
        </w:tc>
        <w:tc>
          <w:tcPr>
            <w:tcW w:w="1789" w:type="dxa"/>
            <w:vAlign w:val="center"/>
          </w:tcPr>
          <w:p>
            <w:pPr>
              <w:pStyle w:val="0"/>
              <w:jc w:val="center"/>
            </w:pPr>
            <w:r>
              <w:rPr>
                <w:sz w:val="20"/>
              </w:rPr>
              <w:t xml:space="preserve">07.2020</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108</w:t>
            </w:r>
          </w:p>
        </w:tc>
        <w:tc>
          <w:tcPr>
            <w:tcW w:w="2149" w:type="dxa"/>
            <w:vAlign w:val="center"/>
          </w:tcPr>
          <w:p>
            <w:pPr>
              <w:pStyle w:val="0"/>
            </w:pPr>
            <w:r>
              <w:rPr>
                <w:sz w:val="20"/>
              </w:rPr>
              <w:t xml:space="preserve">Прохоровский район</w:t>
            </w:r>
          </w:p>
        </w:tc>
        <w:tc>
          <w:tcPr>
            <w:tcW w:w="2404" w:type="dxa"/>
            <w:vAlign w:val="center"/>
          </w:tcPr>
          <w:p>
            <w:pPr>
              <w:pStyle w:val="0"/>
            </w:pPr>
            <w:r>
              <w:rPr>
                <w:sz w:val="20"/>
              </w:rPr>
              <w:t xml:space="preserve">Строительство сетей и сооружений водоснабжения в с. Прелестное</w:t>
            </w:r>
          </w:p>
        </w:tc>
        <w:tc>
          <w:tcPr>
            <w:tcW w:w="2404" w:type="dxa"/>
            <w:vAlign w:val="center"/>
          </w:tcPr>
          <w:p>
            <w:pPr>
              <w:pStyle w:val="0"/>
            </w:pPr>
            <w:r>
              <w:rPr>
                <w:sz w:val="20"/>
              </w:rPr>
              <w:t xml:space="preserve">Строительство сетей и сооружений водоснабжения в с. Прелестное</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109</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п. Ракитное</w:t>
            </w:r>
          </w:p>
        </w:tc>
        <w:tc>
          <w:tcPr>
            <w:tcW w:w="2404" w:type="dxa"/>
            <w:vAlign w:val="center"/>
          </w:tcPr>
          <w:p>
            <w:pPr>
              <w:pStyle w:val="0"/>
            </w:pPr>
            <w:r>
              <w:rPr>
                <w:sz w:val="20"/>
              </w:rPr>
              <w:t xml:space="preserve">Поставка станции водоподготовки в п. Ракитное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110</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Ленина</w:t>
            </w:r>
          </w:p>
        </w:tc>
        <w:tc>
          <w:tcPr>
            <w:tcW w:w="2404" w:type="dxa"/>
            <w:vAlign w:val="center"/>
          </w:tcPr>
          <w:p>
            <w:pPr>
              <w:pStyle w:val="0"/>
            </w:pPr>
            <w:r>
              <w:rPr>
                <w:sz w:val="20"/>
              </w:rPr>
              <w:t xml:space="preserve">Поставка станции водоподготовки в с. Васильевка, ул. Ленина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111</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Васильевка, ул. Советская</w:t>
            </w:r>
          </w:p>
        </w:tc>
        <w:tc>
          <w:tcPr>
            <w:tcW w:w="2404" w:type="dxa"/>
            <w:vAlign w:val="center"/>
          </w:tcPr>
          <w:p>
            <w:pPr>
              <w:pStyle w:val="0"/>
            </w:pPr>
            <w:r>
              <w:rPr>
                <w:sz w:val="20"/>
              </w:rPr>
              <w:t xml:space="preserve">Поставка станции водоподготовки в с. Васильевка, ул. Советская</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112</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Центральная</w:t>
            </w:r>
          </w:p>
        </w:tc>
        <w:tc>
          <w:tcPr>
            <w:tcW w:w="2404" w:type="dxa"/>
            <w:vAlign w:val="center"/>
          </w:tcPr>
          <w:p>
            <w:pPr>
              <w:pStyle w:val="0"/>
            </w:pPr>
            <w:r>
              <w:rPr>
                <w:sz w:val="20"/>
              </w:rPr>
              <w:t xml:space="preserve">Поставка станции водоподготовки в с. Святославка, ул. Центральная</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113</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Святославка, ул. Шоссейная</w:t>
            </w:r>
          </w:p>
        </w:tc>
        <w:tc>
          <w:tcPr>
            <w:tcW w:w="2404" w:type="dxa"/>
            <w:vAlign w:val="center"/>
          </w:tcPr>
          <w:p>
            <w:pPr>
              <w:pStyle w:val="0"/>
            </w:pPr>
            <w:r>
              <w:rPr>
                <w:sz w:val="20"/>
              </w:rPr>
              <w:t xml:space="preserve">Поставка станции водоподготовки в с. Святославка, ул. Шоссейная</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114</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с. Чистополье</w:t>
            </w:r>
          </w:p>
        </w:tc>
        <w:tc>
          <w:tcPr>
            <w:tcW w:w="2404" w:type="dxa"/>
            <w:vAlign w:val="center"/>
          </w:tcPr>
          <w:p>
            <w:pPr>
              <w:pStyle w:val="0"/>
            </w:pPr>
            <w:r>
              <w:rPr>
                <w:sz w:val="20"/>
              </w:rPr>
              <w:t xml:space="preserve">Поставка станции водоподготовки в с. Чистополье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115</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Поставка станции водоподготовки в х. Добрино</w:t>
            </w:r>
          </w:p>
        </w:tc>
        <w:tc>
          <w:tcPr>
            <w:tcW w:w="2404" w:type="dxa"/>
            <w:vAlign w:val="center"/>
          </w:tcPr>
          <w:p>
            <w:pPr>
              <w:pStyle w:val="0"/>
            </w:pPr>
            <w:r>
              <w:rPr>
                <w:sz w:val="20"/>
              </w:rPr>
              <w:t xml:space="preserve">Поставка станции водоподготовки в х. Добрино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116</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в с. Центральное</w:t>
            </w:r>
          </w:p>
        </w:tc>
        <w:tc>
          <w:tcPr>
            <w:tcW w:w="2404" w:type="dxa"/>
            <w:vAlign w:val="center"/>
          </w:tcPr>
          <w:p>
            <w:pPr>
              <w:pStyle w:val="0"/>
            </w:pPr>
            <w:r>
              <w:rPr>
                <w:sz w:val="20"/>
              </w:rPr>
              <w:t xml:space="preserve">Строительство водопроводных сетей, водозабора, станции водоподготовки в с. Центральное</w:t>
            </w:r>
          </w:p>
        </w:tc>
        <w:tc>
          <w:tcPr>
            <w:tcW w:w="1759" w:type="dxa"/>
            <w:vAlign w:val="center"/>
          </w:tcPr>
          <w:p>
            <w:pPr>
              <w:pStyle w:val="0"/>
              <w:jc w:val="center"/>
            </w:pPr>
            <w:r>
              <w:rPr>
                <w:sz w:val="20"/>
              </w:rPr>
              <w:t xml:space="preserve">08.2020</w:t>
            </w:r>
          </w:p>
        </w:tc>
        <w:tc>
          <w:tcPr>
            <w:tcW w:w="1789" w:type="dxa"/>
            <w:vAlign w:val="center"/>
          </w:tcPr>
          <w:p>
            <w:pPr>
              <w:pStyle w:val="0"/>
              <w:jc w:val="center"/>
            </w:pPr>
            <w:r>
              <w:rPr>
                <w:sz w:val="20"/>
              </w:rPr>
              <w:t xml:space="preserve">09.2020</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117</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tcW w:w="2404" w:type="dxa"/>
            <w:vAlign w:val="center"/>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118</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сетей водоснабжения в п. Пролетарский</w:t>
            </w:r>
          </w:p>
        </w:tc>
        <w:tc>
          <w:tcPr>
            <w:tcW w:w="2404" w:type="dxa"/>
            <w:vAlign w:val="center"/>
          </w:tcPr>
          <w:p>
            <w:pPr>
              <w:pStyle w:val="0"/>
            </w:pPr>
            <w:r>
              <w:rPr>
                <w:sz w:val="20"/>
              </w:rPr>
              <w:t xml:space="preserve">Строительство сетей водоснабжения в п. Пролетарский</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119</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Солдатское</w:t>
            </w:r>
          </w:p>
        </w:tc>
        <w:tc>
          <w:tcPr>
            <w:tcW w:w="2404" w:type="dxa"/>
            <w:vAlign w:val="center"/>
          </w:tcPr>
          <w:p>
            <w:pPr>
              <w:pStyle w:val="0"/>
            </w:pPr>
            <w:r>
              <w:rPr>
                <w:sz w:val="20"/>
              </w:rPr>
              <w:t xml:space="preserve">Строительство станции водоподготовки в с. Солдатское</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120</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станции водоподготовки в с. Цибулевка</w:t>
            </w:r>
          </w:p>
        </w:tc>
        <w:tc>
          <w:tcPr>
            <w:tcW w:w="2404" w:type="dxa"/>
            <w:vAlign w:val="center"/>
          </w:tcPr>
          <w:p>
            <w:pPr>
              <w:pStyle w:val="0"/>
            </w:pPr>
            <w:r>
              <w:rPr>
                <w:sz w:val="20"/>
              </w:rPr>
              <w:t xml:space="preserve">Строительство станции водоподготовки в с. Цибулевка</w:t>
            </w:r>
          </w:p>
        </w:tc>
        <w:tc>
          <w:tcPr>
            <w:tcW w:w="1759" w:type="dxa"/>
            <w:vAlign w:val="center"/>
          </w:tcPr>
          <w:p>
            <w:pPr>
              <w:pStyle w:val="0"/>
              <w:jc w:val="center"/>
            </w:pPr>
            <w:r>
              <w:rPr>
                <w:sz w:val="20"/>
              </w:rPr>
              <w:t xml:space="preserve">10.2019</w:t>
            </w:r>
          </w:p>
        </w:tc>
        <w:tc>
          <w:tcPr>
            <w:tcW w:w="1789" w:type="dxa"/>
            <w:vAlign w:val="center"/>
          </w:tcPr>
          <w:p>
            <w:pPr>
              <w:pStyle w:val="0"/>
              <w:jc w:val="center"/>
            </w:pPr>
            <w:r>
              <w:rPr>
                <w:sz w:val="20"/>
              </w:rPr>
              <w:t xml:space="preserve">11.2019</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121</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tcW w:w="2404" w:type="dxa"/>
            <w:vAlign w:val="center"/>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122</w:t>
            </w:r>
          </w:p>
        </w:tc>
        <w:tc>
          <w:tcPr>
            <w:tcW w:w="2149" w:type="dxa"/>
            <w:vAlign w:val="center"/>
          </w:tcPr>
          <w:p>
            <w:pPr>
              <w:pStyle w:val="0"/>
            </w:pPr>
            <w:r>
              <w:rPr>
                <w:sz w:val="20"/>
              </w:rPr>
              <w:t xml:space="preserve">Ракитянский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123</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Нагольное</w:t>
            </w:r>
          </w:p>
        </w:tc>
        <w:tc>
          <w:tcPr>
            <w:tcW w:w="2404" w:type="dxa"/>
            <w:vAlign w:val="center"/>
          </w:tcPr>
          <w:p>
            <w:pPr>
              <w:pStyle w:val="0"/>
            </w:pPr>
            <w:r>
              <w:rPr>
                <w:sz w:val="20"/>
              </w:rPr>
              <w:t xml:space="preserve">Строительство водозаборной скважины в с. Нагольное</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124</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водозаборной скважины в с. Нагорье</w:t>
            </w:r>
          </w:p>
        </w:tc>
        <w:tc>
          <w:tcPr>
            <w:tcW w:w="2404" w:type="dxa"/>
            <w:vAlign w:val="center"/>
          </w:tcPr>
          <w:p>
            <w:pPr>
              <w:pStyle w:val="0"/>
            </w:pPr>
            <w:r>
              <w:rPr>
                <w:sz w:val="20"/>
              </w:rPr>
              <w:t xml:space="preserve">Строительство водозаборной скважины в с. Нагорье</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125</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сетей водоснабжения в п. Ровеньки</w:t>
            </w:r>
          </w:p>
        </w:tc>
        <w:tc>
          <w:tcPr>
            <w:tcW w:w="2404" w:type="dxa"/>
            <w:vAlign w:val="center"/>
          </w:tcPr>
          <w:p>
            <w:pPr>
              <w:pStyle w:val="0"/>
            </w:pPr>
            <w:r>
              <w:rPr>
                <w:sz w:val="20"/>
              </w:rPr>
              <w:t xml:space="preserve">Строительство сетей водоснабжения в п. Ровеньки</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126</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w:t>
            </w:r>
          </w:p>
        </w:tc>
        <w:tc>
          <w:tcPr>
            <w:tcW w:w="1759" w:type="dxa"/>
            <w:vAlign w:val="center"/>
          </w:tcPr>
          <w:p>
            <w:pPr>
              <w:pStyle w:val="0"/>
              <w:jc w:val="center"/>
            </w:pPr>
            <w:r>
              <w:rPr>
                <w:sz w:val="20"/>
              </w:rPr>
              <w:t xml:space="preserve">08.2020</w:t>
            </w:r>
          </w:p>
        </w:tc>
        <w:tc>
          <w:tcPr>
            <w:tcW w:w="1789" w:type="dxa"/>
            <w:vAlign w:val="center"/>
          </w:tcPr>
          <w:p>
            <w:pPr>
              <w:pStyle w:val="0"/>
              <w:jc w:val="center"/>
            </w:pPr>
            <w:r>
              <w:rPr>
                <w:sz w:val="20"/>
              </w:rPr>
              <w:t xml:space="preserve">09.2020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127</w:t>
            </w:r>
          </w:p>
        </w:tc>
        <w:tc>
          <w:tcPr>
            <w:tcW w:w="2149" w:type="dxa"/>
            <w:vAlign w:val="center"/>
          </w:tcPr>
          <w:p>
            <w:pPr>
              <w:pStyle w:val="0"/>
            </w:pPr>
            <w:r>
              <w:rPr>
                <w:sz w:val="20"/>
              </w:rPr>
              <w:t xml:space="preserve">Ровеньский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tcW w:w="1759" w:type="dxa"/>
            <w:vAlign w:val="center"/>
          </w:tcPr>
          <w:p>
            <w:pPr>
              <w:pStyle w:val="0"/>
              <w:jc w:val="center"/>
            </w:pPr>
            <w:r>
              <w:rPr>
                <w:sz w:val="20"/>
              </w:rPr>
              <w:t xml:space="preserve">08.2020</w:t>
            </w:r>
          </w:p>
        </w:tc>
        <w:tc>
          <w:tcPr>
            <w:tcW w:w="1789" w:type="dxa"/>
            <w:vAlign w:val="center"/>
          </w:tcPr>
          <w:p>
            <w:pPr>
              <w:pStyle w:val="0"/>
              <w:jc w:val="center"/>
            </w:pPr>
            <w:r>
              <w:rPr>
                <w:sz w:val="20"/>
              </w:rPr>
              <w:t xml:space="preserve">09.2020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128</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п. Чернянка</w:t>
            </w:r>
          </w:p>
        </w:tc>
        <w:tc>
          <w:tcPr>
            <w:tcW w:w="2404" w:type="dxa"/>
            <w:vAlign w:val="center"/>
          </w:tcPr>
          <w:p>
            <w:pPr>
              <w:pStyle w:val="0"/>
            </w:pPr>
            <w:r>
              <w:rPr>
                <w:sz w:val="20"/>
              </w:rPr>
              <w:t xml:space="preserve">Поставка станции водоподготовки в п. Чернянка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129</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Баклановка</w:t>
            </w:r>
          </w:p>
        </w:tc>
        <w:tc>
          <w:tcPr>
            <w:tcW w:w="2404" w:type="dxa"/>
            <w:vAlign w:val="center"/>
          </w:tcPr>
          <w:p>
            <w:pPr>
              <w:pStyle w:val="0"/>
            </w:pPr>
            <w:r>
              <w:rPr>
                <w:sz w:val="20"/>
              </w:rPr>
              <w:t xml:space="preserve">Поставка станции водоподготовки в с. Баклановка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130</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Лубяное-Первое</w:t>
            </w:r>
          </w:p>
        </w:tc>
        <w:tc>
          <w:tcPr>
            <w:tcW w:w="2404" w:type="dxa"/>
            <w:vAlign w:val="center"/>
          </w:tcPr>
          <w:p>
            <w:pPr>
              <w:pStyle w:val="0"/>
            </w:pPr>
            <w:r>
              <w:rPr>
                <w:sz w:val="20"/>
              </w:rPr>
              <w:t xml:space="preserve">Поставка станции водоподготовки в с. Лубяное-Первое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131</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Новая Масловка</w:t>
            </w:r>
          </w:p>
        </w:tc>
        <w:tc>
          <w:tcPr>
            <w:tcW w:w="2404" w:type="dxa"/>
            <w:vAlign w:val="center"/>
          </w:tcPr>
          <w:p>
            <w:pPr>
              <w:pStyle w:val="0"/>
            </w:pPr>
            <w:r>
              <w:rPr>
                <w:sz w:val="20"/>
              </w:rPr>
              <w:t xml:space="preserve">Поставка станции водоподготовки в с. Новая Масловка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132</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Поставка станции водоподготовки в с. Становое</w:t>
            </w:r>
          </w:p>
        </w:tc>
        <w:tc>
          <w:tcPr>
            <w:tcW w:w="2404" w:type="dxa"/>
            <w:vAlign w:val="center"/>
          </w:tcPr>
          <w:p>
            <w:pPr>
              <w:pStyle w:val="0"/>
            </w:pPr>
            <w:r>
              <w:rPr>
                <w:sz w:val="20"/>
              </w:rPr>
              <w:t xml:space="preserve">Поставка станции водоподготовки в с. Становое</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133</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водоснабжения на территории Ездоченского сельского поселения</w:t>
            </w:r>
          </w:p>
        </w:tc>
        <w:tc>
          <w:tcPr>
            <w:tcW w:w="2404" w:type="dxa"/>
            <w:vAlign w:val="center"/>
          </w:tcPr>
          <w:p>
            <w:pPr>
              <w:pStyle w:val="0"/>
            </w:pPr>
            <w:r>
              <w:rPr>
                <w:sz w:val="20"/>
              </w:rPr>
              <w:t xml:space="preserve">Строительство сетей водоснабжения на территории Ездоченского сельского поселения</w:t>
            </w:r>
          </w:p>
        </w:tc>
        <w:tc>
          <w:tcPr>
            <w:tcW w:w="1759" w:type="dxa"/>
            <w:vAlign w:val="center"/>
          </w:tcPr>
          <w:p>
            <w:pPr>
              <w:pStyle w:val="0"/>
              <w:jc w:val="center"/>
            </w:pPr>
            <w:r>
              <w:rPr>
                <w:sz w:val="20"/>
              </w:rPr>
              <w:t xml:space="preserve">12.2023</w:t>
            </w:r>
          </w:p>
        </w:tc>
        <w:tc>
          <w:tcPr>
            <w:tcW w:w="1789" w:type="dxa"/>
            <w:vAlign w:val="center"/>
          </w:tcPr>
          <w:p>
            <w:pPr>
              <w:pStyle w:val="0"/>
              <w:jc w:val="center"/>
            </w:pPr>
            <w:r>
              <w:rPr>
                <w:sz w:val="20"/>
              </w:rPr>
              <w:t xml:space="preserve">01.2024</w:t>
            </w:r>
          </w:p>
        </w:tc>
        <w:tc>
          <w:tcPr>
            <w:tcW w:w="1579" w:type="dxa"/>
            <w:vAlign w:val="center"/>
          </w:tcPr>
          <w:p>
            <w:pPr>
              <w:pStyle w:val="0"/>
              <w:jc w:val="center"/>
            </w:pPr>
            <w:r>
              <w:rPr>
                <w:sz w:val="20"/>
              </w:rPr>
              <w:t xml:space="preserve">03.2024</w:t>
            </w:r>
          </w:p>
        </w:tc>
        <w:tc>
          <w:tcPr>
            <w:tcW w:w="1594" w:type="dxa"/>
            <w:vAlign w:val="center"/>
          </w:tcPr>
          <w:p>
            <w:pPr>
              <w:pStyle w:val="0"/>
              <w:jc w:val="center"/>
            </w:pPr>
            <w:r>
              <w:rPr>
                <w:sz w:val="20"/>
              </w:rPr>
              <w:t xml:space="preserve">03.2024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134</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сетей и сооружений водоснабжения в п. Чернянка</w:t>
            </w:r>
          </w:p>
        </w:tc>
        <w:tc>
          <w:tcPr>
            <w:tcW w:w="2404" w:type="dxa"/>
            <w:vAlign w:val="center"/>
          </w:tcPr>
          <w:p>
            <w:pPr>
              <w:pStyle w:val="0"/>
            </w:pPr>
            <w:r>
              <w:rPr>
                <w:sz w:val="20"/>
              </w:rPr>
              <w:t xml:space="preserve">Строительство сетей и сооружений водоснабжения в п. Чернянка</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135</w:t>
            </w:r>
          </w:p>
        </w:tc>
        <w:tc>
          <w:tcPr>
            <w:tcW w:w="2149" w:type="dxa"/>
            <w:vAlign w:val="center"/>
          </w:tcPr>
          <w:p>
            <w:pPr>
              <w:pStyle w:val="0"/>
            </w:pPr>
            <w:r>
              <w:rPr>
                <w:sz w:val="20"/>
              </w:rPr>
              <w:t xml:space="preserve">Чернянский район</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Волотово</w:t>
            </w:r>
          </w:p>
        </w:tc>
        <w:tc>
          <w:tcPr>
            <w:tcW w:w="2404" w:type="dxa"/>
            <w:vAlign w:val="center"/>
          </w:tcPr>
          <w:p>
            <w:pPr>
              <w:pStyle w:val="0"/>
            </w:pPr>
            <w:r>
              <w:rPr>
                <w:sz w:val="20"/>
              </w:rPr>
              <w:t xml:space="preserve">Строительство участка сетей водоснабжения с установкой станции водоподготовки в с. Волотово</w:t>
            </w:r>
          </w:p>
        </w:tc>
        <w:tc>
          <w:tcPr>
            <w:tcW w:w="1759" w:type="dxa"/>
            <w:vAlign w:val="center"/>
          </w:tcPr>
          <w:p>
            <w:pPr>
              <w:pStyle w:val="0"/>
              <w:jc w:val="center"/>
            </w:pPr>
            <w:r>
              <w:rPr>
                <w:sz w:val="20"/>
              </w:rPr>
              <w:t xml:space="preserve">08.2020</w:t>
            </w:r>
          </w:p>
        </w:tc>
        <w:tc>
          <w:tcPr>
            <w:tcW w:w="1789" w:type="dxa"/>
            <w:vAlign w:val="center"/>
          </w:tcPr>
          <w:p>
            <w:pPr>
              <w:pStyle w:val="0"/>
              <w:jc w:val="center"/>
            </w:pPr>
            <w:r>
              <w:rPr>
                <w:sz w:val="20"/>
              </w:rPr>
              <w:t xml:space="preserve">09.2020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136</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"Крапивное" Шебекинского района Белгородской области, 1-я очередь</w:t>
            </w:r>
          </w:p>
        </w:tc>
        <w:tc>
          <w:tcPr>
            <w:tcW w:w="2404" w:type="dxa"/>
            <w:vAlign w:val="center"/>
          </w:tcPr>
          <w:p>
            <w:pPr>
              <w:pStyle w:val="0"/>
            </w:pPr>
            <w:r>
              <w:rPr>
                <w:sz w:val="20"/>
              </w:rPr>
              <w:t xml:space="preserve">Внеплощадочные и внутриплощадочные сети и сооружения водоснабжения мкр ИЖС "Крапивное" Шебекинского района Белгородской области, 1-я очередь</w:t>
            </w:r>
          </w:p>
        </w:tc>
        <w:tc>
          <w:tcPr>
            <w:tcW w:w="1759" w:type="dxa"/>
            <w:vAlign w:val="center"/>
          </w:tcPr>
          <w:p>
            <w:pPr>
              <w:pStyle w:val="0"/>
              <w:jc w:val="center"/>
            </w:pPr>
            <w:r>
              <w:rPr>
                <w:sz w:val="20"/>
              </w:rPr>
              <w:t xml:space="preserve">03.2021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03.2021</w:t>
            </w:r>
          </w:p>
        </w:tc>
        <w:tc>
          <w:tcPr>
            <w:tcW w:w="1564" w:type="dxa"/>
            <w:vAlign w:val="center"/>
          </w:tcPr>
          <w:p>
            <w:pPr>
              <w:pStyle w:val="0"/>
              <w:jc w:val="center"/>
            </w:pPr>
            <w:r>
              <w:rPr>
                <w:sz w:val="20"/>
              </w:rPr>
              <w:t xml:space="preserve">12.2021</w:t>
            </w:r>
          </w:p>
        </w:tc>
      </w:tr>
      <w:tr>
        <w:tc>
          <w:tcPr>
            <w:tcW w:w="484" w:type="dxa"/>
            <w:vAlign w:val="center"/>
          </w:tcPr>
          <w:p>
            <w:pPr>
              <w:pStyle w:val="0"/>
              <w:jc w:val="center"/>
            </w:pPr>
            <w:r>
              <w:rPr>
                <w:sz w:val="20"/>
              </w:rPr>
              <w:t xml:space="preserve">137</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tcW w:w="2404" w:type="dxa"/>
            <w:vAlign w:val="center"/>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tcW w:w="1759" w:type="dxa"/>
            <w:vAlign w:val="center"/>
          </w:tcPr>
          <w:p>
            <w:pPr>
              <w:pStyle w:val="0"/>
              <w:jc w:val="center"/>
            </w:pPr>
            <w:r>
              <w:rPr>
                <w:sz w:val="20"/>
              </w:rPr>
              <w:t xml:space="preserve">03.2021</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138</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Вознесеновка</w:t>
            </w:r>
          </w:p>
        </w:tc>
        <w:tc>
          <w:tcPr>
            <w:tcW w:w="2404" w:type="dxa"/>
            <w:vAlign w:val="center"/>
          </w:tcPr>
          <w:p>
            <w:pPr>
              <w:pStyle w:val="0"/>
            </w:pPr>
            <w:r>
              <w:rPr>
                <w:sz w:val="20"/>
              </w:rPr>
              <w:t xml:space="preserve">Поставка станции водоподготовки в с. Вознесеновка</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139</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Дмитриевка</w:t>
            </w:r>
          </w:p>
        </w:tc>
        <w:tc>
          <w:tcPr>
            <w:tcW w:w="2404" w:type="dxa"/>
            <w:vAlign w:val="center"/>
          </w:tcPr>
          <w:p>
            <w:pPr>
              <w:pStyle w:val="0"/>
            </w:pPr>
            <w:r>
              <w:rPr>
                <w:sz w:val="20"/>
              </w:rPr>
              <w:t xml:space="preserve">Поставка станции водоподготовки в с. Дмитриевка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140</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Зимовное</w:t>
            </w:r>
          </w:p>
        </w:tc>
        <w:tc>
          <w:tcPr>
            <w:tcW w:w="2404" w:type="dxa"/>
            <w:vAlign w:val="center"/>
          </w:tcPr>
          <w:p>
            <w:pPr>
              <w:pStyle w:val="0"/>
            </w:pPr>
            <w:r>
              <w:rPr>
                <w:sz w:val="20"/>
              </w:rPr>
              <w:t xml:space="preserve">Поставка станции водоподготовки в с. Зимовное</w:t>
            </w:r>
          </w:p>
        </w:tc>
        <w:tc>
          <w:tcPr>
            <w:tcW w:w="1759" w:type="dxa"/>
            <w:vAlign w:val="center"/>
          </w:tcPr>
          <w:p>
            <w:pPr>
              <w:pStyle w:val="0"/>
              <w:jc w:val="center"/>
            </w:pPr>
            <w:r>
              <w:rPr>
                <w:sz w:val="20"/>
              </w:rPr>
              <w:t xml:space="preserve">11.2020</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141</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Новая Таволжанка</w:t>
            </w:r>
          </w:p>
        </w:tc>
        <w:tc>
          <w:tcPr>
            <w:tcW w:w="2404" w:type="dxa"/>
            <w:vAlign w:val="center"/>
          </w:tcPr>
          <w:p>
            <w:pPr>
              <w:pStyle w:val="0"/>
            </w:pPr>
            <w:r>
              <w:rPr>
                <w:sz w:val="20"/>
              </w:rPr>
              <w:t xml:space="preserve">Поставка станции водоподготовки в с. Новая Таволжанка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142</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Поставка станции водоподготовки в с. Червона Дибровка</w:t>
            </w:r>
          </w:p>
        </w:tc>
        <w:tc>
          <w:tcPr>
            <w:tcW w:w="2404" w:type="dxa"/>
            <w:vAlign w:val="center"/>
          </w:tcPr>
          <w:p>
            <w:pPr>
              <w:pStyle w:val="0"/>
            </w:pPr>
            <w:r>
              <w:rPr>
                <w:sz w:val="20"/>
              </w:rPr>
              <w:t xml:space="preserve">Поставка станции водоподготовки в с. Червона Дибровка</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143</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водозаборной скважины и водонапорной башни в с. Зимовенька</w:t>
            </w:r>
          </w:p>
        </w:tc>
        <w:tc>
          <w:tcPr>
            <w:tcW w:w="2404" w:type="dxa"/>
            <w:vAlign w:val="center"/>
          </w:tcPr>
          <w:p>
            <w:pPr>
              <w:pStyle w:val="0"/>
            </w:pPr>
            <w:r>
              <w:rPr>
                <w:sz w:val="20"/>
              </w:rPr>
              <w:t xml:space="preserve">Строительство водозаборной скважины и водонапорной башни в с. Зимовенька</w:t>
            </w:r>
          </w:p>
        </w:tc>
        <w:tc>
          <w:tcPr>
            <w:tcW w:w="1759" w:type="dxa"/>
            <w:vAlign w:val="center"/>
          </w:tcPr>
          <w:p>
            <w:pPr>
              <w:pStyle w:val="0"/>
              <w:jc w:val="center"/>
            </w:pPr>
            <w:r>
              <w:rPr>
                <w:sz w:val="20"/>
              </w:rPr>
              <w:t xml:space="preserve">04.2021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03.2023</w:t>
            </w:r>
          </w:p>
        </w:tc>
        <w:tc>
          <w:tcPr>
            <w:tcW w:w="1564" w:type="dxa"/>
            <w:vAlign w:val="center"/>
          </w:tcPr>
          <w:p>
            <w:pPr>
              <w:pStyle w:val="0"/>
              <w:jc w:val="center"/>
            </w:pPr>
            <w:r>
              <w:rPr>
                <w:sz w:val="20"/>
              </w:rPr>
              <w:t xml:space="preserve">12.2023</w:t>
            </w:r>
          </w:p>
        </w:tc>
      </w:tr>
      <w:tr>
        <w:tc>
          <w:tcPr>
            <w:tcW w:w="484" w:type="dxa"/>
            <w:vAlign w:val="center"/>
          </w:tcPr>
          <w:p>
            <w:pPr>
              <w:pStyle w:val="0"/>
              <w:jc w:val="center"/>
            </w:pPr>
            <w:r>
              <w:rPr>
                <w:sz w:val="20"/>
              </w:rPr>
              <w:t xml:space="preserve">144</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Большетроицкое</w:t>
            </w:r>
          </w:p>
        </w:tc>
        <w:tc>
          <w:tcPr>
            <w:tcW w:w="2404" w:type="dxa"/>
            <w:vAlign w:val="center"/>
          </w:tcPr>
          <w:p>
            <w:pPr>
              <w:pStyle w:val="0"/>
            </w:pPr>
            <w:r>
              <w:rPr>
                <w:sz w:val="20"/>
              </w:rPr>
              <w:t xml:space="preserve">Строительство сетей водоснабжения в с. Большетроицкое</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145</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в с. Красная Поляна</w:t>
            </w:r>
          </w:p>
        </w:tc>
        <w:tc>
          <w:tcPr>
            <w:tcW w:w="2404" w:type="dxa"/>
            <w:vAlign w:val="center"/>
          </w:tcPr>
          <w:p>
            <w:pPr>
              <w:pStyle w:val="0"/>
            </w:pPr>
            <w:r>
              <w:rPr>
                <w:sz w:val="20"/>
              </w:rPr>
              <w:t xml:space="preserve">Строительство сетей водоснабжения в с. Красная Поляна</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146</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tcW w:w="2404" w:type="dxa"/>
            <w:vAlign w:val="center"/>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03.2022</w:t>
            </w:r>
          </w:p>
        </w:tc>
        <w:tc>
          <w:tcPr>
            <w:tcW w:w="1564" w:type="dxa"/>
            <w:vAlign w:val="center"/>
          </w:tcPr>
          <w:p>
            <w:pPr>
              <w:pStyle w:val="0"/>
              <w:jc w:val="center"/>
            </w:pPr>
            <w:r>
              <w:rPr>
                <w:sz w:val="20"/>
              </w:rPr>
              <w:t xml:space="preserve">12.2022</w:t>
            </w:r>
          </w:p>
        </w:tc>
      </w:tr>
      <w:tr>
        <w:tc>
          <w:tcPr>
            <w:tcW w:w="484" w:type="dxa"/>
            <w:vAlign w:val="center"/>
          </w:tcPr>
          <w:p>
            <w:pPr>
              <w:pStyle w:val="0"/>
              <w:jc w:val="center"/>
            </w:pPr>
            <w:r>
              <w:rPr>
                <w:sz w:val="20"/>
              </w:rPr>
              <w:t xml:space="preserve">147</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Артельное</w:t>
            </w:r>
          </w:p>
        </w:tc>
        <w:tc>
          <w:tcPr>
            <w:tcW w:w="2404" w:type="dxa"/>
            <w:vAlign w:val="center"/>
          </w:tcPr>
          <w:p>
            <w:pPr>
              <w:pStyle w:val="0"/>
            </w:pPr>
            <w:r>
              <w:rPr>
                <w:sz w:val="20"/>
              </w:rPr>
              <w:t xml:space="preserve">Строительство сетей и сооружений водоснабжения в с. Артельное</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148</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Архангельское</w:t>
            </w:r>
          </w:p>
        </w:tc>
        <w:tc>
          <w:tcPr>
            <w:tcW w:w="2404" w:type="dxa"/>
            <w:vAlign w:val="center"/>
          </w:tcPr>
          <w:p>
            <w:pPr>
              <w:pStyle w:val="0"/>
            </w:pPr>
            <w:r>
              <w:rPr>
                <w:sz w:val="20"/>
              </w:rPr>
              <w:t xml:space="preserve">Строительство сетей и сооружений водоснабжения в с. Архангельское</w:t>
            </w:r>
          </w:p>
        </w:tc>
        <w:tc>
          <w:tcPr>
            <w:tcW w:w="1759" w:type="dxa"/>
            <w:vAlign w:val="center"/>
          </w:tcPr>
          <w:p>
            <w:pPr>
              <w:pStyle w:val="0"/>
              <w:jc w:val="center"/>
            </w:pPr>
            <w:r>
              <w:rPr>
                <w:sz w:val="20"/>
              </w:rPr>
              <w:t xml:space="preserve">02.2021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149</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Маломихайловка</w:t>
            </w:r>
          </w:p>
        </w:tc>
        <w:tc>
          <w:tcPr>
            <w:tcW w:w="2404" w:type="dxa"/>
            <w:vAlign w:val="center"/>
          </w:tcPr>
          <w:p>
            <w:pPr>
              <w:pStyle w:val="0"/>
            </w:pPr>
            <w:r>
              <w:rPr>
                <w:sz w:val="20"/>
              </w:rPr>
              <w:t xml:space="preserve">Строительство сетей и сооружений водоснабжения в с. Маломихайловка</w:t>
            </w:r>
          </w:p>
        </w:tc>
        <w:tc>
          <w:tcPr>
            <w:tcW w:w="1759" w:type="dxa"/>
            <w:vAlign w:val="center"/>
          </w:tcPr>
          <w:p>
            <w:pPr>
              <w:pStyle w:val="0"/>
              <w:jc w:val="center"/>
            </w:pPr>
            <w:r>
              <w:rPr>
                <w:sz w:val="20"/>
              </w:rPr>
              <w:t xml:space="preserve">02.2021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150</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Муром и с. Зиборовка</w:t>
            </w:r>
          </w:p>
        </w:tc>
        <w:tc>
          <w:tcPr>
            <w:tcW w:w="2404" w:type="dxa"/>
            <w:vAlign w:val="center"/>
          </w:tcPr>
          <w:p>
            <w:pPr>
              <w:pStyle w:val="0"/>
            </w:pPr>
            <w:r>
              <w:rPr>
                <w:sz w:val="20"/>
              </w:rPr>
              <w:t xml:space="preserve">Строительство сетей и сооружений водоснабжения в с. Муром и с. Зиборовка</w:t>
            </w:r>
          </w:p>
        </w:tc>
        <w:tc>
          <w:tcPr>
            <w:tcW w:w="1759" w:type="dxa"/>
            <w:vAlign w:val="center"/>
          </w:tcPr>
          <w:p>
            <w:pPr>
              <w:pStyle w:val="0"/>
              <w:jc w:val="center"/>
            </w:pPr>
            <w:r>
              <w:rPr>
                <w:sz w:val="20"/>
              </w:rPr>
              <w:t xml:space="preserve">02.2021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151</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Поповка</w:t>
            </w:r>
          </w:p>
        </w:tc>
        <w:tc>
          <w:tcPr>
            <w:tcW w:w="2404" w:type="dxa"/>
            <w:vAlign w:val="center"/>
          </w:tcPr>
          <w:p>
            <w:pPr>
              <w:pStyle w:val="0"/>
            </w:pPr>
            <w:r>
              <w:rPr>
                <w:sz w:val="20"/>
              </w:rPr>
              <w:t xml:space="preserve">Строительство сетей и сооружений водоснабжения в с. Поповка</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152</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Ржевка</w:t>
            </w:r>
          </w:p>
        </w:tc>
        <w:tc>
          <w:tcPr>
            <w:tcW w:w="2404" w:type="dxa"/>
            <w:vAlign w:val="center"/>
          </w:tcPr>
          <w:p>
            <w:pPr>
              <w:pStyle w:val="0"/>
            </w:pPr>
            <w:r>
              <w:rPr>
                <w:sz w:val="20"/>
              </w:rPr>
              <w:t xml:space="preserve">Строительство сетей и сооружений водоснабжения в с. Ржевка</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05.2021</w:t>
            </w:r>
          </w:p>
        </w:tc>
        <w:tc>
          <w:tcPr>
            <w:tcW w:w="1594" w:type="dxa"/>
            <w:vAlign w:val="center"/>
          </w:tcPr>
          <w:p>
            <w:pPr>
              <w:pStyle w:val="0"/>
              <w:jc w:val="center"/>
            </w:pPr>
            <w:r>
              <w:rPr>
                <w:sz w:val="20"/>
              </w:rPr>
              <w:t xml:space="preserve">03.2023</w:t>
            </w:r>
          </w:p>
        </w:tc>
        <w:tc>
          <w:tcPr>
            <w:tcW w:w="1564" w:type="dxa"/>
            <w:vAlign w:val="center"/>
          </w:tcPr>
          <w:p>
            <w:pPr>
              <w:pStyle w:val="0"/>
              <w:jc w:val="center"/>
            </w:pPr>
            <w:r>
              <w:rPr>
                <w:sz w:val="20"/>
              </w:rPr>
              <w:t xml:space="preserve">12.2023</w:t>
            </w:r>
          </w:p>
        </w:tc>
      </w:tr>
      <w:tr>
        <w:tc>
          <w:tcPr>
            <w:tcW w:w="484" w:type="dxa"/>
            <w:vAlign w:val="center"/>
          </w:tcPr>
          <w:p>
            <w:pPr>
              <w:pStyle w:val="0"/>
              <w:jc w:val="center"/>
            </w:pPr>
            <w:r>
              <w:rPr>
                <w:sz w:val="20"/>
              </w:rPr>
              <w:t xml:space="preserve">153</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Сурково</w:t>
            </w:r>
          </w:p>
        </w:tc>
        <w:tc>
          <w:tcPr>
            <w:tcW w:w="2404" w:type="dxa"/>
            <w:vAlign w:val="center"/>
          </w:tcPr>
          <w:p>
            <w:pPr>
              <w:pStyle w:val="0"/>
            </w:pPr>
            <w:r>
              <w:rPr>
                <w:sz w:val="20"/>
              </w:rPr>
              <w:t xml:space="preserve">Строительство сетей и сооружений водоснабжения в с. Сурково</w:t>
            </w:r>
          </w:p>
        </w:tc>
        <w:tc>
          <w:tcPr>
            <w:tcW w:w="1759" w:type="dxa"/>
            <w:vAlign w:val="center"/>
          </w:tcPr>
          <w:p>
            <w:pPr>
              <w:pStyle w:val="0"/>
              <w:jc w:val="center"/>
            </w:pPr>
            <w:r>
              <w:rPr>
                <w:sz w:val="20"/>
              </w:rPr>
              <w:t xml:space="preserve">02.2022</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154</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сетей и сооружений водоснабжения в с. Червона Дибровка</w:t>
            </w:r>
          </w:p>
        </w:tc>
        <w:tc>
          <w:tcPr>
            <w:tcW w:w="2404" w:type="dxa"/>
            <w:vAlign w:val="center"/>
          </w:tcPr>
          <w:p>
            <w:pPr>
              <w:pStyle w:val="0"/>
            </w:pPr>
            <w:r>
              <w:rPr>
                <w:sz w:val="20"/>
              </w:rPr>
              <w:t xml:space="preserve">Строительство сетей и сооружений водоснабжения в с. Червона Дибровка</w:t>
            </w:r>
          </w:p>
        </w:tc>
        <w:tc>
          <w:tcPr>
            <w:tcW w:w="1759" w:type="dxa"/>
            <w:vAlign w:val="center"/>
          </w:tcPr>
          <w:p>
            <w:pPr>
              <w:pStyle w:val="0"/>
              <w:jc w:val="center"/>
            </w:pPr>
            <w:r>
              <w:rPr>
                <w:sz w:val="20"/>
              </w:rPr>
              <w:t xml:space="preserve">02.2021</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12.2021</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155</w:t>
            </w:r>
          </w:p>
        </w:tc>
        <w:tc>
          <w:tcPr>
            <w:tcW w:w="2149" w:type="dxa"/>
            <w:vAlign w:val="center"/>
          </w:tcPr>
          <w:p>
            <w:pPr>
              <w:pStyle w:val="0"/>
            </w:pPr>
            <w:r>
              <w:rPr>
                <w:sz w:val="20"/>
              </w:rPr>
              <w:t xml:space="preserve">Шебекинский городской округ</w:t>
            </w:r>
          </w:p>
        </w:tc>
        <w:tc>
          <w:tcPr>
            <w:tcW w:w="2404" w:type="dxa"/>
            <w:vAlign w:val="center"/>
          </w:tcPr>
          <w:p>
            <w:pPr>
              <w:pStyle w:val="0"/>
            </w:pPr>
            <w:r>
              <w:rPr>
                <w:sz w:val="20"/>
              </w:rPr>
              <w:t xml:space="preserve">Строительство станции обезжелезивания воды в п. Батрацкая Дача</w:t>
            </w:r>
          </w:p>
        </w:tc>
        <w:tc>
          <w:tcPr>
            <w:tcW w:w="2404" w:type="dxa"/>
            <w:vAlign w:val="center"/>
          </w:tcPr>
          <w:p>
            <w:pPr>
              <w:pStyle w:val="0"/>
            </w:pPr>
            <w:r>
              <w:rPr>
                <w:sz w:val="20"/>
              </w:rPr>
              <w:t xml:space="preserve">Строительство станции обезжелезивания воды в п. Батрацкая Дача</w:t>
            </w:r>
          </w:p>
        </w:tc>
        <w:tc>
          <w:tcPr>
            <w:tcW w:w="1759" w:type="dxa"/>
            <w:vAlign w:val="center"/>
          </w:tcPr>
          <w:p>
            <w:pPr>
              <w:pStyle w:val="0"/>
              <w:jc w:val="center"/>
            </w:pPr>
            <w:r>
              <w:rPr>
                <w:sz w:val="20"/>
              </w:rPr>
              <w:t xml:space="preserve">02.2020</w:t>
            </w:r>
          </w:p>
        </w:tc>
        <w:tc>
          <w:tcPr>
            <w:tcW w:w="1789" w:type="dxa"/>
            <w:vAlign w:val="center"/>
          </w:tcPr>
          <w:p>
            <w:pPr>
              <w:pStyle w:val="0"/>
              <w:jc w:val="center"/>
            </w:pPr>
            <w:r>
              <w:rPr>
                <w:sz w:val="20"/>
              </w:rPr>
              <w:t xml:space="preserve">разработка проектной документации выполнена</w:t>
            </w:r>
          </w:p>
        </w:tc>
        <w:tc>
          <w:tcPr>
            <w:tcW w:w="1579" w:type="dxa"/>
            <w:vAlign w:val="center"/>
          </w:tcPr>
          <w:p>
            <w:pPr>
              <w:pStyle w:val="0"/>
              <w:jc w:val="center"/>
            </w:pPr>
            <w:r>
              <w:rPr>
                <w:sz w:val="20"/>
              </w:rPr>
              <w:t xml:space="preserve">разработка проектной документации выполнена</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156</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Поставка станции водоподготовки в с. Бутово</w:t>
            </w:r>
          </w:p>
        </w:tc>
        <w:tc>
          <w:tcPr>
            <w:tcW w:w="2404" w:type="dxa"/>
            <w:vAlign w:val="center"/>
          </w:tcPr>
          <w:p>
            <w:pPr>
              <w:pStyle w:val="0"/>
            </w:pPr>
            <w:r>
              <w:rPr>
                <w:sz w:val="20"/>
              </w:rPr>
              <w:t xml:space="preserve">Поставка станции водоподготовки в с. Бутово</w:t>
            </w:r>
          </w:p>
        </w:tc>
        <w:tc>
          <w:tcPr>
            <w:tcW w:w="1759" w:type="dxa"/>
            <w:vAlign w:val="center"/>
          </w:tcPr>
          <w:p>
            <w:pPr>
              <w:pStyle w:val="0"/>
              <w:jc w:val="center"/>
            </w:pPr>
            <w:r>
              <w:rPr>
                <w:sz w:val="20"/>
              </w:rPr>
              <w:t xml:space="preserve">05.2021</w:t>
            </w:r>
          </w:p>
        </w:tc>
        <w:tc>
          <w:tcPr>
            <w:tcW w:w="1789" w:type="dxa"/>
            <w:vAlign w:val="center"/>
          </w:tcPr>
          <w:p>
            <w:pPr>
              <w:pStyle w:val="0"/>
              <w:jc w:val="center"/>
            </w:pPr>
            <w:r>
              <w:rPr>
                <w:sz w:val="20"/>
              </w:rPr>
              <w:t xml:space="preserve">не требуется</w:t>
            </w:r>
          </w:p>
        </w:tc>
        <w:tc>
          <w:tcPr>
            <w:tcW w:w="1579" w:type="dxa"/>
            <w:vAlign w:val="center"/>
          </w:tcPr>
          <w:p>
            <w:pPr>
              <w:pStyle w:val="0"/>
              <w:jc w:val="center"/>
            </w:pPr>
            <w:r>
              <w:rPr>
                <w:sz w:val="20"/>
              </w:rPr>
              <w:t xml:space="preserve">не требуется</w:t>
            </w:r>
          </w:p>
        </w:tc>
        <w:tc>
          <w:tcPr>
            <w:tcW w:w="1594" w:type="dxa"/>
            <w:vAlign w:val="center"/>
          </w:tcPr>
          <w:p>
            <w:pPr>
              <w:pStyle w:val="0"/>
              <w:jc w:val="center"/>
            </w:pPr>
            <w:r>
              <w:rPr>
                <w:sz w:val="20"/>
              </w:rPr>
              <w:t xml:space="preserve">06.2021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157</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водозаборной скважины в с. Бутово</w:t>
            </w:r>
          </w:p>
        </w:tc>
        <w:tc>
          <w:tcPr>
            <w:tcW w:w="2404" w:type="dxa"/>
            <w:vAlign w:val="center"/>
          </w:tcPr>
          <w:p>
            <w:pPr>
              <w:pStyle w:val="0"/>
            </w:pPr>
            <w:r>
              <w:rPr>
                <w:sz w:val="20"/>
              </w:rPr>
              <w:t xml:space="preserve">Строительство водозаборной скважины в с. Бутово</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05.2021</w:t>
            </w:r>
          </w:p>
        </w:tc>
        <w:tc>
          <w:tcPr>
            <w:tcW w:w="1579" w:type="dxa"/>
            <w:vAlign w:val="center"/>
          </w:tcPr>
          <w:p>
            <w:pPr>
              <w:pStyle w:val="0"/>
              <w:jc w:val="center"/>
            </w:pPr>
            <w:r>
              <w:rPr>
                <w:sz w:val="20"/>
              </w:rPr>
              <w:t xml:space="preserve">07.2021</w:t>
            </w:r>
          </w:p>
        </w:tc>
        <w:tc>
          <w:tcPr>
            <w:tcW w:w="1594" w:type="dxa"/>
            <w:vAlign w:val="center"/>
          </w:tcPr>
          <w:p>
            <w:pPr>
              <w:pStyle w:val="0"/>
              <w:jc w:val="center"/>
            </w:pPr>
            <w:r>
              <w:rPr>
                <w:sz w:val="20"/>
              </w:rPr>
              <w:t xml:space="preserve">07.2021</w:t>
            </w:r>
          </w:p>
        </w:tc>
        <w:tc>
          <w:tcPr>
            <w:tcW w:w="1564" w:type="dxa"/>
            <w:vAlign w:val="center"/>
          </w:tcPr>
          <w:p>
            <w:pPr>
              <w:pStyle w:val="0"/>
              <w:jc w:val="center"/>
            </w:pPr>
            <w:r>
              <w:rPr>
                <w:sz w:val="20"/>
              </w:rPr>
              <w:t xml:space="preserve">10.2021</w:t>
            </w:r>
          </w:p>
        </w:tc>
      </w:tr>
      <w:tr>
        <w:tc>
          <w:tcPr>
            <w:tcW w:w="484" w:type="dxa"/>
            <w:vAlign w:val="center"/>
          </w:tcPr>
          <w:p>
            <w:pPr>
              <w:pStyle w:val="0"/>
              <w:jc w:val="center"/>
            </w:pPr>
            <w:r>
              <w:rPr>
                <w:sz w:val="20"/>
              </w:rPr>
              <w:t xml:space="preserve">158</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водоснабжения в с. Гостищево, п. Сажное</w:t>
            </w:r>
          </w:p>
        </w:tc>
        <w:tc>
          <w:tcPr>
            <w:tcW w:w="2404" w:type="dxa"/>
            <w:vAlign w:val="center"/>
          </w:tcPr>
          <w:p>
            <w:pPr>
              <w:pStyle w:val="0"/>
            </w:pPr>
            <w:r>
              <w:rPr>
                <w:sz w:val="20"/>
              </w:rPr>
              <w:t xml:space="preserve">Строительство сетей водоснабжения в с. Гостищево, п. Сажное</w:t>
            </w:r>
          </w:p>
        </w:tc>
        <w:tc>
          <w:tcPr>
            <w:tcW w:w="1759" w:type="dxa"/>
            <w:vAlign w:val="center"/>
          </w:tcPr>
          <w:p>
            <w:pPr>
              <w:pStyle w:val="0"/>
              <w:jc w:val="center"/>
            </w:pPr>
            <w:r>
              <w:rPr>
                <w:sz w:val="20"/>
              </w:rPr>
              <w:t xml:space="preserve">02.2023</w:t>
            </w:r>
          </w:p>
        </w:tc>
        <w:tc>
          <w:tcPr>
            <w:tcW w:w="1789" w:type="dxa"/>
            <w:vAlign w:val="center"/>
          </w:tcPr>
          <w:p>
            <w:pPr>
              <w:pStyle w:val="0"/>
              <w:jc w:val="center"/>
            </w:pPr>
            <w:r>
              <w:rPr>
                <w:sz w:val="20"/>
              </w:rPr>
              <w:t xml:space="preserve">03.2023</w:t>
            </w:r>
          </w:p>
        </w:tc>
        <w:tc>
          <w:tcPr>
            <w:tcW w:w="1579" w:type="dxa"/>
            <w:vAlign w:val="center"/>
          </w:tcPr>
          <w:p>
            <w:pPr>
              <w:pStyle w:val="0"/>
              <w:jc w:val="center"/>
            </w:pPr>
            <w:r>
              <w:rPr>
                <w:sz w:val="20"/>
              </w:rPr>
              <w:t xml:space="preserve">12.2023</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159</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сетей и сооружений водоснабжения в с. Стрелецкое, с. Пушкарное</w:t>
            </w:r>
          </w:p>
        </w:tc>
        <w:tc>
          <w:tcPr>
            <w:tcW w:w="2404" w:type="dxa"/>
            <w:vAlign w:val="center"/>
          </w:tcPr>
          <w:p>
            <w:pPr>
              <w:pStyle w:val="0"/>
            </w:pPr>
            <w:r>
              <w:rPr>
                <w:sz w:val="20"/>
              </w:rPr>
              <w:t xml:space="preserve">Строительство сетей и сооружений водоснабжения в с. Стрелецкое, с. Пушкарное</w:t>
            </w:r>
          </w:p>
        </w:tc>
        <w:tc>
          <w:tcPr>
            <w:tcW w:w="1759" w:type="dxa"/>
            <w:vAlign w:val="center"/>
          </w:tcPr>
          <w:p>
            <w:pPr>
              <w:pStyle w:val="0"/>
              <w:jc w:val="center"/>
            </w:pPr>
            <w:r>
              <w:rPr>
                <w:sz w:val="20"/>
              </w:rPr>
              <w:t xml:space="preserve">02.2023</w:t>
            </w:r>
          </w:p>
        </w:tc>
        <w:tc>
          <w:tcPr>
            <w:tcW w:w="1789" w:type="dxa"/>
            <w:vAlign w:val="center"/>
          </w:tcPr>
          <w:p>
            <w:pPr>
              <w:pStyle w:val="0"/>
              <w:jc w:val="center"/>
            </w:pPr>
            <w:r>
              <w:rPr>
                <w:sz w:val="20"/>
              </w:rPr>
              <w:t xml:space="preserve">03.2022</w:t>
            </w:r>
          </w:p>
        </w:tc>
        <w:tc>
          <w:tcPr>
            <w:tcW w:w="1579" w:type="dxa"/>
            <w:vAlign w:val="center"/>
          </w:tcPr>
          <w:p>
            <w:pPr>
              <w:pStyle w:val="0"/>
              <w:jc w:val="center"/>
            </w:pPr>
            <w:r>
              <w:rPr>
                <w:sz w:val="20"/>
              </w:rPr>
              <w:t xml:space="preserve">12.2022</w:t>
            </w:r>
          </w:p>
        </w:tc>
        <w:tc>
          <w:tcPr>
            <w:tcW w:w="1594" w:type="dxa"/>
            <w:vAlign w:val="center"/>
          </w:tcPr>
          <w:p>
            <w:pPr>
              <w:pStyle w:val="0"/>
              <w:jc w:val="center"/>
            </w:pPr>
            <w:r>
              <w:rPr>
                <w:sz w:val="20"/>
              </w:rPr>
              <w:t xml:space="preserve">01.2024</w:t>
            </w:r>
          </w:p>
        </w:tc>
        <w:tc>
          <w:tcPr>
            <w:tcW w:w="1564" w:type="dxa"/>
            <w:vAlign w:val="center"/>
          </w:tcPr>
          <w:p>
            <w:pPr>
              <w:pStyle w:val="0"/>
              <w:jc w:val="center"/>
            </w:pPr>
            <w:r>
              <w:rPr>
                <w:sz w:val="20"/>
              </w:rPr>
              <w:t xml:space="preserve">05.2024</w:t>
            </w:r>
          </w:p>
        </w:tc>
      </w:tr>
      <w:tr>
        <w:tc>
          <w:tcPr>
            <w:tcW w:w="484" w:type="dxa"/>
            <w:vAlign w:val="center"/>
          </w:tcPr>
          <w:p>
            <w:pPr>
              <w:pStyle w:val="0"/>
              <w:jc w:val="center"/>
            </w:pPr>
            <w:r>
              <w:rPr>
                <w:sz w:val="20"/>
              </w:rPr>
              <w:t xml:space="preserve">160</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Мощеное</w:t>
            </w:r>
          </w:p>
        </w:tc>
        <w:tc>
          <w:tcPr>
            <w:tcW w:w="2404" w:type="dxa"/>
            <w:vAlign w:val="center"/>
          </w:tcPr>
          <w:p>
            <w:pPr>
              <w:pStyle w:val="0"/>
            </w:pPr>
            <w:r>
              <w:rPr>
                <w:sz w:val="20"/>
              </w:rPr>
              <w:t xml:space="preserve">Строительство станции водоподготовки в с. Мощеное</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161</w:t>
            </w:r>
          </w:p>
        </w:tc>
        <w:tc>
          <w:tcPr>
            <w:tcW w:w="2149" w:type="dxa"/>
            <w:vAlign w:val="center"/>
          </w:tcPr>
          <w:p>
            <w:pPr>
              <w:pStyle w:val="0"/>
            </w:pPr>
            <w:r>
              <w:rPr>
                <w:sz w:val="20"/>
              </w:rPr>
              <w:t xml:space="preserve">Яковлевский городской округ</w:t>
            </w:r>
          </w:p>
        </w:tc>
        <w:tc>
          <w:tcPr>
            <w:tcW w:w="2404" w:type="dxa"/>
            <w:vAlign w:val="center"/>
          </w:tcPr>
          <w:p>
            <w:pPr>
              <w:pStyle w:val="0"/>
            </w:pPr>
            <w:r>
              <w:rPr>
                <w:sz w:val="20"/>
              </w:rPr>
              <w:t xml:space="preserve">Строительство станции водоподготовки в с. Старая Глинка</w:t>
            </w:r>
          </w:p>
        </w:tc>
        <w:tc>
          <w:tcPr>
            <w:tcW w:w="2404" w:type="dxa"/>
            <w:vAlign w:val="center"/>
          </w:tcPr>
          <w:p>
            <w:pPr>
              <w:pStyle w:val="0"/>
            </w:pPr>
            <w:r>
              <w:rPr>
                <w:sz w:val="20"/>
              </w:rPr>
              <w:t xml:space="preserve">Строительство станции водоподготовки в с. Старая Глинка</w:t>
            </w:r>
          </w:p>
        </w:tc>
        <w:tc>
          <w:tcPr>
            <w:tcW w:w="1759" w:type="dxa"/>
            <w:vAlign w:val="center"/>
          </w:tcPr>
          <w:p>
            <w:pPr>
              <w:pStyle w:val="0"/>
              <w:jc w:val="center"/>
            </w:pPr>
            <w:r>
              <w:rPr>
                <w:sz w:val="20"/>
              </w:rPr>
              <w:t xml:space="preserve">07.2020</w:t>
            </w:r>
          </w:p>
        </w:tc>
        <w:tc>
          <w:tcPr>
            <w:tcW w:w="1789" w:type="dxa"/>
            <w:vAlign w:val="center"/>
          </w:tcPr>
          <w:p>
            <w:pPr>
              <w:pStyle w:val="0"/>
              <w:jc w:val="center"/>
            </w:pPr>
            <w:r>
              <w:rPr>
                <w:sz w:val="20"/>
              </w:rPr>
              <w:t xml:space="preserve">08.2020</w:t>
            </w:r>
          </w:p>
        </w:tc>
        <w:tc>
          <w:tcPr>
            <w:tcW w:w="1579" w:type="dxa"/>
            <w:vAlign w:val="center"/>
          </w:tcPr>
          <w:p>
            <w:pPr>
              <w:pStyle w:val="0"/>
              <w:jc w:val="center"/>
            </w:pPr>
            <w:r>
              <w:rPr>
                <w:sz w:val="20"/>
              </w:rPr>
              <w:t xml:space="preserve">12.2020</w:t>
            </w:r>
          </w:p>
        </w:tc>
        <w:tc>
          <w:tcPr>
            <w:tcW w:w="1594" w:type="dxa"/>
            <w:vAlign w:val="center"/>
          </w:tcPr>
          <w:p>
            <w:pPr>
              <w:pStyle w:val="0"/>
              <w:jc w:val="center"/>
            </w:pPr>
            <w:r>
              <w:rPr>
                <w:sz w:val="20"/>
              </w:rPr>
              <w:t xml:space="preserve">12.2020</w:t>
            </w:r>
          </w:p>
        </w:tc>
        <w:tc>
          <w:tcPr>
            <w:tcW w:w="1564" w:type="dxa"/>
            <w:vAlign w:val="center"/>
          </w:tcPr>
          <w:p>
            <w:pPr>
              <w:pStyle w:val="0"/>
              <w:jc w:val="center"/>
            </w:pPr>
            <w:r>
              <w:rPr>
                <w:sz w:val="20"/>
              </w:rPr>
              <w:t xml:space="preserve">08.2021</w:t>
            </w:r>
          </w:p>
        </w:tc>
      </w:tr>
      <w:tr>
        <w:tc>
          <w:tcPr>
            <w:tcW w:w="484" w:type="dxa"/>
            <w:vAlign w:val="center"/>
          </w:tcPr>
          <w:p>
            <w:pPr>
              <w:pStyle w:val="0"/>
              <w:jc w:val="center"/>
            </w:pPr>
            <w:r>
              <w:rPr>
                <w:sz w:val="20"/>
              </w:rPr>
              <w:t xml:space="preserve">162</w:t>
            </w:r>
          </w:p>
        </w:tc>
        <w:tc>
          <w:tcPr>
            <w:tcW w:w="2149" w:type="dxa"/>
            <w:vAlign w:val="center"/>
          </w:tcPr>
          <w:p>
            <w:pPr>
              <w:pStyle w:val="0"/>
            </w:pPr>
            <w:r>
              <w:rPr>
                <w:sz w:val="20"/>
              </w:rPr>
              <w:t xml:space="preserve">Белгородская область</w:t>
            </w:r>
          </w:p>
        </w:tc>
        <w:tc>
          <w:tcPr>
            <w:gridSpan w:val="2"/>
            <w:tcW w:w="4808" w:type="dxa"/>
            <w:vAlign w:val="center"/>
          </w:tcPr>
          <w:p>
            <w:pPr>
              <w:pStyle w:val="0"/>
            </w:pPr>
            <w:r>
              <w:rPr>
                <w:sz w:val="20"/>
              </w:rPr>
              <w:t xml:space="preserve">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59" w:type="dxa"/>
            <w:vAlign w:val="center"/>
          </w:tcPr>
          <w:p>
            <w:pPr>
              <w:pStyle w:val="0"/>
              <w:jc w:val="center"/>
            </w:pPr>
            <w:r>
              <w:rPr>
                <w:sz w:val="20"/>
              </w:rPr>
              <w:t xml:space="preserve">-</w:t>
            </w:r>
          </w:p>
        </w:tc>
        <w:tc>
          <w:tcPr>
            <w:tcW w:w="1789" w:type="dxa"/>
            <w:vAlign w:val="center"/>
          </w:tcPr>
          <w:p>
            <w:pPr>
              <w:pStyle w:val="0"/>
              <w:jc w:val="center"/>
            </w:pPr>
            <w:r>
              <w:rPr>
                <w:sz w:val="20"/>
              </w:rPr>
              <w:t xml:space="preserve">-</w:t>
            </w:r>
          </w:p>
        </w:tc>
        <w:tc>
          <w:tcPr>
            <w:tcW w:w="1579" w:type="dxa"/>
            <w:vAlign w:val="center"/>
          </w:tcPr>
          <w:p>
            <w:pPr>
              <w:pStyle w:val="0"/>
              <w:jc w:val="center"/>
            </w:pPr>
            <w:r>
              <w:rPr>
                <w:sz w:val="20"/>
              </w:rPr>
              <w:t xml:space="preserve">-</w:t>
            </w:r>
          </w:p>
        </w:tc>
        <w:tc>
          <w:tcPr>
            <w:tcW w:w="1594" w:type="dxa"/>
            <w:vAlign w:val="center"/>
          </w:tcPr>
          <w:p>
            <w:pPr>
              <w:pStyle w:val="0"/>
              <w:jc w:val="center"/>
            </w:pPr>
            <w:r>
              <w:rPr>
                <w:sz w:val="20"/>
              </w:rPr>
              <w:t xml:space="preserve">10.2019</w:t>
            </w:r>
          </w:p>
        </w:tc>
        <w:tc>
          <w:tcPr>
            <w:tcW w:w="1564" w:type="dxa"/>
            <w:vAlign w:val="center"/>
          </w:tcPr>
          <w:p>
            <w:pPr>
              <w:pStyle w:val="0"/>
              <w:jc w:val="center"/>
            </w:pPr>
            <w:r>
              <w:rPr>
                <w:sz w:val="20"/>
              </w:rPr>
              <w:t xml:space="preserve">12.2021</w:t>
            </w:r>
          </w:p>
        </w:tc>
      </w:tr>
      <w:tr>
        <w:tc>
          <w:tcPr>
            <w:tcW w:w="484" w:type="dxa"/>
            <w:vAlign w:val="center"/>
          </w:tcPr>
          <w:p>
            <w:pPr>
              <w:pStyle w:val="0"/>
              <w:jc w:val="center"/>
            </w:pPr>
            <w:r>
              <w:rPr>
                <w:sz w:val="20"/>
              </w:rPr>
              <w:t xml:space="preserve">163</w:t>
            </w:r>
          </w:p>
        </w:tc>
        <w:tc>
          <w:tcPr>
            <w:tcW w:w="2149" w:type="dxa"/>
            <w:vAlign w:val="center"/>
          </w:tcPr>
          <w:p>
            <w:pPr>
              <w:pStyle w:val="0"/>
            </w:pPr>
            <w:r>
              <w:rPr>
                <w:sz w:val="20"/>
              </w:rPr>
              <w:t xml:space="preserve">Белгородская область</w:t>
            </w:r>
          </w:p>
        </w:tc>
        <w:tc>
          <w:tcPr>
            <w:gridSpan w:val="2"/>
            <w:tcW w:w="4808" w:type="dxa"/>
            <w:vAlign w:val="center"/>
          </w:tcPr>
          <w:p>
            <w:pPr>
              <w:pStyle w:val="0"/>
            </w:pPr>
            <w:r>
              <w:rPr>
                <w:sz w:val="20"/>
              </w:rPr>
              <w:t xml:space="preserve">Мероприятия по повышению качества питьевой воды, повышению надежности и бесперебойности холодного водоснабжения, энергосбережения и повышению энергетической эффективности водоснабжения, снижению удельных расходов энергетических ресурсов, а также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запланированные к реализации на территории Белгородской области в рамках инвестиционных программ ресурсоснабжающих организаций</w:t>
            </w:r>
          </w:p>
        </w:tc>
        <w:tc>
          <w:tcPr>
            <w:tcW w:w="1759" w:type="dxa"/>
            <w:vAlign w:val="center"/>
          </w:tcPr>
          <w:p>
            <w:pPr>
              <w:pStyle w:val="0"/>
              <w:jc w:val="center"/>
            </w:pPr>
            <w:r>
              <w:rPr>
                <w:sz w:val="20"/>
              </w:rPr>
              <w:t xml:space="preserve">-</w:t>
            </w:r>
          </w:p>
        </w:tc>
        <w:tc>
          <w:tcPr>
            <w:tcW w:w="1789" w:type="dxa"/>
            <w:vAlign w:val="center"/>
          </w:tcPr>
          <w:p>
            <w:pPr>
              <w:pStyle w:val="0"/>
              <w:jc w:val="center"/>
            </w:pPr>
            <w:r>
              <w:rPr>
                <w:sz w:val="20"/>
              </w:rPr>
              <w:t xml:space="preserve">-</w:t>
            </w:r>
          </w:p>
        </w:tc>
        <w:tc>
          <w:tcPr>
            <w:tcW w:w="1579" w:type="dxa"/>
            <w:vAlign w:val="center"/>
          </w:tcPr>
          <w:p>
            <w:pPr>
              <w:pStyle w:val="0"/>
              <w:jc w:val="center"/>
            </w:pPr>
            <w:r>
              <w:rPr>
                <w:sz w:val="20"/>
              </w:rPr>
              <w:t xml:space="preserve">-</w:t>
            </w:r>
          </w:p>
        </w:tc>
        <w:tc>
          <w:tcPr>
            <w:tcW w:w="1594" w:type="dxa"/>
            <w:vAlign w:val="center"/>
          </w:tcPr>
          <w:p>
            <w:pPr>
              <w:pStyle w:val="0"/>
              <w:jc w:val="center"/>
            </w:pPr>
            <w:r>
              <w:rPr>
                <w:sz w:val="20"/>
              </w:rPr>
              <w:t xml:space="preserve">01.2022</w:t>
            </w:r>
          </w:p>
        </w:tc>
        <w:tc>
          <w:tcPr>
            <w:tcW w:w="1564" w:type="dxa"/>
            <w:vAlign w:val="center"/>
          </w:tcPr>
          <w:p>
            <w:pPr>
              <w:pStyle w:val="0"/>
              <w:jc w:val="center"/>
            </w:pPr>
            <w:r>
              <w:rPr>
                <w:sz w:val="20"/>
              </w:rPr>
              <w:t xml:space="preserve">05.2024</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pPr>
      <w:r>
        <w:rPr>
          <w:sz w:val="20"/>
        </w:rPr>
      </w:r>
    </w:p>
    <w:p>
      <w:pPr>
        <w:pStyle w:val="0"/>
      </w:pPr>
      <w:r>
        <w:rPr>
          <w:sz w:val="20"/>
        </w:rPr>
      </w:r>
    </w:p>
    <w:p>
      <w:pPr>
        <w:pStyle w:val="0"/>
      </w:pPr>
      <w:r>
        <w:rPr>
          <w:sz w:val="20"/>
        </w:rPr>
      </w:r>
    </w:p>
    <w:p>
      <w:pPr>
        <w:pStyle w:val="0"/>
        <w:jc w:val="center"/>
      </w:pPr>
      <w:r>
        <w:rPr>
          <w:sz w:val="20"/>
        </w:rPr>
      </w:r>
    </w:p>
    <w:p>
      <w:pPr>
        <w:pStyle w:val="0"/>
      </w:pPr>
      <w:r>
        <w:rPr>
          <w:sz w:val="20"/>
        </w:rPr>
      </w:r>
    </w:p>
    <w:p>
      <w:pPr>
        <w:pStyle w:val="0"/>
        <w:outlineLvl w:val="1"/>
        <w:jc w:val="right"/>
      </w:pPr>
      <w:r>
        <w:rPr>
          <w:sz w:val="20"/>
        </w:rPr>
        <w:t xml:space="preserve">Приложение N 13</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pPr>
      <w:r>
        <w:rPr>
          <w:sz w:val="20"/>
        </w:rPr>
      </w:r>
    </w:p>
    <w:bookmarkStart w:id="65919" w:name="P65919"/>
    <w:bookmarkEnd w:id="65919"/>
    <w:p>
      <w:pPr>
        <w:pStyle w:val="2"/>
        <w:jc w:val="center"/>
      </w:pPr>
      <w:r>
        <w:rPr>
          <w:sz w:val="20"/>
        </w:rPr>
        <w:t xml:space="preserve">Прогноз</w:t>
      </w:r>
    </w:p>
    <w:p>
      <w:pPr>
        <w:pStyle w:val="2"/>
        <w:jc w:val="center"/>
      </w:pPr>
      <w:r>
        <w:rPr>
          <w:sz w:val="20"/>
        </w:rPr>
        <w:t xml:space="preserve">тарифных последствий реализации мероприятий подпрограммы 5</w:t>
      </w:r>
    </w:p>
    <w:p>
      <w:pPr>
        <w:pStyle w:val="2"/>
        <w:jc w:val="center"/>
      </w:pPr>
      <w:r>
        <w:rPr>
          <w:sz w:val="20"/>
        </w:rPr>
        <w:t xml:space="preserve">"Повышение качества питьевой воды для населения</w:t>
      </w:r>
    </w:p>
    <w:p>
      <w:pPr>
        <w:pStyle w:val="2"/>
        <w:jc w:val="center"/>
      </w:pPr>
      <w:r>
        <w:rPr>
          <w:sz w:val="20"/>
        </w:rPr>
        <w:t xml:space="preserve">Белгородской области на 2019 - 2024 годы"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21"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18.10.2021 N 478-пп)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1134"/>
        <w:gridCol w:w="1757"/>
        <w:gridCol w:w="1909"/>
        <w:gridCol w:w="1361"/>
        <w:gridCol w:w="1417"/>
        <w:gridCol w:w="1247"/>
        <w:gridCol w:w="1247"/>
        <w:gridCol w:w="794"/>
        <w:gridCol w:w="2224"/>
      </w:tblGrid>
      <w:tr>
        <w:tc>
          <w:tcPr>
            <w:tcW w:w="484" w:type="dxa"/>
            <w:vMerge w:val="restart"/>
          </w:tcPr>
          <w:p>
            <w:pPr>
              <w:pStyle w:val="0"/>
              <w:jc w:val="center"/>
            </w:pPr>
            <w:r>
              <w:rPr>
                <w:sz w:val="20"/>
              </w:rPr>
              <w:t xml:space="preserve">N п/п</w:t>
            </w:r>
          </w:p>
        </w:tc>
        <w:tc>
          <w:tcPr>
            <w:tcW w:w="1134" w:type="dxa"/>
            <w:vMerge w:val="restart"/>
          </w:tcPr>
          <w:p>
            <w:pPr>
              <w:pStyle w:val="0"/>
              <w:jc w:val="center"/>
            </w:pPr>
            <w:r>
              <w:rPr>
                <w:sz w:val="20"/>
              </w:rPr>
              <w:t xml:space="preserve">Муниципальное образование</w:t>
            </w:r>
          </w:p>
        </w:tc>
        <w:tc>
          <w:tcPr>
            <w:tcW w:w="1757" w:type="dxa"/>
            <w:vMerge w:val="restart"/>
          </w:tcPr>
          <w:p>
            <w:pPr>
              <w:pStyle w:val="0"/>
              <w:jc w:val="center"/>
            </w:pPr>
            <w:r>
              <w:rPr>
                <w:sz w:val="20"/>
              </w:rPr>
              <w:t xml:space="preserve">Наименование объекта</w:t>
            </w:r>
          </w:p>
        </w:tc>
        <w:tc>
          <w:tcPr>
            <w:gridSpan w:val="2"/>
            <w:tcW w:w="3270" w:type="dxa"/>
          </w:tcPr>
          <w:p>
            <w:pPr>
              <w:pStyle w:val="0"/>
              <w:jc w:val="center"/>
            </w:pPr>
            <w:r>
              <w:rPr>
                <w:sz w:val="20"/>
              </w:rPr>
              <w:t xml:space="preserve">Эксплуатирующая организация</w:t>
            </w:r>
          </w:p>
        </w:tc>
        <w:tc>
          <w:tcPr>
            <w:tcW w:w="1417" w:type="dxa"/>
          </w:tcPr>
          <w:p>
            <w:pPr>
              <w:pStyle w:val="0"/>
              <w:jc w:val="center"/>
            </w:pPr>
            <w:r>
              <w:rPr>
                <w:sz w:val="20"/>
              </w:rPr>
              <w:t xml:space="preserve">Размер тарифа на услуги по горячему водоснабжению, холодному водоснабжению, водоотведению до реализации мероприятий</w:t>
            </w:r>
          </w:p>
        </w:tc>
        <w:tc>
          <w:tcPr>
            <w:tcW w:w="1247" w:type="dxa"/>
          </w:tcPr>
          <w:p>
            <w:pPr>
              <w:pStyle w:val="0"/>
              <w:jc w:val="center"/>
            </w:pPr>
            <w:r>
              <w:rPr>
                <w:sz w:val="20"/>
              </w:rPr>
              <w:t xml:space="preserve">Прогнозный размер тарифа на услуги по горячему водоснабжению, холодному водоснабжению, водоотведению после реализации мероприятий</w:t>
            </w:r>
          </w:p>
        </w:tc>
        <w:tc>
          <w:tcPr>
            <w:gridSpan w:val="2"/>
            <w:tcW w:w="2041" w:type="dxa"/>
          </w:tcPr>
          <w:p>
            <w:pPr>
              <w:pStyle w:val="0"/>
              <w:jc w:val="center"/>
            </w:pPr>
            <w:r>
              <w:rPr>
                <w:sz w:val="20"/>
              </w:rPr>
              <w:t xml:space="preserve">Прогнозная разница тарифа для потребителей</w:t>
            </w:r>
          </w:p>
        </w:tc>
        <w:tc>
          <w:tcPr>
            <w:tcW w:w="2224" w:type="dxa"/>
            <w:vMerge w:val="restart"/>
          </w:tcPr>
          <w:p>
            <w:pPr>
              <w:pStyle w:val="0"/>
              <w:jc w:val="center"/>
            </w:pPr>
            <w:r>
              <w:rPr>
                <w:sz w:val="20"/>
              </w:rPr>
              <w:t xml:space="preserve">Источник компенсации тарифной разницы для потребителей</w:t>
            </w:r>
          </w:p>
        </w:tc>
      </w:tr>
      <w:tr>
        <w:tc>
          <w:tcPr>
            <w:vMerge w:val="continue"/>
          </w:tcPr>
          <w:p/>
        </w:tc>
        <w:tc>
          <w:tcPr>
            <w:vMerge w:val="continue"/>
          </w:tcPr>
          <w:p/>
        </w:tc>
        <w:tc>
          <w:tcPr>
            <w:vMerge w:val="continue"/>
          </w:tcPr>
          <w:p/>
        </w:tc>
        <w:tc>
          <w:tcPr>
            <w:tcW w:w="1909" w:type="dxa"/>
          </w:tcPr>
          <w:p>
            <w:pPr>
              <w:pStyle w:val="0"/>
              <w:jc w:val="center"/>
            </w:pPr>
            <w:r>
              <w:rPr>
                <w:sz w:val="20"/>
              </w:rPr>
              <w:t xml:space="preserve">ОПФ</w:t>
            </w:r>
          </w:p>
        </w:tc>
        <w:tc>
          <w:tcPr>
            <w:tcW w:w="1361" w:type="dxa"/>
          </w:tcPr>
          <w:p>
            <w:pPr>
              <w:pStyle w:val="0"/>
              <w:jc w:val="center"/>
            </w:pPr>
            <w:r>
              <w:rPr>
                <w:sz w:val="20"/>
              </w:rPr>
              <w:t xml:space="preserve">Наименование</w:t>
            </w:r>
          </w:p>
        </w:tc>
        <w:tc>
          <w:tcPr>
            <w:tcW w:w="1417" w:type="dxa"/>
          </w:tcPr>
          <w:p>
            <w:pPr>
              <w:pStyle w:val="0"/>
              <w:jc w:val="center"/>
            </w:pPr>
            <w:r>
              <w:rPr>
                <w:sz w:val="20"/>
              </w:rPr>
              <w:t xml:space="preserve">рублей/куб. м</w:t>
            </w:r>
          </w:p>
        </w:tc>
        <w:tc>
          <w:tcPr>
            <w:tcW w:w="1247" w:type="dxa"/>
          </w:tcPr>
          <w:p>
            <w:pPr>
              <w:pStyle w:val="0"/>
              <w:jc w:val="center"/>
            </w:pPr>
            <w:r>
              <w:rPr>
                <w:sz w:val="20"/>
              </w:rPr>
              <w:t xml:space="preserve">рублей/куб. м</w:t>
            </w:r>
          </w:p>
        </w:tc>
        <w:tc>
          <w:tcPr>
            <w:tcW w:w="1247" w:type="dxa"/>
          </w:tcPr>
          <w:p>
            <w:pPr>
              <w:pStyle w:val="0"/>
              <w:jc w:val="center"/>
            </w:pPr>
            <w:r>
              <w:rPr>
                <w:sz w:val="20"/>
              </w:rPr>
              <w:t xml:space="preserve">рублей/куб. м</w:t>
            </w:r>
          </w:p>
        </w:tc>
        <w:tc>
          <w:tcPr>
            <w:tcW w:w="794" w:type="dxa"/>
          </w:tcPr>
          <w:p>
            <w:pPr>
              <w:pStyle w:val="0"/>
              <w:jc w:val="center"/>
            </w:pPr>
            <w:r>
              <w:rPr>
                <w:sz w:val="20"/>
              </w:rPr>
              <w:t xml:space="preserve">%</w:t>
            </w:r>
          </w:p>
        </w:tc>
        <w:tc>
          <w:tcPr>
            <w:vMerge w:val="continue"/>
          </w:tcPr>
          <w:p/>
        </w:tc>
      </w:tr>
      <w:tr>
        <w:tc>
          <w:tcPr>
            <w:tcW w:w="484" w:type="dxa"/>
          </w:tcPr>
          <w:p>
            <w:pPr>
              <w:pStyle w:val="0"/>
              <w:jc w:val="center"/>
            </w:pPr>
            <w:r>
              <w:rPr>
                <w:sz w:val="20"/>
              </w:rPr>
              <w:t xml:space="preserve">1</w:t>
            </w:r>
          </w:p>
        </w:tc>
        <w:tc>
          <w:tcPr>
            <w:tcW w:w="1134" w:type="dxa"/>
          </w:tcPr>
          <w:p>
            <w:pPr>
              <w:pStyle w:val="0"/>
              <w:jc w:val="center"/>
            </w:pPr>
            <w:r>
              <w:rPr>
                <w:sz w:val="20"/>
              </w:rPr>
              <w:t xml:space="preserve">2</w:t>
            </w:r>
          </w:p>
        </w:tc>
        <w:tc>
          <w:tcPr>
            <w:tcW w:w="1757" w:type="dxa"/>
          </w:tcPr>
          <w:p>
            <w:pPr>
              <w:pStyle w:val="0"/>
              <w:jc w:val="center"/>
            </w:pPr>
            <w:r>
              <w:rPr>
                <w:sz w:val="20"/>
              </w:rPr>
              <w:t xml:space="preserve">3</w:t>
            </w:r>
          </w:p>
        </w:tc>
        <w:tc>
          <w:tcPr>
            <w:tcW w:w="1909" w:type="dxa"/>
          </w:tcPr>
          <w:p>
            <w:pPr>
              <w:pStyle w:val="0"/>
              <w:jc w:val="center"/>
            </w:pPr>
            <w:r>
              <w:rPr>
                <w:sz w:val="20"/>
              </w:rPr>
              <w:t xml:space="preserve">4</w:t>
            </w:r>
          </w:p>
        </w:tc>
        <w:tc>
          <w:tcPr>
            <w:tcW w:w="1361" w:type="dxa"/>
          </w:tcPr>
          <w:p>
            <w:pPr>
              <w:pStyle w:val="0"/>
              <w:jc w:val="center"/>
            </w:pPr>
            <w:r>
              <w:rPr>
                <w:sz w:val="20"/>
              </w:rPr>
              <w:t xml:space="preserve">5</w:t>
            </w:r>
          </w:p>
        </w:tc>
        <w:tc>
          <w:tcPr>
            <w:tcW w:w="1417" w:type="dxa"/>
          </w:tcPr>
          <w:p>
            <w:pPr>
              <w:pStyle w:val="0"/>
              <w:jc w:val="center"/>
            </w:pPr>
            <w:r>
              <w:rPr>
                <w:sz w:val="20"/>
              </w:rPr>
              <w:t xml:space="preserve">6</w:t>
            </w:r>
          </w:p>
        </w:tc>
        <w:tc>
          <w:tcPr>
            <w:tcW w:w="1247" w:type="dxa"/>
          </w:tcPr>
          <w:p>
            <w:pPr>
              <w:pStyle w:val="0"/>
              <w:jc w:val="center"/>
            </w:pPr>
            <w:r>
              <w:rPr>
                <w:sz w:val="20"/>
              </w:rPr>
              <w:t xml:space="preserve">7</w:t>
            </w:r>
          </w:p>
        </w:tc>
        <w:tc>
          <w:tcPr>
            <w:tcW w:w="1247" w:type="dxa"/>
          </w:tcPr>
          <w:p>
            <w:pPr>
              <w:pStyle w:val="0"/>
              <w:jc w:val="center"/>
            </w:pPr>
            <w:r>
              <w:rPr>
                <w:sz w:val="20"/>
              </w:rPr>
              <w:t xml:space="preserve">8</w:t>
            </w:r>
          </w:p>
        </w:tc>
        <w:tc>
          <w:tcPr>
            <w:tcW w:w="794" w:type="dxa"/>
          </w:tcPr>
          <w:p>
            <w:pPr>
              <w:pStyle w:val="0"/>
              <w:jc w:val="center"/>
            </w:pPr>
            <w:r>
              <w:rPr>
                <w:sz w:val="20"/>
              </w:rPr>
              <w:t xml:space="preserve">9</w:t>
            </w:r>
          </w:p>
        </w:tc>
        <w:tc>
          <w:tcPr>
            <w:tcW w:w="2224" w:type="dxa"/>
          </w:tcPr>
          <w:p>
            <w:pPr>
              <w:pStyle w:val="0"/>
              <w:jc w:val="center"/>
            </w:pPr>
            <w:r>
              <w:rPr>
                <w:sz w:val="20"/>
              </w:rPr>
              <w:t xml:space="preserve">10</w:t>
            </w:r>
          </w:p>
        </w:tc>
      </w:tr>
      <w:tr>
        <w:tc>
          <w:tcPr>
            <w:tcW w:w="484" w:type="dxa"/>
            <w:vAlign w:val="center"/>
          </w:tcPr>
          <w:p>
            <w:pPr>
              <w:pStyle w:val="0"/>
              <w:jc w:val="center"/>
            </w:pPr>
            <w:r>
              <w:rPr>
                <w:sz w:val="20"/>
              </w:rPr>
              <w:t xml:space="preserve">1</w:t>
            </w:r>
          </w:p>
        </w:tc>
        <w:tc>
          <w:tcPr>
            <w:tcW w:w="1134" w:type="dxa"/>
            <w:vAlign w:val="center"/>
          </w:tcPr>
          <w:p>
            <w:pPr>
              <w:pStyle w:val="0"/>
            </w:pPr>
            <w:r>
              <w:rPr>
                <w:sz w:val="20"/>
              </w:rPr>
              <w:t xml:space="preserve">Алексеевский городской округ</w:t>
            </w:r>
          </w:p>
        </w:tc>
        <w:tc>
          <w:tcPr>
            <w:tcW w:w="1757" w:type="dxa"/>
            <w:vAlign w:val="center"/>
          </w:tcPr>
          <w:p>
            <w:pPr>
              <w:pStyle w:val="0"/>
            </w:pPr>
            <w:r>
              <w:rPr>
                <w:sz w:val="20"/>
              </w:rPr>
              <w:t xml:space="preserve">Поставка станции водоподготовки в с. Алейниково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26,13</w:t>
            </w:r>
          </w:p>
        </w:tc>
        <w:tc>
          <w:tcPr>
            <w:tcW w:w="1247" w:type="dxa"/>
            <w:vAlign w:val="center"/>
          </w:tcPr>
          <w:p>
            <w:pPr>
              <w:pStyle w:val="0"/>
              <w:jc w:val="center"/>
            </w:pPr>
            <w:r>
              <w:rPr>
                <w:sz w:val="20"/>
              </w:rPr>
              <w:t xml:space="preserve">27,17</w:t>
            </w:r>
          </w:p>
        </w:tc>
        <w:tc>
          <w:tcPr>
            <w:tcW w:w="1247" w:type="dxa"/>
            <w:vAlign w:val="center"/>
          </w:tcPr>
          <w:p>
            <w:pPr>
              <w:pStyle w:val="0"/>
              <w:jc w:val="center"/>
            </w:pPr>
            <w:r>
              <w:rPr>
                <w:sz w:val="20"/>
              </w:rPr>
              <w:t xml:space="preserve">1,04</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w:t>
            </w:r>
          </w:p>
        </w:tc>
        <w:tc>
          <w:tcPr>
            <w:tcW w:w="1134" w:type="dxa"/>
            <w:vAlign w:val="center"/>
          </w:tcPr>
          <w:p>
            <w:pPr>
              <w:pStyle w:val="0"/>
            </w:pPr>
            <w:r>
              <w:rPr>
                <w:sz w:val="20"/>
              </w:rPr>
              <w:t xml:space="preserve">Алексеевский городской округ</w:t>
            </w:r>
          </w:p>
        </w:tc>
        <w:tc>
          <w:tcPr>
            <w:tcW w:w="1757" w:type="dxa"/>
            <w:vAlign w:val="center"/>
          </w:tcPr>
          <w:p>
            <w:pPr>
              <w:pStyle w:val="0"/>
            </w:pPr>
            <w:r>
              <w:rPr>
                <w:sz w:val="20"/>
              </w:rPr>
              <w:t xml:space="preserve">Поставка станции водоподготовки в с. Пирогово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26,13</w:t>
            </w:r>
          </w:p>
        </w:tc>
        <w:tc>
          <w:tcPr>
            <w:tcW w:w="1247" w:type="dxa"/>
            <w:vAlign w:val="center"/>
          </w:tcPr>
          <w:p>
            <w:pPr>
              <w:pStyle w:val="0"/>
              <w:jc w:val="center"/>
            </w:pPr>
            <w:r>
              <w:rPr>
                <w:sz w:val="20"/>
              </w:rPr>
              <w:t xml:space="preserve">27,17</w:t>
            </w:r>
          </w:p>
        </w:tc>
        <w:tc>
          <w:tcPr>
            <w:tcW w:w="1247" w:type="dxa"/>
            <w:vAlign w:val="center"/>
          </w:tcPr>
          <w:p>
            <w:pPr>
              <w:pStyle w:val="0"/>
              <w:jc w:val="center"/>
            </w:pPr>
            <w:r>
              <w:rPr>
                <w:sz w:val="20"/>
              </w:rPr>
              <w:t xml:space="preserve">1,04</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3</w:t>
            </w:r>
          </w:p>
        </w:tc>
        <w:tc>
          <w:tcPr>
            <w:tcW w:w="1134" w:type="dxa"/>
            <w:vAlign w:val="center"/>
          </w:tcPr>
          <w:p>
            <w:pPr>
              <w:pStyle w:val="0"/>
            </w:pPr>
            <w:r>
              <w:rPr>
                <w:sz w:val="20"/>
              </w:rPr>
              <w:t xml:space="preserve">Алексеевский городской округ</w:t>
            </w:r>
          </w:p>
        </w:tc>
        <w:tc>
          <w:tcPr>
            <w:tcW w:w="1757" w:type="dxa"/>
            <w:vAlign w:val="center"/>
          </w:tcPr>
          <w:p>
            <w:pPr>
              <w:pStyle w:val="0"/>
            </w:pPr>
            <w:r>
              <w:rPr>
                <w:sz w:val="20"/>
              </w:rPr>
              <w:t xml:space="preserve">Строительство водозаборной скважины 10 куб. м/час, станции обезжелезивания с умягчением и сетей водоснабжения в с. Иловка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26,13</w:t>
            </w:r>
          </w:p>
        </w:tc>
        <w:tc>
          <w:tcPr>
            <w:tcW w:w="1247" w:type="dxa"/>
            <w:vAlign w:val="center"/>
          </w:tcPr>
          <w:p>
            <w:pPr>
              <w:pStyle w:val="0"/>
              <w:jc w:val="center"/>
            </w:pPr>
            <w:r>
              <w:rPr>
                <w:sz w:val="20"/>
              </w:rPr>
              <w:t xml:space="preserve">28,26</w:t>
            </w:r>
          </w:p>
        </w:tc>
        <w:tc>
          <w:tcPr>
            <w:tcW w:w="1247" w:type="dxa"/>
            <w:vAlign w:val="center"/>
          </w:tcPr>
          <w:p>
            <w:pPr>
              <w:pStyle w:val="0"/>
              <w:jc w:val="center"/>
            </w:pPr>
            <w:r>
              <w:rPr>
                <w:sz w:val="20"/>
              </w:rPr>
              <w:t xml:space="preserve">2,13</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w:t>
            </w:r>
          </w:p>
        </w:tc>
        <w:tc>
          <w:tcPr>
            <w:tcW w:w="1134" w:type="dxa"/>
            <w:vAlign w:val="center"/>
          </w:tcPr>
          <w:p>
            <w:pPr>
              <w:pStyle w:val="0"/>
            </w:pPr>
            <w:r>
              <w:rPr>
                <w:sz w:val="20"/>
              </w:rPr>
              <w:t xml:space="preserve">Алексеевский городской округ</w:t>
            </w:r>
          </w:p>
        </w:tc>
        <w:tc>
          <w:tcPr>
            <w:tcW w:w="1757" w:type="dxa"/>
            <w:vAlign w:val="center"/>
          </w:tcPr>
          <w:p>
            <w:pPr>
              <w:pStyle w:val="0"/>
            </w:pPr>
            <w:r>
              <w:rPr>
                <w:sz w:val="20"/>
              </w:rPr>
              <w:t xml:space="preserve">Строительство водозаборной скважины и сетей водоснабжения в микрорайонах ИЖС г. Алексеевка: III этап. Строительство сетей водоснабжения мкр ИЖС "ул. Песчаная"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26,13</w:t>
            </w:r>
          </w:p>
        </w:tc>
        <w:tc>
          <w:tcPr>
            <w:tcW w:w="1247" w:type="dxa"/>
            <w:vAlign w:val="center"/>
          </w:tcPr>
          <w:p>
            <w:pPr>
              <w:pStyle w:val="0"/>
              <w:jc w:val="center"/>
            </w:pPr>
            <w:r>
              <w:rPr>
                <w:sz w:val="20"/>
              </w:rPr>
              <w:t xml:space="preserve">28,26</w:t>
            </w:r>
          </w:p>
        </w:tc>
        <w:tc>
          <w:tcPr>
            <w:tcW w:w="1247" w:type="dxa"/>
            <w:vAlign w:val="center"/>
          </w:tcPr>
          <w:p>
            <w:pPr>
              <w:pStyle w:val="0"/>
              <w:jc w:val="center"/>
            </w:pPr>
            <w:r>
              <w:rPr>
                <w:sz w:val="20"/>
              </w:rPr>
              <w:t xml:space="preserve">2,13</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5</w:t>
            </w:r>
          </w:p>
        </w:tc>
        <w:tc>
          <w:tcPr>
            <w:tcW w:w="1134" w:type="dxa"/>
            <w:vAlign w:val="center"/>
          </w:tcPr>
          <w:p>
            <w:pPr>
              <w:pStyle w:val="0"/>
            </w:pPr>
            <w:r>
              <w:rPr>
                <w:sz w:val="20"/>
              </w:rPr>
              <w:t xml:space="preserve">Алексеевский городской округ</w:t>
            </w:r>
          </w:p>
        </w:tc>
        <w:tc>
          <w:tcPr>
            <w:tcW w:w="1757" w:type="dxa"/>
            <w:vAlign w:val="center"/>
          </w:tcPr>
          <w:p>
            <w:pPr>
              <w:pStyle w:val="0"/>
            </w:pPr>
            <w:r>
              <w:rPr>
                <w:sz w:val="20"/>
              </w:rPr>
              <w:t xml:space="preserve">Строительство водозаборной скважины и сетей водоснабжения в микрорайонах ИЖС г. Алексеевка: II этап. Строительство сетей водоснабжения мкр ИЖС "Дмитриевка"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26,13</w:t>
            </w:r>
          </w:p>
        </w:tc>
        <w:tc>
          <w:tcPr>
            <w:tcW w:w="1247" w:type="dxa"/>
            <w:vAlign w:val="center"/>
          </w:tcPr>
          <w:p>
            <w:pPr>
              <w:pStyle w:val="0"/>
              <w:jc w:val="center"/>
            </w:pPr>
            <w:r>
              <w:rPr>
                <w:sz w:val="20"/>
              </w:rPr>
              <w:t xml:space="preserve">28,26</w:t>
            </w:r>
          </w:p>
        </w:tc>
        <w:tc>
          <w:tcPr>
            <w:tcW w:w="1247" w:type="dxa"/>
            <w:vAlign w:val="center"/>
          </w:tcPr>
          <w:p>
            <w:pPr>
              <w:pStyle w:val="0"/>
              <w:jc w:val="center"/>
            </w:pPr>
            <w:r>
              <w:rPr>
                <w:sz w:val="20"/>
              </w:rPr>
              <w:t xml:space="preserve">2,13</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w:t>
            </w:r>
          </w:p>
        </w:tc>
        <w:tc>
          <w:tcPr>
            <w:tcW w:w="1134" w:type="dxa"/>
            <w:vAlign w:val="center"/>
          </w:tcPr>
          <w:p>
            <w:pPr>
              <w:pStyle w:val="0"/>
            </w:pPr>
            <w:r>
              <w:rPr>
                <w:sz w:val="20"/>
              </w:rPr>
              <w:t xml:space="preserve">Алексеевский городской округ</w:t>
            </w:r>
          </w:p>
        </w:tc>
        <w:tc>
          <w:tcPr>
            <w:tcW w:w="1757" w:type="dxa"/>
            <w:vAlign w:val="center"/>
          </w:tcPr>
          <w:p>
            <w:pPr>
              <w:pStyle w:val="0"/>
            </w:pPr>
            <w:r>
              <w:rPr>
                <w:sz w:val="20"/>
              </w:rPr>
              <w:t xml:space="preserve">Строительство водозаборной скважины и сетей водоснабжения в микрорайонах ИЖС г. Алексеевка: I этап. Строительство водозаборной скважины мкр ИЖС "Лебяжье Озеро"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26,13</w:t>
            </w:r>
          </w:p>
        </w:tc>
        <w:tc>
          <w:tcPr>
            <w:tcW w:w="1247" w:type="dxa"/>
            <w:vAlign w:val="center"/>
          </w:tcPr>
          <w:p>
            <w:pPr>
              <w:pStyle w:val="0"/>
              <w:jc w:val="center"/>
            </w:pPr>
            <w:r>
              <w:rPr>
                <w:sz w:val="20"/>
              </w:rPr>
              <w:t xml:space="preserve">28,26</w:t>
            </w:r>
          </w:p>
        </w:tc>
        <w:tc>
          <w:tcPr>
            <w:tcW w:w="1247" w:type="dxa"/>
            <w:vAlign w:val="center"/>
          </w:tcPr>
          <w:p>
            <w:pPr>
              <w:pStyle w:val="0"/>
              <w:jc w:val="center"/>
            </w:pPr>
            <w:r>
              <w:rPr>
                <w:sz w:val="20"/>
              </w:rPr>
              <w:t xml:space="preserve">2,13</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7</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Внеплощадочные и внутриплощадочные сети и сооружения водоснабжения мкр ИЖС "Стрелецкое 73" Белгородского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2"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Внутриплощадочные сети и сооружения водоснабжения мкр ИЖС "Пушкарное 78" Белгородского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3"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9</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Поставка станции водоподготовки в п. Новосадовый</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4"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10</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Поставка станции водоподготовки в с. Беломестное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5"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Поставка станции водоподготовки в с. Никольское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6"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Поставка станции водоподготовки в с. Севрюково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7"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13</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Поставка станции по умягчению воды в с. Долбино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20,83</w:t>
            </w:r>
          </w:p>
        </w:tc>
        <w:tc>
          <w:tcPr>
            <w:tcW w:w="1247" w:type="dxa"/>
            <w:vAlign w:val="center"/>
          </w:tcPr>
          <w:p>
            <w:pPr>
              <w:pStyle w:val="0"/>
              <w:jc w:val="center"/>
            </w:pPr>
            <w:r>
              <w:rPr>
                <w:sz w:val="20"/>
              </w:rPr>
              <w:t xml:space="preserve">5,73</w:t>
            </w:r>
          </w:p>
        </w:tc>
        <w:tc>
          <w:tcPr>
            <w:tcW w:w="794" w:type="dxa"/>
            <w:vAlign w:val="center"/>
          </w:tcPr>
          <w:p>
            <w:pPr>
              <w:pStyle w:val="0"/>
              <w:jc w:val="center"/>
            </w:pPr>
            <w:r>
              <w:rPr>
                <w:sz w:val="20"/>
              </w:rPr>
              <w:t xml:space="preserve">37,90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8"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Компенсация разницы не предусматривается</w:t>
            </w:r>
          </w:p>
        </w:tc>
      </w:tr>
      <w:tr>
        <w:tc>
          <w:tcPr>
            <w:tcW w:w="484" w:type="dxa"/>
            <w:vAlign w:val="center"/>
          </w:tcPr>
          <w:p>
            <w:pPr>
              <w:pStyle w:val="0"/>
              <w:jc w:val="center"/>
            </w:pPr>
            <w:r>
              <w:rPr>
                <w:sz w:val="20"/>
              </w:rPr>
              <w:t xml:space="preserve">14</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Проектирование скважины в с. Бродок Белгородского района (16 куб. м/час)</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29"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15</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Реконструкция водоводов от 5-го водозабора до 3-го водозабора г. Белгорода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23,44</w:t>
            </w:r>
          </w:p>
        </w:tc>
        <w:tc>
          <w:tcPr>
            <w:tcW w:w="1247" w:type="dxa"/>
            <w:vAlign w:val="center"/>
          </w:tcPr>
          <w:p>
            <w:pPr>
              <w:pStyle w:val="0"/>
              <w:jc w:val="center"/>
            </w:pPr>
            <w:r>
              <w:rPr>
                <w:sz w:val="20"/>
              </w:rPr>
              <w:t xml:space="preserve">8,34</w:t>
            </w:r>
          </w:p>
        </w:tc>
        <w:tc>
          <w:tcPr>
            <w:tcW w:w="794" w:type="dxa"/>
            <w:vAlign w:val="center"/>
          </w:tcPr>
          <w:p>
            <w:pPr>
              <w:pStyle w:val="0"/>
              <w:jc w:val="center"/>
            </w:pPr>
            <w:r>
              <w:rPr>
                <w:sz w:val="20"/>
              </w:rPr>
              <w:t xml:space="preserve">55,20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0"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16</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Сети и сооружения водоснабжения в с. Устинка и с. Лозовое Белгородского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1"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17</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водовода от ВНС 3-го подъема 7-го водозабора до резервуаров чистой воды ВНС 3-го подъема п. 2 - 3 Южной зоны г. Белгорода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24,38</w:t>
            </w:r>
          </w:p>
        </w:tc>
        <w:tc>
          <w:tcPr>
            <w:tcW w:w="1247" w:type="dxa"/>
            <w:vAlign w:val="center"/>
          </w:tcPr>
          <w:p>
            <w:pPr>
              <w:pStyle w:val="0"/>
              <w:jc w:val="center"/>
            </w:pPr>
            <w:r>
              <w:rPr>
                <w:sz w:val="20"/>
              </w:rPr>
              <w:t xml:space="preserve">9,28</w:t>
            </w:r>
          </w:p>
        </w:tc>
        <w:tc>
          <w:tcPr>
            <w:tcW w:w="794" w:type="dxa"/>
            <w:vAlign w:val="center"/>
          </w:tcPr>
          <w:p>
            <w:pPr>
              <w:pStyle w:val="0"/>
              <w:jc w:val="center"/>
            </w:pPr>
            <w:r>
              <w:rPr>
                <w:sz w:val="20"/>
              </w:rPr>
              <w:t xml:space="preserve">61,50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2"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18</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водозаборной скважины в п. Октябрьский</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3"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19</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водозаборной скважины в с. Головино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4"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20</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водозаборной скважины в с. Пуляевка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5"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21</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двух дополнительных скважин на водозаборе в мкр Таврово-6, 7</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6"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22</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сетей водоснабжения в п. Октябрьский</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7"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23</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сетей водоснабжения мкр ИЖС "Стрелецкое 83" (1-я очередь) Белгородского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8"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24</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сетей и сооружений водоснабжения в с. Журавлевка Белгородского района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39"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25</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сетей и сооружений водоснабжения в с. Малиновка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0"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26</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сетей и сооружений водоснабжения в с. Нехотеевка Белгородского района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1"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27</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сетей и сооружений водоснабжения в с. Щетиновка Белгородского района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2"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28</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сетей и сооружений водоснабжения мкр ИЖС "Шагаровка 87" Белгородского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7,44</w:t>
            </w:r>
          </w:p>
        </w:tc>
        <w:tc>
          <w:tcPr>
            <w:tcW w:w="794" w:type="dxa"/>
            <w:vAlign w:val="center"/>
          </w:tcPr>
          <w:p>
            <w:pPr>
              <w:pStyle w:val="0"/>
              <w:jc w:val="center"/>
            </w:pPr>
            <w:r>
              <w:rPr>
                <w:sz w:val="20"/>
              </w:rPr>
              <w:t xml:space="preserve">49,30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3"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29</w:t>
            </w:r>
          </w:p>
        </w:tc>
        <w:tc>
          <w:tcPr>
            <w:tcW w:w="1134" w:type="dxa"/>
            <w:vAlign w:val="center"/>
          </w:tcPr>
          <w:p>
            <w:pPr>
              <w:pStyle w:val="0"/>
            </w:pPr>
            <w:r>
              <w:rPr>
                <w:sz w:val="20"/>
              </w:rPr>
              <w:t xml:space="preserve">Белгородский район</w:t>
            </w:r>
          </w:p>
        </w:tc>
        <w:tc>
          <w:tcPr>
            <w:tcW w:w="1757" w:type="dxa"/>
            <w:vAlign w:val="center"/>
          </w:tcPr>
          <w:p>
            <w:pPr>
              <w:pStyle w:val="0"/>
            </w:pPr>
            <w:r>
              <w:rPr>
                <w:sz w:val="20"/>
              </w:rPr>
              <w:t xml:space="preserve">Строительство станции водоподготовки производительностью 100 куб. м/сут. в с. Карнауховка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6,57</w:t>
            </w:r>
          </w:p>
        </w:tc>
        <w:tc>
          <w:tcPr>
            <w:tcW w:w="794" w:type="dxa"/>
            <w:vAlign w:val="center"/>
          </w:tcPr>
          <w:p>
            <w:pPr>
              <w:pStyle w:val="0"/>
              <w:jc w:val="center"/>
            </w:pPr>
            <w:r>
              <w:rPr>
                <w:sz w:val="20"/>
              </w:rPr>
              <w:t xml:space="preserve">43,50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4"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С 2021 года ежегодный рост тарифа запланирован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30</w:t>
            </w:r>
          </w:p>
        </w:tc>
        <w:tc>
          <w:tcPr>
            <w:tcW w:w="1134" w:type="dxa"/>
            <w:vAlign w:val="center"/>
          </w:tcPr>
          <w:p>
            <w:pPr>
              <w:pStyle w:val="0"/>
            </w:pPr>
            <w:r>
              <w:rPr>
                <w:sz w:val="20"/>
              </w:rPr>
              <w:t xml:space="preserve">Борисовский район</w:t>
            </w:r>
          </w:p>
        </w:tc>
        <w:tc>
          <w:tcPr>
            <w:tcW w:w="1757" w:type="dxa"/>
            <w:vAlign w:val="center"/>
          </w:tcPr>
          <w:p>
            <w:pPr>
              <w:pStyle w:val="0"/>
            </w:pPr>
            <w:r>
              <w:rPr>
                <w:sz w:val="20"/>
              </w:rPr>
              <w:t xml:space="preserve">Поставка двух станций водоподготовки в с. Крюково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23,83</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-2,16</w:t>
            </w:r>
          </w:p>
        </w:tc>
        <w:tc>
          <w:tcPr>
            <w:tcW w:w="794" w:type="dxa"/>
            <w:vAlign w:val="center"/>
          </w:tcPr>
          <w:p>
            <w:pPr>
              <w:pStyle w:val="0"/>
              <w:jc w:val="center"/>
            </w:pPr>
            <w:r>
              <w:rPr>
                <w:sz w:val="20"/>
              </w:rPr>
              <w:t xml:space="preserve">-9,10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31</w:t>
            </w:r>
          </w:p>
        </w:tc>
        <w:tc>
          <w:tcPr>
            <w:tcW w:w="1134" w:type="dxa"/>
            <w:vAlign w:val="center"/>
          </w:tcPr>
          <w:p>
            <w:pPr>
              <w:pStyle w:val="0"/>
            </w:pPr>
            <w:r>
              <w:rPr>
                <w:sz w:val="20"/>
              </w:rPr>
              <w:t xml:space="preserve">Борисовский район</w:t>
            </w:r>
          </w:p>
        </w:tc>
        <w:tc>
          <w:tcPr>
            <w:tcW w:w="1757" w:type="dxa"/>
            <w:vAlign w:val="center"/>
          </w:tcPr>
          <w:p>
            <w:pPr>
              <w:pStyle w:val="0"/>
            </w:pPr>
            <w:r>
              <w:rPr>
                <w:sz w:val="20"/>
              </w:rPr>
              <w:t xml:space="preserve">Поставка станции водоподготовки в с. Байцуры</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23,83</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-2,16</w:t>
            </w:r>
          </w:p>
        </w:tc>
        <w:tc>
          <w:tcPr>
            <w:tcW w:w="794" w:type="dxa"/>
            <w:vAlign w:val="center"/>
          </w:tcPr>
          <w:p>
            <w:pPr>
              <w:pStyle w:val="0"/>
              <w:jc w:val="center"/>
            </w:pPr>
            <w:r>
              <w:rPr>
                <w:sz w:val="20"/>
              </w:rPr>
              <w:t xml:space="preserve">-9,10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32</w:t>
            </w:r>
          </w:p>
        </w:tc>
        <w:tc>
          <w:tcPr>
            <w:tcW w:w="1134" w:type="dxa"/>
            <w:vAlign w:val="center"/>
          </w:tcPr>
          <w:p>
            <w:pPr>
              <w:pStyle w:val="0"/>
            </w:pPr>
            <w:r>
              <w:rPr>
                <w:sz w:val="20"/>
              </w:rPr>
              <w:t xml:space="preserve">Борисовский район</w:t>
            </w:r>
          </w:p>
        </w:tc>
        <w:tc>
          <w:tcPr>
            <w:tcW w:w="1757" w:type="dxa"/>
            <w:vAlign w:val="center"/>
          </w:tcPr>
          <w:p>
            <w:pPr>
              <w:pStyle w:val="0"/>
            </w:pPr>
            <w:r>
              <w:rPr>
                <w:sz w:val="20"/>
              </w:rPr>
              <w:t xml:space="preserve">Строительство водозаборной скважины и двух станций водоподготовки в с. Грузское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23,83</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-1,29</w:t>
            </w:r>
          </w:p>
        </w:tc>
        <w:tc>
          <w:tcPr>
            <w:tcW w:w="794" w:type="dxa"/>
            <w:vAlign w:val="center"/>
          </w:tcPr>
          <w:p>
            <w:pPr>
              <w:pStyle w:val="0"/>
              <w:jc w:val="center"/>
            </w:pPr>
            <w:r>
              <w:rPr>
                <w:sz w:val="20"/>
              </w:rPr>
              <w:t xml:space="preserve">-5,40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33</w:t>
            </w:r>
          </w:p>
        </w:tc>
        <w:tc>
          <w:tcPr>
            <w:tcW w:w="1134" w:type="dxa"/>
            <w:vAlign w:val="center"/>
          </w:tcPr>
          <w:p>
            <w:pPr>
              <w:pStyle w:val="0"/>
            </w:pPr>
            <w:r>
              <w:rPr>
                <w:sz w:val="20"/>
              </w:rPr>
              <w:t xml:space="preserve">Борисовский район</w:t>
            </w:r>
          </w:p>
        </w:tc>
        <w:tc>
          <w:tcPr>
            <w:tcW w:w="1757" w:type="dxa"/>
            <w:vAlign w:val="center"/>
          </w:tcPr>
          <w:p>
            <w:pPr>
              <w:pStyle w:val="0"/>
            </w:pPr>
            <w:r>
              <w:rPr>
                <w:sz w:val="20"/>
              </w:rPr>
              <w:t xml:space="preserve">Строительство двух станций водоподготовки в с. Акулиновка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23,83</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-2,16</w:t>
            </w:r>
          </w:p>
        </w:tc>
        <w:tc>
          <w:tcPr>
            <w:tcW w:w="794" w:type="dxa"/>
            <w:vAlign w:val="center"/>
          </w:tcPr>
          <w:p>
            <w:pPr>
              <w:pStyle w:val="0"/>
              <w:jc w:val="center"/>
            </w:pPr>
            <w:r>
              <w:rPr>
                <w:sz w:val="20"/>
              </w:rPr>
              <w:t xml:space="preserve">-9,10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34</w:t>
            </w:r>
          </w:p>
        </w:tc>
        <w:tc>
          <w:tcPr>
            <w:tcW w:w="1134" w:type="dxa"/>
            <w:vAlign w:val="center"/>
          </w:tcPr>
          <w:p>
            <w:pPr>
              <w:pStyle w:val="0"/>
            </w:pPr>
            <w:r>
              <w:rPr>
                <w:sz w:val="20"/>
              </w:rPr>
              <w:t xml:space="preserve">Борисовский район</w:t>
            </w:r>
          </w:p>
        </w:tc>
        <w:tc>
          <w:tcPr>
            <w:tcW w:w="1757" w:type="dxa"/>
            <w:vAlign w:val="center"/>
          </w:tcPr>
          <w:p>
            <w:pPr>
              <w:pStyle w:val="0"/>
            </w:pPr>
            <w:r>
              <w:rPr>
                <w:sz w:val="20"/>
              </w:rPr>
              <w:t xml:space="preserve">Строительство сетей и сооружений водоснабжения на территории Стригуновского сельского поселения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23,83</w:t>
            </w:r>
          </w:p>
        </w:tc>
        <w:tc>
          <w:tcPr>
            <w:tcW w:w="1247" w:type="dxa"/>
            <w:vAlign w:val="center"/>
          </w:tcPr>
          <w:p>
            <w:pPr>
              <w:pStyle w:val="0"/>
              <w:jc w:val="center"/>
            </w:pPr>
            <w:r>
              <w:rPr>
                <w:sz w:val="20"/>
              </w:rPr>
              <w:t xml:space="preserve">24,38</w:t>
            </w:r>
          </w:p>
        </w:tc>
        <w:tc>
          <w:tcPr>
            <w:tcW w:w="1247" w:type="dxa"/>
            <w:vAlign w:val="center"/>
          </w:tcPr>
          <w:p>
            <w:pPr>
              <w:pStyle w:val="0"/>
              <w:jc w:val="center"/>
            </w:pPr>
            <w:r>
              <w:rPr>
                <w:sz w:val="20"/>
              </w:rPr>
              <w:t xml:space="preserve">0,55</w:t>
            </w:r>
          </w:p>
        </w:tc>
        <w:tc>
          <w:tcPr>
            <w:tcW w:w="794" w:type="dxa"/>
            <w:vAlign w:val="center"/>
          </w:tcPr>
          <w:p>
            <w:pPr>
              <w:pStyle w:val="0"/>
              <w:jc w:val="center"/>
            </w:pPr>
            <w:r>
              <w:rPr>
                <w:sz w:val="20"/>
              </w:rPr>
              <w:t xml:space="preserve">2,30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35</w:t>
            </w:r>
          </w:p>
        </w:tc>
        <w:tc>
          <w:tcPr>
            <w:tcW w:w="1134" w:type="dxa"/>
            <w:vAlign w:val="center"/>
          </w:tcPr>
          <w:p>
            <w:pPr>
              <w:pStyle w:val="0"/>
            </w:pPr>
            <w:r>
              <w:rPr>
                <w:sz w:val="20"/>
              </w:rPr>
              <w:t xml:space="preserve">Борисовский район</w:t>
            </w:r>
          </w:p>
        </w:tc>
        <w:tc>
          <w:tcPr>
            <w:tcW w:w="1757" w:type="dxa"/>
            <w:vAlign w:val="center"/>
          </w:tcPr>
          <w:p>
            <w:pPr>
              <w:pStyle w:val="0"/>
            </w:pPr>
            <w:r>
              <w:rPr>
                <w:sz w:val="20"/>
              </w:rPr>
              <w:t xml:space="preserve">Строительство станции водоподготовки производительностью 1200 куб. м/сут. в п. Борисовка, Борисовский район</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23,83</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-2,16</w:t>
            </w:r>
          </w:p>
        </w:tc>
        <w:tc>
          <w:tcPr>
            <w:tcW w:w="794" w:type="dxa"/>
            <w:vAlign w:val="center"/>
          </w:tcPr>
          <w:p>
            <w:pPr>
              <w:pStyle w:val="0"/>
              <w:jc w:val="center"/>
            </w:pPr>
            <w:r>
              <w:rPr>
                <w:sz w:val="20"/>
              </w:rPr>
              <w:t xml:space="preserve">-9,10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36</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Поставка станции водоподготовки в с. Двулучное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25,12</w:t>
            </w:r>
          </w:p>
        </w:tc>
        <w:tc>
          <w:tcPr>
            <w:tcW w:w="1247" w:type="dxa"/>
            <w:vAlign w:val="center"/>
          </w:tcPr>
          <w:p>
            <w:pPr>
              <w:pStyle w:val="0"/>
              <w:jc w:val="center"/>
            </w:pPr>
            <w:r>
              <w:rPr>
                <w:sz w:val="20"/>
              </w:rPr>
              <w:t xml:space="preserve">0,70</w:t>
            </w:r>
          </w:p>
        </w:tc>
        <w:tc>
          <w:tcPr>
            <w:tcW w:w="794" w:type="dxa"/>
            <w:vAlign w:val="center"/>
          </w:tcPr>
          <w:p>
            <w:pPr>
              <w:pStyle w:val="0"/>
              <w:jc w:val="center"/>
            </w:pPr>
            <w:r>
              <w:rPr>
                <w:sz w:val="20"/>
              </w:rPr>
              <w:t xml:space="preserve">2,90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37</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Поставка станции водоподготовки в с. Насоново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25,12</w:t>
            </w:r>
          </w:p>
        </w:tc>
        <w:tc>
          <w:tcPr>
            <w:tcW w:w="1247" w:type="dxa"/>
            <w:vAlign w:val="center"/>
          </w:tcPr>
          <w:p>
            <w:pPr>
              <w:pStyle w:val="0"/>
              <w:jc w:val="center"/>
            </w:pPr>
            <w:r>
              <w:rPr>
                <w:sz w:val="20"/>
              </w:rPr>
              <w:t xml:space="preserve">0,70</w:t>
            </w:r>
          </w:p>
        </w:tc>
        <w:tc>
          <w:tcPr>
            <w:tcW w:w="794" w:type="dxa"/>
            <w:vAlign w:val="center"/>
          </w:tcPr>
          <w:p>
            <w:pPr>
              <w:pStyle w:val="0"/>
              <w:jc w:val="center"/>
            </w:pPr>
            <w:r>
              <w:rPr>
                <w:sz w:val="20"/>
              </w:rPr>
              <w:t xml:space="preserve">2,90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38</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Реконструкция сетей водопровода с. Казначеевка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26,12</w:t>
            </w:r>
          </w:p>
        </w:tc>
        <w:tc>
          <w:tcPr>
            <w:tcW w:w="1247" w:type="dxa"/>
            <w:vAlign w:val="center"/>
          </w:tcPr>
          <w:p>
            <w:pPr>
              <w:pStyle w:val="0"/>
              <w:jc w:val="center"/>
            </w:pPr>
            <w:r>
              <w:rPr>
                <w:sz w:val="20"/>
              </w:rPr>
              <w:t xml:space="preserve">1,70</w:t>
            </w:r>
          </w:p>
        </w:tc>
        <w:tc>
          <w:tcPr>
            <w:tcW w:w="794" w:type="dxa"/>
            <w:vAlign w:val="center"/>
          </w:tcPr>
          <w:p>
            <w:pPr>
              <w:pStyle w:val="0"/>
              <w:jc w:val="center"/>
            </w:pPr>
            <w:r>
              <w:rPr>
                <w:sz w:val="20"/>
              </w:rPr>
              <w:t xml:space="preserve">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39</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Реконструкция сетей водопровода с. Старый Хутор</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26,12</w:t>
            </w:r>
          </w:p>
        </w:tc>
        <w:tc>
          <w:tcPr>
            <w:tcW w:w="1247" w:type="dxa"/>
            <w:vAlign w:val="center"/>
          </w:tcPr>
          <w:p>
            <w:pPr>
              <w:pStyle w:val="0"/>
              <w:jc w:val="center"/>
            </w:pPr>
            <w:r>
              <w:rPr>
                <w:sz w:val="20"/>
              </w:rPr>
              <w:t xml:space="preserve">1,70</w:t>
            </w:r>
          </w:p>
        </w:tc>
        <w:tc>
          <w:tcPr>
            <w:tcW w:w="794" w:type="dxa"/>
            <w:vAlign w:val="center"/>
          </w:tcPr>
          <w:p>
            <w:pPr>
              <w:pStyle w:val="0"/>
              <w:jc w:val="center"/>
            </w:pPr>
            <w:r>
              <w:rPr>
                <w:sz w:val="20"/>
              </w:rPr>
              <w:t xml:space="preserve">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40</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Строительство сетей водопровода х. Дубровка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26,12</w:t>
            </w:r>
          </w:p>
        </w:tc>
        <w:tc>
          <w:tcPr>
            <w:tcW w:w="1247" w:type="dxa"/>
            <w:vAlign w:val="center"/>
          </w:tcPr>
          <w:p>
            <w:pPr>
              <w:pStyle w:val="0"/>
              <w:jc w:val="center"/>
            </w:pPr>
            <w:r>
              <w:rPr>
                <w:sz w:val="20"/>
              </w:rPr>
              <w:t xml:space="preserve">1,70</w:t>
            </w:r>
          </w:p>
        </w:tc>
        <w:tc>
          <w:tcPr>
            <w:tcW w:w="794" w:type="dxa"/>
            <w:vAlign w:val="center"/>
          </w:tcPr>
          <w:p>
            <w:pPr>
              <w:pStyle w:val="0"/>
              <w:jc w:val="center"/>
            </w:pPr>
            <w:r>
              <w:rPr>
                <w:sz w:val="20"/>
              </w:rPr>
              <w:t xml:space="preserve">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41</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Строительство сетей и сооружений водоснабжения в п. Уразово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28,26</w:t>
            </w:r>
          </w:p>
        </w:tc>
        <w:tc>
          <w:tcPr>
            <w:tcW w:w="1247" w:type="dxa"/>
            <w:vAlign w:val="center"/>
          </w:tcPr>
          <w:p>
            <w:pPr>
              <w:pStyle w:val="0"/>
              <w:jc w:val="center"/>
            </w:pPr>
            <w:r>
              <w:rPr>
                <w:sz w:val="20"/>
              </w:rPr>
              <w:t xml:space="preserve">3,84</w:t>
            </w:r>
          </w:p>
        </w:tc>
        <w:tc>
          <w:tcPr>
            <w:tcW w:w="794" w:type="dxa"/>
            <w:vAlign w:val="center"/>
          </w:tcPr>
          <w:p>
            <w:pPr>
              <w:pStyle w:val="0"/>
              <w:jc w:val="center"/>
            </w:pPr>
            <w:r>
              <w:rPr>
                <w:sz w:val="20"/>
              </w:rPr>
              <w:t xml:space="preserve">15,70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42</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Строительство сетей и сооружений водоснабжения в с. Рождествено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28,26</w:t>
            </w:r>
          </w:p>
        </w:tc>
        <w:tc>
          <w:tcPr>
            <w:tcW w:w="1247" w:type="dxa"/>
            <w:vAlign w:val="center"/>
          </w:tcPr>
          <w:p>
            <w:pPr>
              <w:pStyle w:val="0"/>
              <w:jc w:val="center"/>
            </w:pPr>
            <w:r>
              <w:rPr>
                <w:sz w:val="20"/>
              </w:rPr>
              <w:t xml:space="preserve">3,84</w:t>
            </w:r>
          </w:p>
        </w:tc>
        <w:tc>
          <w:tcPr>
            <w:tcW w:w="794" w:type="dxa"/>
            <w:vAlign w:val="center"/>
          </w:tcPr>
          <w:p>
            <w:pPr>
              <w:pStyle w:val="0"/>
              <w:jc w:val="center"/>
            </w:pPr>
            <w:r>
              <w:rPr>
                <w:sz w:val="20"/>
              </w:rPr>
              <w:t xml:space="preserve">15,70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43</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Строительство сетей и сооружений водоснабжения в с. Шелаево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28,26</w:t>
            </w:r>
          </w:p>
        </w:tc>
        <w:tc>
          <w:tcPr>
            <w:tcW w:w="1247" w:type="dxa"/>
            <w:vAlign w:val="center"/>
          </w:tcPr>
          <w:p>
            <w:pPr>
              <w:pStyle w:val="0"/>
              <w:jc w:val="center"/>
            </w:pPr>
            <w:r>
              <w:rPr>
                <w:sz w:val="20"/>
              </w:rPr>
              <w:t xml:space="preserve">3,84</w:t>
            </w:r>
          </w:p>
        </w:tc>
        <w:tc>
          <w:tcPr>
            <w:tcW w:w="794" w:type="dxa"/>
            <w:vAlign w:val="center"/>
          </w:tcPr>
          <w:p>
            <w:pPr>
              <w:pStyle w:val="0"/>
              <w:jc w:val="center"/>
            </w:pPr>
            <w:r>
              <w:rPr>
                <w:sz w:val="20"/>
              </w:rPr>
              <w:t xml:space="preserve">15,70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44</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Строительство станции водоподготовки в п. Уразово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25,12</w:t>
            </w:r>
          </w:p>
        </w:tc>
        <w:tc>
          <w:tcPr>
            <w:tcW w:w="1247" w:type="dxa"/>
            <w:vAlign w:val="center"/>
          </w:tcPr>
          <w:p>
            <w:pPr>
              <w:pStyle w:val="0"/>
              <w:jc w:val="center"/>
            </w:pPr>
            <w:r>
              <w:rPr>
                <w:sz w:val="20"/>
              </w:rPr>
              <w:t xml:space="preserve">0,70</w:t>
            </w:r>
          </w:p>
        </w:tc>
        <w:tc>
          <w:tcPr>
            <w:tcW w:w="794" w:type="dxa"/>
            <w:vAlign w:val="center"/>
          </w:tcPr>
          <w:p>
            <w:pPr>
              <w:pStyle w:val="0"/>
              <w:jc w:val="center"/>
            </w:pPr>
            <w:r>
              <w:rPr>
                <w:sz w:val="20"/>
              </w:rPr>
              <w:t xml:space="preserve">2,90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45</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Строительство станции водоподготовки в с. Мандрово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25,12</w:t>
            </w:r>
          </w:p>
        </w:tc>
        <w:tc>
          <w:tcPr>
            <w:tcW w:w="1247" w:type="dxa"/>
            <w:vAlign w:val="center"/>
          </w:tcPr>
          <w:p>
            <w:pPr>
              <w:pStyle w:val="0"/>
              <w:jc w:val="center"/>
            </w:pPr>
            <w:r>
              <w:rPr>
                <w:sz w:val="20"/>
              </w:rPr>
              <w:t xml:space="preserve">0,70</w:t>
            </w:r>
          </w:p>
        </w:tc>
        <w:tc>
          <w:tcPr>
            <w:tcW w:w="794" w:type="dxa"/>
            <w:vAlign w:val="center"/>
          </w:tcPr>
          <w:p>
            <w:pPr>
              <w:pStyle w:val="0"/>
              <w:jc w:val="center"/>
            </w:pPr>
            <w:r>
              <w:rPr>
                <w:sz w:val="20"/>
              </w:rPr>
              <w:t xml:space="preserve">2,90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46</w:t>
            </w:r>
          </w:p>
        </w:tc>
        <w:tc>
          <w:tcPr>
            <w:tcW w:w="1134" w:type="dxa"/>
            <w:vAlign w:val="center"/>
          </w:tcPr>
          <w:p>
            <w:pPr>
              <w:pStyle w:val="0"/>
            </w:pPr>
            <w:r>
              <w:rPr>
                <w:sz w:val="20"/>
              </w:rPr>
              <w:t xml:space="preserve">Валуйский городской округ</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г. Валуйки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24,42</w:t>
            </w:r>
          </w:p>
        </w:tc>
        <w:tc>
          <w:tcPr>
            <w:tcW w:w="1247" w:type="dxa"/>
            <w:vAlign w:val="center"/>
          </w:tcPr>
          <w:p>
            <w:pPr>
              <w:pStyle w:val="0"/>
              <w:jc w:val="center"/>
            </w:pPr>
            <w:r>
              <w:rPr>
                <w:sz w:val="20"/>
              </w:rPr>
              <w:t xml:space="preserve">25,12</w:t>
            </w:r>
          </w:p>
        </w:tc>
        <w:tc>
          <w:tcPr>
            <w:tcW w:w="1247" w:type="dxa"/>
            <w:vAlign w:val="center"/>
          </w:tcPr>
          <w:p>
            <w:pPr>
              <w:pStyle w:val="0"/>
              <w:jc w:val="center"/>
            </w:pPr>
            <w:r>
              <w:rPr>
                <w:sz w:val="20"/>
              </w:rPr>
              <w:t xml:space="preserve">0,70</w:t>
            </w:r>
          </w:p>
        </w:tc>
        <w:tc>
          <w:tcPr>
            <w:tcW w:w="794" w:type="dxa"/>
            <w:vAlign w:val="center"/>
          </w:tcPr>
          <w:p>
            <w:pPr>
              <w:pStyle w:val="0"/>
              <w:jc w:val="center"/>
            </w:pPr>
            <w:r>
              <w:rPr>
                <w:sz w:val="20"/>
              </w:rPr>
              <w:t xml:space="preserve">2,90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47</w:t>
            </w:r>
          </w:p>
        </w:tc>
        <w:tc>
          <w:tcPr>
            <w:tcW w:w="1134" w:type="dxa"/>
            <w:vAlign w:val="center"/>
          </w:tcPr>
          <w:p>
            <w:pPr>
              <w:pStyle w:val="0"/>
            </w:pPr>
            <w:r>
              <w:rPr>
                <w:sz w:val="20"/>
              </w:rPr>
              <w:t xml:space="preserve">Вейделевский район</w:t>
            </w:r>
          </w:p>
        </w:tc>
        <w:tc>
          <w:tcPr>
            <w:tcW w:w="1757" w:type="dxa"/>
            <w:vAlign w:val="center"/>
          </w:tcPr>
          <w:p>
            <w:pPr>
              <w:pStyle w:val="0"/>
            </w:pPr>
            <w:r>
              <w:rPr>
                <w:sz w:val="20"/>
              </w:rPr>
              <w:t xml:space="preserve">Строительство сетей водоснабжения в х. Нехаевка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36,45</w:t>
            </w:r>
          </w:p>
        </w:tc>
        <w:tc>
          <w:tcPr>
            <w:tcW w:w="1247" w:type="dxa"/>
            <w:vAlign w:val="center"/>
          </w:tcPr>
          <w:p>
            <w:pPr>
              <w:pStyle w:val="0"/>
              <w:jc w:val="center"/>
            </w:pPr>
            <w:r>
              <w:rPr>
                <w:sz w:val="20"/>
              </w:rPr>
              <w:t xml:space="preserve">35,52</w:t>
            </w:r>
          </w:p>
        </w:tc>
        <w:tc>
          <w:tcPr>
            <w:tcW w:w="1247" w:type="dxa"/>
            <w:vAlign w:val="center"/>
          </w:tcPr>
          <w:p>
            <w:pPr>
              <w:pStyle w:val="0"/>
              <w:jc w:val="center"/>
            </w:pPr>
            <w:r>
              <w:rPr>
                <w:sz w:val="20"/>
              </w:rPr>
              <w:t xml:space="preserve">-0,93</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48</w:t>
            </w:r>
          </w:p>
        </w:tc>
        <w:tc>
          <w:tcPr>
            <w:tcW w:w="1134" w:type="dxa"/>
            <w:vAlign w:val="center"/>
          </w:tcPr>
          <w:p>
            <w:pPr>
              <w:pStyle w:val="0"/>
            </w:pPr>
            <w:r>
              <w:rPr>
                <w:sz w:val="20"/>
              </w:rPr>
              <w:t xml:space="preserve">Вейделевский район</w:t>
            </w:r>
          </w:p>
        </w:tc>
        <w:tc>
          <w:tcPr>
            <w:tcW w:w="1757" w:type="dxa"/>
            <w:vAlign w:val="center"/>
          </w:tcPr>
          <w:p>
            <w:pPr>
              <w:pStyle w:val="0"/>
            </w:pPr>
            <w:r>
              <w:rPr>
                <w:sz w:val="20"/>
              </w:rPr>
              <w:t xml:space="preserve">Строительство сетей и сооружений водоснабжения в п. Вейделевка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36,45</w:t>
            </w:r>
          </w:p>
        </w:tc>
        <w:tc>
          <w:tcPr>
            <w:tcW w:w="1247" w:type="dxa"/>
            <w:vAlign w:val="center"/>
          </w:tcPr>
          <w:p>
            <w:pPr>
              <w:pStyle w:val="0"/>
              <w:jc w:val="center"/>
            </w:pPr>
            <w:r>
              <w:rPr>
                <w:sz w:val="20"/>
              </w:rPr>
              <w:t xml:space="preserve">35,52</w:t>
            </w:r>
          </w:p>
        </w:tc>
        <w:tc>
          <w:tcPr>
            <w:tcW w:w="1247" w:type="dxa"/>
            <w:vAlign w:val="center"/>
          </w:tcPr>
          <w:p>
            <w:pPr>
              <w:pStyle w:val="0"/>
              <w:jc w:val="center"/>
            </w:pPr>
            <w:r>
              <w:rPr>
                <w:sz w:val="20"/>
              </w:rPr>
              <w:t xml:space="preserve">-0,93</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49</w:t>
            </w:r>
          </w:p>
        </w:tc>
        <w:tc>
          <w:tcPr>
            <w:tcW w:w="1134" w:type="dxa"/>
            <w:vAlign w:val="center"/>
          </w:tcPr>
          <w:p>
            <w:pPr>
              <w:pStyle w:val="0"/>
            </w:pPr>
            <w:r>
              <w:rPr>
                <w:sz w:val="20"/>
              </w:rPr>
              <w:t xml:space="preserve">Волоконовский район</w:t>
            </w:r>
          </w:p>
        </w:tc>
        <w:tc>
          <w:tcPr>
            <w:tcW w:w="1757" w:type="dxa"/>
            <w:vAlign w:val="center"/>
          </w:tcPr>
          <w:p>
            <w:pPr>
              <w:pStyle w:val="0"/>
            </w:pPr>
            <w:r>
              <w:rPr>
                <w:sz w:val="20"/>
              </w:rPr>
              <w:t xml:space="preserve">Строительство водозаборной скважины в с. Афоньевка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33,58</w:t>
            </w:r>
          </w:p>
        </w:tc>
        <w:tc>
          <w:tcPr>
            <w:tcW w:w="1247" w:type="dxa"/>
            <w:vAlign w:val="center"/>
          </w:tcPr>
          <w:p>
            <w:pPr>
              <w:pStyle w:val="0"/>
              <w:jc w:val="center"/>
            </w:pPr>
            <w:r>
              <w:rPr>
                <w:sz w:val="20"/>
              </w:rPr>
              <w:t xml:space="preserve">22,77</w:t>
            </w:r>
          </w:p>
        </w:tc>
        <w:tc>
          <w:tcPr>
            <w:tcW w:w="1247" w:type="dxa"/>
            <w:vAlign w:val="center"/>
          </w:tcPr>
          <w:p>
            <w:pPr>
              <w:pStyle w:val="0"/>
              <w:jc w:val="center"/>
            </w:pPr>
            <w:r>
              <w:rPr>
                <w:sz w:val="20"/>
              </w:rPr>
              <w:t xml:space="preserve">-10,81</w:t>
            </w:r>
          </w:p>
        </w:tc>
        <w:tc>
          <w:tcPr>
            <w:tcW w:w="794" w:type="dxa"/>
            <w:vAlign w:val="center"/>
          </w:tcPr>
          <w:p>
            <w:pPr>
              <w:pStyle w:val="0"/>
              <w:jc w:val="center"/>
            </w:pPr>
            <w:r>
              <w:rPr>
                <w:sz w:val="20"/>
              </w:rPr>
              <w:t xml:space="preserve">#####</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50</w:t>
            </w:r>
          </w:p>
        </w:tc>
        <w:tc>
          <w:tcPr>
            <w:tcW w:w="1134" w:type="dxa"/>
            <w:vAlign w:val="center"/>
          </w:tcPr>
          <w:p>
            <w:pPr>
              <w:pStyle w:val="0"/>
            </w:pPr>
            <w:r>
              <w:rPr>
                <w:sz w:val="20"/>
              </w:rPr>
              <w:t xml:space="preserve">Волоконовский район</w:t>
            </w:r>
          </w:p>
        </w:tc>
        <w:tc>
          <w:tcPr>
            <w:tcW w:w="1757" w:type="dxa"/>
            <w:vAlign w:val="center"/>
          </w:tcPr>
          <w:p>
            <w:pPr>
              <w:pStyle w:val="0"/>
            </w:pPr>
            <w:r>
              <w:rPr>
                <w:sz w:val="20"/>
              </w:rPr>
              <w:t xml:space="preserve">Строительство сетей водоснабжения в п. Пятницкое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33,58</w:t>
            </w:r>
          </w:p>
        </w:tc>
        <w:tc>
          <w:tcPr>
            <w:tcW w:w="1247" w:type="dxa"/>
            <w:vAlign w:val="center"/>
          </w:tcPr>
          <w:p>
            <w:pPr>
              <w:pStyle w:val="0"/>
              <w:jc w:val="center"/>
            </w:pPr>
            <w:r>
              <w:rPr>
                <w:sz w:val="20"/>
              </w:rPr>
              <w:t xml:space="preserve">24,38</w:t>
            </w:r>
          </w:p>
        </w:tc>
        <w:tc>
          <w:tcPr>
            <w:tcW w:w="1247" w:type="dxa"/>
            <w:vAlign w:val="center"/>
          </w:tcPr>
          <w:p>
            <w:pPr>
              <w:pStyle w:val="0"/>
              <w:jc w:val="center"/>
            </w:pPr>
            <w:r>
              <w:rPr>
                <w:sz w:val="20"/>
              </w:rPr>
              <w:t xml:space="preserve">-9,20</w:t>
            </w:r>
          </w:p>
        </w:tc>
        <w:tc>
          <w:tcPr>
            <w:tcW w:w="794" w:type="dxa"/>
            <w:vAlign w:val="center"/>
          </w:tcPr>
          <w:p>
            <w:pPr>
              <w:pStyle w:val="0"/>
              <w:jc w:val="center"/>
            </w:pPr>
            <w:r>
              <w:rPr>
                <w:sz w:val="20"/>
              </w:rPr>
              <w:t xml:space="preserve">#####</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51</w:t>
            </w:r>
          </w:p>
        </w:tc>
        <w:tc>
          <w:tcPr>
            <w:tcW w:w="1134" w:type="dxa"/>
            <w:vAlign w:val="center"/>
          </w:tcPr>
          <w:p>
            <w:pPr>
              <w:pStyle w:val="0"/>
            </w:pPr>
            <w:r>
              <w:rPr>
                <w:sz w:val="20"/>
              </w:rPr>
              <w:t xml:space="preserve">Волоконовский район</w:t>
            </w:r>
          </w:p>
        </w:tc>
        <w:tc>
          <w:tcPr>
            <w:tcW w:w="1757" w:type="dxa"/>
            <w:vAlign w:val="center"/>
          </w:tcPr>
          <w:p>
            <w:pPr>
              <w:pStyle w:val="0"/>
            </w:pPr>
            <w:r>
              <w:rPr>
                <w:sz w:val="20"/>
              </w:rPr>
              <w:t xml:space="preserve">Строительство сетей и сооружений водоснабжения в п. Волоконовка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33,58</w:t>
            </w:r>
          </w:p>
        </w:tc>
        <w:tc>
          <w:tcPr>
            <w:tcW w:w="1247" w:type="dxa"/>
            <w:vAlign w:val="center"/>
          </w:tcPr>
          <w:p>
            <w:pPr>
              <w:pStyle w:val="0"/>
              <w:jc w:val="center"/>
            </w:pPr>
            <w:r>
              <w:rPr>
                <w:sz w:val="20"/>
              </w:rPr>
              <w:t xml:space="preserve">32,73</w:t>
            </w:r>
          </w:p>
        </w:tc>
        <w:tc>
          <w:tcPr>
            <w:tcW w:w="1247" w:type="dxa"/>
            <w:vAlign w:val="center"/>
          </w:tcPr>
          <w:p>
            <w:pPr>
              <w:pStyle w:val="0"/>
              <w:jc w:val="center"/>
            </w:pPr>
            <w:r>
              <w:rPr>
                <w:sz w:val="20"/>
              </w:rPr>
              <w:t xml:space="preserve">-0,85</w:t>
            </w:r>
          </w:p>
        </w:tc>
        <w:tc>
          <w:tcPr>
            <w:tcW w:w="794" w:type="dxa"/>
            <w:vAlign w:val="center"/>
          </w:tcPr>
          <w:p>
            <w:pPr>
              <w:pStyle w:val="0"/>
              <w:jc w:val="center"/>
            </w:pPr>
            <w:r>
              <w:rPr>
                <w:sz w:val="20"/>
              </w:rPr>
              <w:t xml:space="preserve">-2,50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52</w:t>
            </w:r>
          </w:p>
        </w:tc>
        <w:tc>
          <w:tcPr>
            <w:tcW w:w="1134" w:type="dxa"/>
            <w:vAlign w:val="center"/>
          </w:tcPr>
          <w:p>
            <w:pPr>
              <w:pStyle w:val="0"/>
            </w:pPr>
            <w:r>
              <w:rPr>
                <w:sz w:val="20"/>
              </w:rPr>
              <w:t xml:space="preserve">Волоконовский район</w:t>
            </w:r>
          </w:p>
        </w:tc>
        <w:tc>
          <w:tcPr>
            <w:tcW w:w="1757" w:type="dxa"/>
            <w:vAlign w:val="center"/>
          </w:tcPr>
          <w:p>
            <w:pPr>
              <w:pStyle w:val="0"/>
            </w:pPr>
            <w:r>
              <w:rPr>
                <w:sz w:val="20"/>
              </w:rPr>
              <w:t xml:space="preserve">Строительство сетей и сооружений водоснабжения в с. Фощеватово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33,58</w:t>
            </w:r>
          </w:p>
        </w:tc>
        <w:tc>
          <w:tcPr>
            <w:tcW w:w="1247" w:type="dxa"/>
            <w:vAlign w:val="center"/>
          </w:tcPr>
          <w:p>
            <w:pPr>
              <w:pStyle w:val="0"/>
              <w:jc w:val="center"/>
            </w:pPr>
            <w:r>
              <w:rPr>
                <w:sz w:val="20"/>
              </w:rPr>
              <w:t xml:space="preserve">32,73</w:t>
            </w:r>
          </w:p>
        </w:tc>
        <w:tc>
          <w:tcPr>
            <w:tcW w:w="1247" w:type="dxa"/>
            <w:vAlign w:val="center"/>
          </w:tcPr>
          <w:p>
            <w:pPr>
              <w:pStyle w:val="0"/>
              <w:jc w:val="center"/>
            </w:pPr>
            <w:r>
              <w:rPr>
                <w:sz w:val="20"/>
              </w:rPr>
              <w:t xml:space="preserve">-0,85</w:t>
            </w:r>
          </w:p>
        </w:tc>
        <w:tc>
          <w:tcPr>
            <w:tcW w:w="794" w:type="dxa"/>
            <w:vAlign w:val="center"/>
          </w:tcPr>
          <w:p>
            <w:pPr>
              <w:pStyle w:val="0"/>
              <w:jc w:val="center"/>
            </w:pPr>
            <w:r>
              <w:rPr>
                <w:sz w:val="20"/>
              </w:rPr>
              <w:t xml:space="preserve">-2,50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53</w:t>
            </w:r>
          </w:p>
        </w:tc>
        <w:tc>
          <w:tcPr>
            <w:tcW w:w="1134" w:type="dxa"/>
            <w:vAlign w:val="center"/>
          </w:tcPr>
          <w:p>
            <w:pPr>
              <w:pStyle w:val="0"/>
            </w:pPr>
            <w:r>
              <w:rPr>
                <w:sz w:val="20"/>
              </w:rPr>
              <w:t xml:space="preserve">Волоконовский район</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п. Пятницкое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33,58</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-11,04</w:t>
            </w:r>
          </w:p>
        </w:tc>
        <w:tc>
          <w:tcPr>
            <w:tcW w:w="794" w:type="dxa"/>
            <w:vAlign w:val="center"/>
          </w:tcPr>
          <w:p>
            <w:pPr>
              <w:pStyle w:val="0"/>
              <w:jc w:val="center"/>
            </w:pPr>
            <w:r>
              <w:rPr>
                <w:sz w:val="20"/>
              </w:rPr>
              <w:t xml:space="preserve">#####</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54</w:t>
            </w:r>
          </w:p>
        </w:tc>
        <w:tc>
          <w:tcPr>
            <w:tcW w:w="1134" w:type="dxa"/>
            <w:vAlign w:val="center"/>
          </w:tcPr>
          <w:p>
            <w:pPr>
              <w:pStyle w:val="0"/>
            </w:pPr>
            <w:r>
              <w:rPr>
                <w:sz w:val="20"/>
              </w:rPr>
              <w:t xml:space="preserve">Волоконовский район</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с. Ветчининово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33,58</w:t>
            </w:r>
          </w:p>
        </w:tc>
        <w:tc>
          <w:tcPr>
            <w:tcW w:w="1247" w:type="dxa"/>
            <w:vAlign w:val="center"/>
          </w:tcPr>
          <w:p>
            <w:pPr>
              <w:pStyle w:val="0"/>
              <w:jc w:val="center"/>
            </w:pPr>
            <w:r>
              <w:rPr>
                <w:sz w:val="20"/>
              </w:rPr>
              <w:t xml:space="preserve">29,10</w:t>
            </w:r>
          </w:p>
        </w:tc>
        <w:tc>
          <w:tcPr>
            <w:tcW w:w="1247" w:type="dxa"/>
            <w:vAlign w:val="center"/>
          </w:tcPr>
          <w:p>
            <w:pPr>
              <w:pStyle w:val="0"/>
              <w:jc w:val="center"/>
            </w:pPr>
            <w:r>
              <w:rPr>
                <w:sz w:val="20"/>
              </w:rPr>
              <w:t xml:space="preserve">-4,48</w:t>
            </w:r>
          </w:p>
        </w:tc>
        <w:tc>
          <w:tcPr>
            <w:tcW w:w="794" w:type="dxa"/>
            <w:vAlign w:val="center"/>
          </w:tcPr>
          <w:p>
            <w:pPr>
              <w:pStyle w:val="0"/>
              <w:jc w:val="center"/>
            </w:pPr>
            <w:r>
              <w:rPr>
                <w:sz w:val="20"/>
              </w:rPr>
              <w:t xml:space="preserve">#####</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55</w:t>
            </w:r>
          </w:p>
        </w:tc>
        <w:tc>
          <w:tcPr>
            <w:tcW w:w="1134" w:type="dxa"/>
            <w:vAlign w:val="center"/>
          </w:tcPr>
          <w:p>
            <w:pPr>
              <w:pStyle w:val="0"/>
            </w:pPr>
            <w:r>
              <w:rPr>
                <w:sz w:val="20"/>
              </w:rPr>
              <w:t xml:space="preserve">Город Белгород</w:t>
            </w:r>
          </w:p>
        </w:tc>
        <w:tc>
          <w:tcPr>
            <w:tcW w:w="1757" w:type="dxa"/>
            <w:vAlign w:val="center"/>
          </w:tcPr>
          <w:p>
            <w:pPr>
              <w:pStyle w:val="0"/>
            </w:pPr>
            <w:r>
              <w:rPr>
                <w:sz w:val="20"/>
              </w:rPr>
              <w:t xml:space="preserve">Строительство водопроводной насосной станции 3-го подъема северной зоны по пр. Б.Хмельницкого в г. Белгороде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15,10</w:t>
            </w:r>
          </w:p>
        </w:tc>
        <w:tc>
          <w:tcPr>
            <w:tcW w:w="1247" w:type="dxa"/>
            <w:vAlign w:val="center"/>
          </w:tcPr>
          <w:p>
            <w:pPr>
              <w:pStyle w:val="0"/>
              <w:jc w:val="center"/>
            </w:pPr>
            <w:r>
              <w:rPr>
                <w:sz w:val="20"/>
              </w:rPr>
              <w:t xml:space="preserve">20,83</w:t>
            </w:r>
          </w:p>
        </w:tc>
        <w:tc>
          <w:tcPr>
            <w:tcW w:w="1247" w:type="dxa"/>
            <w:vAlign w:val="center"/>
          </w:tcPr>
          <w:p>
            <w:pPr>
              <w:pStyle w:val="0"/>
              <w:jc w:val="center"/>
            </w:pPr>
            <w:r>
              <w:rPr>
                <w:sz w:val="20"/>
              </w:rPr>
              <w:t xml:space="preserve">5,73</w:t>
            </w:r>
          </w:p>
        </w:tc>
        <w:tc>
          <w:tcPr>
            <w:tcW w:w="794" w:type="dxa"/>
            <w:vAlign w:val="center"/>
          </w:tcPr>
          <w:p>
            <w:pPr>
              <w:pStyle w:val="0"/>
              <w:jc w:val="center"/>
            </w:pPr>
            <w:r>
              <w:rPr>
                <w:sz w:val="20"/>
              </w:rPr>
              <w:t xml:space="preserve">37,90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5"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Компенсация разницы не предусматривается</w:t>
            </w:r>
          </w:p>
        </w:tc>
      </w:tr>
      <w:tr>
        <w:tc>
          <w:tcPr>
            <w:tcW w:w="484" w:type="dxa"/>
            <w:vAlign w:val="center"/>
          </w:tcPr>
          <w:p>
            <w:pPr>
              <w:pStyle w:val="0"/>
              <w:jc w:val="center"/>
            </w:pPr>
            <w:r>
              <w:rPr>
                <w:sz w:val="20"/>
              </w:rPr>
              <w:t xml:space="preserve">56</w:t>
            </w:r>
          </w:p>
        </w:tc>
        <w:tc>
          <w:tcPr>
            <w:tcW w:w="1134" w:type="dxa"/>
            <w:vAlign w:val="center"/>
          </w:tcPr>
          <w:p>
            <w:pPr>
              <w:pStyle w:val="0"/>
            </w:pPr>
            <w:r>
              <w:rPr>
                <w:sz w:val="20"/>
              </w:rPr>
              <w:t xml:space="preserve">Грайворонский городской округ</w:t>
            </w:r>
          </w:p>
        </w:tc>
        <w:tc>
          <w:tcPr>
            <w:tcW w:w="1757" w:type="dxa"/>
            <w:vAlign w:val="center"/>
          </w:tcPr>
          <w:p>
            <w:pPr>
              <w:pStyle w:val="0"/>
            </w:pPr>
            <w:r>
              <w:rPr>
                <w:sz w:val="20"/>
              </w:rPr>
              <w:t xml:space="preserve">Внутриплощадочные сети и сооружения водоснабжения мкр ИЖС "Замостье" Грайворонского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23,22</w:t>
            </w:r>
          </w:p>
        </w:tc>
        <w:tc>
          <w:tcPr>
            <w:tcW w:w="1247" w:type="dxa"/>
            <w:vAlign w:val="center"/>
          </w:tcPr>
          <w:p>
            <w:pPr>
              <w:pStyle w:val="0"/>
              <w:jc w:val="center"/>
            </w:pPr>
            <w:r>
              <w:rPr>
                <w:sz w:val="20"/>
              </w:rPr>
              <w:t xml:space="preserve">24,14</w:t>
            </w:r>
          </w:p>
        </w:tc>
        <w:tc>
          <w:tcPr>
            <w:tcW w:w="1247" w:type="dxa"/>
            <w:vAlign w:val="center"/>
          </w:tcPr>
          <w:p>
            <w:pPr>
              <w:pStyle w:val="0"/>
              <w:jc w:val="center"/>
            </w:pPr>
            <w:r>
              <w:rPr>
                <w:sz w:val="20"/>
              </w:rPr>
              <w:t xml:space="preserve">0,92</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57</w:t>
            </w:r>
          </w:p>
        </w:tc>
        <w:tc>
          <w:tcPr>
            <w:tcW w:w="1134" w:type="dxa"/>
            <w:vAlign w:val="center"/>
          </w:tcPr>
          <w:p>
            <w:pPr>
              <w:pStyle w:val="0"/>
            </w:pPr>
            <w:r>
              <w:rPr>
                <w:sz w:val="20"/>
              </w:rPr>
              <w:t xml:space="preserve">Грайворонский городской округ</w:t>
            </w:r>
          </w:p>
        </w:tc>
        <w:tc>
          <w:tcPr>
            <w:tcW w:w="1757" w:type="dxa"/>
            <w:vAlign w:val="center"/>
          </w:tcPr>
          <w:p>
            <w:pPr>
              <w:pStyle w:val="0"/>
            </w:pPr>
            <w:r>
              <w:rPr>
                <w:sz w:val="20"/>
              </w:rPr>
              <w:t xml:space="preserve">Поставка станции водоподготовки в с. Головчино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23,22</w:t>
            </w:r>
          </w:p>
        </w:tc>
        <w:tc>
          <w:tcPr>
            <w:tcW w:w="1247" w:type="dxa"/>
            <w:vAlign w:val="center"/>
          </w:tcPr>
          <w:p>
            <w:pPr>
              <w:pStyle w:val="0"/>
              <w:jc w:val="center"/>
            </w:pPr>
            <w:r>
              <w:rPr>
                <w:sz w:val="20"/>
              </w:rPr>
              <w:t xml:space="preserve">24,14</w:t>
            </w:r>
          </w:p>
        </w:tc>
        <w:tc>
          <w:tcPr>
            <w:tcW w:w="1247" w:type="dxa"/>
            <w:vAlign w:val="center"/>
          </w:tcPr>
          <w:p>
            <w:pPr>
              <w:pStyle w:val="0"/>
              <w:jc w:val="center"/>
            </w:pPr>
            <w:r>
              <w:rPr>
                <w:sz w:val="20"/>
              </w:rPr>
              <w:t xml:space="preserve">0,92</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58</w:t>
            </w:r>
          </w:p>
        </w:tc>
        <w:tc>
          <w:tcPr>
            <w:tcW w:w="1134" w:type="dxa"/>
            <w:vAlign w:val="center"/>
          </w:tcPr>
          <w:p>
            <w:pPr>
              <w:pStyle w:val="0"/>
            </w:pPr>
            <w:r>
              <w:rPr>
                <w:sz w:val="20"/>
              </w:rPr>
              <w:t xml:space="preserve">Грайворонский городской округ</w:t>
            </w:r>
          </w:p>
        </w:tc>
        <w:tc>
          <w:tcPr>
            <w:tcW w:w="1757" w:type="dxa"/>
            <w:vAlign w:val="center"/>
          </w:tcPr>
          <w:p>
            <w:pPr>
              <w:pStyle w:val="0"/>
            </w:pPr>
            <w:r>
              <w:rPr>
                <w:sz w:val="20"/>
              </w:rPr>
              <w:t xml:space="preserve">Поставка станции водоподготовки в с. Козинка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23,22</w:t>
            </w:r>
          </w:p>
        </w:tc>
        <w:tc>
          <w:tcPr>
            <w:tcW w:w="1247" w:type="dxa"/>
            <w:vAlign w:val="center"/>
          </w:tcPr>
          <w:p>
            <w:pPr>
              <w:pStyle w:val="0"/>
              <w:jc w:val="center"/>
            </w:pPr>
            <w:r>
              <w:rPr>
                <w:sz w:val="20"/>
              </w:rPr>
              <w:t xml:space="preserve">24,14</w:t>
            </w:r>
          </w:p>
        </w:tc>
        <w:tc>
          <w:tcPr>
            <w:tcW w:w="1247" w:type="dxa"/>
            <w:vAlign w:val="center"/>
          </w:tcPr>
          <w:p>
            <w:pPr>
              <w:pStyle w:val="0"/>
              <w:jc w:val="center"/>
            </w:pPr>
            <w:r>
              <w:rPr>
                <w:sz w:val="20"/>
              </w:rPr>
              <w:t xml:space="preserve">0,92</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59</w:t>
            </w:r>
          </w:p>
        </w:tc>
        <w:tc>
          <w:tcPr>
            <w:tcW w:w="1134" w:type="dxa"/>
            <w:vAlign w:val="center"/>
          </w:tcPr>
          <w:p>
            <w:pPr>
              <w:pStyle w:val="0"/>
            </w:pPr>
            <w:r>
              <w:rPr>
                <w:sz w:val="20"/>
              </w:rPr>
              <w:t xml:space="preserve">Грайворонский городской округ</w:t>
            </w:r>
          </w:p>
        </w:tc>
        <w:tc>
          <w:tcPr>
            <w:tcW w:w="1757" w:type="dxa"/>
            <w:vAlign w:val="center"/>
          </w:tcPr>
          <w:p>
            <w:pPr>
              <w:pStyle w:val="0"/>
            </w:pPr>
            <w:r>
              <w:rPr>
                <w:sz w:val="20"/>
              </w:rPr>
              <w:t xml:space="preserve">Строительство сетей и сооружений водоснабжения в с. Головчино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23,22</w:t>
            </w:r>
          </w:p>
        </w:tc>
        <w:tc>
          <w:tcPr>
            <w:tcW w:w="1247" w:type="dxa"/>
            <w:vAlign w:val="center"/>
          </w:tcPr>
          <w:p>
            <w:pPr>
              <w:pStyle w:val="0"/>
              <w:jc w:val="center"/>
            </w:pPr>
            <w:r>
              <w:rPr>
                <w:sz w:val="20"/>
              </w:rPr>
              <w:t xml:space="preserve">27,15</w:t>
            </w:r>
          </w:p>
        </w:tc>
        <w:tc>
          <w:tcPr>
            <w:tcW w:w="1247" w:type="dxa"/>
            <w:vAlign w:val="center"/>
          </w:tcPr>
          <w:p>
            <w:pPr>
              <w:pStyle w:val="0"/>
              <w:jc w:val="center"/>
            </w:pPr>
            <w:r>
              <w:rPr>
                <w:sz w:val="20"/>
              </w:rPr>
              <w:t xml:space="preserve">3,93</w:t>
            </w:r>
          </w:p>
        </w:tc>
        <w:tc>
          <w:tcPr>
            <w:tcW w:w="794" w:type="dxa"/>
            <w:vAlign w:val="center"/>
          </w:tcPr>
          <w:p>
            <w:pPr>
              <w:pStyle w:val="0"/>
              <w:jc w:val="center"/>
            </w:pPr>
            <w:r>
              <w:rPr>
                <w:sz w:val="20"/>
              </w:rPr>
              <w:t xml:space="preserve">16,90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60</w:t>
            </w:r>
          </w:p>
        </w:tc>
        <w:tc>
          <w:tcPr>
            <w:tcW w:w="1134" w:type="dxa"/>
            <w:vAlign w:val="center"/>
          </w:tcPr>
          <w:p>
            <w:pPr>
              <w:pStyle w:val="0"/>
            </w:pPr>
            <w:r>
              <w:rPr>
                <w:sz w:val="20"/>
              </w:rPr>
              <w:t xml:space="preserve">Грайворонский городской округ</w:t>
            </w:r>
          </w:p>
        </w:tc>
        <w:tc>
          <w:tcPr>
            <w:tcW w:w="1757" w:type="dxa"/>
            <w:vAlign w:val="center"/>
          </w:tcPr>
          <w:p>
            <w:pPr>
              <w:pStyle w:val="0"/>
            </w:pPr>
            <w:r>
              <w:rPr>
                <w:sz w:val="20"/>
              </w:rPr>
              <w:t xml:space="preserve">Строительство сетей и сооружений водоснабжения в с. Смородино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23,22</w:t>
            </w:r>
          </w:p>
        </w:tc>
        <w:tc>
          <w:tcPr>
            <w:tcW w:w="1247" w:type="dxa"/>
            <w:vAlign w:val="center"/>
          </w:tcPr>
          <w:p>
            <w:pPr>
              <w:pStyle w:val="0"/>
              <w:jc w:val="center"/>
            </w:pPr>
            <w:r>
              <w:rPr>
                <w:sz w:val="20"/>
              </w:rPr>
              <w:t xml:space="preserve">27,15</w:t>
            </w:r>
          </w:p>
        </w:tc>
        <w:tc>
          <w:tcPr>
            <w:tcW w:w="1247" w:type="dxa"/>
            <w:vAlign w:val="center"/>
          </w:tcPr>
          <w:p>
            <w:pPr>
              <w:pStyle w:val="0"/>
              <w:jc w:val="center"/>
            </w:pPr>
            <w:r>
              <w:rPr>
                <w:sz w:val="20"/>
              </w:rPr>
              <w:t xml:space="preserve">3,93</w:t>
            </w:r>
          </w:p>
        </w:tc>
        <w:tc>
          <w:tcPr>
            <w:tcW w:w="794" w:type="dxa"/>
            <w:vAlign w:val="center"/>
          </w:tcPr>
          <w:p>
            <w:pPr>
              <w:pStyle w:val="0"/>
              <w:jc w:val="center"/>
            </w:pPr>
            <w:r>
              <w:rPr>
                <w:sz w:val="20"/>
              </w:rPr>
              <w:t xml:space="preserve">16,90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61</w:t>
            </w:r>
          </w:p>
        </w:tc>
        <w:tc>
          <w:tcPr>
            <w:tcW w:w="1134" w:type="dxa"/>
            <w:vAlign w:val="center"/>
          </w:tcPr>
          <w:p>
            <w:pPr>
              <w:pStyle w:val="0"/>
            </w:pPr>
            <w:r>
              <w:rPr>
                <w:sz w:val="20"/>
              </w:rPr>
              <w:t xml:space="preserve">Ивнянский район</w:t>
            </w:r>
          </w:p>
        </w:tc>
        <w:tc>
          <w:tcPr>
            <w:tcW w:w="1757" w:type="dxa"/>
            <w:vAlign w:val="center"/>
          </w:tcPr>
          <w:p>
            <w:pPr>
              <w:pStyle w:val="0"/>
            </w:pPr>
            <w:r>
              <w:rPr>
                <w:sz w:val="20"/>
              </w:rPr>
              <w:t xml:space="preserve">Поставка станции водоподготовки в п. Ивня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28,22</w:t>
            </w:r>
          </w:p>
        </w:tc>
        <w:tc>
          <w:tcPr>
            <w:tcW w:w="1247" w:type="dxa"/>
            <w:vAlign w:val="center"/>
          </w:tcPr>
          <w:p>
            <w:pPr>
              <w:pStyle w:val="0"/>
              <w:jc w:val="center"/>
            </w:pPr>
            <w:r>
              <w:rPr>
                <w:sz w:val="20"/>
              </w:rPr>
              <w:t xml:space="preserve">29,34</w:t>
            </w:r>
          </w:p>
        </w:tc>
        <w:tc>
          <w:tcPr>
            <w:tcW w:w="1247" w:type="dxa"/>
            <w:vAlign w:val="center"/>
          </w:tcPr>
          <w:p>
            <w:pPr>
              <w:pStyle w:val="0"/>
              <w:jc w:val="center"/>
            </w:pPr>
            <w:r>
              <w:rPr>
                <w:sz w:val="20"/>
              </w:rPr>
              <w:t xml:space="preserve">1,12</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62</w:t>
            </w:r>
          </w:p>
        </w:tc>
        <w:tc>
          <w:tcPr>
            <w:tcW w:w="1134" w:type="dxa"/>
            <w:vAlign w:val="center"/>
          </w:tcPr>
          <w:p>
            <w:pPr>
              <w:pStyle w:val="0"/>
            </w:pPr>
            <w:r>
              <w:rPr>
                <w:sz w:val="20"/>
              </w:rPr>
              <w:t xml:space="preserve">Ивнянский район</w:t>
            </w:r>
          </w:p>
        </w:tc>
        <w:tc>
          <w:tcPr>
            <w:tcW w:w="1757" w:type="dxa"/>
            <w:vAlign w:val="center"/>
          </w:tcPr>
          <w:p>
            <w:pPr>
              <w:pStyle w:val="0"/>
            </w:pPr>
            <w:r>
              <w:rPr>
                <w:sz w:val="20"/>
              </w:rPr>
              <w:t xml:space="preserve">Поставка станции водоподготовки в с. Драгунка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26,96</w:t>
            </w:r>
          </w:p>
        </w:tc>
        <w:tc>
          <w:tcPr>
            <w:tcW w:w="1247" w:type="dxa"/>
            <w:vAlign w:val="center"/>
          </w:tcPr>
          <w:p>
            <w:pPr>
              <w:pStyle w:val="0"/>
              <w:jc w:val="center"/>
            </w:pPr>
            <w:r>
              <w:rPr>
                <w:sz w:val="20"/>
              </w:rPr>
              <w:t xml:space="preserve">28,03</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63</w:t>
            </w:r>
          </w:p>
        </w:tc>
        <w:tc>
          <w:tcPr>
            <w:tcW w:w="1134" w:type="dxa"/>
            <w:vAlign w:val="center"/>
          </w:tcPr>
          <w:p>
            <w:pPr>
              <w:pStyle w:val="0"/>
            </w:pPr>
            <w:r>
              <w:rPr>
                <w:sz w:val="20"/>
              </w:rPr>
              <w:t xml:space="preserve">Ивнянский район</w:t>
            </w:r>
          </w:p>
        </w:tc>
        <w:tc>
          <w:tcPr>
            <w:tcW w:w="1757" w:type="dxa"/>
            <w:vAlign w:val="center"/>
          </w:tcPr>
          <w:p>
            <w:pPr>
              <w:pStyle w:val="0"/>
            </w:pPr>
            <w:r>
              <w:rPr>
                <w:sz w:val="20"/>
              </w:rPr>
              <w:t xml:space="preserve">Поставка станции водоподготовки в с. Курасовка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26,96</w:t>
            </w:r>
          </w:p>
        </w:tc>
        <w:tc>
          <w:tcPr>
            <w:tcW w:w="1247" w:type="dxa"/>
            <w:vAlign w:val="center"/>
          </w:tcPr>
          <w:p>
            <w:pPr>
              <w:pStyle w:val="0"/>
              <w:jc w:val="center"/>
            </w:pPr>
            <w:r>
              <w:rPr>
                <w:sz w:val="20"/>
              </w:rPr>
              <w:t xml:space="preserve">28,03</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64</w:t>
            </w:r>
          </w:p>
        </w:tc>
        <w:tc>
          <w:tcPr>
            <w:tcW w:w="1134" w:type="dxa"/>
            <w:vAlign w:val="center"/>
          </w:tcPr>
          <w:p>
            <w:pPr>
              <w:pStyle w:val="0"/>
            </w:pPr>
            <w:r>
              <w:rPr>
                <w:sz w:val="20"/>
              </w:rPr>
              <w:t xml:space="preserve">Ивнянский район</w:t>
            </w:r>
          </w:p>
        </w:tc>
        <w:tc>
          <w:tcPr>
            <w:tcW w:w="1757" w:type="dxa"/>
            <w:vAlign w:val="center"/>
          </w:tcPr>
          <w:p>
            <w:pPr>
              <w:pStyle w:val="0"/>
            </w:pPr>
            <w:r>
              <w:rPr>
                <w:sz w:val="20"/>
              </w:rPr>
              <w:t xml:space="preserve">Поставка станции водоподготовки в с. Песчаное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26,96</w:t>
            </w:r>
          </w:p>
        </w:tc>
        <w:tc>
          <w:tcPr>
            <w:tcW w:w="1247" w:type="dxa"/>
            <w:vAlign w:val="center"/>
          </w:tcPr>
          <w:p>
            <w:pPr>
              <w:pStyle w:val="0"/>
              <w:jc w:val="center"/>
            </w:pPr>
            <w:r>
              <w:rPr>
                <w:sz w:val="20"/>
              </w:rPr>
              <w:t xml:space="preserve">28,03</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65</w:t>
            </w:r>
          </w:p>
        </w:tc>
        <w:tc>
          <w:tcPr>
            <w:tcW w:w="1134" w:type="dxa"/>
            <w:vAlign w:val="center"/>
          </w:tcPr>
          <w:p>
            <w:pPr>
              <w:pStyle w:val="0"/>
            </w:pPr>
            <w:r>
              <w:rPr>
                <w:sz w:val="20"/>
              </w:rPr>
              <w:t xml:space="preserve">Ивнянский район</w:t>
            </w:r>
          </w:p>
        </w:tc>
        <w:tc>
          <w:tcPr>
            <w:tcW w:w="1757" w:type="dxa"/>
            <w:vAlign w:val="center"/>
          </w:tcPr>
          <w:p>
            <w:pPr>
              <w:pStyle w:val="0"/>
            </w:pPr>
            <w:r>
              <w:rPr>
                <w:sz w:val="20"/>
              </w:rPr>
              <w:t xml:space="preserve">Поставка станции водоподготовки в с. Хомутцы</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26,96</w:t>
            </w:r>
          </w:p>
        </w:tc>
        <w:tc>
          <w:tcPr>
            <w:tcW w:w="1247" w:type="dxa"/>
            <w:vAlign w:val="center"/>
          </w:tcPr>
          <w:p>
            <w:pPr>
              <w:pStyle w:val="0"/>
              <w:jc w:val="center"/>
            </w:pPr>
            <w:r>
              <w:rPr>
                <w:sz w:val="20"/>
              </w:rPr>
              <w:t xml:space="preserve">28,03</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66</w:t>
            </w:r>
          </w:p>
        </w:tc>
        <w:tc>
          <w:tcPr>
            <w:tcW w:w="1134" w:type="dxa"/>
            <w:vAlign w:val="center"/>
          </w:tcPr>
          <w:p>
            <w:pPr>
              <w:pStyle w:val="0"/>
            </w:pPr>
            <w:r>
              <w:rPr>
                <w:sz w:val="20"/>
              </w:rPr>
              <w:t xml:space="preserve">Ивнянский район</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с. Верхопенье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26,96</w:t>
            </w:r>
          </w:p>
        </w:tc>
        <w:tc>
          <w:tcPr>
            <w:tcW w:w="1247" w:type="dxa"/>
            <w:vAlign w:val="center"/>
          </w:tcPr>
          <w:p>
            <w:pPr>
              <w:pStyle w:val="0"/>
              <w:jc w:val="center"/>
            </w:pPr>
            <w:r>
              <w:rPr>
                <w:sz w:val="20"/>
              </w:rPr>
              <w:t xml:space="preserve">28,03</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67</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Водоснабжение с. Бубново Корочанского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34,07</w:t>
            </w:r>
          </w:p>
        </w:tc>
        <w:tc>
          <w:tcPr>
            <w:tcW w:w="1247" w:type="dxa"/>
            <w:vAlign w:val="center"/>
          </w:tcPr>
          <w:p>
            <w:pPr>
              <w:pStyle w:val="0"/>
              <w:jc w:val="center"/>
            </w:pPr>
            <w:r>
              <w:rPr>
                <w:sz w:val="20"/>
              </w:rPr>
              <w:t xml:space="preserve">-3,73</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68</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Поставка станции водоподготовки в с. Алексеевка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32,76</w:t>
            </w:r>
          </w:p>
        </w:tc>
        <w:tc>
          <w:tcPr>
            <w:tcW w:w="1247" w:type="dxa"/>
            <w:vAlign w:val="center"/>
          </w:tcPr>
          <w:p>
            <w:pPr>
              <w:pStyle w:val="0"/>
              <w:jc w:val="center"/>
            </w:pPr>
            <w:r>
              <w:rPr>
                <w:sz w:val="20"/>
              </w:rPr>
              <w:t xml:space="preserve">-5,04</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69</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Поставка станции водоподготовки в с. Бехтеевка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32,76</w:t>
            </w:r>
          </w:p>
        </w:tc>
        <w:tc>
          <w:tcPr>
            <w:tcW w:w="1247" w:type="dxa"/>
            <w:vAlign w:val="center"/>
          </w:tcPr>
          <w:p>
            <w:pPr>
              <w:pStyle w:val="0"/>
              <w:jc w:val="center"/>
            </w:pPr>
            <w:r>
              <w:rPr>
                <w:sz w:val="20"/>
              </w:rPr>
              <w:t xml:space="preserve">-5,04</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70</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Поставка станции водоподготовки в с. Большое Песчаное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32,76</w:t>
            </w:r>
          </w:p>
        </w:tc>
        <w:tc>
          <w:tcPr>
            <w:tcW w:w="1247" w:type="dxa"/>
            <w:vAlign w:val="center"/>
          </w:tcPr>
          <w:p>
            <w:pPr>
              <w:pStyle w:val="0"/>
              <w:jc w:val="center"/>
            </w:pPr>
            <w:r>
              <w:rPr>
                <w:sz w:val="20"/>
              </w:rPr>
              <w:t xml:space="preserve">-5,04</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71</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Поставка станции водоподготовки в с. Бубново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32,76</w:t>
            </w:r>
          </w:p>
        </w:tc>
        <w:tc>
          <w:tcPr>
            <w:tcW w:w="1247" w:type="dxa"/>
            <w:vAlign w:val="center"/>
          </w:tcPr>
          <w:p>
            <w:pPr>
              <w:pStyle w:val="0"/>
              <w:jc w:val="center"/>
            </w:pPr>
            <w:r>
              <w:rPr>
                <w:sz w:val="20"/>
              </w:rPr>
              <w:t xml:space="preserve">-5,04</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72</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Поставка станции водоподготовки в с. Дальняя Игуменка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32,76</w:t>
            </w:r>
          </w:p>
        </w:tc>
        <w:tc>
          <w:tcPr>
            <w:tcW w:w="1247" w:type="dxa"/>
            <w:vAlign w:val="center"/>
          </w:tcPr>
          <w:p>
            <w:pPr>
              <w:pStyle w:val="0"/>
              <w:jc w:val="center"/>
            </w:pPr>
            <w:r>
              <w:rPr>
                <w:sz w:val="20"/>
              </w:rPr>
              <w:t xml:space="preserve">-5,04</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73</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Поставка станции водоподготовки в с. Ломово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32,76</w:t>
            </w:r>
          </w:p>
        </w:tc>
        <w:tc>
          <w:tcPr>
            <w:tcW w:w="1247" w:type="dxa"/>
            <w:vAlign w:val="center"/>
          </w:tcPr>
          <w:p>
            <w:pPr>
              <w:pStyle w:val="0"/>
              <w:jc w:val="center"/>
            </w:pPr>
            <w:r>
              <w:rPr>
                <w:sz w:val="20"/>
              </w:rPr>
              <w:t xml:space="preserve">-5,04</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r>
          </w:p>
        </w:tc>
      </w:tr>
      <w:tr>
        <w:tc>
          <w:tcPr>
            <w:tcW w:w="484" w:type="dxa"/>
            <w:vAlign w:val="center"/>
          </w:tcPr>
          <w:p>
            <w:pPr>
              <w:pStyle w:val="0"/>
              <w:jc w:val="center"/>
            </w:pPr>
            <w:r>
              <w:rPr>
                <w:sz w:val="20"/>
              </w:rPr>
              <w:t xml:space="preserve">74</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Поставка станции водоподготовки в с. Погореловка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32,76</w:t>
            </w:r>
          </w:p>
        </w:tc>
        <w:tc>
          <w:tcPr>
            <w:tcW w:w="1247" w:type="dxa"/>
            <w:vAlign w:val="center"/>
          </w:tcPr>
          <w:p>
            <w:pPr>
              <w:pStyle w:val="0"/>
              <w:jc w:val="center"/>
            </w:pPr>
            <w:r>
              <w:rPr>
                <w:sz w:val="20"/>
              </w:rPr>
              <w:t xml:space="preserve">-5,04</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75</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Строительство внеплощадочных и внутриплощадочных сетей и сооружений водоснабжения мкр ИЖС "Садовый" Корочанского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34,07</w:t>
            </w:r>
          </w:p>
        </w:tc>
        <w:tc>
          <w:tcPr>
            <w:tcW w:w="1247" w:type="dxa"/>
            <w:vAlign w:val="center"/>
          </w:tcPr>
          <w:p>
            <w:pPr>
              <w:pStyle w:val="0"/>
              <w:jc w:val="center"/>
            </w:pPr>
            <w:r>
              <w:rPr>
                <w:sz w:val="20"/>
              </w:rPr>
              <w:t xml:space="preserve">-3,73</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76</w:t>
            </w:r>
          </w:p>
        </w:tc>
        <w:tc>
          <w:tcPr>
            <w:tcW w:w="1134" w:type="dxa"/>
            <w:vAlign w:val="center"/>
          </w:tcPr>
          <w:p>
            <w:pPr>
              <w:pStyle w:val="0"/>
            </w:pPr>
            <w:r>
              <w:rPr>
                <w:sz w:val="20"/>
              </w:rPr>
              <w:t xml:space="preserve">Корочанский район</w:t>
            </w:r>
          </w:p>
        </w:tc>
        <w:tc>
          <w:tcPr>
            <w:tcW w:w="1757" w:type="dxa"/>
            <w:vAlign w:val="center"/>
          </w:tcPr>
          <w:p>
            <w:pPr>
              <w:pStyle w:val="0"/>
            </w:pPr>
            <w:r>
              <w:rPr>
                <w:sz w:val="20"/>
              </w:rPr>
              <w:t xml:space="preserve">Строительство сетей водоснабжения в с. Поповка (улицы Дудиновка, Ковалевка, Шпилек, Новоселовка)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37,80</w:t>
            </w:r>
          </w:p>
        </w:tc>
        <w:tc>
          <w:tcPr>
            <w:tcW w:w="1247" w:type="dxa"/>
            <w:vAlign w:val="center"/>
          </w:tcPr>
          <w:p>
            <w:pPr>
              <w:pStyle w:val="0"/>
              <w:jc w:val="center"/>
            </w:pPr>
            <w:r>
              <w:rPr>
                <w:sz w:val="20"/>
              </w:rPr>
              <w:t xml:space="preserve">34,07</w:t>
            </w:r>
          </w:p>
        </w:tc>
        <w:tc>
          <w:tcPr>
            <w:tcW w:w="1247" w:type="dxa"/>
            <w:vAlign w:val="center"/>
          </w:tcPr>
          <w:p>
            <w:pPr>
              <w:pStyle w:val="0"/>
              <w:jc w:val="center"/>
            </w:pPr>
            <w:r>
              <w:rPr>
                <w:sz w:val="20"/>
              </w:rPr>
              <w:t xml:space="preserve">-3,73</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77</w:t>
            </w:r>
          </w:p>
        </w:tc>
        <w:tc>
          <w:tcPr>
            <w:tcW w:w="1134" w:type="dxa"/>
            <w:vAlign w:val="center"/>
          </w:tcPr>
          <w:p>
            <w:pPr>
              <w:pStyle w:val="0"/>
            </w:pPr>
            <w:r>
              <w:rPr>
                <w:sz w:val="20"/>
              </w:rPr>
              <w:t xml:space="preserve">Красненский район</w:t>
            </w:r>
          </w:p>
        </w:tc>
        <w:tc>
          <w:tcPr>
            <w:tcW w:w="1757" w:type="dxa"/>
            <w:vAlign w:val="center"/>
          </w:tcPr>
          <w:p>
            <w:pPr>
              <w:pStyle w:val="0"/>
            </w:pPr>
            <w:r>
              <w:rPr>
                <w:sz w:val="20"/>
              </w:rPr>
              <w:t xml:space="preserve">Поставка станции водоподготовки в с. Расховец</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32,58</w:t>
            </w:r>
          </w:p>
        </w:tc>
        <w:tc>
          <w:tcPr>
            <w:tcW w:w="1247" w:type="dxa"/>
            <w:vAlign w:val="center"/>
          </w:tcPr>
          <w:p>
            <w:pPr>
              <w:pStyle w:val="0"/>
              <w:jc w:val="center"/>
            </w:pPr>
            <w:r>
              <w:rPr>
                <w:sz w:val="20"/>
              </w:rPr>
              <w:t xml:space="preserve">33,88</w:t>
            </w:r>
          </w:p>
        </w:tc>
        <w:tc>
          <w:tcPr>
            <w:tcW w:w="1247" w:type="dxa"/>
            <w:vAlign w:val="center"/>
          </w:tcPr>
          <w:p>
            <w:pPr>
              <w:pStyle w:val="0"/>
              <w:jc w:val="center"/>
            </w:pPr>
            <w:r>
              <w:rPr>
                <w:sz w:val="20"/>
              </w:rPr>
              <w:t xml:space="preserve">1,30</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78</w:t>
            </w:r>
          </w:p>
        </w:tc>
        <w:tc>
          <w:tcPr>
            <w:tcW w:w="1134" w:type="dxa"/>
            <w:vAlign w:val="center"/>
          </w:tcPr>
          <w:p>
            <w:pPr>
              <w:pStyle w:val="0"/>
            </w:pPr>
            <w:r>
              <w:rPr>
                <w:sz w:val="20"/>
              </w:rPr>
              <w:t xml:space="preserve">Красненский район</w:t>
            </w:r>
          </w:p>
        </w:tc>
        <w:tc>
          <w:tcPr>
            <w:tcW w:w="1757" w:type="dxa"/>
            <w:vAlign w:val="center"/>
          </w:tcPr>
          <w:p>
            <w:pPr>
              <w:pStyle w:val="0"/>
            </w:pPr>
            <w:r>
              <w:rPr>
                <w:sz w:val="20"/>
              </w:rPr>
              <w:t xml:space="preserve">Поставка станции водоподготовки в с. Сетище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32,58</w:t>
            </w:r>
          </w:p>
        </w:tc>
        <w:tc>
          <w:tcPr>
            <w:tcW w:w="1247" w:type="dxa"/>
            <w:vAlign w:val="center"/>
          </w:tcPr>
          <w:p>
            <w:pPr>
              <w:pStyle w:val="0"/>
              <w:jc w:val="center"/>
            </w:pPr>
            <w:r>
              <w:rPr>
                <w:sz w:val="20"/>
              </w:rPr>
              <w:t xml:space="preserve">33,88</w:t>
            </w:r>
          </w:p>
        </w:tc>
        <w:tc>
          <w:tcPr>
            <w:tcW w:w="1247" w:type="dxa"/>
            <w:vAlign w:val="center"/>
          </w:tcPr>
          <w:p>
            <w:pPr>
              <w:pStyle w:val="0"/>
              <w:jc w:val="center"/>
            </w:pPr>
            <w:r>
              <w:rPr>
                <w:sz w:val="20"/>
              </w:rPr>
              <w:t xml:space="preserve">1,30</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79</w:t>
            </w:r>
          </w:p>
        </w:tc>
        <w:tc>
          <w:tcPr>
            <w:tcW w:w="1134" w:type="dxa"/>
            <w:vAlign w:val="center"/>
          </w:tcPr>
          <w:p>
            <w:pPr>
              <w:pStyle w:val="0"/>
            </w:pPr>
            <w:r>
              <w:rPr>
                <w:sz w:val="20"/>
              </w:rPr>
              <w:t xml:space="preserve">Красногвардейский район</w:t>
            </w:r>
          </w:p>
        </w:tc>
        <w:tc>
          <w:tcPr>
            <w:tcW w:w="1757" w:type="dxa"/>
            <w:vAlign w:val="center"/>
          </w:tcPr>
          <w:p>
            <w:pPr>
              <w:pStyle w:val="0"/>
            </w:pPr>
            <w:r>
              <w:rPr>
                <w:sz w:val="20"/>
              </w:rPr>
              <w:t xml:space="preserve">Проектирование скважины в с. Валуйчик Красногвардейского района (16 куб. м/час)</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27,58</w:t>
            </w:r>
          </w:p>
        </w:tc>
        <w:tc>
          <w:tcPr>
            <w:tcW w:w="1247" w:type="dxa"/>
            <w:vAlign w:val="center"/>
          </w:tcPr>
          <w:p>
            <w:pPr>
              <w:pStyle w:val="0"/>
              <w:jc w:val="center"/>
            </w:pPr>
            <w:r>
              <w:rPr>
                <w:sz w:val="20"/>
              </w:rPr>
              <w:t xml:space="preserve">29,83</w:t>
            </w:r>
          </w:p>
        </w:tc>
        <w:tc>
          <w:tcPr>
            <w:tcW w:w="1247" w:type="dxa"/>
            <w:vAlign w:val="center"/>
          </w:tcPr>
          <w:p>
            <w:pPr>
              <w:pStyle w:val="0"/>
              <w:jc w:val="center"/>
            </w:pPr>
            <w:r>
              <w:rPr>
                <w:sz w:val="20"/>
              </w:rPr>
              <w:t xml:space="preserve">2,25</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80</w:t>
            </w:r>
          </w:p>
        </w:tc>
        <w:tc>
          <w:tcPr>
            <w:tcW w:w="1134" w:type="dxa"/>
            <w:vAlign w:val="center"/>
          </w:tcPr>
          <w:p>
            <w:pPr>
              <w:pStyle w:val="0"/>
            </w:pPr>
            <w:r>
              <w:rPr>
                <w:sz w:val="20"/>
              </w:rPr>
              <w:t xml:space="preserve">Красногвардейский район</w:t>
            </w:r>
          </w:p>
        </w:tc>
        <w:tc>
          <w:tcPr>
            <w:tcW w:w="1757" w:type="dxa"/>
            <w:vAlign w:val="center"/>
          </w:tcPr>
          <w:p>
            <w:pPr>
              <w:pStyle w:val="0"/>
            </w:pPr>
            <w:r>
              <w:rPr>
                <w:sz w:val="20"/>
              </w:rPr>
              <w:t xml:space="preserve">Проектирование скважины в с. Верхососна Красногвардейского района (16 куб. м/час)</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27,58</w:t>
            </w:r>
          </w:p>
        </w:tc>
        <w:tc>
          <w:tcPr>
            <w:tcW w:w="1247" w:type="dxa"/>
            <w:vAlign w:val="center"/>
          </w:tcPr>
          <w:p>
            <w:pPr>
              <w:pStyle w:val="0"/>
              <w:jc w:val="center"/>
            </w:pPr>
            <w:r>
              <w:rPr>
                <w:sz w:val="20"/>
              </w:rPr>
              <w:t xml:space="preserve">29,83</w:t>
            </w:r>
          </w:p>
        </w:tc>
        <w:tc>
          <w:tcPr>
            <w:tcW w:w="1247" w:type="dxa"/>
            <w:vAlign w:val="center"/>
          </w:tcPr>
          <w:p>
            <w:pPr>
              <w:pStyle w:val="0"/>
              <w:jc w:val="center"/>
            </w:pPr>
            <w:r>
              <w:rPr>
                <w:sz w:val="20"/>
              </w:rPr>
              <w:t xml:space="preserve">2,25</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81</w:t>
            </w:r>
          </w:p>
        </w:tc>
        <w:tc>
          <w:tcPr>
            <w:tcW w:w="1134" w:type="dxa"/>
            <w:vAlign w:val="center"/>
          </w:tcPr>
          <w:p>
            <w:pPr>
              <w:pStyle w:val="0"/>
            </w:pPr>
            <w:r>
              <w:rPr>
                <w:sz w:val="20"/>
              </w:rPr>
              <w:t xml:space="preserve">Красногвардейский район</w:t>
            </w:r>
          </w:p>
        </w:tc>
        <w:tc>
          <w:tcPr>
            <w:tcW w:w="1757" w:type="dxa"/>
            <w:vAlign w:val="center"/>
          </w:tcPr>
          <w:p>
            <w:pPr>
              <w:pStyle w:val="0"/>
            </w:pPr>
            <w:r>
              <w:rPr>
                <w:sz w:val="20"/>
              </w:rPr>
              <w:t xml:space="preserve">Строительство сетей и сооружений водоснабжения в г. Бирюч</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27,58</w:t>
            </w:r>
          </w:p>
        </w:tc>
        <w:tc>
          <w:tcPr>
            <w:tcW w:w="1247" w:type="dxa"/>
            <w:vAlign w:val="center"/>
          </w:tcPr>
          <w:p>
            <w:pPr>
              <w:pStyle w:val="0"/>
              <w:jc w:val="center"/>
            </w:pPr>
            <w:r>
              <w:rPr>
                <w:sz w:val="20"/>
              </w:rPr>
              <w:t xml:space="preserve">32,26</w:t>
            </w:r>
          </w:p>
        </w:tc>
        <w:tc>
          <w:tcPr>
            <w:tcW w:w="1247" w:type="dxa"/>
            <w:vAlign w:val="center"/>
          </w:tcPr>
          <w:p>
            <w:pPr>
              <w:pStyle w:val="0"/>
              <w:jc w:val="center"/>
            </w:pPr>
            <w:r>
              <w:rPr>
                <w:sz w:val="20"/>
              </w:rPr>
              <w:t xml:space="preserve">4,68</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82</w:t>
            </w:r>
          </w:p>
        </w:tc>
        <w:tc>
          <w:tcPr>
            <w:tcW w:w="1134" w:type="dxa"/>
            <w:vAlign w:val="center"/>
          </w:tcPr>
          <w:p>
            <w:pPr>
              <w:pStyle w:val="0"/>
            </w:pPr>
            <w:r>
              <w:rPr>
                <w:sz w:val="20"/>
              </w:rPr>
              <w:t xml:space="preserve">Красногвардейский район</w:t>
            </w:r>
          </w:p>
        </w:tc>
        <w:tc>
          <w:tcPr>
            <w:tcW w:w="1757" w:type="dxa"/>
            <w:vAlign w:val="center"/>
          </w:tcPr>
          <w:p>
            <w:pPr>
              <w:pStyle w:val="0"/>
            </w:pPr>
            <w:r>
              <w:rPr>
                <w:sz w:val="20"/>
              </w:rPr>
              <w:t xml:space="preserve">Строительство сетей и сооружений водоснабжения в с. Ливенка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27,58</w:t>
            </w:r>
          </w:p>
        </w:tc>
        <w:tc>
          <w:tcPr>
            <w:tcW w:w="1247" w:type="dxa"/>
            <w:vAlign w:val="center"/>
          </w:tcPr>
          <w:p>
            <w:pPr>
              <w:pStyle w:val="0"/>
              <w:jc w:val="center"/>
            </w:pPr>
            <w:r>
              <w:rPr>
                <w:sz w:val="20"/>
              </w:rPr>
              <w:t xml:space="preserve">32,26</w:t>
            </w:r>
          </w:p>
        </w:tc>
        <w:tc>
          <w:tcPr>
            <w:tcW w:w="1247" w:type="dxa"/>
            <w:vAlign w:val="center"/>
          </w:tcPr>
          <w:p>
            <w:pPr>
              <w:pStyle w:val="0"/>
              <w:jc w:val="center"/>
            </w:pPr>
            <w:r>
              <w:rPr>
                <w:sz w:val="20"/>
              </w:rPr>
              <w:t xml:space="preserve">4,68</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83</w:t>
            </w:r>
          </w:p>
        </w:tc>
        <w:tc>
          <w:tcPr>
            <w:tcW w:w="1134" w:type="dxa"/>
            <w:vAlign w:val="center"/>
          </w:tcPr>
          <w:p>
            <w:pPr>
              <w:pStyle w:val="0"/>
            </w:pPr>
            <w:r>
              <w:rPr>
                <w:sz w:val="20"/>
              </w:rPr>
              <w:t xml:space="preserve">Красногвардейский район</w:t>
            </w:r>
          </w:p>
        </w:tc>
        <w:tc>
          <w:tcPr>
            <w:tcW w:w="1757" w:type="dxa"/>
            <w:vAlign w:val="center"/>
          </w:tcPr>
          <w:p>
            <w:pPr>
              <w:pStyle w:val="0"/>
            </w:pPr>
            <w:r>
              <w:rPr>
                <w:sz w:val="20"/>
              </w:rPr>
              <w:t xml:space="preserve">Строительство сетей и сооружений водоснабжения на территории Засосенского сельского поселения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27,58</w:t>
            </w:r>
          </w:p>
        </w:tc>
        <w:tc>
          <w:tcPr>
            <w:tcW w:w="1247" w:type="dxa"/>
            <w:vAlign w:val="center"/>
          </w:tcPr>
          <w:p>
            <w:pPr>
              <w:pStyle w:val="0"/>
              <w:jc w:val="center"/>
            </w:pPr>
            <w:r>
              <w:rPr>
                <w:sz w:val="20"/>
              </w:rPr>
              <w:t xml:space="preserve">32,26</w:t>
            </w:r>
          </w:p>
        </w:tc>
        <w:tc>
          <w:tcPr>
            <w:tcW w:w="1247" w:type="dxa"/>
            <w:vAlign w:val="center"/>
          </w:tcPr>
          <w:p>
            <w:pPr>
              <w:pStyle w:val="0"/>
              <w:jc w:val="center"/>
            </w:pPr>
            <w:r>
              <w:rPr>
                <w:sz w:val="20"/>
              </w:rPr>
              <w:t xml:space="preserve">4,68</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84</w:t>
            </w:r>
          </w:p>
        </w:tc>
        <w:tc>
          <w:tcPr>
            <w:tcW w:w="1134" w:type="dxa"/>
            <w:vAlign w:val="center"/>
          </w:tcPr>
          <w:p>
            <w:pPr>
              <w:pStyle w:val="0"/>
            </w:pPr>
            <w:r>
              <w:rPr>
                <w:sz w:val="20"/>
              </w:rPr>
              <w:t xml:space="preserve">Красногвардейский район</w:t>
            </w:r>
          </w:p>
        </w:tc>
        <w:tc>
          <w:tcPr>
            <w:tcW w:w="1757" w:type="dxa"/>
            <w:vAlign w:val="center"/>
          </w:tcPr>
          <w:p>
            <w:pPr>
              <w:pStyle w:val="0"/>
            </w:pPr>
            <w:r>
              <w:rPr>
                <w:sz w:val="20"/>
              </w:rPr>
              <w:t xml:space="preserve">Строительство сетей и сооружений водоснабжения на территории Никитовского сельского поселения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27,58</w:t>
            </w:r>
          </w:p>
        </w:tc>
        <w:tc>
          <w:tcPr>
            <w:tcW w:w="1247" w:type="dxa"/>
            <w:vAlign w:val="center"/>
          </w:tcPr>
          <w:p>
            <w:pPr>
              <w:pStyle w:val="0"/>
              <w:jc w:val="center"/>
            </w:pPr>
            <w:r>
              <w:rPr>
                <w:sz w:val="20"/>
              </w:rPr>
              <w:t xml:space="preserve">32,26</w:t>
            </w:r>
          </w:p>
        </w:tc>
        <w:tc>
          <w:tcPr>
            <w:tcW w:w="1247" w:type="dxa"/>
            <w:vAlign w:val="center"/>
          </w:tcPr>
          <w:p>
            <w:pPr>
              <w:pStyle w:val="0"/>
              <w:jc w:val="center"/>
            </w:pPr>
            <w:r>
              <w:rPr>
                <w:sz w:val="20"/>
              </w:rPr>
              <w:t xml:space="preserve">4,68</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85</w:t>
            </w:r>
          </w:p>
        </w:tc>
        <w:tc>
          <w:tcPr>
            <w:tcW w:w="1134" w:type="dxa"/>
            <w:vAlign w:val="center"/>
          </w:tcPr>
          <w:p>
            <w:pPr>
              <w:pStyle w:val="0"/>
            </w:pPr>
            <w:r>
              <w:rPr>
                <w:sz w:val="20"/>
              </w:rPr>
              <w:t xml:space="preserve">Краснояружский район</w:t>
            </w:r>
          </w:p>
        </w:tc>
        <w:tc>
          <w:tcPr>
            <w:tcW w:w="1757" w:type="dxa"/>
            <w:vAlign w:val="center"/>
          </w:tcPr>
          <w:p>
            <w:pPr>
              <w:pStyle w:val="0"/>
            </w:pPr>
            <w:r>
              <w:rPr>
                <w:sz w:val="20"/>
              </w:rPr>
              <w:t xml:space="preserve">Поставка станции водоподготовки в с. Графовка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34,29</w:t>
            </w:r>
          </w:p>
        </w:tc>
        <w:tc>
          <w:tcPr>
            <w:tcW w:w="1247" w:type="dxa"/>
            <w:vAlign w:val="center"/>
          </w:tcPr>
          <w:p>
            <w:pPr>
              <w:pStyle w:val="0"/>
              <w:jc w:val="center"/>
            </w:pPr>
            <w:r>
              <w:rPr>
                <w:sz w:val="20"/>
              </w:rPr>
              <w:t xml:space="preserve">35,66</w:t>
            </w:r>
          </w:p>
        </w:tc>
        <w:tc>
          <w:tcPr>
            <w:tcW w:w="1247" w:type="dxa"/>
            <w:vAlign w:val="center"/>
          </w:tcPr>
          <w:p>
            <w:pPr>
              <w:pStyle w:val="0"/>
              <w:jc w:val="center"/>
            </w:pPr>
            <w:r>
              <w:rPr>
                <w:sz w:val="20"/>
              </w:rPr>
              <w:t xml:space="preserve">1,37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86</w:t>
            </w:r>
          </w:p>
        </w:tc>
        <w:tc>
          <w:tcPr>
            <w:tcW w:w="1134" w:type="dxa"/>
            <w:vAlign w:val="center"/>
          </w:tcPr>
          <w:p>
            <w:pPr>
              <w:pStyle w:val="0"/>
            </w:pPr>
            <w:r>
              <w:rPr>
                <w:sz w:val="20"/>
              </w:rPr>
              <w:t xml:space="preserve">Краснояружский район</w:t>
            </w:r>
          </w:p>
        </w:tc>
        <w:tc>
          <w:tcPr>
            <w:tcW w:w="1757" w:type="dxa"/>
            <w:vAlign w:val="center"/>
          </w:tcPr>
          <w:p>
            <w:pPr>
              <w:pStyle w:val="0"/>
            </w:pPr>
            <w:r>
              <w:rPr>
                <w:sz w:val="20"/>
              </w:rPr>
              <w:t xml:space="preserve">Поставка станции водоподготовки в с. Илек-Пеньковка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34,29</w:t>
            </w:r>
          </w:p>
        </w:tc>
        <w:tc>
          <w:tcPr>
            <w:tcW w:w="1247" w:type="dxa"/>
            <w:vAlign w:val="center"/>
          </w:tcPr>
          <w:p>
            <w:pPr>
              <w:pStyle w:val="0"/>
              <w:jc w:val="center"/>
            </w:pPr>
            <w:r>
              <w:rPr>
                <w:sz w:val="20"/>
              </w:rPr>
              <w:t xml:space="preserve">35,66</w:t>
            </w:r>
          </w:p>
        </w:tc>
        <w:tc>
          <w:tcPr>
            <w:tcW w:w="1247" w:type="dxa"/>
            <w:vAlign w:val="center"/>
          </w:tcPr>
          <w:p>
            <w:pPr>
              <w:pStyle w:val="0"/>
              <w:jc w:val="center"/>
            </w:pPr>
            <w:r>
              <w:rPr>
                <w:sz w:val="20"/>
              </w:rPr>
              <w:t xml:space="preserve">1,37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87</w:t>
            </w:r>
          </w:p>
        </w:tc>
        <w:tc>
          <w:tcPr>
            <w:tcW w:w="1134" w:type="dxa"/>
            <w:vAlign w:val="center"/>
          </w:tcPr>
          <w:p>
            <w:pPr>
              <w:pStyle w:val="0"/>
            </w:pPr>
            <w:r>
              <w:rPr>
                <w:sz w:val="20"/>
              </w:rPr>
              <w:t xml:space="preserve">Краснояружский район</w:t>
            </w:r>
          </w:p>
        </w:tc>
        <w:tc>
          <w:tcPr>
            <w:tcW w:w="1757" w:type="dxa"/>
            <w:vAlign w:val="center"/>
          </w:tcPr>
          <w:p>
            <w:pPr>
              <w:pStyle w:val="0"/>
            </w:pPr>
            <w:r>
              <w:rPr>
                <w:sz w:val="20"/>
              </w:rPr>
              <w:t xml:space="preserve">Строительство станции водоподготовки в с. Вязовое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34,29</w:t>
            </w:r>
          </w:p>
        </w:tc>
        <w:tc>
          <w:tcPr>
            <w:tcW w:w="1247" w:type="dxa"/>
            <w:vAlign w:val="center"/>
          </w:tcPr>
          <w:p>
            <w:pPr>
              <w:pStyle w:val="0"/>
              <w:jc w:val="center"/>
            </w:pPr>
            <w:r>
              <w:rPr>
                <w:sz w:val="20"/>
              </w:rPr>
              <w:t xml:space="preserve">35,66</w:t>
            </w:r>
          </w:p>
        </w:tc>
        <w:tc>
          <w:tcPr>
            <w:tcW w:w="1247" w:type="dxa"/>
            <w:vAlign w:val="center"/>
          </w:tcPr>
          <w:p>
            <w:pPr>
              <w:pStyle w:val="0"/>
              <w:jc w:val="center"/>
            </w:pPr>
            <w:r>
              <w:rPr>
                <w:sz w:val="20"/>
              </w:rPr>
              <w:t xml:space="preserve">1,37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88</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п. Прибрежный</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89</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с. Богдановка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90</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с. Голубино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91</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с. Ниновка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92</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с. Ольховатка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93</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с. Покрово-Михайловка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94</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с. Солонец-Поляна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95</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с. Ярское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96</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Поставка станции водоподготовки в х. Большая Яруга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97</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Строительство водозаборной скважины в с. Ниновка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29,74</w:t>
            </w:r>
          </w:p>
        </w:tc>
        <w:tc>
          <w:tcPr>
            <w:tcW w:w="1247" w:type="dxa"/>
            <w:vAlign w:val="center"/>
          </w:tcPr>
          <w:p>
            <w:pPr>
              <w:pStyle w:val="0"/>
              <w:jc w:val="center"/>
            </w:pPr>
            <w:r>
              <w:rPr>
                <w:sz w:val="20"/>
              </w:rPr>
              <w:t xml:space="preserve">-3,26</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98</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Строительство водозаборной скважины в с. Ольховатка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29,74</w:t>
            </w:r>
          </w:p>
        </w:tc>
        <w:tc>
          <w:tcPr>
            <w:tcW w:w="1247" w:type="dxa"/>
            <w:vAlign w:val="center"/>
          </w:tcPr>
          <w:p>
            <w:pPr>
              <w:pStyle w:val="0"/>
              <w:jc w:val="center"/>
            </w:pPr>
            <w:r>
              <w:rPr>
                <w:sz w:val="20"/>
              </w:rPr>
              <w:t xml:space="preserve">-3,26</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99</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Строительство водопроводных сетей диаметром 110 мм в г. Новый Оскол по ул. Белгородская, ул. А.Невского, ул. Зеленая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29,74</w:t>
            </w:r>
          </w:p>
        </w:tc>
        <w:tc>
          <w:tcPr>
            <w:tcW w:w="1247" w:type="dxa"/>
            <w:vAlign w:val="center"/>
          </w:tcPr>
          <w:p>
            <w:pPr>
              <w:pStyle w:val="0"/>
              <w:jc w:val="center"/>
            </w:pPr>
            <w:r>
              <w:rPr>
                <w:sz w:val="20"/>
              </w:rPr>
              <w:t xml:space="preserve">-3,26</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100</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Строительство сетей и сооружений водоснабжения в с. Глинное и х. Севальный</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32,17</w:t>
            </w:r>
          </w:p>
        </w:tc>
        <w:tc>
          <w:tcPr>
            <w:tcW w:w="1247" w:type="dxa"/>
            <w:vAlign w:val="center"/>
          </w:tcPr>
          <w:p>
            <w:pPr>
              <w:pStyle w:val="0"/>
              <w:jc w:val="center"/>
            </w:pPr>
            <w:r>
              <w:rPr>
                <w:sz w:val="20"/>
              </w:rPr>
              <w:t xml:space="preserve">-0,83</w:t>
            </w:r>
          </w:p>
        </w:tc>
        <w:tc>
          <w:tcPr>
            <w:tcW w:w="794" w:type="dxa"/>
            <w:vAlign w:val="center"/>
          </w:tcPr>
          <w:p>
            <w:pPr>
              <w:pStyle w:val="0"/>
              <w:jc w:val="center"/>
            </w:pPr>
            <w:r>
              <w:rPr>
                <w:sz w:val="20"/>
              </w:rPr>
              <w:t xml:space="preserve">-2,50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101</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Строительство скважины в г. Новый Оскол, ул. Сушкова (25 куб. м/час)</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29,74</w:t>
            </w:r>
          </w:p>
        </w:tc>
        <w:tc>
          <w:tcPr>
            <w:tcW w:w="1247" w:type="dxa"/>
            <w:vAlign w:val="center"/>
          </w:tcPr>
          <w:p>
            <w:pPr>
              <w:pStyle w:val="0"/>
              <w:jc w:val="center"/>
            </w:pPr>
            <w:r>
              <w:rPr>
                <w:sz w:val="20"/>
              </w:rPr>
              <w:t xml:space="preserve">-3,26</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102</w:t>
            </w:r>
          </w:p>
        </w:tc>
        <w:tc>
          <w:tcPr>
            <w:tcW w:w="1134" w:type="dxa"/>
            <w:vAlign w:val="center"/>
          </w:tcPr>
          <w:p>
            <w:pPr>
              <w:pStyle w:val="0"/>
            </w:pPr>
            <w:r>
              <w:rPr>
                <w:sz w:val="20"/>
              </w:rPr>
              <w:t xml:space="preserve">Новооскольский городской округ</w:t>
            </w:r>
          </w:p>
        </w:tc>
        <w:tc>
          <w:tcPr>
            <w:tcW w:w="1757" w:type="dxa"/>
            <w:vAlign w:val="center"/>
          </w:tcPr>
          <w:p>
            <w:pPr>
              <w:pStyle w:val="0"/>
            </w:pPr>
            <w:r>
              <w:rPr>
                <w:sz w:val="20"/>
              </w:rPr>
              <w:t xml:space="preserve">Строительство станции водоподготовки в г. Новый Оскол</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33,00</w:t>
            </w:r>
          </w:p>
        </w:tc>
        <w:tc>
          <w:tcPr>
            <w:tcW w:w="1247" w:type="dxa"/>
            <w:vAlign w:val="center"/>
          </w:tcPr>
          <w:p>
            <w:pPr>
              <w:pStyle w:val="0"/>
              <w:jc w:val="center"/>
            </w:pPr>
            <w:r>
              <w:rPr>
                <w:sz w:val="20"/>
              </w:rPr>
              <w:t xml:space="preserve">28,60</w:t>
            </w:r>
          </w:p>
        </w:tc>
        <w:tc>
          <w:tcPr>
            <w:tcW w:w="1247" w:type="dxa"/>
            <w:vAlign w:val="center"/>
          </w:tcPr>
          <w:p>
            <w:pPr>
              <w:pStyle w:val="0"/>
              <w:jc w:val="center"/>
            </w:pPr>
            <w:r>
              <w:rPr>
                <w:sz w:val="20"/>
              </w:rPr>
              <w:t xml:space="preserve">-4,40</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103</w:t>
            </w:r>
          </w:p>
        </w:tc>
        <w:tc>
          <w:tcPr>
            <w:tcW w:w="1134" w:type="dxa"/>
            <w:vAlign w:val="center"/>
          </w:tcPr>
          <w:p>
            <w:pPr>
              <w:pStyle w:val="0"/>
            </w:pPr>
            <w:r>
              <w:rPr>
                <w:sz w:val="20"/>
              </w:rPr>
              <w:t xml:space="preserve">Прохоровский район</w:t>
            </w:r>
          </w:p>
        </w:tc>
        <w:tc>
          <w:tcPr>
            <w:tcW w:w="1757" w:type="dxa"/>
            <w:vAlign w:val="center"/>
          </w:tcPr>
          <w:p>
            <w:pPr>
              <w:pStyle w:val="0"/>
            </w:pPr>
            <w:r>
              <w:rPr>
                <w:sz w:val="20"/>
              </w:rPr>
              <w:t xml:space="preserve">Поставка станции водоподготовки в с. Прелестное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45,83</w:t>
            </w:r>
          </w:p>
        </w:tc>
        <w:tc>
          <w:tcPr>
            <w:tcW w:w="1247" w:type="dxa"/>
            <w:vAlign w:val="center"/>
          </w:tcPr>
          <w:p>
            <w:pPr>
              <w:pStyle w:val="0"/>
              <w:jc w:val="center"/>
            </w:pPr>
            <w:r>
              <w:rPr>
                <w:sz w:val="20"/>
              </w:rPr>
              <w:t xml:space="preserve">39,72</w:t>
            </w:r>
          </w:p>
        </w:tc>
        <w:tc>
          <w:tcPr>
            <w:tcW w:w="1247" w:type="dxa"/>
            <w:vAlign w:val="center"/>
          </w:tcPr>
          <w:p>
            <w:pPr>
              <w:pStyle w:val="0"/>
              <w:jc w:val="center"/>
            </w:pPr>
            <w:r>
              <w:rPr>
                <w:sz w:val="20"/>
              </w:rPr>
              <w:t xml:space="preserve">-6,11</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104</w:t>
            </w:r>
          </w:p>
        </w:tc>
        <w:tc>
          <w:tcPr>
            <w:tcW w:w="1134" w:type="dxa"/>
            <w:vAlign w:val="center"/>
          </w:tcPr>
          <w:p>
            <w:pPr>
              <w:pStyle w:val="0"/>
            </w:pPr>
            <w:r>
              <w:rPr>
                <w:sz w:val="20"/>
              </w:rPr>
              <w:t xml:space="preserve">Прохоровский район</w:t>
            </w:r>
          </w:p>
        </w:tc>
        <w:tc>
          <w:tcPr>
            <w:tcW w:w="1757" w:type="dxa"/>
            <w:vAlign w:val="center"/>
          </w:tcPr>
          <w:p>
            <w:pPr>
              <w:pStyle w:val="0"/>
            </w:pPr>
            <w:r>
              <w:rPr>
                <w:sz w:val="20"/>
              </w:rPr>
              <w:t xml:space="preserve">Поставка станции водоподготовки в с. Сагайдачное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45,83</w:t>
            </w:r>
          </w:p>
        </w:tc>
        <w:tc>
          <w:tcPr>
            <w:tcW w:w="1247" w:type="dxa"/>
            <w:vAlign w:val="center"/>
          </w:tcPr>
          <w:p>
            <w:pPr>
              <w:pStyle w:val="0"/>
              <w:jc w:val="center"/>
            </w:pPr>
            <w:r>
              <w:rPr>
                <w:sz w:val="20"/>
              </w:rPr>
              <w:t xml:space="preserve">39,72</w:t>
            </w:r>
          </w:p>
        </w:tc>
        <w:tc>
          <w:tcPr>
            <w:tcW w:w="1247" w:type="dxa"/>
            <w:vAlign w:val="center"/>
          </w:tcPr>
          <w:p>
            <w:pPr>
              <w:pStyle w:val="0"/>
              <w:jc w:val="center"/>
            </w:pPr>
            <w:r>
              <w:rPr>
                <w:sz w:val="20"/>
              </w:rPr>
              <w:t xml:space="preserve">-6,11</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105</w:t>
            </w:r>
          </w:p>
        </w:tc>
        <w:tc>
          <w:tcPr>
            <w:tcW w:w="1134" w:type="dxa"/>
            <w:vAlign w:val="center"/>
          </w:tcPr>
          <w:p>
            <w:pPr>
              <w:pStyle w:val="0"/>
            </w:pPr>
            <w:r>
              <w:rPr>
                <w:sz w:val="20"/>
              </w:rPr>
              <w:t xml:space="preserve">Прохоровский район</w:t>
            </w:r>
          </w:p>
        </w:tc>
        <w:tc>
          <w:tcPr>
            <w:tcW w:w="1757" w:type="dxa"/>
            <w:vAlign w:val="center"/>
          </w:tcPr>
          <w:p>
            <w:pPr>
              <w:pStyle w:val="0"/>
            </w:pPr>
            <w:r>
              <w:rPr>
                <w:sz w:val="20"/>
              </w:rPr>
              <w:t xml:space="preserve">Поставка станции водоподготовки в с. Холодное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45,83</w:t>
            </w:r>
          </w:p>
        </w:tc>
        <w:tc>
          <w:tcPr>
            <w:tcW w:w="1247" w:type="dxa"/>
            <w:vAlign w:val="center"/>
          </w:tcPr>
          <w:p>
            <w:pPr>
              <w:pStyle w:val="0"/>
              <w:jc w:val="center"/>
            </w:pPr>
            <w:r>
              <w:rPr>
                <w:sz w:val="20"/>
              </w:rPr>
              <w:t xml:space="preserve">39,72</w:t>
            </w:r>
          </w:p>
        </w:tc>
        <w:tc>
          <w:tcPr>
            <w:tcW w:w="1247" w:type="dxa"/>
            <w:vAlign w:val="center"/>
          </w:tcPr>
          <w:p>
            <w:pPr>
              <w:pStyle w:val="0"/>
              <w:jc w:val="center"/>
            </w:pPr>
            <w:r>
              <w:rPr>
                <w:sz w:val="20"/>
              </w:rPr>
              <w:t xml:space="preserve">-6,11</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106</w:t>
            </w:r>
          </w:p>
        </w:tc>
        <w:tc>
          <w:tcPr>
            <w:tcW w:w="1134" w:type="dxa"/>
            <w:vAlign w:val="center"/>
          </w:tcPr>
          <w:p>
            <w:pPr>
              <w:pStyle w:val="0"/>
            </w:pPr>
            <w:r>
              <w:rPr>
                <w:sz w:val="20"/>
              </w:rPr>
              <w:t xml:space="preserve">Прохоровский район</w:t>
            </w:r>
          </w:p>
        </w:tc>
        <w:tc>
          <w:tcPr>
            <w:tcW w:w="1757" w:type="dxa"/>
            <w:vAlign w:val="center"/>
          </w:tcPr>
          <w:p>
            <w:pPr>
              <w:pStyle w:val="0"/>
            </w:pPr>
            <w:r>
              <w:rPr>
                <w:sz w:val="20"/>
              </w:rPr>
              <w:t xml:space="preserve">Поставка станции водоподготовки в с. Шахово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45,83</w:t>
            </w:r>
          </w:p>
        </w:tc>
        <w:tc>
          <w:tcPr>
            <w:tcW w:w="1247" w:type="dxa"/>
            <w:vAlign w:val="center"/>
          </w:tcPr>
          <w:p>
            <w:pPr>
              <w:pStyle w:val="0"/>
              <w:jc w:val="center"/>
            </w:pPr>
            <w:r>
              <w:rPr>
                <w:sz w:val="20"/>
              </w:rPr>
              <w:t xml:space="preserve">39,72</w:t>
            </w:r>
          </w:p>
        </w:tc>
        <w:tc>
          <w:tcPr>
            <w:tcW w:w="1247" w:type="dxa"/>
            <w:vAlign w:val="center"/>
          </w:tcPr>
          <w:p>
            <w:pPr>
              <w:pStyle w:val="0"/>
              <w:jc w:val="center"/>
            </w:pPr>
            <w:r>
              <w:rPr>
                <w:sz w:val="20"/>
              </w:rPr>
              <w:t xml:space="preserve">-6,11</w:t>
            </w:r>
          </w:p>
        </w:tc>
        <w:tc>
          <w:tcPr>
            <w:tcW w:w="794" w:type="dxa"/>
            <w:vAlign w:val="center"/>
          </w:tcPr>
          <w:p>
            <w:pPr>
              <w:pStyle w:val="0"/>
              <w:jc w:val="center"/>
            </w:pPr>
            <w:r>
              <w:rPr>
                <w:sz w:val="20"/>
              </w:rPr>
              <w:t xml:space="preserve">-13,30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107</w:t>
            </w:r>
          </w:p>
        </w:tc>
        <w:tc>
          <w:tcPr>
            <w:tcW w:w="1134" w:type="dxa"/>
            <w:vAlign w:val="center"/>
          </w:tcPr>
          <w:p>
            <w:pPr>
              <w:pStyle w:val="0"/>
            </w:pPr>
            <w:r>
              <w:rPr>
                <w:sz w:val="20"/>
              </w:rPr>
              <w:t xml:space="preserve">Прохоровский район</w:t>
            </w:r>
          </w:p>
        </w:tc>
        <w:tc>
          <w:tcPr>
            <w:tcW w:w="1757" w:type="dxa"/>
            <w:vAlign w:val="center"/>
          </w:tcPr>
          <w:p>
            <w:pPr>
              <w:pStyle w:val="0"/>
            </w:pPr>
            <w:r>
              <w:rPr>
                <w:sz w:val="20"/>
              </w:rPr>
              <w:t xml:space="preserve">Строительство водозаборной скважины, сетей водоснабжения, водонапорной башни в с. Береговое-Первое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45,83</w:t>
            </w:r>
          </w:p>
        </w:tc>
        <w:tc>
          <w:tcPr>
            <w:tcW w:w="1247" w:type="dxa"/>
            <w:vAlign w:val="center"/>
          </w:tcPr>
          <w:p>
            <w:pPr>
              <w:pStyle w:val="0"/>
              <w:jc w:val="center"/>
            </w:pPr>
            <w:r>
              <w:rPr>
                <w:sz w:val="20"/>
              </w:rPr>
              <w:t xml:space="preserve">41,31</w:t>
            </w:r>
          </w:p>
        </w:tc>
        <w:tc>
          <w:tcPr>
            <w:tcW w:w="1247" w:type="dxa"/>
            <w:vAlign w:val="center"/>
          </w:tcPr>
          <w:p>
            <w:pPr>
              <w:pStyle w:val="0"/>
              <w:jc w:val="center"/>
            </w:pPr>
            <w:r>
              <w:rPr>
                <w:sz w:val="20"/>
              </w:rPr>
              <w:t xml:space="preserve">-4,52</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108</w:t>
            </w:r>
          </w:p>
        </w:tc>
        <w:tc>
          <w:tcPr>
            <w:tcW w:w="1134" w:type="dxa"/>
            <w:vAlign w:val="center"/>
          </w:tcPr>
          <w:p>
            <w:pPr>
              <w:pStyle w:val="0"/>
            </w:pPr>
            <w:r>
              <w:rPr>
                <w:sz w:val="20"/>
              </w:rPr>
              <w:t xml:space="preserve">Прохоровский район</w:t>
            </w:r>
          </w:p>
        </w:tc>
        <w:tc>
          <w:tcPr>
            <w:tcW w:w="1757" w:type="dxa"/>
            <w:vAlign w:val="center"/>
          </w:tcPr>
          <w:p>
            <w:pPr>
              <w:pStyle w:val="0"/>
            </w:pPr>
            <w:r>
              <w:rPr>
                <w:sz w:val="20"/>
              </w:rPr>
              <w:t xml:space="preserve">Строительство сетей и сооружений водоснабжения в с. Прелестное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45,83</w:t>
            </w:r>
          </w:p>
        </w:tc>
        <w:tc>
          <w:tcPr>
            <w:tcW w:w="1247" w:type="dxa"/>
            <w:vAlign w:val="center"/>
          </w:tcPr>
          <w:p>
            <w:pPr>
              <w:pStyle w:val="0"/>
              <w:jc w:val="center"/>
            </w:pPr>
            <w:r>
              <w:rPr>
                <w:sz w:val="20"/>
              </w:rPr>
              <w:t xml:space="preserve">41,31</w:t>
            </w:r>
          </w:p>
        </w:tc>
        <w:tc>
          <w:tcPr>
            <w:tcW w:w="1247" w:type="dxa"/>
            <w:vAlign w:val="center"/>
          </w:tcPr>
          <w:p>
            <w:pPr>
              <w:pStyle w:val="0"/>
              <w:jc w:val="center"/>
            </w:pPr>
            <w:r>
              <w:rPr>
                <w:sz w:val="20"/>
              </w:rPr>
              <w:t xml:space="preserve">-4,52</w:t>
            </w:r>
          </w:p>
        </w:tc>
        <w:tc>
          <w:tcPr>
            <w:tcW w:w="794" w:type="dxa"/>
            <w:vAlign w:val="center"/>
          </w:tcPr>
          <w:p>
            <w:pPr>
              <w:pStyle w:val="0"/>
              <w:jc w:val="center"/>
            </w:pPr>
            <w:r>
              <w:rPr>
                <w:sz w:val="20"/>
              </w:rPr>
              <w:t xml:space="preserve">-9,90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109</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Поставка станции водоподготовки в п. Ракитное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110</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Поставка станции водоподготовки в с. Васильевка, ул. Ленина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111</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Поставка станции водоподготовки в с. Васильевка, ул. Советская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112</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Поставка станции водоподготовки в с. Святославка, ул. Центральная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113</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Поставка станции водоподготовки в с. Святославка, ул. Шоссейная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114</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Поставка станции водоподготовки в с. Чистополье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115</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Поставка станции водоподготовки в х. Добрино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116</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Строительство водопроводных сетей, водозабора, станции водоподготовки в с. Центральное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28,90</w:t>
            </w:r>
          </w:p>
        </w:tc>
        <w:tc>
          <w:tcPr>
            <w:tcW w:w="1247" w:type="dxa"/>
            <w:vAlign w:val="center"/>
          </w:tcPr>
          <w:p>
            <w:pPr>
              <w:pStyle w:val="0"/>
              <w:jc w:val="center"/>
            </w:pPr>
            <w:r>
              <w:rPr>
                <w:sz w:val="20"/>
              </w:rPr>
              <w:t xml:space="preserve">2,18</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117</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Строительство водопроводных сетей, водозабора, станции водоподготовки и водонапорной башни в с. Трефиловка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28,90</w:t>
            </w:r>
          </w:p>
        </w:tc>
        <w:tc>
          <w:tcPr>
            <w:tcW w:w="1247" w:type="dxa"/>
            <w:vAlign w:val="center"/>
          </w:tcPr>
          <w:p>
            <w:pPr>
              <w:pStyle w:val="0"/>
              <w:jc w:val="center"/>
            </w:pPr>
            <w:r>
              <w:rPr>
                <w:sz w:val="20"/>
              </w:rPr>
              <w:t xml:space="preserve">2,18</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118</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Строительство сетей водоснабжения в п. Пролетарский</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31,26</w:t>
            </w:r>
          </w:p>
        </w:tc>
        <w:tc>
          <w:tcPr>
            <w:tcW w:w="1247" w:type="dxa"/>
            <w:vAlign w:val="center"/>
          </w:tcPr>
          <w:p>
            <w:pPr>
              <w:pStyle w:val="0"/>
              <w:jc w:val="center"/>
            </w:pPr>
            <w:r>
              <w:rPr>
                <w:sz w:val="20"/>
              </w:rPr>
              <w:t xml:space="preserve">4,54</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119</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Строительство станции водоподготовки в с. Солдатское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120</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Строительство станции водоподготовки в с. Цибулевка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121</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Строительство участка сетей водоснабжения с установкой двух станций водоподготовки в п. Ракитное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122</w:t>
            </w:r>
          </w:p>
        </w:tc>
        <w:tc>
          <w:tcPr>
            <w:tcW w:w="1134" w:type="dxa"/>
            <w:vAlign w:val="center"/>
          </w:tcPr>
          <w:p>
            <w:pPr>
              <w:pStyle w:val="0"/>
            </w:pPr>
            <w:r>
              <w:rPr>
                <w:sz w:val="20"/>
              </w:rPr>
              <w:t xml:space="preserve">Ракитянский район</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с. Введенская Готня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26,72</w:t>
            </w:r>
          </w:p>
        </w:tc>
        <w:tc>
          <w:tcPr>
            <w:tcW w:w="1247" w:type="dxa"/>
            <w:vAlign w:val="center"/>
          </w:tcPr>
          <w:p>
            <w:pPr>
              <w:pStyle w:val="0"/>
              <w:jc w:val="center"/>
            </w:pPr>
            <w:r>
              <w:rPr>
                <w:sz w:val="20"/>
              </w:rPr>
              <w:t xml:space="preserve">27,79</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123</w:t>
            </w:r>
          </w:p>
        </w:tc>
        <w:tc>
          <w:tcPr>
            <w:tcW w:w="1134" w:type="dxa"/>
            <w:vAlign w:val="center"/>
          </w:tcPr>
          <w:p>
            <w:pPr>
              <w:pStyle w:val="0"/>
            </w:pPr>
            <w:r>
              <w:rPr>
                <w:sz w:val="20"/>
              </w:rPr>
              <w:t xml:space="preserve">Ровеньский район</w:t>
            </w:r>
          </w:p>
        </w:tc>
        <w:tc>
          <w:tcPr>
            <w:tcW w:w="1757" w:type="dxa"/>
            <w:vAlign w:val="center"/>
          </w:tcPr>
          <w:p>
            <w:pPr>
              <w:pStyle w:val="0"/>
            </w:pPr>
            <w:r>
              <w:rPr>
                <w:sz w:val="20"/>
              </w:rPr>
              <w:t xml:space="preserve">Строительство водозаборной скважины в с. Нагольное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21,92</w:t>
            </w:r>
          </w:p>
        </w:tc>
        <w:tc>
          <w:tcPr>
            <w:tcW w:w="1247" w:type="dxa"/>
            <w:vAlign w:val="center"/>
          </w:tcPr>
          <w:p>
            <w:pPr>
              <w:pStyle w:val="0"/>
              <w:jc w:val="center"/>
            </w:pPr>
            <w:r>
              <w:rPr>
                <w:sz w:val="20"/>
              </w:rPr>
              <w:t xml:space="preserve">23,35</w:t>
            </w:r>
          </w:p>
        </w:tc>
        <w:tc>
          <w:tcPr>
            <w:tcW w:w="1247" w:type="dxa"/>
            <w:vAlign w:val="center"/>
          </w:tcPr>
          <w:p>
            <w:pPr>
              <w:pStyle w:val="0"/>
              <w:jc w:val="center"/>
            </w:pPr>
            <w:r>
              <w:rPr>
                <w:sz w:val="20"/>
              </w:rPr>
              <w:t xml:space="preserve">1,43</w:t>
            </w:r>
          </w:p>
        </w:tc>
        <w:tc>
          <w:tcPr>
            <w:tcW w:w="794" w:type="dxa"/>
            <w:vAlign w:val="center"/>
          </w:tcPr>
          <w:p>
            <w:pPr>
              <w:pStyle w:val="0"/>
              <w:jc w:val="center"/>
            </w:pPr>
            <w:r>
              <w:rPr>
                <w:sz w:val="20"/>
              </w:rPr>
              <w:t xml:space="preserve">6,50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124</w:t>
            </w:r>
          </w:p>
        </w:tc>
        <w:tc>
          <w:tcPr>
            <w:tcW w:w="1134" w:type="dxa"/>
            <w:vAlign w:val="center"/>
          </w:tcPr>
          <w:p>
            <w:pPr>
              <w:pStyle w:val="0"/>
            </w:pPr>
            <w:r>
              <w:rPr>
                <w:sz w:val="20"/>
              </w:rPr>
              <w:t xml:space="preserve">Ровеньский район</w:t>
            </w:r>
          </w:p>
        </w:tc>
        <w:tc>
          <w:tcPr>
            <w:tcW w:w="1757" w:type="dxa"/>
            <w:vAlign w:val="center"/>
          </w:tcPr>
          <w:p>
            <w:pPr>
              <w:pStyle w:val="0"/>
            </w:pPr>
            <w:r>
              <w:rPr>
                <w:sz w:val="20"/>
              </w:rPr>
              <w:t xml:space="preserve">Строительство водозаборной скважины в с. Нагорье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21,92</w:t>
            </w:r>
          </w:p>
        </w:tc>
        <w:tc>
          <w:tcPr>
            <w:tcW w:w="1247" w:type="dxa"/>
            <w:vAlign w:val="center"/>
          </w:tcPr>
          <w:p>
            <w:pPr>
              <w:pStyle w:val="0"/>
              <w:jc w:val="center"/>
            </w:pPr>
            <w:r>
              <w:rPr>
                <w:sz w:val="20"/>
              </w:rPr>
              <w:t xml:space="preserve">23,35</w:t>
            </w:r>
          </w:p>
        </w:tc>
        <w:tc>
          <w:tcPr>
            <w:tcW w:w="1247" w:type="dxa"/>
            <w:vAlign w:val="center"/>
          </w:tcPr>
          <w:p>
            <w:pPr>
              <w:pStyle w:val="0"/>
              <w:jc w:val="center"/>
            </w:pPr>
            <w:r>
              <w:rPr>
                <w:sz w:val="20"/>
              </w:rPr>
              <w:t xml:space="preserve">1,43</w:t>
            </w:r>
          </w:p>
        </w:tc>
        <w:tc>
          <w:tcPr>
            <w:tcW w:w="794" w:type="dxa"/>
            <w:vAlign w:val="center"/>
          </w:tcPr>
          <w:p>
            <w:pPr>
              <w:pStyle w:val="0"/>
              <w:jc w:val="center"/>
            </w:pPr>
            <w:r>
              <w:rPr>
                <w:sz w:val="20"/>
              </w:rPr>
              <w:t xml:space="preserve">6,50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125</w:t>
            </w:r>
          </w:p>
        </w:tc>
        <w:tc>
          <w:tcPr>
            <w:tcW w:w="1134" w:type="dxa"/>
            <w:vAlign w:val="center"/>
          </w:tcPr>
          <w:p>
            <w:pPr>
              <w:pStyle w:val="0"/>
            </w:pPr>
            <w:r>
              <w:rPr>
                <w:sz w:val="20"/>
              </w:rPr>
              <w:t xml:space="preserve">Ровеньский район</w:t>
            </w:r>
          </w:p>
        </w:tc>
        <w:tc>
          <w:tcPr>
            <w:tcW w:w="1757" w:type="dxa"/>
            <w:vAlign w:val="center"/>
          </w:tcPr>
          <w:p>
            <w:pPr>
              <w:pStyle w:val="0"/>
            </w:pPr>
            <w:r>
              <w:rPr>
                <w:sz w:val="20"/>
              </w:rPr>
              <w:t xml:space="preserve">Строительство сетей водоснабжения в п. Ровеньки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21,92</w:t>
            </w:r>
          </w:p>
        </w:tc>
        <w:tc>
          <w:tcPr>
            <w:tcW w:w="1247" w:type="dxa"/>
            <w:vAlign w:val="center"/>
          </w:tcPr>
          <w:p>
            <w:pPr>
              <w:pStyle w:val="0"/>
              <w:jc w:val="center"/>
            </w:pPr>
            <w:r>
              <w:rPr>
                <w:sz w:val="20"/>
              </w:rPr>
              <w:t xml:space="preserve">25,25</w:t>
            </w:r>
          </w:p>
        </w:tc>
        <w:tc>
          <w:tcPr>
            <w:tcW w:w="1247" w:type="dxa"/>
            <w:vAlign w:val="center"/>
          </w:tcPr>
          <w:p>
            <w:pPr>
              <w:pStyle w:val="0"/>
              <w:jc w:val="center"/>
            </w:pPr>
            <w:r>
              <w:rPr>
                <w:sz w:val="20"/>
              </w:rPr>
              <w:t xml:space="preserve">3,33</w:t>
            </w:r>
          </w:p>
        </w:tc>
        <w:tc>
          <w:tcPr>
            <w:tcW w:w="794" w:type="dxa"/>
            <w:vAlign w:val="center"/>
          </w:tcPr>
          <w:p>
            <w:pPr>
              <w:pStyle w:val="0"/>
              <w:jc w:val="center"/>
            </w:pPr>
            <w:r>
              <w:rPr>
                <w:sz w:val="20"/>
              </w:rPr>
              <w:t xml:space="preserve">15,20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126</w:t>
            </w:r>
          </w:p>
        </w:tc>
        <w:tc>
          <w:tcPr>
            <w:tcW w:w="1134" w:type="dxa"/>
            <w:vAlign w:val="center"/>
          </w:tcPr>
          <w:p>
            <w:pPr>
              <w:pStyle w:val="0"/>
            </w:pPr>
            <w:r>
              <w:rPr>
                <w:sz w:val="20"/>
              </w:rPr>
              <w:t xml:space="preserve">Ровеньский район</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п. Ровеньки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21,92</w:t>
            </w:r>
          </w:p>
        </w:tc>
        <w:tc>
          <w:tcPr>
            <w:tcW w:w="1247" w:type="dxa"/>
            <w:vAlign w:val="center"/>
          </w:tcPr>
          <w:p>
            <w:pPr>
              <w:pStyle w:val="0"/>
              <w:jc w:val="center"/>
            </w:pPr>
            <w:r>
              <w:rPr>
                <w:sz w:val="20"/>
              </w:rPr>
              <w:t xml:space="preserve">22,45</w:t>
            </w:r>
          </w:p>
        </w:tc>
        <w:tc>
          <w:tcPr>
            <w:tcW w:w="1247" w:type="dxa"/>
            <w:vAlign w:val="center"/>
          </w:tcPr>
          <w:p>
            <w:pPr>
              <w:pStyle w:val="0"/>
              <w:jc w:val="center"/>
            </w:pPr>
            <w:r>
              <w:rPr>
                <w:sz w:val="20"/>
              </w:rPr>
              <w:t xml:space="preserve">0,53</w:t>
            </w:r>
          </w:p>
        </w:tc>
        <w:tc>
          <w:tcPr>
            <w:tcW w:w="794" w:type="dxa"/>
            <w:vAlign w:val="center"/>
          </w:tcPr>
          <w:p>
            <w:pPr>
              <w:pStyle w:val="0"/>
              <w:jc w:val="center"/>
            </w:pPr>
            <w:r>
              <w:rPr>
                <w:sz w:val="20"/>
              </w:rPr>
              <w:t xml:space="preserve">2,40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127</w:t>
            </w:r>
          </w:p>
        </w:tc>
        <w:tc>
          <w:tcPr>
            <w:tcW w:w="1134" w:type="dxa"/>
            <w:vAlign w:val="center"/>
          </w:tcPr>
          <w:p>
            <w:pPr>
              <w:pStyle w:val="0"/>
            </w:pPr>
            <w:r>
              <w:rPr>
                <w:sz w:val="20"/>
              </w:rPr>
              <w:t xml:space="preserve">Ровеньский район</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п. Ровеньки, ул. Гагарина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21,92</w:t>
            </w:r>
          </w:p>
        </w:tc>
        <w:tc>
          <w:tcPr>
            <w:tcW w:w="1247" w:type="dxa"/>
            <w:vAlign w:val="center"/>
          </w:tcPr>
          <w:p>
            <w:pPr>
              <w:pStyle w:val="0"/>
              <w:jc w:val="center"/>
            </w:pPr>
            <w:r>
              <w:rPr>
                <w:sz w:val="20"/>
              </w:rPr>
              <w:t xml:space="preserve">22,45</w:t>
            </w:r>
          </w:p>
        </w:tc>
        <w:tc>
          <w:tcPr>
            <w:tcW w:w="1247" w:type="dxa"/>
            <w:vAlign w:val="center"/>
          </w:tcPr>
          <w:p>
            <w:pPr>
              <w:pStyle w:val="0"/>
              <w:jc w:val="center"/>
            </w:pPr>
            <w:r>
              <w:rPr>
                <w:sz w:val="20"/>
              </w:rPr>
              <w:t xml:space="preserve">0,53</w:t>
            </w:r>
          </w:p>
        </w:tc>
        <w:tc>
          <w:tcPr>
            <w:tcW w:w="794" w:type="dxa"/>
            <w:vAlign w:val="center"/>
          </w:tcPr>
          <w:p>
            <w:pPr>
              <w:pStyle w:val="0"/>
              <w:jc w:val="center"/>
            </w:pPr>
            <w:r>
              <w:rPr>
                <w:sz w:val="20"/>
              </w:rPr>
              <w:t xml:space="preserve">2,40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128</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Поставка станции водоподготовки в п. Чернянка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29,33</w:t>
            </w:r>
          </w:p>
        </w:tc>
        <w:tc>
          <w:tcPr>
            <w:tcW w:w="1247" w:type="dxa"/>
            <w:vAlign w:val="center"/>
          </w:tcPr>
          <w:p>
            <w:pPr>
              <w:pStyle w:val="0"/>
              <w:jc w:val="center"/>
            </w:pPr>
            <w:r>
              <w:rPr>
                <w:sz w:val="20"/>
              </w:rPr>
              <w:t xml:space="preserve">22,45</w:t>
            </w:r>
          </w:p>
        </w:tc>
        <w:tc>
          <w:tcPr>
            <w:tcW w:w="1247" w:type="dxa"/>
            <w:vAlign w:val="center"/>
          </w:tcPr>
          <w:p>
            <w:pPr>
              <w:pStyle w:val="0"/>
              <w:jc w:val="center"/>
            </w:pPr>
            <w:r>
              <w:rPr>
                <w:sz w:val="20"/>
              </w:rPr>
              <w:t xml:space="preserve">-6,88</w:t>
            </w:r>
          </w:p>
        </w:tc>
        <w:tc>
          <w:tcPr>
            <w:tcW w:w="794" w:type="dxa"/>
            <w:vAlign w:val="center"/>
          </w:tcPr>
          <w:p>
            <w:pPr>
              <w:pStyle w:val="0"/>
              <w:jc w:val="center"/>
            </w:pPr>
            <w:r>
              <w:rPr>
                <w:sz w:val="20"/>
              </w:rPr>
              <w:t xml:space="preserve">-23,50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129</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Поставка станции водоподготовки в с. Баклановка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41,90</w:t>
            </w:r>
          </w:p>
        </w:tc>
        <w:tc>
          <w:tcPr>
            <w:tcW w:w="1247" w:type="dxa"/>
            <w:vAlign w:val="center"/>
          </w:tcPr>
          <w:p>
            <w:pPr>
              <w:pStyle w:val="0"/>
              <w:jc w:val="center"/>
            </w:pPr>
            <w:r>
              <w:rPr>
                <w:sz w:val="20"/>
              </w:rPr>
              <w:t xml:space="preserve">36,30</w:t>
            </w:r>
          </w:p>
        </w:tc>
        <w:tc>
          <w:tcPr>
            <w:tcW w:w="1247" w:type="dxa"/>
            <w:vAlign w:val="center"/>
          </w:tcPr>
          <w:p>
            <w:pPr>
              <w:pStyle w:val="0"/>
              <w:jc w:val="center"/>
            </w:pPr>
            <w:r>
              <w:rPr>
                <w:sz w:val="20"/>
              </w:rPr>
              <w:t xml:space="preserve">-5,60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130</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Поставка станции водоподготовки в с. Лубяное-Первое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41,90</w:t>
            </w:r>
          </w:p>
        </w:tc>
        <w:tc>
          <w:tcPr>
            <w:tcW w:w="1247" w:type="dxa"/>
            <w:vAlign w:val="center"/>
          </w:tcPr>
          <w:p>
            <w:pPr>
              <w:pStyle w:val="0"/>
              <w:jc w:val="center"/>
            </w:pPr>
            <w:r>
              <w:rPr>
                <w:sz w:val="20"/>
              </w:rPr>
              <w:t xml:space="preserve">36,30</w:t>
            </w:r>
          </w:p>
        </w:tc>
        <w:tc>
          <w:tcPr>
            <w:tcW w:w="1247" w:type="dxa"/>
            <w:vAlign w:val="center"/>
          </w:tcPr>
          <w:p>
            <w:pPr>
              <w:pStyle w:val="0"/>
              <w:jc w:val="center"/>
            </w:pPr>
            <w:r>
              <w:rPr>
                <w:sz w:val="20"/>
              </w:rPr>
              <w:t xml:space="preserve">-5,60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131</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Поставка станции водоподготовки в с. Новая Масловка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41,90</w:t>
            </w:r>
          </w:p>
        </w:tc>
        <w:tc>
          <w:tcPr>
            <w:tcW w:w="1247" w:type="dxa"/>
            <w:vAlign w:val="center"/>
          </w:tcPr>
          <w:p>
            <w:pPr>
              <w:pStyle w:val="0"/>
              <w:jc w:val="center"/>
            </w:pPr>
            <w:r>
              <w:rPr>
                <w:sz w:val="20"/>
              </w:rPr>
              <w:t xml:space="preserve">36,30</w:t>
            </w:r>
          </w:p>
        </w:tc>
        <w:tc>
          <w:tcPr>
            <w:tcW w:w="1247" w:type="dxa"/>
            <w:vAlign w:val="center"/>
          </w:tcPr>
          <w:p>
            <w:pPr>
              <w:pStyle w:val="0"/>
              <w:jc w:val="center"/>
            </w:pPr>
            <w:r>
              <w:rPr>
                <w:sz w:val="20"/>
              </w:rPr>
              <w:t xml:space="preserve">-5,60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132</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Поставка станции водоподготовки в с. Становое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41,90</w:t>
            </w:r>
          </w:p>
        </w:tc>
        <w:tc>
          <w:tcPr>
            <w:tcW w:w="1247" w:type="dxa"/>
            <w:vAlign w:val="center"/>
          </w:tcPr>
          <w:p>
            <w:pPr>
              <w:pStyle w:val="0"/>
              <w:jc w:val="center"/>
            </w:pPr>
            <w:r>
              <w:rPr>
                <w:sz w:val="20"/>
              </w:rPr>
              <w:t xml:space="preserve">36,30</w:t>
            </w:r>
          </w:p>
        </w:tc>
        <w:tc>
          <w:tcPr>
            <w:tcW w:w="1247" w:type="dxa"/>
            <w:vAlign w:val="center"/>
          </w:tcPr>
          <w:p>
            <w:pPr>
              <w:pStyle w:val="0"/>
              <w:jc w:val="center"/>
            </w:pPr>
            <w:r>
              <w:rPr>
                <w:sz w:val="20"/>
              </w:rPr>
              <w:t xml:space="preserve">-5,60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133</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Строительство сетей водоснабжения на территории Ездоченского сельского поселения</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41,90</w:t>
            </w:r>
          </w:p>
        </w:tc>
        <w:tc>
          <w:tcPr>
            <w:tcW w:w="1247" w:type="dxa"/>
            <w:vAlign w:val="center"/>
          </w:tcPr>
          <w:p>
            <w:pPr>
              <w:pStyle w:val="0"/>
              <w:jc w:val="center"/>
            </w:pPr>
            <w:r>
              <w:rPr>
                <w:sz w:val="20"/>
              </w:rPr>
              <w:t xml:space="preserve">40,83</w:t>
            </w:r>
          </w:p>
        </w:tc>
        <w:tc>
          <w:tcPr>
            <w:tcW w:w="1247" w:type="dxa"/>
            <w:vAlign w:val="center"/>
          </w:tcPr>
          <w:p>
            <w:pPr>
              <w:pStyle w:val="0"/>
              <w:jc w:val="center"/>
            </w:pPr>
            <w:r>
              <w:rPr>
                <w:sz w:val="20"/>
              </w:rPr>
              <w:t xml:space="preserve">-1,07</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134</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Строительство сетей и сооружений водоснабжения в п. Чернянка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29,33</w:t>
            </w:r>
          </w:p>
        </w:tc>
        <w:tc>
          <w:tcPr>
            <w:tcW w:w="1247" w:type="dxa"/>
            <w:vAlign w:val="center"/>
          </w:tcPr>
          <w:p>
            <w:pPr>
              <w:pStyle w:val="0"/>
              <w:jc w:val="center"/>
            </w:pPr>
            <w:r>
              <w:rPr>
                <w:sz w:val="20"/>
              </w:rPr>
              <w:t xml:space="preserve">28,59</w:t>
            </w:r>
          </w:p>
        </w:tc>
        <w:tc>
          <w:tcPr>
            <w:tcW w:w="1247" w:type="dxa"/>
            <w:vAlign w:val="center"/>
          </w:tcPr>
          <w:p>
            <w:pPr>
              <w:pStyle w:val="0"/>
              <w:jc w:val="center"/>
            </w:pPr>
            <w:r>
              <w:rPr>
                <w:sz w:val="20"/>
              </w:rPr>
              <w:t xml:space="preserve">-0,74</w:t>
            </w:r>
          </w:p>
        </w:tc>
        <w:tc>
          <w:tcPr>
            <w:tcW w:w="794" w:type="dxa"/>
            <w:vAlign w:val="center"/>
          </w:tcPr>
          <w:p>
            <w:pPr>
              <w:pStyle w:val="0"/>
              <w:jc w:val="center"/>
            </w:pPr>
            <w:r>
              <w:rPr>
                <w:sz w:val="20"/>
              </w:rPr>
              <w:t xml:space="preserve">-2,50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135</w:t>
            </w:r>
          </w:p>
        </w:tc>
        <w:tc>
          <w:tcPr>
            <w:tcW w:w="1134" w:type="dxa"/>
            <w:vAlign w:val="center"/>
          </w:tcPr>
          <w:p>
            <w:pPr>
              <w:pStyle w:val="0"/>
            </w:pPr>
            <w:r>
              <w:rPr>
                <w:sz w:val="20"/>
              </w:rPr>
              <w:t xml:space="preserve">Чернянский район</w:t>
            </w:r>
          </w:p>
        </w:tc>
        <w:tc>
          <w:tcPr>
            <w:tcW w:w="1757" w:type="dxa"/>
            <w:vAlign w:val="center"/>
          </w:tcPr>
          <w:p>
            <w:pPr>
              <w:pStyle w:val="0"/>
            </w:pPr>
            <w:r>
              <w:rPr>
                <w:sz w:val="20"/>
              </w:rPr>
              <w:t xml:space="preserve">Строительство участка сетей водоснабжения с установкой станции водоподготовки в с. Волотово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41,90</w:t>
            </w:r>
          </w:p>
        </w:tc>
        <w:tc>
          <w:tcPr>
            <w:tcW w:w="1247" w:type="dxa"/>
            <w:vAlign w:val="center"/>
          </w:tcPr>
          <w:p>
            <w:pPr>
              <w:pStyle w:val="0"/>
              <w:jc w:val="center"/>
            </w:pPr>
            <w:r>
              <w:rPr>
                <w:sz w:val="20"/>
              </w:rPr>
              <w:t xml:space="preserve">36,30</w:t>
            </w:r>
          </w:p>
        </w:tc>
        <w:tc>
          <w:tcPr>
            <w:tcW w:w="1247" w:type="dxa"/>
            <w:vAlign w:val="center"/>
          </w:tcPr>
          <w:p>
            <w:pPr>
              <w:pStyle w:val="0"/>
              <w:jc w:val="center"/>
            </w:pPr>
            <w:r>
              <w:rPr>
                <w:sz w:val="20"/>
              </w:rPr>
              <w:t xml:space="preserve">-5,60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136</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Внеплощадочные и внутриплощадочные сети и сооружения водоснабжения мкр ИЖС "Крапивное" Шебекинского района Белгородской области, 1-я очередь</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26,40</w:t>
            </w:r>
          </w:p>
        </w:tc>
        <w:tc>
          <w:tcPr>
            <w:tcW w:w="1247" w:type="dxa"/>
            <w:vAlign w:val="center"/>
          </w:tcPr>
          <w:p>
            <w:pPr>
              <w:pStyle w:val="0"/>
              <w:jc w:val="center"/>
            </w:pPr>
            <w:r>
              <w:rPr>
                <w:sz w:val="20"/>
              </w:rPr>
              <w:t xml:space="preserve">-4,10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137</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Внутриплощадочные и внеплощадочные сети и сооружения водоснабжения мкр ИЖС "Пристень" (1-я очередь) Шебекинского района Белгородской области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18,93</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3,61</w:t>
            </w:r>
          </w:p>
        </w:tc>
        <w:tc>
          <w:tcPr>
            <w:tcW w:w="794" w:type="dxa"/>
            <w:vAlign w:val="center"/>
          </w:tcPr>
          <w:p>
            <w:pPr>
              <w:pStyle w:val="0"/>
              <w:jc w:val="center"/>
            </w:pPr>
            <w:r>
              <w:rPr>
                <w:sz w:val="20"/>
              </w:rPr>
              <w:t xml:space="preserve">19,10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6"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Компенсация разницы не предусматривается</w:t>
            </w:r>
          </w:p>
        </w:tc>
      </w:tr>
      <w:tr>
        <w:tc>
          <w:tcPr>
            <w:tcW w:w="484" w:type="dxa"/>
            <w:vAlign w:val="center"/>
          </w:tcPr>
          <w:p>
            <w:pPr>
              <w:pStyle w:val="0"/>
              <w:jc w:val="center"/>
            </w:pPr>
            <w:r>
              <w:rPr>
                <w:sz w:val="20"/>
              </w:rPr>
              <w:t xml:space="preserve">138</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Поставка станции водоподготовки в с. Вознесеновка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27,46</w:t>
            </w:r>
          </w:p>
        </w:tc>
        <w:tc>
          <w:tcPr>
            <w:tcW w:w="1247" w:type="dxa"/>
            <w:vAlign w:val="center"/>
          </w:tcPr>
          <w:p>
            <w:pPr>
              <w:pStyle w:val="0"/>
              <w:jc w:val="center"/>
            </w:pPr>
            <w:r>
              <w:rPr>
                <w:sz w:val="20"/>
              </w:rPr>
              <w:t xml:space="preserve">-3,04</w:t>
            </w:r>
          </w:p>
        </w:tc>
        <w:tc>
          <w:tcPr>
            <w:tcW w:w="794" w:type="dxa"/>
            <w:vAlign w:val="center"/>
          </w:tcPr>
          <w:p>
            <w:pPr>
              <w:pStyle w:val="0"/>
              <w:jc w:val="center"/>
            </w:pPr>
            <w:r>
              <w:rPr>
                <w:sz w:val="20"/>
              </w:rPr>
              <w:t xml:space="preserve">-10,00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139</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Поставка станции водоподготовки в с. Дмитриевка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26,40</w:t>
            </w:r>
          </w:p>
        </w:tc>
        <w:tc>
          <w:tcPr>
            <w:tcW w:w="1247" w:type="dxa"/>
            <w:vAlign w:val="center"/>
          </w:tcPr>
          <w:p>
            <w:pPr>
              <w:pStyle w:val="0"/>
              <w:jc w:val="center"/>
            </w:pPr>
            <w:r>
              <w:rPr>
                <w:sz w:val="20"/>
              </w:rPr>
              <w:t xml:space="preserve">-4,10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140</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Поставка станции водоподготовки в с. Зимовное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26,40</w:t>
            </w:r>
          </w:p>
        </w:tc>
        <w:tc>
          <w:tcPr>
            <w:tcW w:w="1247" w:type="dxa"/>
            <w:vAlign w:val="center"/>
          </w:tcPr>
          <w:p>
            <w:pPr>
              <w:pStyle w:val="0"/>
              <w:jc w:val="center"/>
            </w:pPr>
            <w:r>
              <w:rPr>
                <w:sz w:val="20"/>
              </w:rPr>
              <w:t xml:space="preserve">-4,10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141</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Поставка станции водоподготовки в с. Новая Таволжанка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26,40</w:t>
            </w:r>
          </w:p>
        </w:tc>
        <w:tc>
          <w:tcPr>
            <w:tcW w:w="1247" w:type="dxa"/>
            <w:vAlign w:val="center"/>
          </w:tcPr>
          <w:p>
            <w:pPr>
              <w:pStyle w:val="0"/>
              <w:jc w:val="center"/>
            </w:pPr>
            <w:r>
              <w:rPr>
                <w:sz w:val="20"/>
              </w:rPr>
              <w:t xml:space="preserve">-4,10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142</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Поставка станции водоподготовки в с. Червона Дибровка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26,40</w:t>
            </w:r>
          </w:p>
        </w:tc>
        <w:tc>
          <w:tcPr>
            <w:tcW w:w="1247" w:type="dxa"/>
            <w:vAlign w:val="center"/>
          </w:tcPr>
          <w:p>
            <w:pPr>
              <w:pStyle w:val="0"/>
              <w:jc w:val="center"/>
            </w:pPr>
            <w:r>
              <w:rPr>
                <w:sz w:val="20"/>
              </w:rPr>
              <w:t xml:space="preserve">-4,10</w:t>
            </w:r>
          </w:p>
        </w:tc>
        <w:tc>
          <w:tcPr>
            <w:tcW w:w="794" w:type="dxa"/>
            <w:vAlign w:val="center"/>
          </w:tcPr>
          <w:p>
            <w:pPr>
              <w:pStyle w:val="0"/>
              <w:jc w:val="center"/>
            </w:pPr>
            <w:r>
              <w:rPr>
                <w:sz w:val="20"/>
              </w:rPr>
              <w:t xml:space="preserve">-13,40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143</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водозаборной скважины и водонапорной башни в с. Зимовенька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28,55</w:t>
            </w:r>
          </w:p>
        </w:tc>
        <w:tc>
          <w:tcPr>
            <w:tcW w:w="1247" w:type="dxa"/>
            <w:vAlign w:val="center"/>
          </w:tcPr>
          <w:p>
            <w:pPr>
              <w:pStyle w:val="0"/>
              <w:jc w:val="center"/>
            </w:pPr>
            <w:r>
              <w:rPr>
                <w:sz w:val="20"/>
              </w:rPr>
              <w:t xml:space="preserve">-1,95</w:t>
            </w:r>
          </w:p>
        </w:tc>
        <w:tc>
          <w:tcPr>
            <w:tcW w:w="794" w:type="dxa"/>
            <w:vAlign w:val="center"/>
          </w:tcPr>
          <w:p>
            <w:pPr>
              <w:pStyle w:val="0"/>
              <w:jc w:val="center"/>
            </w:pPr>
            <w:r>
              <w:rPr>
                <w:sz w:val="20"/>
              </w:rPr>
              <w:t xml:space="preserve">-6,40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144</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водоснабжения в с. Большетроицкое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27,46</w:t>
            </w:r>
          </w:p>
        </w:tc>
        <w:tc>
          <w:tcPr>
            <w:tcW w:w="1247" w:type="dxa"/>
            <w:vAlign w:val="center"/>
          </w:tcPr>
          <w:p>
            <w:pPr>
              <w:pStyle w:val="0"/>
              <w:jc w:val="center"/>
            </w:pPr>
            <w:r>
              <w:rPr>
                <w:sz w:val="20"/>
              </w:rPr>
              <w:t xml:space="preserve">-3,04</w:t>
            </w:r>
          </w:p>
        </w:tc>
        <w:tc>
          <w:tcPr>
            <w:tcW w:w="794" w:type="dxa"/>
            <w:vAlign w:val="center"/>
          </w:tcPr>
          <w:p>
            <w:pPr>
              <w:pStyle w:val="0"/>
              <w:jc w:val="center"/>
            </w:pPr>
            <w:r>
              <w:rPr>
                <w:sz w:val="20"/>
              </w:rPr>
              <w:t xml:space="preserve">-10,00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145</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водоснабжения в с. Красная Поляна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27,46</w:t>
            </w:r>
          </w:p>
        </w:tc>
        <w:tc>
          <w:tcPr>
            <w:tcW w:w="1247" w:type="dxa"/>
            <w:vAlign w:val="center"/>
          </w:tcPr>
          <w:p>
            <w:pPr>
              <w:pStyle w:val="0"/>
              <w:jc w:val="center"/>
            </w:pPr>
            <w:r>
              <w:rPr>
                <w:sz w:val="20"/>
              </w:rPr>
              <w:t xml:space="preserve">-3,04</w:t>
            </w:r>
          </w:p>
        </w:tc>
        <w:tc>
          <w:tcPr>
            <w:tcW w:w="794" w:type="dxa"/>
            <w:vAlign w:val="center"/>
          </w:tcPr>
          <w:p>
            <w:pPr>
              <w:pStyle w:val="0"/>
              <w:jc w:val="center"/>
            </w:pPr>
            <w:r>
              <w:rPr>
                <w:sz w:val="20"/>
              </w:rPr>
              <w:t xml:space="preserve">-10,00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146</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водоснабжения (две нитки) от водозабора с. Графовка до уличной водопроводной сети с. Безлюдовка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18,93</w:t>
            </w:r>
          </w:p>
        </w:tc>
        <w:tc>
          <w:tcPr>
            <w:tcW w:w="1247" w:type="dxa"/>
            <w:vAlign w:val="center"/>
          </w:tcPr>
          <w:p>
            <w:pPr>
              <w:pStyle w:val="0"/>
              <w:jc w:val="center"/>
            </w:pPr>
            <w:r>
              <w:rPr>
                <w:sz w:val="20"/>
              </w:rPr>
              <w:t xml:space="preserve">22,54</w:t>
            </w:r>
          </w:p>
        </w:tc>
        <w:tc>
          <w:tcPr>
            <w:tcW w:w="1247" w:type="dxa"/>
            <w:vAlign w:val="center"/>
          </w:tcPr>
          <w:p>
            <w:pPr>
              <w:pStyle w:val="0"/>
              <w:jc w:val="center"/>
            </w:pPr>
            <w:r>
              <w:rPr>
                <w:sz w:val="20"/>
              </w:rPr>
              <w:t xml:space="preserve">3,61</w:t>
            </w:r>
          </w:p>
        </w:tc>
        <w:tc>
          <w:tcPr>
            <w:tcW w:w="794" w:type="dxa"/>
            <w:vAlign w:val="center"/>
          </w:tcPr>
          <w:p>
            <w:pPr>
              <w:pStyle w:val="0"/>
              <w:jc w:val="center"/>
            </w:pPr>
            <w:r>
              <w:rPr>
                <w:sz w:val="20"/>
              </w:rPr>
              <w:t xml:space="preserve">19,10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7"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Компенсация разницы не предусматривается</w:t>
            </w:r>
          </w:p>
        </w:tc>
      </w:tr>
      <w:tr>
        <w:tc>
          <w:tcPr>
            <w:tcW w:w="484" w:type="dxa"/>
            <w:vAlign w:val="center"/>
          </w:tcPr>
          <w:p>
            <w:pPr>
              <w:pStyle w:val="0"/>
              <w:jc w:val="center"/>
            </w:pPr>
            <w:r>
              <w:rPr>
                <w:sz w:val="20"/>
              </w:rPr>
              <w:t xml:space="preserve">147</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Артельное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29,70</w:t>
            </w:r>
          </w:p>
        </w:tc>
        <w:tc>
          <w:tcPr>
            <w:tcW w:w="1247" w:type="dxa"/>
            <w:vAlign w:val="center"/>
          </w:tcPr>
          <w:p>
            <w:pPr>
              <w:pStyle w:val="0"/>
              <w:jc w:val="center"/>
            </w:pPr>
            <w:r>
              <w:rPr>
                <w:sz w:val="20"/>
              </w:rPr>
              <w:t xml:space="preserve">-0,80</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148</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Архангельское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29,70</w:t>
            </w:r>
          </w:p>
        </w:tc>
        <w:tc>
          <w:tcPr>
            <w:tcW w:w="1247" w:type="dxa"/>
            <w:vAlign w:val="center"/>
          </w:tcPr>
          <w:p>
            <w:pPr>
              <w:pStyle w:val="0"/>
              <w:jc w:val="center"/>
            </w:pPr>
            <w:r>
              <w:rPr>
                <w:sz w:val="20"/>
              </w:rPr>
              <w:t xml:space="preserve">-0,80</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149</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Маломихайловка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29,70</w:t>
            </w:r>
          </w:p>
        </w:tc>
        <w:tc>
          <w:tcPr>
            <w:tcW w:w="1247" w:type="dxa"/>
            <w:vAlign w:val="center"/>
          </w:tcPr>
          <w:p>
            <w:pPr>
              <w:pStyle w:val="0"/>
              <w:jc w:val="center"/>
            </w:pPr>
            <w:r>
              <w:rPr>
                <w:sz w:val="20"/>
              </w:rPr>
              <w:t xml:space="preserve">-0,80</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150</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Муром и с. Зиборовка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29,70</w:t>
            </w:r>
          </w:p>
        </w:tc>
        <w:tc>
          <w:tcPr>
            <w:tcW w:w="1247" w:type="dxa"/>
            <w:vAlign w:val="center"/>
          </w:tcPr>
          <w:p>
            <w:pPr>
              <w:pStyle w:val="0"/>
              <w:jc w:val="center"/>
            </w:pPr>
            <w:r>
              <w:rPr>
                <w:sz w:val="20"/>
              </w:rPr>
              <w:t xml:space="preserve">-0,80</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151</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Поповка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29,70</w:t>
            </w:r>
          </w:p>
        </w:tc>
        <w:tc>
          <w:tcPr>
            <w:tcW w:w="1247" w:type="dxa"/>
            <w:vAlign w:val="center"/>
          </w:tcPr>
          <w:p>
            <w:pPr>
              <w:pStyle w:val="0"/>
              <w:jc w:val="center"/>
            </w:pPr>
            <w:r>
              <w:rPr>
                <w:sz w:val="20"/>
              </w:rPr>
              <w:t xml:space="preserve">-0,80</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152</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Ржевка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28,55</w:t>
            </w:r>
          </w:p>
        </w:tc>
        <w:tc>
          <w:tcPr>
            <w:tcW w:w="1247" w:type="dxa"/>
            <w:vAlign w:val="center"/>
          </w:tcPr>
          <w:p>
            <w:pPr>
              <w:pStyle w:val="0"/>
              <w:jc w:val="center"/>
            </w:pPr>
            <w:r>
              <w:rPr>
                <w:sz w:val="20"/>
              </w:rPr>
              <w:t xml:space="preserve">-1,95</w:t>
            </w:r>
          </w:p>
        </w:tc>
        <w:tc>
          <w:tcPr>
            <w:tcW w:w="794" w:type="dxa"/>
            <w:vAlign w:val="center"/>
          </w:tcPr>
          <w:p>
            <w:pPr>
              <w:pStyle w:val="0"/>
              <w:jc w:val="center"/>
            </w:pPr>
            <w:r>
              <w:rPr>
                <w:sz w:val="20"/>
              </w:rPr>
              <w:t xml:space="preserve">-6,40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153</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Сурково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29,70</w:t>
            </w:r>
          </w:p>
        </w:tc>
        <w:tc>
          <w:tcPr>
            <w:tcW w:w="1247" w:type="dxa"/>
            <w:vAlign w:val="center"/>
          </w:tcPr>
          <w:p>
            <w:pPr>
              <w:pStyle w:val="0"/>
              <w:jc w:val="center"/>
            </w:pPr>
            <w:r>
              <w:rPr>
                <w:sz w:val="20"/>
              </w:rPr>
              <w:t xml:space="preserve">-0,80</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154</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сетей и сооружений водоснабжения в с. Червона Дибровка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30,50</w:t>
            </w:r>
          </w:p>
        </w:tc>
        <w:tc>
          <w:tcPr>
            <w:tcW w:w="1247" w:type="dxa"/>
            <w:vAlign w:val="center"/>
          </w:tcPr>
          <w:p>
            <w:pPr>
              <w:pStyle w:val="0"/>
              <w:jc w:val="center"/>
            </w:pPr>
            <w:r>
              <w:rPr>
                <w:sz w:val="20"/>
              </w:rPr>
              <w:t xml:space="preserve">29,70</w:t>
            </w:r>
          </w:p>
        </w:tc>
        <w:tc>
          <w:tcPr>
            <w:tcW w:w="1247" w:type="dxa"/>
            <w:vAlign w:val="center"/>
          </w:tcPr>
          <w:p>
            <w:pPr>
              <w:pStyle w:val="0"/>
              <w:jc w:val="center"/>
            </w:pPr>
            <w:r>
              <w:rPr>
                <w:sz w:val="20"/>
              </w:rPr>
              <w:t xml:space="preserve">-0,80</w:t>
            </w:r>
          </w:p>
        </w:tc>
        <w:tc>
          <w:tcPr>
            <w:tcW w:w="794" w:type="dxa"/>
            <w:vAlign w:val="center"/>
          </w:tcPr>
          <w:p>
            <w:pPr>
              <w:pStyle w:val="0"/>
              <w:jc w:val="center"/>
            </w:pPr>
            <w:r>
              <w:rPr>
                <w:sz w:val="20"/>
              </w:rPr>
              <w:t xml:space="preserve">-2,60</w:t>
            </w:r>
          </w:p>
        </w:tc>
        <w:tc>
          <w:tcPr>
            <w:tcW w:w="2224" w:type="dxa"/>
            <w:vAlign w:val="center"/>
          </w:tcPr>
          <w:p>
            <w:pPr>
              <w:pStyle w:val="0"/>
              <w:jc w:val="center"/>
            </w:pPr>
            <w:r>
              <w:rPr>
                <w:sz w:val="20"/>
              </w:rPr>
              <w:t xml:space="preserve">-</w:t>
            </w:r>
          </w:p>
        </w:tc>
      </w:tr>
      <w:tr>
        <w:tc>
          <w:tcPr>
            <w:tcW w:w="484" w:type="dxa"/>
            <w:vAlign w:val="center"/>
          </w:tcPr>
          <w:p>
            <w:pPr>
              <w:pStyle w:val="0"/>
              <w:jc w:val="center"/>
            </w:pPr>
            <w:r>
              <w:rPr>
                <w:sz w:val="20"/>
              </w:rPr>
              <w:t xml:space="preserve">155</w:t>
            </w:r>
          </w:p>
        </w:tc>
        <w:tc>
          <w:tcPr>
            <w:tcW w:w="1134" w:type="dxa"/>
            <w:vAlign w:val="center"/>
          </w:tcPr>
          <w:p>
            <w:pPr>
              <w:pStyle w:val="0"/>
            </w:pPr>
            <w:r>
              <w:rPr>
                <w:sz w:val="20"/>
              </w:rPr>
              <w:t xml:space="preserve">Шебекинский городской округ</w:t>
            </w:r>
          </w:p>
        </w:tc>
        <w:tc>
          <w:tcPr>
            <w:tcW w:w="1757" w:type="dxa"/>
            <w:vAlign w:val="center"/>
          </w:tcPr>
          <w:p>
            <w:pPr>
              <w:pStyle w:val="0"/>
            </w:pPr>
            <w:r>
              <w:rPr>
                <w:sz w:val="20"/>
              </w:rPr>
              <w:t xml:space="preserve">Строительство станции обезжелезивания воды в п. Батрацкая Дача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18,93</w:t>
            </w:r>
          </w:p>
        </w:tc>
        <w:tc>
          <w:tcPr>
            <w:tcW w:w="1247" w:type="dxa"/>
            <w:vAlign w:val="center"/>
          </w:tcPr>
          <w:p>
            <w:pPr>
              <w:pStyle w:val="0"/>
              <w:jc w:val="center"/>
            </w:pPr>
            <w:r>
              <w:rPr>
                <w:sz w:val="20"/>
              </w:rPr>
              <w:t xml:space="preserve">21,67</w:t>
            </w:r>
          </w:p>
        </w:tc>
        <w:tc>
          <w:tcPr>
            <w:tcW w:w="1247" w:type="dxa"/>
            <w:vAlign w:val="center"/>
          </w:tcPr>
          <w:p>
            <w:pPr>
              <w:pStyle w:val="0"/>
              <w:jc w:val="center"/>
            </w:pPr>
            <w:r>
              <w:rPr>
                <w:sz w:val="20"/>
              </w:rPr>
              <w:t xml:space="preserve">2,74</w:t>
            </w:r>
          </w:p>
        </w:tc>
        <w:tc>
          <w:tcPr>
            <w:tcW w:w="794" w:type="dxa"/>
            <w:vAlign w:val="center"/>
          </w:tcPr>
          <w:p>
            <w:pPr>
              <w:pStyle w:val="0"/>
              <w:jc w:val="center"/>
            </w:pPr>
            <w:r>
              <w:rPr>
                <w:sz w:val="20"/>
              </w:rPr>
              <w:t xml:space="preserve">14,50</w:t>
            </w:r>
          </w:p>
        </w:tc>
        <w:tc>
          <w:tcPr>
            <w:tcW w:w="2224" w:type="dxa"/>
            <w:vAlign w:val="center"/>
          </w:tcPr>
          <w:p>
            <w:pPr>
              <w:pStyle w:val="0"/>
              <w:jc w:val="center"/>
            </w:pPr>
            <w:r>
              <w:rPr>
                <w:sz w:val="20"/>
              </w:rPr>
              <w:t xml:space="preserve">Рост тарифа обусловлен реализацией мероприятий инвестиционной программы ресурсоснабжающей организации (в соответствии с </w:t>
            </w:r>
            <w:hyperlink w:history="0" r:id="rId448" w:tooltip="Постановление Правительства РФ от 30.04.2014 N 400 (ред. от 14.11.2022) &quot;О формировании индексов изменения размера платы граждан за коммунальные услуги в Российской Федерации&quot; (вместе с &quot;Основами формирования индексов изменения размера платы граждан за коммунальные услуги в Российской Федерации&quot;) {КонсультантПлюс}">
              <w:r>
                <w:rPr>
                  <w:sz w:val="20"/>
                  <w:color w:val="0000ff"/>
                </w:rPr>
                <w:t xml:space="preserve">Постановлением</w:t>
              </w:r>
            </w:hyperlink>
            <w:r>
              <w:rPr>
                <w:sz w:val="20"/>
              </w:rPr>
              <w:t xml:space="preserve"> Правительства Российской Федерации от 30 апреля 2014 года N 400 "О формировании индексов изменения размера платы граждан за коммунальные услуги в Российской Федерации"). Компенсация разницы не предусматривается</w:t>
            </w:r>
          </w:p>
        </w:tc>
      </w:tr>
      <w:tr>
        <w:tc>
          <w:tcPr>
            <w:tcW w:w="484" w:type="dxa"/>
            <w:vAlign w:val="center"/>
          </w:tcPr>
          <w:p>
            <w:pPr>
              <w:pStyle w:val="0"/>
              <w:jc w:val="center"/>
            </w:pPr>
            <w:r>
              <w:rPr>
                <w:sz w:val="20"/>
              </w:rPr>
              <w:t xml:space="preserve">156</w:t>
            </w:r>
          </w:p>
        </w:tc>
        <w:tc>
          <w:tcPr>
            <w:tcW w:w="1134" w:type="dxa"/>
            <w:vAlign w:val="center"/>
          </w:tcPr>
          <w:p>
            <w:pPr>
              <w:pStyle w:val="0"/>
            </w:pPr>
            <w:r>
              <w:rPr>
                <w:sz w:val="20"/>
              </w:rPr>
              <w:t xml:space="preserve">Яковлевский городской округ</w:t>
            </w:r>
          </w:p>
        </w:tc>
        <w:tc>
          <w:tcPr>
            <w:tcW w:w="1757" w:type="dxa"/>
            <w:vAlign w:val="center"/>
          </w:tcPr>
          <w:p>
            <w:pPr>
              <w:pStyle w:val="0"/>
            </w:pPr>
            <w:r>
              <w:rPr>
                <w:sz w:val="20"/>
              </w:rPr>
              <w:t xml:space="preserve">Поставка станции водоподготовки в с. Бутово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22,54</w:t>
            </w:r>
          </w:p>
        </w:tc>
        <w:tc>
          <w:tcPr>
            <w:tcW w:w="1247" w:type="dxa"/>
            <w:vAlign w:val="center"/>
          </w:tcPr>
          <w:p>
            <w:pPr>
              <w:pStyle w:val="0"/>
              <w:jc w:val="center"/>
            </w:pPr>
            <w:r>
              <w:rPr>
                <w:sz w:val="20"/>
              </w:rPr>
              <w:t xml:space="preserve">23,44</w:t>
            </w:r>
          </w:p>
        </w:tc>
        <w:tc>
          <w:tcPr>
            <w:tcW w:w="1247" w:type="dxa"/>
            <w:vAlign w:val="center"/>
          </w:tcPr>
          <w:p>
            <w:pPr>
              <w:pStyle w:val="0"/>
              <w:jc w:val="center"/>
            </w:pPr>
            <w:r>
              <w:rPr>
                <w:sz w:val="20"/>
              </w:rPr>
              <w:t xml:space="preserve">0,90</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157</w:t>
            </w:r>
          </w:p>
        </w:tc>
        <w:tc>
          <w:tcPr>
            <w:tcW w:w="1134" w:type="dxa"/>
            <w:vAlign w:val="center"/>
          </w:tcPr>
          <w:p>
            <w:pPr>
              <w:pStyle w:val="0"/>
            </w:pPr>
            <w:r>
              <w:rPr>
                <w:sz w:val="20"/>
              </w:rPr>
              <w:t xml:space="preserve">Яковлевский городской округ</w:t>
            </w:r>
          </w:p>
        </w:tc>
        <w:tc>
          <w:tcPr>
            <w:tcW w:w="1757" w:type="dxa"/>
            <w:vAlign w:val="center"/>
          </w:tcPr>
          <w:p>
            <w:pPr>
              <w:pStyle w:val="0"/>
            </w:pPr>
            <w:r>
              <w:rPr>
                <w:sz w:val="20"/>
              </w:rPr>
              <w:t xml:space="preserve">Строительство водозаборной скважины в с. Бутово</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22,54</w:t>
            </w:r>
          </w:p>
        </w:tc>
        <w:tc>
          <w:tcPr>
            <w:tcW w:w="1247" w:type="dxa"/>
            <w:vAlign w:val="center"/>
          </w:tcPr>
          <w:p>
            <w:pPr>
              <w:pStyle w:val="0"/>
              <w:jc w:val="center"/>
            </w:pPr>
            <w:r>
              <w:rPr>
                <w:sz w:val="20"/>
              </w:rPr>
              <w:t xml:space="preserve">23,44</w:t>
            </w:r>
          </w:p>
        </w:tc>
        <w:tc>
          <w:tcPr>
            <w:tcW w:w="1247" w:type="dxa"/>
            <w:vAlign w:val="center"/>
          </w:tcPr>
          <w:p>
            <w:pPr>
              <w:pStyle w:val="0"/>
              <w:jc w:val="center"/>
            </w:pPr>
            <w:r>
              <w:rPr>
                <w:sz w:val="20"/>
              </w:rPr>
              <w:t xml:space="preserve">0,90</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158</w:t>
            </w:r>
          </w:p>
        </w:tc>
        <w:tc>
          <w:tcPr>
            <w:tcW w:w="1134" w:type="dxa"/>
            <w:vAlign w:val="center"/>
          </w:tcPr>
          <w:p>
            <w:pPr>
              <w:pStyle w:val="0"/>
            </w:pPr>
            <w:r>
              <w:rPr>
                <w:sz w:val="20"/>
              </w:rPr>
              <w:t xml:space="preserve">Яковлевский городской округ</w:t>
            </w:r>
          </w:p>
        </w:tc>
        <w:tc>
          <w:tcPr>
            <w:tcW w:w="1757" w:type="dxa"/>
            <w:vAlign w:val="center"/>
          </w:tcPr>
          <w:p>
            <w:pPr>
              <w:pStyle w:val="0"/>
            </w:pPr>
            <w:r>
              <w:rPr>
                <w:sz w:val="20"/>
              </w:rPr>
              <w:t xml:space="preserve">Строительство сетей водоснабжения в с. Гостищево, п. Сажное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22,54</w:t>
            </w:r>
          </w:p>
        </w:tc>
        <w:tc>
          <w:tcPr>
            <w:tcW w:w="1247" w:type="dxa"/>
            <w:vAlign w:val="center"/>
          </w:tcPr>
          <w:p>
            <w:pPr>
              <w:pStyle w:val="0"/>
              <w:jc w:val="center"/>
            </w:pPr>
            <w:r>
              <w:rPr>
                <w:sz w:val="20"/>
              </w:rPr>
              <w:t xml:space="preserve">26,37</w:t>
            </w:r>
          </w:p>
        </w:tc>
        <w:tc>
          <w:tcPr>
            <w:tcW w:w="1247" w:type="dxa"/>
            <w:vAlign w:val="center"/>
          </w:tcPr>
          <w:p>
            <w:pPr>
              <w:pStyle w:val="0"/>
              <w:jc w:val="center"/>
            </w:pPr>
            <w:r>
              <w:rPr>
                <w:sz w:val="20"/>
              </w:rPr>
              <w:t xml:space="preserve">3,83</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159</w:t>
            </w:r>
          </w:p>
        </w:tc>
        <w:tc>
          <w:tcPr>
            <w:tcW w:w="1134" w:type="dxa"/>
            <w:vAlign w:val="center"/>
          </w:tcPr>
          <w:p>
            <w:pPr>
              <w:pStyle w:val="0"/>
            </w:pPr>
            <w:r>
              <w:rPr>
                <w:sz w:val="20"/>
              </w:rPr>
              <w:t xml:space="preserve">Яковлевский городской округ</w:t>
            </w:r>
          </w:p>
        </w:tc>
        <w:tc>
          <w:tcPr>
            <w:tcW w:w="1757" w:type="dxa"/>
            <w:vAlign w:val="center"/>
          </w:tcPr>
          <w:p>
            <w:pPr>
              <w:pStyle w:val="0"/>
            </w:pPr>
            <w:r>
              <w:rPr>
                <w:sz w:val="20"/>
              </w:rPr>
              <w:t xml:space="preserve">Строительство сетей и сооружений водоснабжения в с. Стрелецкое, с. Пушкарное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22,54</w:t>
            </w:r>
          </w:p>
        </w:tc>
        <w:tc>
          <w:tcPr>
            <w:tcW w:w="1247" w:type="dxa"/>
            <w:vAlign w:val="center"/>
          </w:tcPr>
          <w:p>
            <w:pPr>
              <w:pStyle w:val="0"/>
              <w:jc w:val="center"/>
            </w:pPr>
            <w:r>
              <w:rPr>
                <w:sz w:val="20"/>
              </w:rPr>
              <w:t xml:space="preserve">26,37</w:t>
            </w:r>
          </w:p>
        </w:tc>
        <w:tc>
          <w:tcPr>
            <w:tcW w:w="1247" w:type="dxa"/>
            <w:vAlign w:val="center"/>
          </w:tcPr>
          <w:p>
            <w:pPr>
              <w:pStyle w:val="0"/>
              <w:jc w:val="center"/>
            </w:pPr>
            <w:r>
              <w:rPr>
                <w:sz w:val="20"/>
              </w:rPr>
              <w:t xml:space="preserve">3,83</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160</w:t>
            </w:r>
          </w:p>
        </w:tc>
        <w:tc>
          <w:tcPr>
            <w:tcW w:w="1134" w:type="dxa"/>
            <w:vAlign w:val="center"/>
          </w:tcPr>
          <w:p>
            <w:pPr>
              <w:pStyle w:val="0"/>
            </w:pPr>
            <w:r>
              <w:rPr>
                <w:sz w:val="20"/>
              </w:rPr>
              <w:t xml:space="preserve">Яковлевский городской округ</w:t>
            </w:r>
          </w:p>
        </w:tc>
        <w:tc>
          <w:tcPr>
            <w:tcW w:w="1757" w:type="dxa"/>
            <w:vAlign w:val="center"/>
          </w:tcPr>
          <w:p>
            <w:pPr>
              <w:pStyle w:val="0"/>
            </w:pPr>
            <w:r>
              <w:rPr>
                <w:sz w:val="20"/>
              </w:rPr>
              <w:t xml:space="preserve">Строительство станции водоподготовки в с. Мощеное</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22,54</w:t>
            </w:r>
          </w:p>
        </w:tc>
        <w:tc>
          <w:tcPr>
            <w:tcW w:w="1247" w:type="dxa"/>
            <w:vAlign w:val="center"/>
          </w:tcPr>
          <w:p>
            <w:pPr>
              <w:pStyle w:val="0"/>
              <w:jc w:val="center"/>
            </w:pPr>
            <w:r>
              <w:rPr>
                <w:sz w:val="20"/>
              </w:rPr>
              <w:t xml:space="preserve">23,44</w:t>
            </w:r>
          </w:p>
        </w:tc>
        <w:tc>
          <w:tcPr>
            <w:tcW w:w="1247" w:type="dxa"/>
            <w:vAlign w:val="center"/>
          </w:tcPr>
          <w:p>
            <w:pPr>
              <w:pStyle w:val="0"/>
              <w:jc w:val="center"/>
            </w:pPr>
            <w:r>
              <w:rPr>
                <w:sz w:val="20"/>
              </w:rPr>
              <w:t xml:space="preserve">0,90</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161</w:t>
            </w:r>
          </w:p>
        </w:tc>
        <w:tc>
          <w:tcPr>
            <w:tcW w:w="1134" w:type="dxa"/>
            <w:vAlign w:val="center"/>
          </w:tcPr>
          <w:p>
            <w:pPr>
              <w:pStyle w:val="0"/>
            </w:pPr>
            <w:r>
              <w:rPr>
                <w:sz w:val="20"/>
              </w:rPr>
              <w:t xml:space="preserve">Яковлевский городской округ</w:t>
            </w:r>
          </w:p>
        </w:tc>
        <w:tc>
          <w:tcPr>
            <w:tcW w:w="1757" w:type="dxa"/>
            <w:vAlign w:val="center"/>
          </w:tcPr>
          <w:p>
            <w:pPr>
              <w:pStyle w:val="0"/>
            </w:pPr>
            <w:r>
              <w:rPr>
                <w:sz w:val="20"/>
              </w:rPr>
              <w:t xml:space="preserve">Строительство станции водоподготовки в с. Старая Глинка</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22,54</w:t>
            </w:r>
          </w:p>
        </w:tc>
        <w:tc>
          <w:tcPr>
            <w:tcW w:w="1247" w:type="dxa"/>
            <w:vAlign w:val="center"/>
          </w:tcPr>
          <w:p>
            <w:pPr>
              <w:pStyle w:val="0"/>
              <w:jc w:val="center"/>
            </w:pPr>
            <w:r>
              <w:rPr>
                <w:sz w:val="20"/>
              </w:rPr>
              <w:t xml:space="preserve">23,44</w:t>
            </w:r>
          </w:p>
        </w:tc>
        <w:tc>
          <w:tcPr>
            <w:tcW w:w="1247" w:type="dxa"/>
            <w:vAlign w:val="center"/>
          </w:tcPr>
          <w:p>
            <w:pPr>
              <w:pStyle w:val="0"/>
              <w:jc w:val="center"/>
            </w:pPr>
            <w:r>
              <w:rPr>
                <w:sz w:val="20"/>
              </w:rPr>
              <w:t xml:space="preserve">0,90</w:t>
            </w:r>
          </w:p>
        </w:tc>
        <w:tc>
          <w:tcPr>
            <w:tcW w:w="794" w:type="dxa"/>
            <w:vAlign w:val="center"/>
          </w:tcPr>
          <w:p>
            <w:pPr>
              <w:pStyle w:val="0"/>
              <w:jc w:val="center"/>
            </w:pPr>
            <w:r>
              <w:rPr>
                <w:sz w:val="20"/>
              </w:rPr>
              <w:t xml:space="preserve">4,00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162</w:t>
            </w:r>
          </w:p>
        </w:tc>
        <w:tc>
          <w:tcPr>
            <w:tcW w:w="1134" w:type="dxa"/>
            <w:vAlign w:val="center"/>
          </w:tcPr>
          <w:p>
            <w:pPr>
              <w:pStyle w:val="0"/>
            </w:pPr>
            <w:r>
              <w:rPr>
                <w:sz w:val="20"/>
              </w:rPr>
              <w:t xml:space="preserve">Белгородская область</w:t>
            </w:r>
          </w:p>
        </w:tc>
        <w:tc>
          <w:tcPr>
            <w:tcW w:w="1757" w:type="dxa"/>
            <w:vAlign w:val="center"/>
          </w:tcPr>
          <w:p>
            <w:pPr>
              <w:pStyle w:val="0"/>
            </w:pPr>
            <w:r>
              <w:rPr>
                <w:sz w:val="20"/>
              </w:rPr>
              <w:t xml:space="preserve">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28,32</w:t>
            </w:r>
          </w:p>
        </w:tc>
        <w:tc>
          <w:tcPr>
            <w:tcW w:w="1247" w:type="dxa"/>
            <w:vAlign w:val="center"/>
          </w:tcPr>
          <w:p>
            <w:pPr>
              <w:pStyle w:val="0"/>
              <w:jc w:val="center"/>
            </w:pPr>
            <w:r>
              <w:rPr>
                <w:sz w:val="20"/>
              </w:rPr>
              <w:t xml:space="preserve">30,63</w:t>
            </w:r>
          </w:p>
        </w:tc>
        <w:tc>
          <w:tcPr>
            <w:tcW w:w="1247" w:type="dxa"/>
            <w:vAlign w:val="center"/>
          </w:tcPr>
          <w:p>
            <w:pPr>
              <w:pStyle w:val="0"/>
              <w:jc w:val="center"/>
            </w:pPr>
            <w:r>
              <w:rPr>
                <w:sz w:val="20"/>
              </w:rPr>
              <w:t xml:space="preserve">2,31</w:t>
            </w:r>
          </w:p>
        </w:tc>
        <w:tc>
          <w:tcPr>
            <w:tcW w:w="794" w:type="dxa"/>
            <w:vAlign w:val="center"/>
          </w:tcPr>
          <w:p>
            <w:pPr>
              <w:pStyle w:val="0"/>
              <w:jc w:val="center"/>
            </w:pPr>
            <w:r>
              <w:rPr>
                <w:sz w:val="20"/>
              </w:rPr>
              <w:t xml:space="preserve">8,20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r>
        <w:tc>
          <w:tcPr>
            <w:tcW w:w="484" w:type="dxa"/>
            <w:vAlign w:val="center"/>
          </w:tcPr>
          <w:p>
            <w:pPr>
              <w:pStyle w:val="0"/>
              <w:jc w:val="center"/>
            </w:pPr>
            <w:r>
              <w:rPr>
                <w:sz w:val="20"/>
              </w:rPr>
              <w:t xml:space="preserve">163</w:t>
            </w:r>
          </w:p>
        </w:tc>
        <w:tc>
          <w:tcPr>
            <w:tcW w:w="1134" w:type="dxa"/>
            <w:vAlign w:val="center"/>
          </w:tcPr>
          <w:p>
            <w:pPr>
              <w:pStyle w:val="0"/>
            </w:pPr>
            <w:r>
              <w:rPr>
                <w:sz w:val="20"/>
              </w:rPr>
              <w:t xml:space="preserve">Белгородская область</w:t>
            </w:r>
          </w:p>
        </w:tc>
        <w:tc>
          <w:tcPr>
            <w:tcW w:w="1757" w:type="dxa"/>
            <w:vAlign w:val="center"/>
          </w:tcPr>
          <w:p>
            <w:pPr>
              <w:pStyle w:val="0"/>
            </w:pPr>
            <w:r>
              <w:rPr>
                <w:sz w:val="20"/>
              </w:rPr>
              <w:t xml:space="preserve">Мероприятия по повышению качества питьевой воды, повышению надежности и бесперебойности холодного водоснабжения, энергосбережения и повышению энергетической эффективности водоснабжения, снижению удельных расходов энергетических ресурсов, а также по защите централизованных систем водоснабжения и их отдельных объектов от угроз технического и природного характера, предотвращению возникновения аварийных ситуаций, запланированные к реализации на территории Белгородской области в рамках инвестиционных программ ресурсоснабжающих организаций</w:t>
            </w:r>
          </w:p>
        </w:tc>
        <w:tc>
          <w:tcPr>
            <w:tcW w:w="1909" w:type="dxa"/>
            <w:vAlign w:val="center"/>
          </w:tcPr>
          <w:p>
            <w:pPr>
              <w:pStyle w:val="0"/>
              <w:jc w:val="center"/>
            </w:pPr>
            <w:r>
              <w:rPr>
                <w:sz w:val="20"/>
              </w:rPr>
              <w:t xml:space="preserve">Государственные унитарные предприятия субъектов Российской Федерации</w:t>
            </w:r>
          </w:p>
        </w:tc>
        <w:tc>
          <w:tcPr>
            <w:tcW w:w="1361" w:type="dxa"/>
            <w:vAlign w:val="center"/>
          </w:tcPr>
          <w:p>
            <w:pPr>
              <w:pStyle w:val="0"/>
              <w:jc w:val="center"/>
            </w:pPr>
            <w:r>
              <w:rPr>
                <w:sz w:val="20"/>
              </w:rPr>
              <w:t xml:space="preserve">ГУП "Белоблводоканал"</w:t>
            </w:r>
          </w:p>
        </w:tc>
        <w:tc>
          <w:tcPr>
            <w:tcW w:w="1417" w:type="dxa"/>
            <w:vAlign w:val="center"/>
          </w:tcPr>
          <w:p>
            <w:pPr>
              <w:pStyle w:val="0"/>
              <w:jc w:val="center"/>
            </w:pPr>
            <w:r>
              <w:rPr>
                <w:sz w:val="20"/>
              </w:rPr>
              <w:t xml:space="preserve">28,32</w:t>
            </w:r>
          </w:p>
        </w:tc>
        <w:tc>
          <w:tcPr>
            <w:tcW w:w="1247" w:type="dxa"/>
            <w:vAlign w:val="center"/>
          </w:tcPr>
          <w:p>
            <w:pPr>
              <w:pStyle w:val="0"/>
              <w:jc w:val="center"/>
            </w:pPr>
            <w:r>
              <w:rPr>
                <w:sz w:val="20"/>
              </w:rPr>
              <w:t xml:space="preserve">33,13</w:t>
            </w:r>
          </w:p>
        </w:tc>
        <w:tc>
          <w:tcPr>
            <w:tcW w:w="1247" w:type="dxa"/>
            <w:vAlign w:val="center"/>
          </w:tcPr>
          <w:p>
            <w:pPr>
              <w:pStyle w:val="0"/>
              <w:jc w:val="center"/>
            </w:pPr>
            <w:r>
              <w:rPr>
                <w:sz w:val="20"/>
              </w:rPr>
              <w:t xml:space="preserve">4,81</w:t>
            </w:r>
          </w:p>
        </w:tc>
        <w:tc>
          <w:tcPr>
            <w:tcW w:w="794" w:type="dxa"/>
            <w:vAlign w:val="center"/>
          </w:tcPr>
          <w:p>
            <w:pPr>
              <w:pStyle w:val="0"/>
              <w:jc w:val="center"/>
            </w:pPr>
            <w:r>
              <w:rPr>
                <w:sz w:val="20"/>
              </w:rPr>
              <w:t xml:space="preserve">17,00</w:t>
            </w:r>
          </w:p>
        </w:tc>
        <w:tc>
          <w:tcPr>
            <w:tcW w:w="2224" w:type="dxa"/>
            <w:vAlign w:val="center"/>
          </w:tcPr>
          <w:p>
            <w:pPr>
              <w:pStyle w:val="0"/>
              <w:jc w:val="center"/>
            </w:pPr>
            <w:r>
              <w:rPr>
                <w:sz w:val="20"/>
              </w:rPr>
              <w:t xml:space="preserve">Ежегодный рост тарифа в рамках предельных (максимальных) индексов изменения размера вносимой гражданами платы. Компенсация разницы не предусматривается</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14</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center"/>
      </w:pPr>
      <w:r>
        <w:rPr>
          <w:sz w:val="20"/>
        </w:rPr>
      </w:r>
    </w:p>
    <w:bookmarkStart w:id="67592" w:name="P67592"/>
    <w:bookmarkEnd w:id="67592"/>
    <w:p>
      <w:pPr>
        <w:pStyle w:val="2"/>
        <w:jc w:val="center"/>
      </w:pPr>
      <w:r>
        <w:rPr>
          <w:sz w:val="20"/>
        </w:rPr>
        <w:t xml:space="preserve">Сведения</w:t>
      </w:r>
    </w:p>
    <w:p>
      <w:pPr>
        <w:pStyle w:val="2"/>
        <w:jc w:val="center"/>
      </w:pPr>
      <w:r>
        <w:rPr>
          <w:sz w:val="20"/>
        </w:rPr>
        <w:t xml:space="preserve">о налоговых расходах в результате применения налоговых</w:t>
      </w:r>
    </w:p>
    <w:p>
      <w:pPr>
        <w:pStyle w:val="2"/>
        <w:jc w:val="center"/>
      </w:pPr>
      <w:r>
        <w:rPr>
          <w:sz w:val="20"/>
        </w:rPr>
        <w:t xml:space="preserve">льгот, освобождений, преференций в рамках подпрограммы 1</w:t>
      </w:r>
    </w:p>
    <w:p>
      <w:pPr>
        <w:pStyle w:val="2"/>
        <w:jc w:val="center"/>
      </w:pPr>
      <w:r>
        <w:rPr>
          <w:sz w:val="20"/>
        </w:rPr>
        <w:t xml:space="preserve">государственной программы "Обеспечение доступным</w:t>
      </w:r>
    </w:p>
    <w:p>
      <w:pPr>
        <w:pStyle w:val="2"/>
        <w:jc w:val="center"/>
      </w:pPr>
      <w:r>
        <w:rPr>
          <w:sz w:val="20"/>
        </w:rPr>
        <w:t xml:space="preserve">и комфортным жильем и коммунальными услугами жителей</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(введены </w:t>
            </w:r>
            <w:hyperlink w:history="0" r:id="rId449"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539"/>
        <w:gridCol w:w="1077"/>
        <w:gridCol w:w="964"/>
        <w:gridCol w:w="1134"/>
        <w:gridCol w:w="964"/>
        <w:gridCol w:w="1077"/>
        <w:gridCol w:w="907"/>
        <w:gridCol w:w="1077"/>
        <w:gridCol w:w="964"/>
        <w:gridCol w:w="1077"/>
        <w:gridCol w:w="1324"/>
      </w:tblGrid>
      <w:tr>
        <w:tc>
          <w:tcPr>
            <w:tcW w:w="454" w:type="dxa"/>
            <w:vMerge w:val="restart"/>
          </w:tcPr>
          <w:p>
            <w:pPr>
              <w:pStyle w:val="0"/>
              <w:jc w:val="center"/>
            </w:pPr>
            <w:r>
              <w:rPr>
                <w:sz w:val="20"/>
              </w:rPr>
              <w:t xml:space="preserve">N п/п</w:t>
            </w:r>
          </w:p>
        </w:tc>
        <w:tc>
          <w:tcPr>
            <w:tcW w:w="2539" w:type="dxa"/>
            <w:vMerge w:val="restart"/>
          </w:tcPr>
          <w:p>
            <w:pPr>
              <w:pStyle w:val="0"/>
              <w:jc w:val="center"/>
            </w:pPr>
            <w:r>
              <w:rPr>
                <w:sz w:val="20"/>
              </w:rPr>
              <w:t xml:space="preserve">Наименование</w:t>
            </w:r>
          </w:p>
        </w:tc>
        <w:tc>
          <w:tcPr>
            <w:gridSpan w:val="2"/>
            <w:tcW w:w="2041" w:type="dxa"/>
          </w:tcPr>
          <w:p>
            <w:pPr>
              <w:pStyle w:val="0"/>
              <w:jc w:val="center"/>
            </w:pPr>
            <w:r>
              <w:rPr>
                <w:sz w:val="20"/>
              </w:rPr>
              <w:t xml:space="preserve">2019 год</w:t>
            </w:r>
          </w:p>
        </w:tc>
        <w:tc>
          <w:tcPr>
            <w:gridSpan w:val="2"/>
            <w:tcW w:w="2098" w:type="dxa"/>
          </w:tcPr>
          <w:p>
            <w:pPr>
              <w:pStyle w:val="0"/>
              <w:jc w:val="center"/>
            </w:pPr>
            <w:r>
              <w:rPr>
                <w:sz w:val="20"/>
              </w:rPr>
              <w:t xml:space="preserve">2020 год</w:t>
            </w:r>
          </w:p>
        </w:tc>
        <w:tc>
          <w:tcPr>
            <w:gridSpan w:val="2"/>
            <w:tcW w:w="1984" w:type="dxa"/>
          </w:tcPr>
          <w:p>
            <w:pPr>
              <w:pStyle w:val="0"/>
              <w:jc w:val="center"/>
            </w:pPr>
            <w:r>
              <w:rPr>
                <w:sz w:val="20"/>
              </w:rPr>
              <w:t xml:space="preserve">2021 год</w:t>
            </w:r>
          </w:p>
        </w:tc>
        <w:tc>
          <w:tcPr>
            <w:gridSpan w:val="2"/>
            <w:tcW w:w="2041" w:type="dxa"/>
          </w:tcPr>
          <w:p>
            <w:pPr>
              <w:pStyle w:val="0"/>
              <w:jc w:val="center"/>
            </w:pPr>
            <w:r>
              <w:rPr>
                <w:sz w:val="20"/>
              </w:rPr>
              <w:t xml:space="preserve">2022 год</w:t>
            </w:r>
          </w:p>
        </w:tc>
        <w:tc>
          <w:tcPr>
            <w:gridSpan w:val="2"/>
            <w:tcW w:w="2401" w:type="dxa"/>
          </w:tcPr>
          <w:p>
            <w:pPr>
              <w:pStyle w:val="0"/>
              <w:jc w:val="center"/>
            </w:pPr>
            <w:r>
              <w:rPr>
                <w:sz w:val="20"/>
              </w:rPr>
              <w:t xml:space="preserve">2023 год</w:t>
            </w:r>
          </w:p>
        </w:tc>
      </w:tr>
      <w:tr>
        <w:tc>
          <w:tcPr>
            <w:vMerge w:val="continue"/>
          </w:tcPr>
          <w:p/>
        </w:tc>
        <w:tc>
          <w:tcPr>
            <w:vMerge w:val="continue"/>
          </w:tcPr>
          <w:p/>
        </w:tc>
        <w:tc>
          <w:tcPr>
            <w:tcW w:w="1077" w:type="dxa"/>
          </w:tcPr>
          <w:p>
            <w:pPr>
              <w:pStyle w:val="0"/>
              <w:jc w:val="center"/>
            </w:pPr>
            <w:r>
              <w:rPr>
                <w:sz w:val="20"/>
              </w:rPr>
              <w:t xml:space="preserve">количество плательщиков</w:t>
            </w:r>
          </w:p>
        </w:tc>
        <w:tc>
          <w:tcPr>
            <w:tcW w:w="964" w:type="dxa"/>
          </w:tcPr>
          <w:p>
            <w:pPr>
              <w:pStyle w:val="0"/>
              <w:jc w:val="center"/>
            </w:pPr>
            <w:r>
              <w:rPr>
                <w:sz w:val="20"/>
              </w:rPr>
              <w:t xml:space="preserve">финансовая оценка, тыс. рублей</w:t>
            </w:r>
          </w:p>
        </w:tc>
        <w:tc>
          <w:tcPr>
            <w:tcW w:w="1134" w:type="dxa"/>
          </w:tcPr>
          <w:p>
            <w:pPr>
              <w:pStyle w:val="0"/>
              <w:jc w:val="center"/>
            </w:pPr>
            <w:r>
              <w:rPr>
                <w:sz w:val="20"/>
              </w:rPr>
              <w:t xml:space="preserve">количество плательщиков</w:t>
            </w:r>
          </w:p>
        </w:tc>
        <w:tc>
          <w:tcPr>
            <w:tcW w:w="964" w:type="dxa"/>
          </w:tcPr>
          <w:p>
            <w:pPr>
              <w:pStyle w:val="0"/>
              <w:jc w:val="center"/>
            </w:pPr>
            <w:r>
              <w:rPr>
                <w:sz w:val="20"/>
              </w:rPr>
              <w:t xml:space="preserve">финансовая оценка, тыс. рублей</w:t>
            </w:r>
          </w:p>
        </w:tc>
        <w:tc>
          <w:tcPr>
            <w:tcW w:w="1077" w:type="dxa"/>
          </w:tcPr>
          <w:p>
            <w:pPr>
              <w:pStyle w:val="0"/>
              <w:jc w:val="center"/>
            </w:pPr>
            <w:r>
              <w:rPr>
                <w:sz w:val="20"/>
              </w:rPr>
              <w:t xml:space="preserve">количество плательщиков</w:t>
            </w:r>
          </w:p>
        </w:tc>
        <w:tc>
          <w:tcPr>
            <w:tcW w:w="907" w:type="dxa"/>
          </w:tcPr>
          <w:p>
            <w:pPr>
              <w:pStyle w:val="0"/>
              <w:jc w:val="center"/>
            </w:pPr>
            <w:r>
              <w:rPr>
                <w:sz w:val="20"/>
              </w:rPr>
              <w:t xml:space="preserve">финансовая оценка, тыс. рублей</w:t>
            </w:r>
          </w:p>
        </w:tc>
        <w:tc>
          <w:tcPr>
            <w:tcW w:w="1077" w:type="dxa"/>
          </w:tcPr>
          <w:p>
            <w:pPr>
              <w:pStyle w:val="0"/>
              <w:jc w:val="center"/>
            </w:pPr>
            <w:r>
              <w:rPr>
                <w:sz w:val="20"/>
              </w:rPr>
              <w:t xml:space="preserve">количество плательщиков</w:t>
            </w:r>
          </w:p>
        </w:tc>
        <w:tc>
          <w:tcPr>
            <w:tcW w:w="964" w:type="dxa"/>
          </w:tcPr>
          <w:p>
            <w:pPr>
              <w:pStyle w:val="0"/>
              <w:jc w:val="center"/>
            </w:pPr>
            <w:r>
              <w:rPr>
                <w:sz w:val="20"/>
              </w:rPr>
              <w:t xml:space="preserve">финансовая оценка, тыс. рублей</w:t>
            </w:r>
          </w:p>
        </w:tc>
        <w:tc>
          <w:tcPr>
            <w:tcW w:w="1077" w:type="dxa"/>
          </w:tcPr>
          <w:p>
            <w:pPr>
              <w:pStyle w:val="0"/>
              <w:jc w:val="center"/>
            </w:pPr>
            <w:r>
              <w:rPr>
                <w:sz w:val="20"/>
              </w:rPr>
              <w:t xml:space="preserve">количество плательщиков</w:t>
            </w:r>
          </w:p>
        </w:tc>
        <w:tc>
          <w:tcPr>
            <w:tcW w:w="1324" w:type="dxa"/>
          </w:tcPr>
          <w:p>
            <w:pPr>
              <w:pStyle w:val="0"/>
              <w:jc w:val="center"/>
            </w:pPr>
            <w:r>
              <w:rPr>
                <w:sz w:val="20"/>
              </w:rPr>
              <w:t xml:space="preserve">финансовая оценка, тыс. рублей</w:t>
            </w:r>
          </w:p>
        </w:tc>
      </w:tr>
      <w:tr>
        <w:tc>
          <w:tcPr>
            <w:tcW w:w="454" w:type="dxa"/>
          </w:tcPr>
          <w:p>
            <w:pPr>
              <w:pStyle w:val="0"/>
              <w:jc w:val="center"/>
            </w:pPr>
            <w:r>
              <w:rPr>
                <w:sz w:val="20"/>
              </w:rPr>
              <w:t xml:space="preserve">1</w:t>
            </w:r>
          </w:p>
        </w:tc>
        <w:tc>
          <w:tcPr>
            <w:tcW w:w="2539" w:type="dxa"/>
          </w:tcPr>
          <w:p>
            <w:pPr>
              <w:pStyle w:val="0"/>
              <w:jc w:val="center"/>
            </w:pPr>
            <w:r>
              <w:rPr>
                <w:sz w:val="20"/>
              </w:rPr>
              <w:t xml:space="preserve">2</w:t>
            </w:r>
          </w:p>
        </w:tc>
        <w:tc>
          <w:tcPr>
            <w:tcW w:w="1077" w:type="dxa"/>
          </w:tcPr>
          <w:p>
            <w:pPr>
              <w:pStyle w:val="0"/>
              <w:jc w:val="center"/>
            </w:pPr>
            <w:r>
              <w:rPr>
                <w:sz w:val="20"/>
              </w:rPr>
              <w:t xml:space="preserve">3</w:t>
            </w:r>
          </w:p>
        </w:tc>
        <w:tc>
          <w:tcPr>
            <w:tcW w:w="964" w:type="dxa"/>
          </w:tcPr>
          <w:p>
            <w:pPr>
              <w:pStyle w:val="0"/>
              <w:jc w:val="center"/>
            </w:pPr>
            <w:r>
              <w:rPr>
                <w:sz w:val="20"/>
              </w:rPr>
              <w:t xml:space="preserve">4</w:t>
            </w:r>
          </w:p>
        </w:tc>
        <w:tc>
          <w:tcPr>
            <w:tcW w:w="1134" w:type="dxa"/>
          </w:tcPr>
          <w:p>
            <w:pPr>
              <w:pStyle w:val="0"/>
              <w:jc w:val="center"/>
            </w:pPr>
            <w:r>
              <w:rPr>
                <w:sz w:val="20"/>
              </w:rPr>
              <w:t xml:space="preserve">5</w:t>
            </w:r>
          </w:p>
        </w:tc>
        <w:tc>
          <w:tcPr>
            <w:tcW w:w="964" w:type="dxa"/>
          </w:tcPr>
          <w:p>
            <w:pPr>
              <w:pStyle w:val="0"/>
              <w:jc w:val="center"/>
            </w:pPr>
            <w:r>
              <w:rPr>
                <w:sz w:val="20"/>
              </w:rPr>
              <w:t xml:space="preserve">6</w:t>
            </w:r>
          </w:p>
        </w:tc>
        <w:tc>
          <w:tcPr>
            <w:tcW w:w="1077" w:type="dxa"/>
          </w:tcPr>
          <w:p>
            <w:pPr>
              <w:pStyle w:val="0"/>
              <w:jc w:val="center"/>
            </w:pPr>
            <w:r>
              <w:rPr>
                <w:sz w:val="20"/>
              </w:rPr>
              <w:t xml:space="preserve">7</w:t>
            </w:r>
          </w:p>
        </w:tc>
        <w:tc>
          <w:tcPr>
            <w:tcW w:w="907" w:type="dxa"/>
          </w:tcPr>
          <w:p>
            <w:pPr>
              <w:pStyle w:val="0"/>
              <w:jc w:val="center"/>
            </w:pPr>
            <w:r>
              <w:rPr>
                <w:sz w:val="20"/>
              </w:rPr>
              <w:t xml:space="preserve">8</w:t>
            </w:r>
          </w:p>
        </w:tc>
        <w:tc>
          <w:tcPr>
            <w:tcW w:w="1077" w:type="dxa"/>
          </w:tcPr>
          <w:p>
            <w:pPr>
              <w:pStyle w:val="0"/>
              <w:jc w:val="center"/>
            </w:pPr>
            <w:r>
              <w:rPr>
                <w:sz w:val="20"/>
              </w:rPr>
              <w:t xml:space="preserve">9</w:t>
            </w:r>
          </w:p>
        </w:tc>
        <w:tc>
          <w:tcPr>
            <w:tcW w:w="964" w:type="dxa"/>
          </w:tcPr>
          <w:p>
            <w:pPr>
              <w:pStyle w:val="0"/>
              <w:jc w:val="center"/>
            </w:pPr>
            <w:r>
              <w:rPr>
                <w:sz w:val="20"/>
              </w:rPr>
              <w:t xml:space="preserve">10</w:t>
            </w:r>
          </w:p>
        </w:tc>
        <w:tc>
          <w:tcPr>
            <w:tcW w:w="1077" w:type="dxa"/>
          </w:tcPr>
          <w:p>
            <w:pPr>
              <w:pStyle w:val="0"/>
              <w:jc w:val="center"/>
            </w:pPr>
            <w:r>
              <w:rPr>
                <w:sz w:val="20"/>
              </w:rPr>
              <w:t xml:space="preserve">11</w:t>
            </w:r>
          </w:p>
        </w:tc>
        <w:tc>
          <w:tcPr>
            <w:tcW w:w="1324" w:type="dxa"/>
          </w:tcPr>
          <w:p>
            <w:pPr>
              <w:pStyle w:val="0"/>
              <w:jc w:val="center"/>
            </w:pPr>
            <w:r>
              <w:rPr>
                <w:sz w:val="20"/>
              </w:rPr>
              <w:t xml:space="preserve">12</w:t>
            </w:r>
          </w:p>
        </w:tc>
      </w:tr>
      <w:tr>
        <w:tc>
          <w:tcPr>
            <w:gridSpan w:val="12"/>
            <w:tcW w:w="13558" w:type="dxa"/>
            <w:vAlign w:val="center"/>
          </w:tcPr>
          <w:p>
            <w:pPr>
              <w:pStyle w:val="0"/>
              <w:outlineLvl w:val="2"/>
              <w:jc w:val="center"/>
            </w:pPr>
            <w:r>
              <w:rPr>
                <w:sz w:val="20"/>
              </w:rPr>
              <w:t xml:space="preserve">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r>
      <w:tr>
        <w:tc>
          <w:tcPr>
            <w:tcW w:w="454" w:type="dxa"/>
            <w:vAlign w:val="center"/>
          </w:tcPr>
          <w:p>
            <w:pPr>
              <w:pStyle w:val="0"/>
            </w:pPr>
            <w:r>
              <w:rPr>
                <w:sz w:val="20"/>
              </w:rPr>
            </w:r>
          </w:p>
        </w:tc>
        <w:tc>
          <w:tcPr>
            <w:tcW w:w="2539" w:type="dxa"/>
            <w:vAlign w:val="center"/>
          </w:tcPr>
          <w:p>
            <w:pPr>
              <w:pStyle w:val="0"/>
            </w:pPr>
            <w:r>
              <w:rPr>
                <w:sz w:val="20"/>
              </w:rPr>
              <w:t xml:space="preserve">Всего</w:t>
            </w:r>
          </w:p>
        </w:tc>
        <w:tc>
          <w:tcPr>
            <w:tcW w:w="1077" w:type="dxa"/>
            <w:vAlign w:val="center"/>
          </w:tcPr>
          <w:p>
            <w:pPr>
              <w:pStyle w:val="0"/>
              <w:jc w:val="center"/>
            </w:pPr>
            <w:r>
              <w:rPr>
                <w:sz w:val="20"/>
              </w:rPr>
              <w:t xml:space="preserve">1</w:t>
            </w:r>
          </w:p>
        </w:tc>
        <w:tc>
          <w:tcPr>
            <w:tcW w:w="964" w:type="dxa"/>
            <w:vAlign w:val="center"/>
          </w:tcPr>
          <w:p>
            <w:pPr>
              <w:pStyle w:val="0"/>
              <w:jc w:val="center"/>
            </w:pPr>
            <w:r>
              <w:rPr>
                <w:sz w:val="20"/>
              </w:rPr>
              <w:t xml:space="preserve">2 454,00</w:t>
            </w:r>
          </w:p>
        </w:tc>
        <w:tc>
          <w:tcPr>
            <w:tcW w:w="1134" w:type="dxa"/>
            <w:vAlign w:val="center"/>
          </w:tcPr>
          <w:p>
            <w:pPr>
              <w:pStyle w:val="0"/>
              <w:jc w:val="center"/>
            </w:pPr>
            <w:r>
              <w:rPr>
                <w:sz w:val="20"/>
              </w:rPr>
              <w:t xml:space="preserve">1</w:t>
            </w:r>
          </w:p>
        </w:tc>
        <w:tc>
          <w:tcPr>
            <w:tcW w:w="964" w:type="dxa"/>
            <w:vAlign w:val="center"/>
          </w:tcPr>
          <w:p>
            <w:pPr>
              <w:pStyle w:val="0"/>
              <w:jc w:val="center"/>
            </w:pPr>
            <w:r>
              <w:rPr>
                <w:sz w:val="20"/>
              </w:rPr>
              <w:t xml:space="preserve">2 600,00</w:t>
            </w:r>
          </w:p>
        </w:tc>
        <w:tc>
          <w:tcPr>
            <w:tcW w:w="1077" w:type="dxa"/>
            <w:vAlign w:val="center"/>
          </w:tcPr>
          <w:p>
            <w:pPr>
              <w:pStyle w:val="0"/>
              <w:jc w:val="center"/>
            </w:pPr>
            <w:r>
              <w:rPr>
                <w:sz w:val="20"/>
              </w:rPr>
              <w:t xml:space="preserve">1</w:t>
            </w:r>
          </w:p>
        </w:tc>
        <w:tc>
          <w:tcPr>
            <w:tcW w:w="907" w:type="dxa"/>
            <w:vAlign w:val="center"/>
          </w:tcPr>
          <w:p>
            <w:pPr>
              <w:pStyle w:val="0"/>
              <w:jc w:val="center"/>
            </w:pPr>
            <w:r>
              <w:rPr>
                <w:sz w:val="20"/>
              </w:rPr>
              <w:t xml:space="preserve">2 800,00</w:t>
            </w:r>
          </w:p>
        </w:tc>
        <w:tc>
          <w:tcPr>
            <w:tcW w:w="1077" w:type="dxa"/>
            <w:vAlign w:val="center"/>
          </w:tcPr>
          <w:p>
            <w:pPr>
              <w:pStyle w:val="0"/>
              <w:jc w:val="center"/>
            </w:pPr>
            <w:r>
              <w:rPr>
                <w:sz w:val="20"/>
              </w:rPr>
              <w:t xml:space="preserve">1</w:t>
            </w:r>
          </w:p>
        </w:tc>
        <w:tc>
          <w:tcPr>
            <w:tcW w:w="964" w:type="dxa"/>
            <w:vAlign w:val="center"/>
          </w:tcPr>
          <w:p>
            <w:pPr>
              <w:pStyle w:val="0"/>
              <w:jc w:val="center"/>
            </w:pPr>
            <w:r>
              <w:rPr>
                <w:sz w:val="20"/>
              </w:rPr>
              <w:t xml:space="preserve">3 000,00</w:t>
            </w:r>
          </w:p>
        </w:tc>
        <w:tc>
          <w:tcPr>
            <w:tcW w:w="1077" w:type="dxa"/>
            <w:vAlign w:val="center"/>
          </w:tcPr>
          <w:p>
            <w:pPr>
              <w:pStyle w:val="0"/>
              <w:jc w:val="center"/>
            </w:pPr>
            <w:r>
              <w:rPr>
                <w:sz w:val="20"/>
              </w:rPr>
              <w:t xml:space="preserve">1</w:t>
            </w:r>
          </w:p>
        </w:tc>
        <w:tc>
          <w:tcPr>
            <w:tcW w:w="1324" w:type="dxa"/>
            <w:vAlign w:val="center"/>
          </w:tcPr>
          <w:p>
            <w:pPr>
              <w:pStyle w:val="0"/>
              <w:jc w:val="center"/>
            </w:pPr>
            <w:r>
              <w:rPr>
                <w:sz w:val="20"/>
              </w:rPr>
              <w:t xml:space="preserve">3 200,00</w:t>
            </w:r>
          </w:p>
        </w:tc>
      </w:tr>
      <w:tr>
        <w:tc>
          <w:tcPr>
            <w:gridSpan w:val="12"/>
            <w:tcW w:w="13558" w:type="dxa"/>
            <w:vAlign w:val="center"/>
          </w:tcPr>
          <w:p>
            <w:pPr>
              <w:pStyle w:val="0"/>
              <w:outlineLvl w:val="3"/>
              <w:jc w:val="center"/>
            </w:pPr>
            <w:r>
              <w:rPr>
                <w:sz w:val="20"/>
              </w:rPr>
              <w:t xml:space="preserve">Подпрограмма 1. Стимулирование развития жилищного строительства</w:t>
            </w:r>
          </w:p>
        </w:tc>
      </w:tr>
      <w:tr>
        <w:tc>
          <w:tcPr>
            <w:tcW w:w="454" w:type="dxa"/>
            <w:vAlign w:val="center"/>
          </w:tcPr>
          <w:p>
            <w:pPr>
              <w:pStyle w:val="0"/>
            </w:pPr>
            <w:r>
              <w:rPr>
                <w:sz w:val="20"/>
              </w:rPr>
            </w:r>
          </w:p>
        </w:tc>
        <w:tc>
          <w:tcPr>
            <w:tcW w:w="2539" w:type="dxa"/>
            <w:vAlign w:val="center"/>
          </w:tcPr>
          <w:p>
            <w:pPr>
              <w:pStyle w:val="0"/>
            </w:pPr>
            <w:r>
              <w:rPr>
                <w:sz w:val="20"/>
              </w:rPr>
              <w:t xml:space="preserve">Всего</w:t>
            </w:r>
          </w:p>
        </w:tc>
        <w:tc>
          <w:tcPr>
            <w:tcW w:w="1077" w:type="dxa"/>
            <w:vAlign w:val="center"/>
          </w:tcPr>
          <w:p>
            <w:pPr>
              <w:pStyle w:val="0"/>
              <w:jc w:val="center"/>
            </w:pPr>
            <w:r>
              <w:rPr>
                <w:sz w:val="20"/>
              </w:rPr>
              <w:t xml:space="preserve">1</w:t>
            </w:r>
          </w:p>
        </w:tc>
        <w:tc>
          <w:tcPr>
            <w:tcW w:w="964" w:type="dxa"/>
            <w:vAlign w:val="center"/>
          </w:tcPr>
          <w:p>
            <w:pPr>
              <w:pStyle w:val="0"/>
              <w:jc w:val="center"/>
            </w:pPr>
            <w:r>
              <w:rPr>
                <w:sz w:val="20"/>
              </w:rPr>
              <w:t xml:space="preserve">2 454,00</w:t>
            </w:r>
          </w:p>
        </w:tc>
        <w:tc>
          <w:tcPr>
            <w:tcW w:w="1134" w:type="dxa"/>
            <w:vAlign w:val="center"/>
          </w:tcPr>
          <w:p>
            <w:pPr>
              <w:pStyle w:val="0"/>
              <w:jc w:val="center"/>
            </w:pPr>
            <w:r>
              <w:rPr>
                <w:sz w:val="20"/>
              </w:rPr>
              <w:t xml:space="preserve">1</w:t>
            </w:r>
          </w:p>
        </w:tc>
        <w:tc>
          <w:tcPr>
            <w:tcW w:w="964" w:type="dxa"/>
            <w:vAlign w:val="center"/>
          </w:tcPr>
          <w:p>
            <w:pPr>
              <w:pStyle w:val="0"/>
              <w:jc w:val="center"/>
            </w:pPr>
            <w:r>
              <w:rPr>
                <w:sz w:val="20"/>
              </w:rPr>
              <w:t xml:space="preserve">2 600,00</w:t>
            </w:r>
          </w:p>
        </w:tc>
        <w:tc>
          <w:tcPr>
            <w:tcW w:w="1077" w:type="dxa"/>
            <w:vAlign w:val="center"/>
          </w:tcPr>
          <w:p>
            <w:pPr>
              <w:pStyle w:val="0"/>
              <w:jc w:val="center"/>
            </w:pPr>
            <w:r>
              <w:rPr>
                <w:sz w:val="20"/>
              </w:rPr>
              <w:t xml:space="preserve">1</w:t>
            </w:r>
          </w:p>
        </w:tc>
        <w:tc>
          <w:tcPr>
            <w:tcW w:w="907" w:type="dxa"/>
            <w:vAlign w:val="center"/>
          </w:tcPr>
          <w:p>
            <w:pPr>
              <w:pStyle w:val="0"/>
              <w:jc w:val="center"/>
            </w:pPr>
            <w:r>
              <w:rPr>
                <w:sz w:val="20"/>
              </w:rPr>
              <w:t xml:space="preserve">2 800,00</w:t>
            </w:r>
          </w:p>
        </w:tc>
        <w:tc>
          <w:tcPr>
            <w:tcW w:w="1077" w:type="dxa"/>
            <w:vAlign w:val="center"/>
          </w:tcPr>
          <w:p>
            <w:pPr>
              <w:pStyle w:val="0"/>
              <w:jc w:val="center"/>
            </w:pPr>
            <w:r>
              <w:rPr>
                <w:sz w:val="20"/>
              </w:rPr>
              <w:t xml:space="preserve">1</w:t>
            </w:r>
          </w:p>
        </w:tc>
        <w:tc>
          <w:tcPr>
            <w:tcW w:w="964" w:type="dxa"/>
            <w:vAlign w:val="center"/>
          </w:tcPr>
          <w:p>
            <w:pPr>
              <w:pStyle w:val="0"/>
              <w:jc w:val="center"/>
            </w:pPr>
            <w:r>
              <w:rPr>
                <w:sz w:val="20"/>
              </w:rPr>
              <w:t xml:space="preserve">3 000,00</w:t>
            </w:r>
          </w:p>
        </w:tc>
        <w:tc>
          <w:tcPr>
            <w:tcW w:w="1077" w:type="dxa"/>
            <w:vAlign w:val="center"/>
          </w:tcPr>
          <w:p>
            <w:pPr>
              <w:pStyle w:val="0"/>
              <w:jc w:val="center"/>
            </w:pPr>
            <w:r>
              <w:rPr>
                <w:sz w:val="20"/>
              </w:rPr>
              <w:t xml:space="preserve">1</w:t>
            </w:r>
          </w:p>
        </w:tc>
        <w:tc>
          <w:tcPr>
            <w:tcW w:w="1324" w:type="dxa"/>
            <w:vAlign w:val="center"/>
          </w:tcPr>
          <w:p>
            <w:pPr>
              <w:pStyle w:val="0"/>
              <w:jc w:val="center"/>
            </w:pPr>
            <w:r>
              <w:rPr>
                <w:sz w:val="20"/>
              </w:rPr>
              <w:t xml:space="preserve">3 200,00</w:t>
            </w:r>
          </w:p>
        </w:tc>
      </w:tr>
      <w:tr>
        <w:tc>
          <w:tcPr>
            <w:gridSpan w:val="12"/>
            <w:tcW w:w="13558" w:type="dxa"/>
            <w:vAlign w:val="center"/>
          </w:tcPr>
          <w:p>
            <w:pPr>
              <w:pStyle w:val="0"/>
              <w:jc w:val="center"/>
            </w:pPr>
            <w:r>
              <w:rPr>
                <w:sz w:val="20"/>
              </w:rPr>
              <w:t xml:space="preserve">Основное мероприятие 1.11. Создание фонда арендного жилья</w:t>
            </w:r>
          </w:p>
          <w:p>
            <w:pPr>
              <w:pStyle w:val="0"/>
              <w:jc w:val="center"/>
            </w:pPr>
            <w:r>
              <w:rPr>
                <w:sz w:val="20"/>
              </w:rPr>
              <w:t xml:space="preserve">мероприятие 1.11.1. Создание фонда арендного жилья коммерческого найма, в том числе при поддержке жилищно-строительных и жилищно-накопительных кооперативов</w:t>
            </w:r>
          </w:p>
        </w:tc>
      </w:tr>
      <w:tr>
        <w:tc>
          <w:tcPr>
            <w:tcW w:w="454" w:type="dxa"/>
            <w:vAlign w:val="bottom"/>
          </w:tcPr>
          <w:p>
            <w:pPr>
              <w:pStyle w:val="0"/>
            </w:pPr>
            <w:r>
              <w:rPr>
                <w:sz w:val="20"/>
              </w:rPr>
            </w:r>
          </w:p>
        </w:tc>
        <w:tc>
          <w:tcPr>
            <w:tcW w:w="2539" w:type="dxa"/>
          </w:tcPr>
          <w:p>
            <w:pPr>
              <w:pStyle w:val="0"/>
            </w:pPr>
            <w:r>
              <w:rPr>
                <w:sz w:val="20"/>
              </w:rPr>
              <w:t xml:space="preserve">Наименование налоговой льготы, освобождения, преференции/категория плательщиков</w:t>
            </w:r>
          </w:p>
        </w:tc>
        <w:tc>
          <w:tcPr>
            <w:gridSpan w:val="10"/>
            <w:tcW w:w="10565" w:type="dxa"/>
          </w:tcPr>
          <w:p>
            <w:pPr>
              <w:pStyle w:val="0"/>
              <w:jc w:val="both"/>
            </w:pPr>
            <w:r>
              <w:rPr>
                <w:sz w:val="20"/>
              </w:rPr>
              <w:t xml:space="preserve">Пониженная ставка для жилищных накопительных кооперативов, созданных в соответствии с Федеральным </w:t>
            </w:r>
            <w:hyperlink w:history="0" r:id="rId450" w:tooltip="Федеральный закон от 30.12.2004 N 215-ФЗ (ред. от 27.06.2019) &quot;О жилищных накопительных кооперативах&quot; {КонсультантПлюс}">
              <w:r>
                <w:rPr>
                  <w:sz w:val="20"/>
                  <w:color w:val="0000ff"/>
                </w:rPr>
                <w:t xml:space="preserve">законом</w:t>
              </w:r>
            </w:hyperlink>
            <w:r>
              <w:rPr>
                <w:sz w:val="20"/>
              </w:rPr>
              <w:t xml:space="preserve"> от 30 декабря 2004 года N 215-ФЗ "О жилищных накопительных кооперативах", зарегистрированных на территории Белгородской области, в отношении объектов недвижимого имущества, приобретенного или построенного за счет паевых взносов граждан - членов жилищных накопительных кооперативов</w:t>
            </w:r>
          </w:p>
        </w:tc>
      </w:tr>
      <w:tr>
        <w:tc>
          <w:tcPr>
            <w:tcW w:w="454" w:type="dxa"/>
            <w:vAlign w:val="bottom"/>
          </w:tcPr>
          <w:p>
            <w:pPr>
              <w:pStyle w:val="0"/>
            </w:pPr>
            <w:r>
              <w:rPr>
                <w:sz w:val="20"/>
              </w:rPr>
            </w:r>
          </w:p>
        </w:tc>
        <w:tc>
          <w:tcPr>
            <w:tcW w:w="2539" w:type="dxa"/>
          </w:tcPr>
          <w:p>
            <w:pPr>
              <w:pStyle w:val="0"/>
            </w:pPr>
            <w:r>
              <w:rPr>
                <w:sz w:val="20"/>
              </w:rPr>
              <w:t xml:space="preserve">Правовой акт, устанавливающий налоговую льготу, освобождение, преференцию</w:t>
            </w:r>
          </w:p>
        </w:tc>
        <w:tc>
          <w:tcPr>
            <w:gridSpan w:val="10"/>
            <w:tcW w:w="10565" w:type="dxa"/>
          </w:tcPr>
          <w:p>
            <w:pPr>
              <w:pStyle w:val="0"/>
              <w:jc w:val="both"/>
            </w:pPr>
            <w:hyperlink w:history="0" r:id="rId451" w:tooltip="Закон Белгородской области от 27.11.2003 N 104 (ред. от 27.12.2022) &quot;О налоге на имущество организаций&quot; (принят Белгородской областной Думой 27.11.2003) {КонсультантПлюс}">
              <w:r>
                <w:rPr>
                  <w:sz w:val="20"/>
                  <w:color w:val="0000ff"/>
                </w:rPr>
                <w:t xml:space="preserve">Часть 6 статьи 2</w:t>
              </w:r>
            </w:hyperlink>
            <w:r>
              <w:rPr>
                <w:sz w:val="20"/>
              </w:rPr>
              <w:t xml:space="preserve"> закона Белгородской области от 27 ноября 2003 года N 104 "О налоге на имущество организаций"</w:t>
            </w:r>
          </w:p>
        </w:tc>
      </w:tr>
      <w:tr>
        <w:tc>
          <w:tcPr>
            <w:tcW w:w="454" w:type="dxa"/>
            <w:vAlign w:val="bottom"/>
          </w:tcPr>
          <w:p>
            <w:pPr>
              <w:pStyle w:val="0"/>
            </w:pPr>
            <w:r>
              <w:rPr>
                <w:sz w:val="20"/>
              </w:rPr>
            </w:r>
          </w:p>
        </w:tc>
        <w:tc>
          <w:tcPr>
            <w:tcW w:w="2539" w:type="dxa"/>
          </w:tcPr>
          <w:p>
            <w:pPr>
              <w:pStyle w:val="0"/>
            </w:pPr>
            <w:r>
              <w:rPr>
                <w:sz w:val="20"/>
              </w:rPr>
              <w:t xml:space="preserve">Показатель государственной программы, на значение (достижение) которого оказывает влияние налоговая льгота, освобождение, преференция</w:t>
            </w:r>
          </w:p>
        </w:tc>
        <w:tc>
          <w:tcPr>
            <w:gridSpan w:val="10"/>
            <w:tcW w:w="10565" w:type="dxa"/>
          </w:tcPr>
          <w:p>
            <w:pPr>
              <w:pStyle w:val="0"/>
            </w:pPr>
            <w:r>
              <w:rPr>
                <w:sz w:val="20"/>
              </w:rPr>
              <w:t xml:space="preserve">Показатель 1.11.1 подпрограммы 1</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15</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распределения и предоставления субсидий из бюджета</w:t>
      </w:r>
    </w:p>
    <w:p>
      <w:pPr>
        <w:pStyle w:val="2"/>
        <w:jc w:val="center"/>
      </w:pPr>
      <w:r>
        <w:rPr>
          <w:sz w:val="20"/>
        </w:rPr>
        <w:t xml:space="preserve">Белгородской области бюджетам муниципальных районов</w:t>
      </w:r>
    </w:p>
    <w:p>
      <w:pPr>
        <w:pStyle w:val="2"/>
        <w:jc w:val="center"/>
      </w:pPr>
      <w:r>
        <w:rPr>
          <w:sz w:val="20"/>
        </w:rPr>
        <w:t xml:space="preserve">и городских округов Белгородской области на софинансирование</w:t>
      </w:r>
    </w:p>
    <w:p>
      <w:pPr>
        <w:pStyle w:val="2"/>
        <w:jc w:val="center"/>
      </w:pPr>
      <w:r>
        <w:rPr>
          <w:sz w:val="20"/>
        </w:rPr>
        <w:t xml:space="preserve">расходных обязательств на предоставление социальных выплат</w:t>
      </w:r>
    </w:p>
    <w:p>
      <w:pPr>
        <w:pStyle w:val="2"/>
        <w:jc w:val="center"/>
      </w:pPr>
      <w:r>
        <w:rPr>
          <w:sz w:val="20"/>
        </w:rPr>
        <w:t xml:space="preserve">молодым семьям на приобретение (строительство) жилья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452"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21.02.2022 </w:t>
            </w:r>
            <w:hyperlink w:history="0" r:id="rId45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 от 30.12.2022 </w:t>
            </w:r>
            <w:hyperlink w:history="0" r:id="rId454"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841-пп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2"/>
        <w:jc w:val="center"/>
      </w:pPr>
      <w:r>
        <w:rPr>
          <w:sz w:val="20"/>
        </w:rPr>
        <w:t xml:space="preserve">I. Общие положения</w:t>
      </w:r>
    </w:p>
    <w:p>
      <w:pPr>
        <w:pStyle w:val="0"/>
        <w:jc w:val="both"/>
      </w:pPr>
      <w:r>
        <w:rPr>
          <w:sz w:val="20"/>
        </w:rPr>
      </w:r>
    </w:p>
    <w:bookmarkStart w:id="67693" w:name="P67693"/>
    <w:bookmarkEnd w:id="67693"/>
    <w:p>
      <w:pPr>
        <w:pStyle w:val="0"/>
        <w:ind w:firstLine="540"/>
        <w:jc w:val="both"/>
      </w:pPr>
      <w:r>
        <w:rPr>
          <w:sz w:val="20"/>
        </w:rPr>
        <w:t xml:space="preserve">1.1. Порядок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предоставление социальных выплат молодым семьям на приобретение (строительство) жилья (далее - Порядок) разработан в соответствии с </w:t>
      </w:r>
      <w:hyperlink w:history="0" r:id="rId455"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Правилами</w:t>
        </w:r>
      </w:hyperlink>
      <w:r>
        <w:rPr>
          <w:sz w:val="20"/>
        </w:rPr>
        <w:t xml:space="preserve"> формирования, предоставления и распределения субсидий из областного бюджета бюджетам муниципальных образований Белгородской области, утвержденными постановлением Правительства Белгородской области от 18 декабря 2017 года N 489-пп (далее - Правила формирования, предоставления и распределения субсидий), и регламентирует цели, порядок и условия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предоставление социальных выплат молодым семьям на приобретение (строительство) жилья в рамках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субсидия, мероприятие ведомственной целевой программы).</w:t>
      </w:r>
    </w:p>
    <w:p>
      <w:pPr>
        <w:pStyle w:val="0"/>
        <w:spacing w:before="200" w:line-rule="auto"/>
        <w:ind w:firstLine="540"/>
        <w:jc w:val="both"/>
      </w:pPr>
      <w:r>
        <w:rPr>
          <w:sz w:val="20"/>
        </w:rPr>
        <w:t xml:space="preserve">1.2. Субсидия, источниками финансового обеспечения которой являются средства федерального и областного бюджетов, предоставляется бюджетам муниципальных районов и городских округов Белгородской области, отобранных для участия в мероприятии ведомственной целевой программы в соответствии с </w:t>
      </w:r>
      <w:hyperlink w:history="0" w:anchor="P67698" w:tooltip="II. Порядок проведения отбора муниципальных районов">
        <w:r>
          <w:rPr>
            <w:sz w:val="20"/>
            <w:color w:val="0000ff"/>
          </w:rPr>
          <w:t xml:space="preserve">разделом II</w:t>
        </w:r>
      </w:hyperlink>
      <w:r>
        <w:rPr>
          <w:sz w:val="20"/>
        </w:rPr>
        <w:t xml:space="preserve"> Порядка, в пределах бюджетных ассигнований, предусмотренных в законе об областном бюджете на соответствующий финансовый год и на плановый период, на цели, указанные в </w:t>
      </w:r>
      <w:hyperlink w:history="0" w:anchor="P67693" w:tooltip="1.1. Порядок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предоставление социальных выплат молодым семьям на приобретение (строительство) жилья (далее - Порядок) разработан в соответствии с Правилами формирования, предоставления и распределения субсидий из областного бюджета бюджетам муниципальных образований Белгородской области, утвержденными постановлением Пр...">
        <w:r>
          <w:rPr>
            <w:sz w:val="20"/>
            <w:color w:val="0000ff"/>
          </w:rPr>
          <w:t xml:space="preserve">пункте 1.1 раздела I</w:t>
        </w:r>
      </w:hyperlink>
      <w:r>
        <w:rPr>
          <w:sz w:val="20"/>
        </w:rPr>
        <w:t xml:space="preserve"> Порядка.</w:t>
      </w:r>
    </w:p>
    <w:p>
      <w:pPr>
        <w:pStyle w:val="0"/>
        <w:spacing w:before="200" w:line-rule="auto"/>
        <w:ind w:firstLine="540"/>
        <w:jc w:val="both"/>
      </w:pPr>
      <w:r>
        <w:rPr>
          <w:sz w:val="20"/>
        </w:rPr>
        <w:t xml:space="preserve">1.3. Функции главного распорядителя средств областного бюджета по предоставлению субсидий осуществляет министерство строительства Белгородской области.</w:t>
      </w:r>
    </w:p>
    <w:p>
      <w:pPr>
        <w:pStyle w:val="0"/>
        <w:jc w:val="both"/>
      </w:pPr>
      <w:r>
        <w:rPr>
          <w:sz w:val="20"/>
        </w:rPr>
        <w:t xml:space="preserve">(в ред. </w:t>
      </w:r>
      <w:hyperlink w:history="0" r:id="rId45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bookmarkStart w:id="67698" w:name="P67698"/>
    <w:bookmarkEnd w:id="67698"/>
    <w:p>
      <w:pPr>
        <w:pStyle w:val="2"/>
        <w:outlineLvl w:val="2"/>
        <w:jc w:val="center"/>
      </w:pPr>
      <w:r>
        <w:rPr>
          <w:sz w:val="20"/>
        </w:rPr>
        <w:t xml:space="preserve">II. Порядок проведения отбора муниципальных районов</w:t>
      </w:r>
    </w:p>
    <w:p>
      <w:pPr>
        <w:pStyle w:val="2"/>
        <w:jc w:val="center"/>
      </w:pPr>
      <w:r>
        <w:rPr>
          <w:sz w:val="20"/>
        </w:rPr>
        <w:t xml:space="preserve">и городских округов Белгородской области для участия</w:t>
      </w:r>
    </w:p>
    <w:p>
      <w:pPr>
        <w:pStyle w:val="2"/>
        <w:jc w:val="center"/>
      </w:pPr>
      <w:r>
        <w:rPr>
          <w:sz w:val="20"/>
        </w:rPr>
        <w:t xml:space="preserve">в мероприятии ведомственной целевой программы</w:t>
      </w:r>
    </w:p>
    <w:p>
      <w:pPr>
        <w:pStyle w:val="0"/>
        <w:jc w:val="both"/>
      </w:pPr>
      <w:r>
        <w:rPr>
          <w:sz w:val="20"/>
        </w:rPr>
      </w:r>
    </w:p>
    <w:p>
      <w:pPr>
        <w:pStyle w:val="0"/>
        <w:ind w:firstLine="540"/>
        <w:jc w:val="both"/>
      </w:pPr>
      <w:r>
        <w:rPr>
          <w:sz w:val="20"/>
        </w:rPr>
        <w:t xml:space="preserve">2.1. Отбор муниципальных районов и городских округов Белгородской области для участия в мероприятии ведомственной целевой программы (далее - отбор) осуществляется министерством строительства Белгородской области ежегодно до 1 июля года, предшествующего планируемому.</w:t>
      </w:r>
    </w:p>
    <w:p>
      <w:pPr>
        <w:pStyle w:val="0"/>
        <w:jc w:val="both"/>
      </w:pPr>
      <w:r>
        <w:rPr>
          <w:sz w:val="20"/>
        </w:rPr>
        <w:t xml:space="preserve">(в ред. </w:t>
      </w:r>
      <w:hyperlink w:history="0" r:id="rId45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2.2. В целях проведения отбора министерство строительства Белгородской области осуществляет следующие функции:</w:t>
      </w:r>
    </w:p>
    <w:p>
      <w:pPr>
        <w:pStyle w:val="0"/>
        <w:jc w:val="both"/>
      </w:pPr>
      <w:r>
        <w:rPr>
          <w:sz w:val="20"/>
        </w:rPr>
        <w:t xml:space="preserve">(в ред. </w:t>
      </w:r>
      <w:hyperlink w:history="0" r:id="rId45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проводит рассылку извещений о проведении отбора, а также обеспечивает прием, учет и хранение поступивших от муниципальных районов и городских округов Белгородской области документов;</w:t>
      </w:r>
    </w:p>
    <w:p>
      <w:pPr>
        <w:pStyle w:val="0"/>
        <w:spacing w:before="200" w:line-rule="auto"/>
        <w:ind w:firstLine="540"/>
        <w:jc w:val="both"/>
      </w:pPr>
      <w:r>
        <w:rPr>
          <w:sz w:val="20"/>
        </w:rPr>
        <w:t xml:space="preserve">- доводит до сведения муниципальных районов и городских округов Белгородской области результаты отбора.</w:t>
      </w:r>
    </w:p>
    <w:bookmarkStart w:id="67708" w:name="P67708"/>
    <w:bookmarkEnd w:id="67708"/>
    <w:p>
      <w:pPr>
        <w:pStyle w:val="0"/>
        <w:spacing w:before="200" w:line-rule="auto"/>
        <w:ind w:firstLine="540"/>
        <w:jc w:val="both"/>
      </w:pPr>
      <w:r>
        <w:rPr>
          <w:sz w:val="20"/>
        </w:rPr>
        <w:t xml:space="preserve">2.3. Для участия в отборе органы местного самоуправления муниципальных районов и городских округов Белгородской области представляют в министерство строительства Белгородской области следующий комплект документов (заявку):</w:t>
      </w:r>
    </w:p>
    <w:p>
      <w:pPr>
        <w:pStyle w:val="0"/>
        <w:jc w:val="both"/>
      </w:pPr>
      <w:r>
        <w:rPr>
          <w:sz w:val="20"/>
        </w:rPr>
        <w:t xml:space="preserve">(в ред. </w:t>
      </w:r>
      <w:hyperlink w:history="0" r:id="rId45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титульный лист с надписью: "На отбор муниципальных районов и городских округов Белгородской области для участия в реализации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на территории Белгородской области" с указанием соответствующего года;</w:t>
      </w:r>
    </w:p>
    <w:p>
      <w:pPr>
        <w:pStyle w:val="0"/>
        <w:spacing w:before="200" w:line-rule="auto"/>
        <w:ind w:firstLine="540"/>
        <w:jc w:val="both"/>
      </w:pPr>
      <w:r>
        <w:rPr>
          <w:sz w:val="20"/>
        </w:rPr>
        <w:t xml:space="preserve">- сопроводительное письмо за подписью главы администрации муниципального района или городского округа Белгородской области;</w:t>
      </w:r>
    </w:p>
    <w:p>
      <w:pPr>
        <w:pStyle w:val="0"/>
        <w:spacing w:before="200" w:line-rule="auto"/>
        <w:ind w:firstLine="540"/>
        <w:jc w:val="both"/>
      </w:pPr>
      <w:r>
        <w:rPr>
          <w:sz w:val="20"/>
        </w:rPr>
        <w:t xml:space="preserve">- </w:t>
      </w:r>
      <w:hyperlink w:history="0" w:anchor="P67782" w:tooltip="Заявка">
        <w:r>
          <w:rPr>
            <w:sz w:val="20"/>
            <w:color w:val="0000ff"/>
          </w:rPr>
          <w:t xml:space="preserve">заявку</w:t>
        </w:r>
      </w:hyperlink>
      <w:r>
        <w:rPr>
          <w:sz w:val="20"/>
        </w:rPr>
        <w:t xml:space="preserve"> об участии в отборе по форме согласно приложению к Порядку;</w:t>
      </w:r>
    </w:p>
    <w:p>
      <w:pPr>
        <w:pStyle w:val="0"/>
        <w:spacing w:before="200" w:line-rule="auto"/>
        <w:ind w:firstLine="540"/>
        <w:jc w:val="both"/>
      </w:pPr>
      <w:r>
        <w:rPr>
          <w:sz w:val="20"/>
        </w:rPr>
        <w:t xml:space="preserve">- заверенную в установленном порядке копию нормативного правового акта органа местного самоуправления муниципального района или городского округа Белгородской области, утверждающего перечень мероприятий, в целях софинансирования которых предоставляется субсидия;</w:t>
      </w:r>
    </w:p>
    <w:p>
      <w:pPr>
        <w:pStyle w:val="0"/>
        <w:spacing w:before="200" w:line-rule="auto"/>
        <w:ind w:firstLine="540"/>
        <w:jc w:val="both"/>
      </w:pPr>
      <w:r>
        <w:rPr>
          <w:sz w:val="20"/>
        </w:rPr>
        <w:t xml:space="preserve">- выписку из нормативного правового акта органа местного самоуправления муниципального района (городского округа) Белгородской области о бюджете муниципального района (городского округа), подтверждающую наличие расходных обязательств и бюджетных ассигнований, предусмотренных на финансирование в соответствующем финансовом году и в плановом периоде мероприятий по обеспечению жильем молодых семей в размере не менее 5 процентов для муниципальных районов и городских округов Белгородской области, в отношении которых утверждено распределение дотаций на выравнивание бюджетной обеспеченности муниципальных районов (городских округов), и не менее 10 процентов для иных муниципальных районов и городских округов Белгородской области от размера социальных выплат, необходимых для обеспечения жильем молодых семей, включенных в список молодых семей - участников мероприятия ведомственной целевой программы, изъявивших желание получить социальную выплату в планируемом году по муниципальному району (городскому округу), либо гарантийное обязательство органа местного самоуправления муниципального района или городского округа Белгородской области о включении указанных расходных обязательств и бюджетных ассигнований в нормативный правовой акт о бюджете;</w:t>
      </w:r>
    </w:p>
    <w:p>
      <w:pPr>
        <w:pStyle w:val="0"/>
        <w:spacing w:before="200" w:line-rule="auto"/>
        <w:ind w:firstLine="540"/>
        <w:jc w:val="both"/>
      </w:pPr>
      <w:r>
        <w:rPr>
          <w:sz w:val="20"/>
        </w:rPr>
        <w:t xml:space="preserve">- заверенную в установленном порядке копию нормативного правового акта органа местного самоуправления муниципального района или городского округа Белгородской области об утверждении норматива стоимости 1 кв. метра общей площади жилья по муниципальному району (городскому округу), действующего на дату представления заявки;</w:t>
      </w:r>
    </w:p>
    <w:p>
      <w:pPr>
        <w:pStyle w:val="0"/>
        <w:spacing w:before="200" w:line-rule="auto"/>
        <w:ind w:firstLine="540"/>
        <w:jc w:val="both"/>
      </w:pPr>
      <w:r>
        <w:rPr>
          <w:sz w:val="20"/>
        </w:rPr>
        <w:t xml:space="preserve">- утвержденный список молодых семей - участников мероприятия ведомственной целевой программы, изъявивших желание получить социальную выплату в планируемом году (представляется на бумажном носителе и в электронном виде в формате Microsoft Excel).</w:t>
      </w:r>
    </w:p>
    <w:p>
      <w:pPr>
        <w:pStyle w:val="0"/>
        <w:spacing w:before="200" w:line-rule="auto"/>
        <w:ind w:firstLine="540"/>
        <w:jc w:val="both"/>
      </w:pPr>
      <w:r>
        <w:rPr>
          <w:sz w:val="20"/>
        </w:rPr>
        <w:t xml:space="preserve">2.4. Орган местного самоуправления муниципального района или городского округа Белгородской области, не представивший в полном объеме документацию к указанному в извещении сроку, к участию в отборе не допускается.</w:t>
      </w:r>
    </w:p>
    <w:p>
      <w:pPr>
        <w:pStyle w:val="0"/>
        <w:spacing w:before="200" w:line-rule="auto"/>
        <w:ind w:firstLine="540"/>
        <w:jc w:val="both"/>
      </w:pPr>
      <w:r>
        <w:rPr>
          <w:sz w:val="20"/>
        </w:rPr>
        <w:t xml:space="preserve">2.5. Министерство строительства Белгородской области рассматривает документы, представленные органами местного самоуправления муниципальных районов и городских округов Белгородской области, и принимает решение о признании муниципального района или городского округа Белгородской области прошедшим отбор либо об отклонении заявки.</w:t>
      </w:r>
    </w:p>
    <w:p>
      <w:pPr>
        <w:pStyle w:val="0"/>
        <w:jc w:val="both"/>
      </w:pPr>
      <w:r>
        <w:rPr>
          <w:sz w:val="20"/>
        </w:rPr>
        <w:t xml:space="preserve">(в ред. </w:t>
      </w:r>
      <w:hyperlink w:history="0" r:id="rId46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Решение об отборе муниципальных районов и городских округов Белгородской области для участия в мероприятии ведомственной целевой программы оформляется протоколом.</w:t>
      </w:r>
    </w:p>
    <w:p>
      <w:pPr>
        <w:pStyle w:val="0"/>
        <w:spacing w:before="200" w:line-rule="auto"/>
        <w:ind w:firstLine="540"/>
        <w:jc w:val="both"/>
      </w:pPr>
      <w:r>
        <w:rPr>
          <w:sz w:val="20"/>
        </w:rPr>
        <w:t xml:space="preserve">2.6. Заявка может быть отклонена в случаях, если:</w:t>
      </w:r>
    </w:p>
    <w:p>
      <w:pPr>
        <w:pStyle w:val="0"/>
        <w:spacing w:before="200" w:line-rule="auto"/>
        <w:ind w:firstLine="540"/>
        <w:jc w:val="both"/>
      </w:pPr>
      <w:r>
        <w:rPr>
          <w:sz w:val="20"/>
        </w:rPr>
        <w:t xml:space="preserve">- заявка не отвечает требованиям, установленным </w:t>
      </w:r>
      <w:hyperlink w:history="0" w:anchor="P67708" w:tooltip="2.3. Для участия в отборе органы местного самоуправления муниципальных районов и городских округов Белгородской области представляют в министерство строительства Белгородской области следующий комплект документов (заявку):">
        <w:r>
          <w:rPr>
            <w:sz w:val="20"/>
            <w:color w:val="0000ff"/>
          </w:rPr>
          <w:t xml:space="preserve">пунктом 2.3 раздела II</w:t>
        </w:r>
      </w:hyperlink>
      <w:r>
        <w:rPr>
          <w:sz w:val="20"/>
        </w:rPr>
        <w:t xml:space="preserve"> Порядка, и (или) является неполной;</w:t>
      </w:r>
    </w:p>
    <w:p>
      <w:pPr>
        <w:pStyle w:val="0"/>
        <w:spacing w:before="200" w:line-rule="auto"/>
        <w:ind w:firstLine="540"/>
        <w:jc w:val="both"/>
      </w:pPr>
      <w:r>
        <w:rPr>
          <w:sz w:val="20"/>
        </w:rPr>
        <w:t xml:space="preserve">- заявка представлена с нарушением срока, указанного в извещении о проведении отбора.</w:t>
      </w:r>
    </w:p>
    <w:p>
      <w:pPr>
        <w:pStyle w:val="0"/>
        <w:spacing w:before="200" w:line-rule="auto"/>
        <w:ind w:firstLine="540"/>
        <w:jc w:val="both"/>
      </w:pPr>
      <w:r>
        <w:rPr>
          <w:sz w:val="20"/>
        </w:rPr>
        <w:t xml:space="preserve">2.7. Министерство строительства Белгородской области информирует органы местного самоуправления муниципальных районов и городских округов Белгородской области о результатах отбора в течение 10 (десяти) рабочих дней с даты принятия решения.</w:t>
      </w:r>
    </w:p>
    <w:p>
      <w:pPr>
        <w:pStyle w:val="0"/>
        <w:jc w:val="both"/>
      </w:pPr>
      <w:r>
        <w:rPr>
          <w:sz w:val="20"/>
        </w:rPr>
        <w:t xml:space="preserve">(в ред. </w:t>
      </w:r>
      <w:hyperlink w:history="0" r:id="rId46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2"/>
        <w:outlineLvl w:val="2"/>
        <w:jc w:val="center"/>
      </w:pPr>
      <w:r>
        <w:rPr>
          <w:sz w:val="20"/>
        </w:rPr>
        <w:t xml:space="preserve">III. Порядок распределения субсидий</w:t>
      </w:r>
    </w:p>
    <w:p>
      <w:pPr>
        <w:pStyle w:val="0"/>
        <w:jc w:val="both"/>
      </w:pPr>
      <w:r>
        <w:rPr>
          <w:sz w:val="20"/>
        </w:rPr>
      </w:r>
    </w:p>
    <w:p>
      <w:pPr>
        <w:pStyle w:val="0"/>
        <w:ind w:firstLine="540"/>
        <w:jc w:val="both"/>
      </w:pPr>
      <w:r>
        <w:rPr>
          <w:sz w:val="20"/>
        </w:rPr>
        <w:t xml:space="preserve">3.1. Министерство строительства Белгородской области ежегодно при формировании заявки об участии Белгородской области в мероприятии ведомственной целевой программы на соответствующий финансовый год и на плановый период определяет объемы бюджетных средств, выделяемых из областного бюджета в целях софинансирования мероприятия ведомственной целевой программы, в соответствии с </w:t>
      </w:r>
      <w:hyperlink w:history="0" r:id="rId462" w:tooltip="Постановление Правительства РФ от 30.12.2017 N 1710 (ред. от 20.01.2023)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КонсультантПлюс}">
        <w:r>
          <w:rPr>
            <w:sz w:val="20"/>
            <w:color w:val="0000ff"/>
          </w:rPr>
          <w:t xml:space="preserve">Правилами</w:t>
        </w:r>
      </w:hyperlink>
      <w:r>
        <w:rPr>
          <w:sz w:val="20"/>
        </w:rPr>
        <w:t xml:space="preserve">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приведенными в приложении N 5 к государственной программе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w:t>
      </w:r>
    </w:p>
    <w:p>
      <w:pPr>
        <w:pStyle w:val="0"/>
        <w:jc w:val="both"/>
      </w:pPr>
      <w:r>
        <w:rPr>
          <w:sz w:val="20"/>
        </w:rPr>
        <w:t xml:space="preserve">(в ред. </w:t>
      </w:r>
      <w:hyperlink w:history="0" r:id="rId46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3.2. В течение 15 (пятнадцати) рабочих дней со дня доведения Министерством строительства и жилищно-коммунального хозяйства Российской Федерации сведений о размере субсидии из федерального бюджета, предоставляемой бюджету Белгородской области на планируемый год, до Правительства Белгородской области министерство строительства Белгородской области осуществляет распределение средств субсидии между бюджетами муниципальных районов и городских округов Белгородской области по методике, установленной пунктом 3.3 раздела III Порядка.</w:t>
      </w:r>
    </w:p>
    <w:p>
      <w:pPr>
        <w:pStyle w:val="0"/>
        <w:jc w:val="both"/>
      </w:pPr>
      <w:r>
        <w:rPr>
          <w:sz w:val="20"/>
        </w:rPr>
        <w:t xml:space="preserve">(в ред. </w:t>
      </w:r>
      <w:hyperlink w:history="0" r:id="rId46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3.3. Распределение средств федерального и областного бюджетов между бюджетами муниципальных районов и городских округов Белгородской области, отобранными для участия в мероприятии ведомственной целевой программы, осуществляется по следующей методике:</w:t>
      </w:r>
    </w:p>
    <w:p>
      <w:pPr>
        <w:pStyle w:val="0"/>
        <w:ind w:firstLine="540"/>
        <w:jc w:val="both"/>
      </w:pPr>
      <w:r>
        <w:rPr>
          <w:sz w:val="20"/>
        </w:rPr>
      </w:r>
    </w:p>
    <w:p>
      <w:pPr>
        <w:pStyle w:val="0"/>
        <w:jc w:val="center"/>
      </w:pPr>
      <w:r>
        <w:rPr>
          <w:sz w:val="20"/>
        </w:rPr>
        <w:t xml:space="preserve">C</w:t>
      </w:r>
      <w:r>
        <w:rPr>
          <w:sz w:val="20"/>
          <w:vertAlign w:val="subscript"/>
        </w:rPr>
        <w:t xml:space="preserve">i</w:t>
      </w:r>
      <w:r>
        <w:rPr>
          <w:sz w:val="20"/>
        </w:rPr>
        <w:t xml:space="preserve"> = (C</w:t>
      </w:r>
      <w:r>
        <w:rPr>
          <w:sz w:val="20"/>
          <w:vertAlign w:val="subscript"/>
        </w:rPr>
        <w:t xml:space="preserve">фб</w:t>
      </w:r>
      <w:r>
        <w:rPr>
          <w:sz w:val="20"/>
        </w:rPr>
        <w:t xml:space="preserve"> + C</w:t>
      </w:r>
      <w:r>
        <w:rPr>
          <w:sz w:val="20"/>
          <w:vertAlign w:val="subscript"/>
        </w:rPr>
        <w:t xml:space="preserve">об</w:t>
      </w:r>
      <w:r>
        <w:rPr>
          <w:sz w:val="20"/>
        </w:rPr>
        <w:t xml:space="preserve">) x З</w:t>
      </w:r>
      <w:r>
        <w:rPr>
          <w:sz w:val="20"/>
          <w:vertAlign w:val="subscript"/>
        </w:rPr>
        <w:t xml:space="preserve">i</w:t>
      </w:r>
      <w:r>
        <w:rPr>
          <w:sz w:val="20"/>
        </w:rPr>
        <w:t xml:space="preserve"> / SUM З</w:t>
      </w:r>
      <w:r>
        <w:rPr>
          <w:sz w:val="20"/>
          <w:vertAlign w:val="subscript"/>
        </w:rPr>
        <w:t xml:space="preserve">i</w:t>
      </w:r>
      <w:r>
        <w:rPr>
          <w:sz w:val="20"/>
        </w:rPr>
        <w:t xml:space="preserve">,</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w:t>
      </w:r>
      <w:r>
        <w:rPr>
          <w:sz w:val="20"/>
          <w:vertAlign w:val="subscript"/>
        </w:rPr>
        <w:t xml:space="preserve">i</w:t>
      </w:r>
      <w:r>
        <w:rPr>
          <w:sz w:val="20"/>
        </w:rPr>
        <w:t xml:space="preserve"> - размер субсидии бюджету i-го муниципального района (городского округа) Белгородской области за счет средств федерального или областного бюджета;</w:t>
      </w:r>
    </w:p>
    <w:p>
      <w:pPr>
        <w:pStyle w:val="0"/>
        <w:spacing w:before="200" w:line-rule="auto"/>
        <w:ind w:firstLine="540"/>
        <w:jc w:val="both"/>
      </w:pPr>
      <w:r>
        <w:rPr>
          <w:sz w:val="20"/>
        </w:rPr>
        <w:t xml:space="preserve">C</w:t>
      </w:r>
      <w:r>
        <w:rPr>
          <w:sz w:val="20"/>
          <w:vertAlign w:val="subscript"/>
        </w:rPr>
        <w:t xml:space="preserve">фб</w:t>
      </w:r>
      <w:r>
        <w:rPr>
          <w:sz w:val="20"/>
        </w:rPr>
        <w:t xml:space="preserve"> - размер средств федерального бюджета, предусмотренных бюджетом Белгородской области на соответствующий финансовый год для предоставления субсидий;</w:t>
      </w:r>
    </w:p>
    <w:p>
      <w:pPr>
        <w:pStyle w:val="0"/>
        <w:spacing w:before="200" w:line-rule="auto"/>
        <w:ind w:firstLine="540"/>
        <w:jc w:val="both"/>
      </w:pPr>
      <w:r>
        <w:rPr>
          <w:sz w:val="20"/>
        </w:rPr>
        <w:t xml:space="preserve">C</w:t>
      </w:r>
      <w:r>
        <w:rPr>
          <w:sz w:val="20"/>
          <w:vertAlign w:val="subscript"/>
        </w:rPr>
        <w:t xml:space="preserve">об</w:t>
      </w:r>
      <w:r>
        <w:rPr>
          <w:sz w:val="20"/>
        </w:rPr>
        <w:t xml:space="preserve"> - размер средств бюджета Белгородской области, предусмотренных на реализацию мероприятия ведомственной целевой программы на соответствующий финансовый год;</w:t>
      </w:r>
    </w:p>
    <w:p>
      <w:pPr>
        <w:pStyle w:val="0"/>
        <w:spacing w:before="200" w:line-rule="auto"/>
        <w:ind w:firstLine="540"/>
        <w:jc w:val="both"/>
      </w:pPr>
      <w:r>
        <w:rPr>
          <w:sz w:val="20"/>
        </w:rPr>
        <w:t xml:space="preserve">З</w:t>
      </w:r>
      <w:r>
        <w:rPr>
          <w:sz w:val="20"/>
          <w:vertAlign w:val="subscript"/>
        </w:rPr>
        <w:t xml:space="preserve">i</w:t>
      </w:r>
      <w:r>
        <w:rPr>
          <w:sz w:val="20"/>
        </w:rPr>
        <w:t xml:space="preserve"> - размер средств бюджета i-го муниципального образования Белгородской области, предусмотренных на финансирование мероприятия в планируемом году по муниципальному образованию.</w:t>
      </w:r>
    </w:p>
    <w:p>
      <w:pPr>
        <w:pStyle w:val="0"/>
        <w:spacing w:before="200" w:line-rule="auto"/>
        <w:ind w:firstLine="540"/>
        <w:jc w:val="both"/>
      </w:pPr>
      <w:r>
        <w:rPr>
          <w:sz w:val="20"/>
        </w:rPr>
        <w:t xml:space="preserve">Субсидия бюджету i-го муниципального района (городского округа) Белгородской области предоставляется в размере, кратном размеру социальной выплаты на обеспечение жильем одной молодой семьи, за счет увеличения (уменьшения) доли средств федерального бюджета и доли средств областного бюджета.</w:t>
      </w:r>
    </w:p>
    <w:p>
      <w:pPr>
        <w:pStyle w:val="0"/>
        <w:jc w:val="both"/>
      </w:pPr>
      <w:r>
        <w:rPr>
          <w:sz w:val="20"/>
        </w:rPr>
        <w:t xml:space="preserve">(п. 3.3 в ред. </w:t>
      </w:r>
      <w:hyperlink w:history="0" r:id="rId465" w:tooltip="Постановление Правительства Белгородской обл. от 30.12.2022 N 84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30.12.2022 N 841-пп)</w:t>
      </w:r>
    </w:p>
    <w:p>
      <w:pPr>
        <w:pStyle w:val="0"/>
        <w:spacing w:before="200" w:line-rule="auto"/>
        <w:ind w:firstLine="540"/>
        <w:jc w:val="both"/>
      </w:pPr>
      <w:r>
        <w:rPr>
          <w:sz w:val="20"/>
        </w:rPr>
        <w:t xml:space="preserve">3.4. Распределение средств федерального и областного бюджетов между бюджетами муниципальных районов и городских округов Белгородской области утверждается в форме приложения к закону Белгородской области об областном бюджете на соответствующий финансовый год и на плановый период.</w:t>
      </w:r>
    </w:p>
    <w:p>
      <w:pPr>
        <w:pStyle w:val="0"/>
        <w:jc w:val="both"/>
      </w:pPr>
      <w:r>
        <w:rPr>
          <w:sz w:val="20"/>
        </w:rPr>
      </w:r>
    </w:p>
    <w:p>
      <w:pPr>
        <w:pStyle w:val="2"/>
        <w:outlineLvl w:val="2"/>
        <w:jc w:val="center"/>
      </w:pPr>
      <w:r>
        <w:rPr>
          <w:sz w:val="20"/>
        </w:rPr>
        <w:t xml:space="preserve">IV. Порядок предоставления субсидии</w:t>
      </w:r>
    </w:p>
    <w:p>
      <w:pPr>
        <w:pStyle w:val="0"/>
        <w:jc w:val="both"/>
      </w:pPr>
      <w:r>
        <w:rPr>
          <w:sz w:val="20"/>
        </w:rPr>
      </w:r>
    </w:p>
    <w:p>
      <w:pPr>
        <w:pStyle w:val="0"/>
        <w:ind w:firstLine="540"/>
        <w:jc w:val="both"/>
      </w:pPr>
      <w:r>
        <w:rPr>
          <w:sz w:val="20"/>
        </w:rPr>
        <w:t xml:space="preserve">4.1. Субсидия предоставляется бюджету муниципального района (городского округа) Белгородской области, отобранного для участия в мероприятии ведомственной целевой программы, на основании соглашения о предоставлении субсидии, заключенного министерством строительства Белгородской области с органом местного самоуправления муниципального района или городского округа Белгородской области в соответствии с типовой формой, утвержденной министерством финансов и бюджетной политики Белгородской области (далее - соглашение).</w:t>
      </w:r>
    </w:p>
    <w:p>
      <w:pPr>
        <w:pStyle w:val="0"/>
        <w:jc w:val="both"/>
      </w:pPr>
      <w:r>
        <w:rPr>
          <w:sz w:val="20"/>
        </w:rPr>
        <w:t xml:space="preserve">(в ред. </w:t>
      </w:r>
      <w:hyperlink w:history="0" r:id="rId46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Соглашение должно соответствовать требованиям, установленным </w:t>
      </w:r>
      <w:hyperlink w:history="0" r:id="rId467"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пунктом 9</w:t>
        </w:r>
      </w:hyperlink>
      <w:r>
        <w:rPr>
          <w:sz w:val="20"/>
        </w:rPr>
        <w:t xml:space="preserve"> Правил формирования, предоставления и распределения субсидий.</w:t>
      </w:r>
    </w:p>
    <w:p>
      <w:pPr>
        <w:pStyle w:val="0"/>
        <w:spacing w:before="200" w:line-rule="auto"/>
        <w:ind w:firstLine="540"/>
        <w:jc w:val="both"/>
      </w:pPr>
      <w:r>
        <w:rPr>
          <w:sz w:val="20"/>
        </w:rPr>
        <w:t xml:space="preserve">4.2. Перечисление субсидии в бюджет муниципального района (городского округа) Белгородской области осуществляется в соответствии с </w:t>
      </w:r>
      <w:hyperlink w:history="0" r:id="rId468" w:tooltip="Постановление Правительства Белгородской обл. от 10.11.2014 N 410-пп (ред. от 27.06.2022) &quot;Об утверждении Порядка предоставления молодым семьям социальных выплат на приобретение (строительство) жилья и их использования&quot; {КонсультантПлюс}">
        <w:r>
          <w:rPr>
            <w:sz w:val="20"/>
            <w:color w:val="0000ff"/>
          </w:rPr>
          <w:t xml:space="preserve">разделом VIII</w:t>
        </w:r>
      </w:hyperlink>
      <w:r>
        <w:rPr>
          <w:sz w:val="20"/>
        </w:rPr>
        <w:t xml:space="preserve"> Порядка предоставления молодым семьям социальных выплат на приобретение (строительство) жилья и их использования, утвержденного постановлением Правительства Белгородской области от 10 ноября 2014 года N 410-пп.</w:t>
      </w:r>
    </w:p>
    <w:p>
      <w:pPr>
        <w:pStyle w:val="0"/>
        <w:spacing w:before="200" w:line-rule="auto"/>
        <w:ind w:firstLine="540"/>
        <w:jc w:val="both"/>
      </w:pPr>
      <w:r>
        <w:rPr>
          <w:sz w:val="20"/>
        </w:rPr>
        <w:t xml:space="preserve">4.3. Органы местного самоуправления муниципального района (городского округа) Белгородской области представляют в министерство строительства Белгородской области сведения и отчетность о реализации мероприятия ведомственной целевой программы по формам и в сроки, установленные соглашением.</w:t>
      </w:r>
    </w:p>
    <w:p>
      <w:pPr>
        <w:pStyle w:val="0"/>
        <w:jc w:val="both"/>
      </w:pPr>
      <w:r>
        <w:rPr>
          <w:sz w:val="20"/>
        </w:rPr>
        <w:t xml:space="preserve">(в ред. </w:t>
      </w:r>
      <w:hyperlink w:history="0" r:id="rId46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4.4. В случае высвобождения по каким-либо основаниям средств субсидии министерство строительства Белгородской области на основании заявок, поступивших от органов местного самоуправления муниципальных районов или городских округов Белгородской области, направляет в министерство финансов и бюджетной политики Белгородской области предложения по изменению объема софинансирования предоставляемых субсидий бюджетам муниципальных районов и городских округов Белгородской области в пределах средств, предусмотренных на эти цели в областном бюджете.</w:t>
      </w:r>
    </w:p>
    <w:p>
      <w:pPr>
        <w:pStyle w:val="0"/>
        <w:jc w:val="both"/>
      </w:pPr>
      <w:r>
        <w:rPr>
          <w:sz w:val="20"/>
        </w:rPr>
        <w:t xml:space="preserve">(в ред. </w:t>
      </w:r>
      <w:hyperlink w:history="0" r:id="rId47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В течение 5 (пяти) рабочих дней со дня внесения изменений в закон об областном бюджете министерство строительства Белгородской области направляет дополнительную заявку на выделение средств федерального и областного бюджетов для предоставления субсидий в разрезе муниципальных районов и городских округов Белгородской области.</w:t>
      </w:r>
    </w:p>
    <w:p>
      <w:pPr>
        <w:pStyle w:val="0"/>
        <w:jc w:val="both"/>
      </w:pPr>
      <w:r>
        <w:rPr>
          <w:sz w:val="20"/>
        </w:rPr>
        <w:t xml:space="preserve">(в ред. </w:t>
      </w:r>
      <w:hyperlink w:history="0" r:id="rId47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2"/>
        <w:outlineLvl w:val="2"/>
        <w:jc w:val="center"/>
      </w:pPr>
      <w:r>
        <w:rPr>
          <w:sz w:val="20"/>
        </w:rPr>
        <w:t xml:space="preserve">V. Заключительные положения</w:t>
      </w:r>
    </w:p>
    <w:p>
      <w:pPr>
        <w:pStyle w:val="0"/>
        <w:jc w:val="both"/>
      </w:pPr>
      <w:r>
        <w:rPr>
          <w:sz w:val="20"/>
        </w:rPr>
      </w:r>
    </w:p>
    <w:p>
      <w:pPr>
        <w:pStyle w:val="0"/>
        <w:ind w:firstLine="540"/>
        <w:jc w:val="both"/>
      </w:pPr>
      <w:r>
        <w:rPr>
          <w:sz w:val="20"/>
        </w:rPr>
        <w:t xml:space="preserve">5.1. Достижение значения показателя результативности использования субсидий определяется министерством строительства Белгородской области по итогам финансового года на основании сравнения фактического и планового значений индикатора, которым является количество молодых семей, получивших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p>
      <w:pPr>
        <w:pStyle w:val="0"/>
        <w:jc w:val="both"/>
      </w:pPr>
      <w:r>
        <w:rPr>
          <w:sz w:val="20"/>
        </w:rPr>
        <w:t xml:space="preserve">(в ред. </w:t>
      </w:r>
      <w:hyperlink w:history="0" r:id="rId47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5.2. Не использованный в текущем финансовом году остаток субсидий подлежит возврату в областной бюджет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В случае если неиспользованный остаток субсидий не перечислен в доход областного бюджета, этот остаток подлежит взысканию в доход областного бюджета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5.3. Субсидия в случае ее нецелевого использования и (или) нарушения муниципальным районом (городским округом) Белгородской области условий ее предоставления подлежит взысканию в доход областного бюджета в соответствии с бюджетным законодательством Российской Федерации.</w:t>
      </w:r>
    </w:p>
    <w:p>
      <w:pPr>
        <w:pStyle w:val="0"/>
        <w:spacing w:before="200" w:line-rule="auto"/>
        <w:ind w:firstLine="540"/>
        <w:jc w:val="both"/>
      </w:pPr>
      <w:r>
        <w:rPr>
          <w:sz w:val="20"/>
        </w:rPr>
        <w:t xml:space="preserve">5.4. Контроль за соблюдением муниципальными районами и городскими округами Белгородской области целей, порядка и условий предоставления субсидий осуществляется министерством строительства Белгородской области и органом исполнительной власти Белгородской области, осуществляющим функции по контролю и надзору в финансово-бюджетной сфере.</w:t>
      </w:r>
    </w:p>
    <w:p>
      <w:pPr>
        <w:pStyle w:val="0"/>
        <w:jc w:val="both"/>
      </w:pPr>
      <w:r>
        <w:rPr>
          <w:sz w:val="20"/>
        </w:rPr>
        <w:t xml:space="preserve">(в ред. </w:t>
      </w:r>
      <w:hyperlink w:history="0" r:id="rId47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2"/>
        <w:jc w:val="right"/>
      </w:pPr>
      <w:r>
        <w:rPr>
          <w:sz w:val="20"/>
        </w:rPr>
        <w:t xml:space="preserve">Приложение</w:t>
      </w:r>
    </w:p>
    <w:p>
      <w:pPr>
        <w:pStyle w:val="0"/>
        <w:jc w:val="right"/>
      </w:pPr>
      <w:r>
        <w:rPr>
          <w:sz w:val="20"/>
        </w:rPr>
        <w:t xml:space="preserve">к Порядку распределения и предоставления</w:t>
      </w:r>
    </w:p>
    <w:p>
      <w:pPr>
        <w:pStyle w:val="0"/>
        <w:jc w:val="right"/>
      </w:pPr>
      <w:r>
        <w:rPr>
          <w:sz w:val="20"/>
        </w:rPr>
        <w:t xml:space="preserve">субсидий из бюджета Белгородской области</w:t>
      </w:r>
    </w:p>
    <w:p>
      <w:pPr>
        <w:pStyle w:val="0"/>
        <w:jc w:val="right"/>
      </w:pPr>
      <w:r>
        <w:rPr>
          <w:sz w:val="20"/>
        </w:rPr>
        <w:t xml:space="preserve">бюджетам муниципальных районов и городских</w:t>
      </w:r>
    </w:p>
    <w:p>
      <w:pPr>
        <w:pStyle w:val="0"/>
        <w:jc w:val="right"/>
      </w:pPr>
      <w:r>
        <w:rPr>
          <w:sz w:val="20"/>
        </w:rPr>
        <w:t xml:space="preserve">округов Белгородской области на софинансирование</w:t>
      </w:r>
    </w:p>
    <w:p>
      <w:pPr>
        <w:pStyle w:val="0"/>
        <w:jc w:val="right"/>
      </w:pPr>
      <w:r>
        <w:rPr>
          <w:sz w:val="20"/>
        </w:rPr>
        <w:t xml:space="preserve">расходных обязательств на предоставление</w:t>
      </w:r>
    </w:p>
    <w:p>
      <w:pPr>
        <w:pStyle w:val="0"/>
        <w:jc w:val="right"/>
      </w:pPr>
      <w:r>
        <w:rPr>
          <w:sz w:val="20"/>
        </w:rPr>
        <w:t xml:space="preserve">социальных выплат молодым семьям на</w:t>
      </w:r>
    </w:p>
    <w:p>
      <w:pPr>
        <w:pStyle w:val="0"/>
        <w:jc w:val="right"/>
      </w:pPr>
      <w:r>
        <w:rPr>
          <w:sz w:val="20"/>
        </w:rPr>
        <w:t xml:space="preserve">приобретение (строительство) жилья</w:t>
      </w:r>
    </w:p>
    <w:p>
      <w:pPr>
        <w:pStyle w:val="0"/>
        <w:jc w:val="both"/>
      </w:pPr>
      <w:r>
        <w:rPr>
          <w:sz w:val="20"/>
        </w:rPr>
      </w:r>
    </w:p>
    <w:bookmarkStart w:id="67782" w:name="P67782"/>
    <w:bookmarkEnd w:id="67782"/>
    <w:p>
      <w:pPr>
        <w:pStyle w:val="0"/>
        <w:jc w:val="center"/>
      </w:pPr>
      <w:r>
        <w:rPr>
          <w:sz w:val="20"/>
        </w:rPr>
        <w:t xml:space="preserve">Заявка</w:t>
      </w:r>
    </w:p>
    <w:p>
      <w:pPr>
        <w:pStyle w:val="0"/>
        <w:jc w:val="center"/>
      </w:pPr>
      <w:r>
        <w:rPr>
          <w:sz w:val="20"/>
        </w:rPr>
        <w:t xml:space="preserve">об участии в отборе муниципальных районов и городских</w:t>
      </w:r>
    </w:p>
    <w:p>
      <w:pPr>
        <w:pStyle w:val="0"/>
        <w:jc w:val="center"/>
      </w:pPr>
      <w:r>
        <w:rPr>
          <w:sz w:val="20"/>
        </w:rPr>
        <w:t xml:space="preserve">округов Белгородской области для реализации мероприятия</w:t>
      </w:r>
    </w:p>
    <w:p>
      <w:pPr>
        <w:pStyle w:val="0"/>
        <w:jc w:val="center"/>
      </w:pPr>
      <w:r>
        <w:rPr>
          <w:sz w:val="20"/>
        </w:rPr>
        <w:t xml:space="preserve">по обеспечению жильем молодых семей ведомственной целевой</w:t>
      </w:r>
    </w:p>
    <w:p>
      <w:pPr>
        <w:pStyle w:val="0"/>
        <w:jc w:val="center"/>
      </w:pPr>
      <w:r>
        <w:rPr>
          <w:sz w:val="20"/>
        </w:rPr>
        <w:t xml:space="preserve">программы "Оказание государственной поддержки гражданам</w:t>
      </w:r>
    </w:p>
    <w:p>
      <w:pPr>
        <w:pStyle w:val="0"/>
        <w:jc w:val="center"/>
      </w:pPr>
      <w:r>
        <w:rPr>
          <w:sz w:val="20"/>
        </w:rPr>
        <w:t xml:space="preserve">в обеспечении жильем и оплате жилищно-коммунальных услуг"</w:t>
      </w:r>
    </w:p>
    <w:p>
      <w:pPr>
        <w:pStyle w:val="0"/>
        <w:jc w:val="center"/>
      </w:pPr>
      <w:r>
        <w:rPr>
          <w:sz w:val="20"/>
        </w:rPr>
        <w:t xml:space="preserve">государственной программы Российской Федерации "Обеспечение</w:t>
      </w:r>
    </w:p>
    <w:p>
      <w:pPr>
        <w:pStyle w:val="0"/>
        <w:jc w:val="center"/>
      </w:pPr>
      <w:r>
        <w:rPr>
          <w:sz w:val="20"/>
        </w:rPr>
        <w:t xml:space="preserve">доступным и комфортным жильем и коммунальными услугами</w:t>
      </w:r>
    </w:p>
    <w:p>
      <w:pPr>
        <w:pStyle w:val="0"/>
        <w:jc w:val="center"/>
      </w:pPr>
      <w:r>
        <w:rPr>
          <w:sz w:val="20"/>
        </w:rPr>
        <w:t xml:space="preserve">граждан Российской Федерации" в 20__ году</w:t>
      </w:r>
    </w:p>
    <w:p>
      <w:pPr>
        <w:pStyle w:val="0"/>
        <w:jc w:val="both"/>
      </w:pPr>
      <w:r>
        <w:rPr>
          <w:sz w:val="20"/>
        </w:rPr>
      </w:r>
    </w:p>
    <w:p>
      <w:pPr>
        <w:pStyle w:val="1"/>
        <w:jc w:val="both"/>
      </w:pPr>
      <w:r>
        <w:rPr>
          <w:sz w:val="20"/>
        </w:rPr>
        <w:t xml:space="preserve">    Администрация _________________________________________________________</w:t>
      </w:r>
    </w:p>
    <w:p>
      <w:pPr>
        <w:pStyle w:val="1"/>
        <w:jc w:val="both"/>
      </w:pPr>
      <w:r>
        <w:rPr>
          <w:sz w:val="20"/>
        </w:rPr>
        <w:t xml:space="preserve">                 (наименование муниципального района или городского округа)</w:t>
      </w:r>
    </w:p>
    <w:p>
      <w:pPr>
        <w:pStyle w:val="1"/>
        <w:jc w:val="both"/>
      </w:pPr>
      <w:r>
        <w:rPr>
          <w:sz w:val="20"/>
        </w:rPr>
        <w:t xml:space="preserve">заявляет о намерении участвовать в отборе муниципальных районов и городских</w:t>
      </w:r>
    </w:p>
    <w:p>
      <w:pPr>
        <w:pStyle w:val="1"/>
        <w:jc w:val="both"/>
      </w:pPr>
      <w:r>
        <w:rPr>
          <w:sz w:val="20"/>
        </w:rPr>
        <w:t xml:space="preserve">округов  Белгородской  области  для  участия  в  реализации  мероприятия по</w:t>
      </w:r>
    </w:p>
    <w:p>
      <w:pPr>
        <w:pStyle w:val="1"/>
        <w:jc w:val="both"/>
      </w:pPr>
      <w:r>
        <w:rPr>
          <w:sz w:val="20"/>
        </w:rPr>
        <w:t xml:space="preserve">обеспечению  жильем молодых семей ведомственной целевой программы "Оказание</w:t>
      </w:r>
    </w:p>
    <w:p>
      <w:pPr>
        <w:pStyle w:val="1"/>
        <w:jc w:val="both"/>
      </w:pPr>
      <w:r>
        <w:rPr>
          <w:sz w:val="20"/>
        </w:rPr>
        <w:t xml:space="preserve">государственной   поддержки   гражданам   в  обеспечении  жильем  и  оплате</w:t>
      </w:r>
    </w:p>
    <w:p>
      <w:pPr>
        <w:pStyle w:val="1"/>
        <w:jc w:val="both"/>
      </w:pPr>
      <w:r>
        <w:rPr>
          <w:sz w:val="20"/>
        </w:rPr>
        <w:t xml:space="preserve">жилищно-коммунальных  услуг" государственной программы Российской Федерации</w:t>
      </w:r>
    </w:p>
    <w:p>
      <w:pPr>
        <w:pStyle w:val="1"/>
        <w:jc w:val="both"/>
      </w:pPr>
      <w:r>
        <w:rPr>
          <w:sz w:val="20"/>
        </w:rPr>
        <w:t xml:space="preserve">"Обеспечение доступным и комфортным жильем и коммунальными услугами граждан</w:t>
      </w:r>
    </w:p>
    <w:p>
      <w:pPr>
        <w:pStyle w:val="1"/>
        <w:jc w:val="both"/>
      </w:pPr>
      <w:r>
        <w:rPr>
          <w:sz w:val="20"/>
        </w:rPr>
        <w:t xml:space="preserve">Российской  Федерации"  в  20__  году  и,  в  случае  признания победителем</w:t>
      </w:r>
    </w:p>
    <w:p>
      <w:pPr>
        <w:pStyle w:val="1"/>
        <w:jc w:val="both"/>
      </w:pPr>
      <w:r>
        <w:rPr>
          <w:sz w:val="20"/>
        </w:rPr>
        <w:t xml:space="preserve">указанного  отбора,  выражает  готовность  подписать соглашение об условиях</w:t>
      </w:r>
    </w:p>
    <w:p>
      <w:pPr>
        <w:pStyle w:val="1"/>
        <w:jc w:val="both"/>
      </w:pPr>
      <w:r>
        <w:rPr>
          <w:sz w:val="20"/>
        </w:rPr>
        <w:t xml:space="preserve">перечисления  средств  федерального  и  областного  бюджетов  на реализацию</w:t>
      </w:r>
    </w:p>
    <w:p>
      <w:pPr>
        <w:pStyle w:val="1"/>
        <w:jc w:val="both"/>
      </w:pPr>
      <w:r>
        <w:rPr>
          <w:sz w:val="20"/>
        </w:rPr>
        <w:t xml:space="preserve">мероприятия  в  _____  году,  обеспечить  контроль  за  их  расходованием и</w:t>
      </w:r>
    </w:p>
    <w:p>
      <w:pPr>
        <w:pStyle w:val="1"/>
        <w:jc w:val="both"/>
      </w:pPr>
      <w:r>
        <w:rPr>
          <w:sz w:val="20"/>
        </w:rPr>
        <w:t xml:space="preserve">предоставлять   отчетность  об  использовании  этих  средств  на  условиях,</w:t>
      </w:r>
    </w:p>
    <w:p>
      <w:pPr>
        <w:pStyle w:val="1"/>
        <w:jc w:val="both"/>
      </w:pPr>
      <w:r>
        <w:rPr>
          <w:sz w:val="20"/>
        </w:rPr>
        <w:t xml:space="preserve">предусмотренных указанным соглашением.</w:t>
      </w:r>
    </w:p>
    <w:p>
      <w:pPr>
        <w:pStyle w:val="1"/>
        <w:jc w:val="both"/>
      </w:pPr>
      <w:r>
        <w:rPr>
          <w:sz w:val="20"/>
        </w:rPr>
        <w:t xml:space="preserve">    Для  участия в отборе администрация ___________________________________</w:t>
      </w:r>
    </w:p>
    <w:p>
      <w:pPr>
        <w:pStyle w:val="1"/>
        <w:jc w:val="both"/>
      </w:pPr>
      <w:r>
        <w:rPr>
          <w:sz w:val="20"/>
        </w:rPr>
        <w:t xml:space="preserve">                 (наименование муниципального района или городского округа)</w:t>
      </w:r>
    </w:p>
    <w:p>
      <w:pPr>
        <w:pStyle w:val="1"/>
        <w:jc w:val="both"/>
      </w:pPr>
      <w:r>
        <w:rPr>
          <w:sz w:val="20"/>
        </w:rPr>
        <w:t xml:space="preserve">информирует:</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540"/>
        <w:gridCol w:w="1531"/>
      </w:tblGrid>
      <w:tr>
        <w:tc>
          <w:tcPr>
            <w:tcW w:w="7540" w:type="dxa"/>
          </w:tcPr>
          <w:p>
            <w:pPr>
              <w:pStyle w:val="0"/>
            </w:pPr>
            <w:r>
              <w:rPr>
                <w:sz w:val="20"/>
              </w:rPr>
              <w:t xml:space="preserve">Объем бюджетных средств, предусмотренных в планируемом году органом местного самоуправления в целях софинансирования мероприятия из местного бюджета (тыс. рублей)</w:t>
            </w:r>
          </w:p>
        </w:tc>
        <w:tc>
          <w:tcPr>
            <w:tcW w:w="1531" w:type="dxa"/>
          </w:tcPr>
          <w:p>
            <w:pPr>
              <w:pStyle w:val="0"/>
            </w:pPr>
            <w:r>
              <w:rPr>
                <w:sz w:val="20"/>
              </w:rPr>
            </w:r>
          </w:p>
        </w:tc>
      </w:tr>
      <w:tr>
        <w:tc>
          <w:tcPr>
            <w:tcW w:w="7540" w:type="dxa"/>
          </w:tcPr>
          <w:p>
            <w:pPr>
              <w:pStyle w:val="0"/>
            </w:pPr>
            <w:r>
              <w:rPr>
                <w:sz w:val="20"/>
              </w:rPr>
              <w:t xml:space="preserve">Общее количество молодых семей, нуждающихся в улучшении жилищных условий, не являющихся участниками мероприятия,</w:t>
            </w:r>
          </w:p>
          <w:p>
            <w:pPr>
              <w:pStyle w:val="0"/>
            </w:pPr>
            <w:r>
              <w:rPr>
                <w:sz w:val="20"/>
              </w:rPr>
              <w:t xml:space="preserve">по состоянию на 1 января текущего года (семей)</w:t>
            </w:r>
          </w:p>
        </w:tc>
        <w:tc>
          <w:tcPr>
            <w:tcW w:w="1531" w:type="dxa"/>
          </w:tcPr>
          <w:p>
            <w:pPr>
              <w:pStyle w:val="0"/>
            </w:pPr>
            <w:r>
              <w:rPr>
                <w:sz w:val="20"/>
              </w:rPr>
            </w:r>
          </w:p>
        </w:tc>
      </w:tr>
      <w:tr>
        <w:tc>
          <w:tcPr>
            <w:tcW w:w="7540" w:type="dxa"/>
          </w:tcPr>
          <w:p>
            <w:pPr>
              <w:pStyle w:val="0"/>
            </w:pPr>
            <w:r>
              <w:rPr>
                <w:sz w:val="20"/>
              </w:rPr>
              <w:t xml:space="preserve">Общее количество молодых семей - участников мероприятия</w:t>
            </w:r>
          </w:p>
          <w:p>
            <w:pPr>
              <w:pStyle w:val="0"/>
            </w:pPr>
            <w:r>
              <w:rPr>
                <w:sz w:val="20"/>
              </w:rPr>
              <w:t xml:space="preserve">по состоянию на 1 января текущего года (семей)</w:t>
            </w:r>
          </w:p>
        </w:tc>
        <w:tc>
          <w:tcPr>
            <w:tcW w:w="1531" w:type="dxa"/>
          </w:tcPr>
          <w:p>
            <w:pPr>
              <w:pStyle w:val="0"/>
            </w:pPr>
            <w:r>
              <w:rPr>
                <w:sz w:val="20"/>
              </w:rPr>
            </w:r>
          </w:p>
        </w:tc>
      </w:tr>
      <w:tr>
        <w:tc>
          <w:tcPr>
            <w:tcW w:w="7540" w:type="dxa"/>
          </w:tcPr>
          <w:p>
            <w:pPr>
              <w:pStyle w:val="0"/>
            </w:pPr>
            <w:r>
              <w:rPr>
                <w:sz w:val="20"/>
              </w:rPr>
              <w:t xml:space="preserve">Количество молодых семей, которые исключены из участников мероприятия в предыдущем году (всего семей), в том числе:</w:t>
            </w:r>
          </w:p>
        </w:tc>
        <w:tc>
          <w:tcPr>
            <w:tcW w:w="1531" w:type="dxa"/>
          </w:tcPr>
          <w:p>
            <w:pPr>
              <w:pStyle w:val="0"/>
            </w:pPr>
            <w:r>
              <w:rPr>
                <w:sz w:val="20"/>
              </w:rPr>
            </w:r>
          </w:p>
        </w:tc>
      </w:tr>
      <w:tr>
        <w:tc>
          <w:tcPr>
            <w:tcW w:w="7540" w:type="dxa"/>
          </w:tcPr>
          <w:p>
            <w:pPr>
              <w:pStyle w:val="0"/>
            </w:pPr>
            <w:r>
              <w:rPr>
                <w:sz w:val="20"/>
              </w:rPr>
              <w:t xml:space="preserve">по причине достижения предельного возраста участия в мероприятии одного из членов молодой семьи (семей)</w:t>
            </w:r>
          </w:p>
        </w:tc>
        <w:tc>
          <w:tcPr>
            <w:tcW w:w="1531" w:type="dxa"/>
          </w:tcPr>
          <w:p>
            <w:pPr>
              <w:pStyle w:val="0"/>
            </w:pPr>
            <w:r>
              <w:rPr>
                <w:sz w:val="20"/>
              </w:rPr>
            </w:r>
          </w:p>
        </w:tc>
      </w:tr>
      <w:tr>
        <w:tc>
          <w:tcPr>
            <w:tcW w:w="7540" w:type="dxa"/>
          </w:tcPr>
          <w:p>
            <w:pPr>
              <w:pStyle w:val="0"/>
            </w:pPr>
            <w:r>
              <w:rPr>
                <w:sz w:val="20"/>
              </w:rPr>
              <w:t xml:space="preserve">по причине самостоятельного улучшения жилищных условий (семей)</w:t>
            </w:r>
          </w:p>
        </w:tc>
        <w:tc>
          <w:tcPr>
            <w:tcW w:w="1531"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2891"/>
        <w:gridCol w:w="367"/>
        <w:gridCol w:w="2570"/>
        <w:gridCol w:w="367"/>
        <w:gridCol w:w="2786"/>
      </w:tblGrid>
      <w:tr>
        <w:tc>
          <w:tcPr>
            <w:tcW w:w="2891" w:type="dxa"/>
            <w:tcBorders>
              <w:top w:val="nil"/>
              <w:left w:val="nil"/>
              <w:bottom w:val="nil"/>
              <w:right w:val="nil"/>
            </w:tcBorders>
          </w:tcPr>
          <w:p>
            <w:pPr>
              <w:pStyle w:val="0"/>
              <w:jc w:val="center"/>
            </w:pPr>
            <w:r>
              <w:rPr>
                <w:sz w:val="20"/>
              </w:rPr>
              <w:t xml:space="preserve">Глава администрации муниципального района</w:t>
            </w:r>
          </w:p>
          <w:p>
            <w:pPr>
              <w:pStyle w:val="0"/>
              <w:jc w:val="center"/>
            </w:pPr>
            <w:r>
              <w:rPr>
                <w:sz w:val="20"/>
              </w:rPr>
              <w:t xml:space="preserve">или городского округа</w:t>
            </w:r>
          </w:p>
        </w:tc>
        <w:tc>
          <w:tcPr>
            <w:tcW w:w="367" w:type="dxa"/>
            <w:tcBorders>
              <w:top w:val="nil"/>
              <w:left w:val="nil"/>
              <w:bottom w:val="nil"/>
              <w:right w:val="nil"/>
            </w:tcBorders>
          </w:tcPr>
          <w:p>
            <w:pPr>
              <w:pStyle w:val="0"/>
            </w:pPr>
            <w:r>
              <w:rPr>
                <w:sz w:val="20"/>
              </w:rPr>
            </w:r>
          </w:p>
        </w:tc>
        <w:tc>
          <w:tcPr>
            <w:tcW w:w="2570" w:type="dxa"/>
            <w:tcBorders>
              <w:top w:val="nil"/>
              <w:left w:val="nil"/>
              <w:bottom w:val="single" w:sz="4"/>
              <w:right w:val="nil"/>
            </w:tcBorders>
          </w:tcPr>
          <w:p>
            <w:pPr>
              <w:pStyle w:val="0"/>
            </w:pPr>
            <w:r>
              <w:rPr>
                <w:sz w:val="20"/>
              </w:rPr>
            </w:r>
          </w:p>
        </w:tc>
        <w:tc>
          <w:tcPr>
            <w:tcW w:w="367" w:type="dxa"/>
            <w:tcBorders>
              <w:top w:val="nil"/>
              <w:left w:val="nil"/>
              <w:bottom w:val="nil"/>
              <w:right w:val="nil"/>
            </w:tcBorders>
          </w:tcPr>
          <w:p>
            <w:pPr>
              <w:pStyle w:val="0"/>
            </w:pPr>
            <w:r>
              <w:rPr>
                <w:sz w:val="20"/>
              </w:rPr>
            </w:r>
          </w:p>
        </w:tc>
        <w:tc>
          <w:tcPr>
            <w:tcW w:w="2786" w:type="dxa"/>
            <w:tcBorders>
              <w:top w:val="nil"/>
              <w:left w:val="nil"/>
              <w:bottom w:val="single" w:sz="4"/>
              <w:right w:val="nil"/>
            </w:tcBorders>
          </w:tcPr>
          <w:p>
            <w:pPr>
              <w:pStyle w:val="0"/>
            </w:pPr>
            <w:r>
              <w:rPr>
                <w:sz w:val="20"/>
              </w:rPr>
            </w:r>
          </w:p>
        </w:tc>
      </w:tr>
      <w:tr>
        <w:tc>
          <w:tcPr>
            <w:tcW w:w="2891" w:type="dxa"/>
            <w:tcBorders>
              <w:top w:val="nil"/>
              <w:left w:val="nil"/>
              <w:bottom w:val="nil"/>
              <w:right w:val="nil"/>
            </w:tcBorders>
          </w:tcPr>
          <w:p>
            <w:pPr>
              <w:pStyle w:val="0"/>
            </w:pPr>
            <w:r>
              <w:rPr>
                <w:sz w:val="20"/>
              </w:rPr>
            </w:r>
          </w:p>
        </w:tc>
        <w:tc>
          <w:tcPr>
            <w:tcW w:w="367" w:type="dxa"/>
            <w:tcBorders>
              <w:top w:val="nil"/>
              <w:left w:val="nil"/>
              <w:bottom w:val="nil"/>
              <w:right w:val="nil"/>
            </w:tcBorders>
          </w:tcPr>
          <w:p>
            <w:pPr>
              <w:pStyle w:val="0"/>
            </w:pPr>
            <w:r>
              <w:rPr>
                <w:sz w:val="20"/>
              </w:rPr>
            </w:r>
          </w:p>
        </w:tc>
        <w:tc>
          <w:tcPr>
            <w:tcW w:w="2570" w:type="dxa"/>
            <w:vAlign w:val="bottom"/>
            <w:tcBorders>
              <w:top w:val="single" w:sz="4"/>
              <w:left w:val="nil"/>
              <w:bottom w:val="nil"/>
              <w:right w:val="nil"/>
            </w:tcBorders>
          </w:tcPr>
          <w:p>
            <w:pPr>
              <w:pStyle w:val="0"/>
              <w:jc w:val="center"/>
            </w:pPr>
            <w:r>
              <w:rPr>
                <w:sz w:val="20"/>
              </w:rPr>
              <w:t xml:space="preserve">М.П. (подпись, дата)</w:t>
            </w:r>
          </w:p>
        </w:tc>
        <w:tc>
          <w:tcPr>
            <w:tcW w:w="367" w:type="dxa"/>
            <w:tcBorders>
              <w:top w:val="nil"/>
              <w:left w:val="nil"/>
              <w:bottom w:val="nil"/>
              <w:right w:val="nil"/>
            </w:tcBorders>
          </w:tcPr>
          <w:p>
            <w:pPr>
              <w:pStyle w:val="0"/>
            </w:pPr>
            <w:r>
              <w:rPr>
                <w:sz w:val="20"/>
              </w:rPr>
            </w:r>
          </w:p>
        </w:tc>
        <w:tc>
          <w:tcPr>
            <w:tcW w:w="2786" w:type="dxa"/>
            <w:vAlign w:val="bottom"/>
            <w:tcBorders>
              <w:top w:val="single" w:sz="4"/>
              <w:left w:val="nil"/>
              <w:bottom w:val="nil"/>
              <w:right w:val="nil"/>
            </w:tcBorders>
          </w:tcPr>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16</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и городских</w:t>
      </w:r>
    </w:p>
    <w:p>
      <w:pPr>
        <w:pStyle w:val="2"/>
        <w:jc w:val="center"/>
      </w:pPr>
      <w:r>
        <w:rPr>
          <w:sz w:val="20"/>
        </w:rPr>
        <w:t xml:space="preserve">округов на реализацию мероприятий по инженерному</w:t>
      </w:r>
    </w:p>
    <w:p>
      <w:pPr>
        <w:pStyle w:val="2"/>
        <w:jc w:val="center"/>
      </w:pPr>
      <w:r>
        <w:rPr>
          <w:sz w:val="20"/>
        </w:rPr>
        <w:t xml:space="preserve">обустройству микрорайонов массовой застройки индивидуального</w:t>
      </w:r>
    </w:p>
    <w:p>
      <w:pPr>
        <w:pStyle w:val="2"/>
        <w:jc w:val="center"/>
      </w:pPr>
      <w:r>
        <w:rPr>
          <w:sz w:val="20"/>
        </w:rPr>
        <w:t xml:space="preserve">жилищного строительства в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474"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p>
            <w:pPr>
              <w:pStyle w:val="0"/>
              <w:jc w:val="center"/>
            </w:pPr>
            <w:r>
              <w:rPr>
                <w:sz w:val="20"/>
                <w:color w:val="392c69"/>
              </w:rPr>
              <w:t xml:space="preserve">в ред. </w:t>
            </w:r>
            <w:hyperlink w:history="0" r:id="rId47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и городских округов на реализацию мероприятий по инженерному обустройству микрорайонов массовой застройки индивидуального жилищного строительства в Белгородской области (далее - Порядок) определяет условия предоставления и распределения субсидий из бюджета Белгородской области бюджетам муниципальных образований Белгородской области на реализацию мероприятий по инженерному обустройству микрорайонов массовой застройки индивидуального жилищного строительства на территориях муниципальных образований Белгородской области (далее - мероприятия).</w:t>
      </w:r>
    </w:p>
    <w:p>
      <w:pPr>
        <w:pStyle w:val="0"/>
        <w:spacing w:before="200" w:line-rule="auto"/>
        <w:ind w:firstLine="540"/>
        <w:jc w:val="both"/>
      </w:pPr>
      <w:r>
        <w:rPr>
          <w:sz w:val="20"/>
        </w:rPr>
        <w:t xml:space="preserve">2. Уполномоченным органом по взаимодействию с главными распорядителями бюджетных средств муниципальных районов и городских округов (далее - муниципальные образования), предназначенных на реализацию мероприятий, является министерство жилищно-коммунального хозяйства Белгородской области (далее - Министерство).</w:t>
      </w:r>
    </w:p>
    <w:p>
      <w:pPr>
        <w:pStyle w:val="0"/>
        <w:jc w:val="both"/>
      </w:pPr>
      <w:r>
        <w:rPr>
          <w:sz w:val="20"/>
        </w:rPr>
        <w:t xml:space="preserve">(в ред. </w:t>
      </w:r>
      <w:hyperlink w:history="0" r:id="rId47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 Субсидии на реализацию мероприятий (далее - Субсидии) предоставляются на условиях софинансирования расходов бюджетов муниципальных образований, указанных в соглашении о предоставлении субсидии из бюджета Белгородской области бюджетам муниципальных образований, заключенного между Министерством и муниципальным образованием (далее - Соглашение), по форме, утвержденной министерством финансов и бюджетной политики Белгородской области.</w:t>
      </w:r>
    </w:p>
    <w:p>
      <w:pPr>
        <w:pStyle w:val="0"/>
        <w:jc w:val="both"/>
      </w:pPr>
      <w:r>
        <w:rPr>
          <w:sz w:val="20"/>
        </w:rPr>
        <w:t xml:space="preserve">(в ред. </w:t>
      </w:r>
      <w:hyperlink w:history="0" r:id="rId47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bookmarkStart w:id="67864" w:name="P67864"/>
    <w:bookmarkEnd w:id="67864"/>
    <w:p>
      <w:pPr>
        <w:pStyle w:val="0"/>
        <w:spacing w:before="200" w:line-rule="auto"/>
        <w:ind w:firstLine="540"/>
        <w:jc w:val="both"/>
      </w:pPr>
      <w:r>
        <w:rPr>
          <w:sz w:val="20"/>
        </w:rPr>
        <w:t xml:space="preserve">4. Субсидии предоставляются на реализацию мероприятий по строительству, реконструкции (модернизации) объектов водоснабжения на территориях муниципальных образований Белгородской области (далее - мероприятия).</w:t>
      </w:r>
    </w:p>
    <w:p>
      <w:pPr>
        <w:pStyle w:val="0"/>
        <w:spacing w:before="200" w:line-rule="auto"/>
        <w:ind w:firstLine="540"/>
        <w:jc w:val="both"/>
      </w:pPr>
      <w:r>
        <w:rPr>
          <w:sz w:val="20"/>
        </w:rPr>
        <w:t xml:space="preserve">Условиями предоставления Субсидий являются:</w:t>
      </w:r>
    </w:p>
    <w:p>
      <w:pPr>
        <w:pStyle w:val="0"/>
        <w:spacing w:before="200" w:line-rule="auto"/>
        <w:ind w:firstLine="540"/>
        <w:jc w:val="both"/>
      </w:pPr>
      <w:r>
        <w:rPr>
          <w:sz w:val="20"/>
        </w:rPr>
        <w:t xml:space="preserve">- наличие мероприятий в утвержденной муниципальной программе;</w:t>
      </w:r>
    </w:p>
    <w:p>
      <w:pPr>
        <w:pStyle w:val="0"/>
        <w:spacing w:before="200" w:line-rule="auto"/>
        <w:ind w:firstLine="540"/>
        <w:jc w:val="both"/>
      </w:pPr>
      <w:r>
        <w:rPr>
          <w:sz w:val="20"/>
        </w:rPr>
        <w:t xml:space="preserve">- заключенное Соглашение.</w:t>
      </w:r>
    </w:p>
    <w:p>
      <w:pPr>
        <w:pStyle w:val="0"/>
        <w:spacing w:before="200" w:line-rule="auto"/>
        <w:ind w:firstLine="540"/>
        <w:jc w:val="both"/>
      </w:pPr>
      <w:r>
        <w:rPr>
          <w:sz w:val="20"/>
        </w:rPr>
        <w:t xml:space="preserve">5. Муниципальные образования направляют заявки на предоставление Субсидии в Министерство в период с 1 ноября года, предшествующего предоставлению субсидии, по 28 февраля текущего финансового года.</w:t>
      </w:r>
    </w:p>
    <w:p>
      <w:pPr>
        <w:pStyle w:val="0"/>
        <w:jc w:val="both"/>
      </w:pPr>
      <w:r>
        <w:rPr>
          <w:sz w:val="20"/>
        </w:rPr>
        <w:t xml:space="preserve">(в ред. </w:t>
      </w:r>
      <w:hyperlink w:history="0" r:id="rId47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6. Министерство рассматривает заявки муниципальных образований в течение 10 (десяти) календарных дней со дня получения и направляет проект Соглашения или письмо с мотивированным отказом.</w:t>
      </w:r>
    </w:p>
    <w:p>
      <w:pPr>
        <w:pStyle w:val="0"/>
        <w:jc w:val="both"/>
      </w:pPr>
      <w:r>
        <w:rPr>
          <w:sz w:val="20"/>
        </w:rPr>
        <w:t xml:space="preserve">(в ред. </w:t>
      </w:r>
      <w:hyperlink w:history="0" r:id="rId47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7. Муниципальные образования в срок не позднее 20 (двадцати) календарных дней со дня получения проекта Соглашения от Министерства направляют указанный документ в двух экземплярах за подписью главы администрации муниципального образования в Министерство.</w:t>
      </w:r>
    </w:p>
    <w:p>
      <w:pPr>
        <w:pStyle w:val="0"/>
        <w:jc w:val="both"/>
      </w:pPr>
      <w:r>
        <w:rPr>
          <w:sz w:val="20"/>
        </w:rPr>
        <w:t xml:space="preserve">(в ред. </w:t>
      </w:r>
      <w:hyperlink w:history="0" r:id="rId48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Министерство в срок не позднее 5 (пяти) календарных дней со дня получения подписанного Соглашения подписывает указанный документ и направляет один экземпляр в адрес муниципальных образований.</w:t>
      </w:r>
    </w:p>
    <w:p>
      <w:pPr>
        <w:pStyle w:val="0"/>
        <w:jc w:val="both"/>
      </w:pPr>
      <w:r>
        <w:rPr>
          <w:sz w:val="20"/>
        </w:rPr>
        <w:t xml:space="preserve">(в ред. </w:t>
      </w:r>
      <w:hyperlink w:history="0" r:id="rId48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Соглашение содержит следующие основные положения:</w:t>
      </w:r>
    </w:p>
    <w:p>
      <w:pPr>
        <w:pStyle w:val="0"/>
        <w:spacing w:before="200" w:line-rule="auto"/>
        <w:ind w:firstLine="540"/>
        <w:jc w:val="both"/>
      </w:pPr>
      <w:r>
        <w:rPr>
          <w:sz w:val="20"/>
        </w:rPr>
        <w:t xml:space="preserve">а) размер предоставляемой субсидии, порядок, условия и сроки ее перечисления в бюджет муниципального образования Белгородской области, а также объем бюджетных ассигнований муниципальных бюджетов на реализацию соответствующих расходных обязательств;</w:t>
      </w:r>
    </w:p>
    <w:p>
      <w:pPr>
        <w:pStyle w:val="0"/>
        <w:spacing w:before="200" w:line-rule="auto"/>
        <w:ind w:firstLine="540"/>
        <w:jc w:val="both"/>
      </w:pPr>
      <w:r>
        <w:rPr>
          <w:sz w:val="20"/>
        </w:rPr>
        <w:t xml:space="preserve">б)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государственных программ Белгородской области,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в) перечень объектов капитального ремонта и строительства и (или) объектов недвижимого имущества и обязательства муниципального образования по соблюдению графика выполнения мероприятий по проектированию и (или) строительству (реконструкции, техническому перевооружению) или приобретению указанных объектов в пределах установленной стоимости строительства (реконструкции, технического перевооружения) или стоимости приобретения объектов - в отношении субсидий, предоставляемых на софинансирование строительства (реконструкции, технического перевооружения) объектов капитального строительства и (или) приобретение объектов недвижимого имущества;</w:t>
      </w:r>
    </w:p>
    <w:p>
      <w:pPr>
        <w:pStyle w:val="0"/>
        <w:spacing w:before="200" w:line-rule="auto"/>
        <w:ind w:firstLine="540"/>
        <w:jc w:val="both"/>
      </w:pPr>
      <w:r>
        <w:rPr>
          <w:sz w:val="20"/>
        </w:rPr>
        <w:t xml:space="preserve">г) обязательства муниципального образования Белгородской области по формированию и ведению реестра получателей соответствующих выплат - в отношении субсидий, предоставляемых на софинансирование публичных нормативных обязательств муниципального образования Белгородской области;</w:t>
      </w:r>
    </w:p>
    <w:p>
      <w:pPr>
        <w:pStyle w:val="0"/>
        <w:spacing w:before="200" w:line-rule="auto"/>
        <w:ind w:firstLine="540"/>
        <w:jc w:val="both"/>
      </w:pPr>
      <w:r>
        <w:rPr>
          <w:sz w:val="20"/>
        </w:rPr>
        <w:t xml:space="preserve">д) обязательства муниципального образования Белгородской области по выполнению установленных требований к качеству и доступности предоставляемых государственных и (или) муниципальных услуг - в отношении субсидий, предоставляемых на софинансирование расходных обязательств по оказанию государственных и (или) муниципальных услуг;</w:t>
      </w:r>
    </w:p>
    <w:p>
      <w:pPr>
        <w:pStyle w:val="0"/>
        <w:spacing w:before="200" w:line-rule="auto"/>
        <w:ind w:firstLine="540"/>
        <w:jc w:val="both"/>
      </w:pPr>
      <w:r>
        <w:rPr>
          <w:sz w:val="20"/>
        </w:rPr>
        <w:t xml:space="preserve">е) обязательства муниципального образования Белгородской области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pPr>
        <w:pStyle w:val="0"/>
        <w:spacing w:before="200" w:line-rule="auto"/>
        <w:ind w:firstLine="540"/>
        <w:jc w:val="both"/>
      </w:pPr>
      <w:r>
        <w:rPr>
          <w:sz w:val="20"/>
        </w:rPr>
        <w:t xml:space="preserve">ж) реквизиты муниципального правового акта, устанавливающего расходное обязательство муниципального образования Белгородской области, в целях софинансирования которого предоставляется Субсидия;</w:t>
      </w:r>
    </w:p>
    <w:p>
      <w:pPr>
        <w:pStyle w:val="0"/>
        <w:spacing w:before="200" w:line-rule="auto"/>
        <w:ind w:firstLine="540"/>
        <w:jc w:val="both"/>
      </w:pPr>
      <w:r>
        <w:rPr>
          <w:sz w:val="20"/>
        </w:rPr>
        <w:t xml:space="preserve">з)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и)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к) последствия недостижения муниципальным образованием Белгородской области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л) ответственность сторон за нарушение условий Соглашения;</w:t>
      </w:r>
    </w:p>
    <w:p>
      <w:pPr>
        <w:pStyle w:val="0"/>
        <w:spacing w:before="200" w:line-rule="auto"/>
        <w:ind w:firstLine="540"/>
        <w:jc w:val="both"/>
      </w:pPr>
      <w:r>
        <w:rPr>
          <w:sz w:val="20"/>
        </w:rPr>
        <w:t xml:space="preserve">м) условие о вступлении в силу Соглашения.</w:t>
      </w:r>
    </w:p>
    <w:p>
      <w:pPr>
        <w:pStyle w:val="0"/>
        <w:spacing w:before="200" w:line-rule="auto"/>
        <w:ind w:firstLine="540"/>
        <w:jc w:val="both"/>
      </w:pPr>
      <w:r>
        <w:rPr>
          <w:sz w:val="20"/>
        </w:rPr>
        <w:t xml:space="preserve">10. Финансирование реализации мероприятий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местных бюджетов.</w:t>
      </w:r>
    </w:p>
    <w:p>
      <w:pPr>
        <w:pStyle w:val="0"/>
        <w:spacing w:before="200" w:line-rule="auto"/>
        <w:ind w:firstLine="540"/>
        <w:jc w:val="both"/>
      </w:pPr>
      <w:r>
        <w:rPr>
          <w:sz w:val="20"/>
        </w:rPr>
        <w:t xml:space="preserve">11. Средства областного бюджета предоставляются на цели, указанные в </w:t>
      </w:r>
      <w:hyperlink w:history="0" w:anchor="P67864" w:tooltip="4. Субсидии предоставляются на реализацию мероприятий по строительству, реконструкции (модернизации) объектов водоснабжения на территориях муниципальных образований Белгородской области (далее - мероприятия).">
        <w:r>
          <w:rPr>
            <w:sz w:val="20"/>
            <w:color w:val="0000ff"/>
          </w:rPr>
          <w:t xml:space="preserve">пункте 4</w:t>
        </w:r>
      </w:hyperlink>
      <w:r>
        <w:rPr>
          <w:sz w:val="20"/>
        </w:rPr>
        <w:t xml:space="preserve"> Порядка.</w:t>
      </w:r>
    </w:p>
    <w:p>
      <w:pPr>
        <w:pStyle w:val="0"/>
        <w:spacing w:before="200" w:line-rule="auto"/>
        <w:ind w:firstLine="540"/>
        <w:jc w:val="both"/>
      </w:pPr>
      <w:r>
        <w:rPr>
          <w:sz w:val="20"/>
        </w:rPr>
        <w:t xml:space="preserve">12. Муниципальные образования направляют средства на реализацию мероприятий в соответствии с предельными объемами финансирования на текущий год в размере не менее 5 процентов для муниципальных образований, в отношении которых утверждено распределение дотаций на выравнивание бюджетной обеспеченности муниципальных районов (городских округов), и не менее 10 процентов для иных муниципальных образований.</w:t>
      </w:r>
    </w:p>
    <w:p>
      <w:pPr>
        <w:pStyle w:val="0"/>
        <w:spacing w:before="200" w:line-rule="auto"/>
        <w:ind w:firstLine="540"/>
        <w:jc w:val="both"/>
      </w:pPr>
      <w:r>
        <w:rPr>
          <w:sz w:val="20"/>
        </w:rPr>
        <w:t xml:space="preserve">13. Методика расчета Субсидий из областного бюджета.</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определяется по формуле:</w:t>
      </w:r>
    </w:p>
    <w:p>
      <w:pPr>
        <w:pStyle w:val="0"/>
        <w:jc w:val="both"/>
      </w:pPr>
      <w:r>
        <w:rPr>
          <w:sz w:val="20"/>
        </w:rPr>
      </w:r>
    </w:p>
    <w:p>
      <w:pPr>
        <w:pStyle w:val="0"/>
        <w:jc w:val="center"/>
      </w:pPr>
      <w:r>
        <w:rPr>
          <w:position w:val="-23"/>
        </w:rPr>
        <w:drawing>
          <wp:inline distT="0" distB="0" distL="0" distR="0">
            <wp:extent cx="885825"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2">
                      <a:extLst>
                        <a:ext uri="{28A0092B-C50C-407E-A947-70E740481C1C}">
                          <a14:useLocalDpi xmlns:a14="http://schemas.microsoft.com/office/drawing/2010/main" val="0"/>
                        </a:ext>
                      </a:extLst>
                    </a:blip>
                    <a:srcRect/>
                    <a:stretch>
                      <a:fillRect/>
                    </a:stretch>
                  </pic:blipFill>
                  <pic:spPr bwMode="auto">
                    <a:xfrm>
                      <a:off x="0" y="0"/>
                      <a:ext cx="885825" cy="4191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мероприятий в соответствующем году в i-м муниципальном образовании Белгородской области;</w:t>
      </w:r>
    </w:p>
    <w:p>
      <w:pPr>
        <w:pStyle w:val="0"/>
        <w:spacing w:before="200" w:line-rule="auto"/>
        <w:ind w:firstLine="540"/>
        <w:jc w:val="both"/>
      </w:pPr>
      <w:r>
        <w:rPr>
          <w:sz w:val="20"/>
        </w:rPr>
        <w:t xml:space="preserve">Cj - размер Субсидии в соответствующем году на j-й объект.</w:t>
      </w:r>
    </w:p>
    <w:p>
      <w:pPr>
        <w:pStyle w:val="0"/>
        <w:spacing w:before="200" w:line-rule="auto"/>
        <w:ind w:firstLine="540"/>
        <w:jc w:val="both"/>
      </w:pPr>
      <w:r>
        <w:rPr>
          <w:sz w:val="20"/>
        </w:rPr>
        <w:t xml:space="preserve">Cj определяется по формуле:</w:t>
      </w:r>
    </w:p>
    <w:p>
      <w:pPr>
        <w:pStyle w:val="0"/>
        <w:ind w:firstLine="540"/>
        <w:jc w:val="both"/>
      </w:pPr>
      <w:r>
        <w:rPr>
          <w:sz w:val="20"/>
        </w:rPr>
      </w:r>
    </w:p>
    <w:p>
      <w:pPr>
        <w:pStyle w:val="0"/>
        <w:ind w:firstLine="540"/>
        <w:jc w:val="both"/>
      </w:pPr>
      <w:r>
        <w:rPr>
          <w:sz w:val="20"/>
        </w:rPr>
        <w:t xml:space="preserve">Cj = Onj - CMj,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Onj - общая потребность в средствах, необходимых в соответствующем году на реализацию мероприятий, в i-м муниципальном образовании Белгородской области;</w:t>
      </w:r>
    </w:p>
    <w:p>
      <w:pPr>
        <w:pStyle w:val="0"/>
        <w:spacing w:before="200" w:line-rule="auto"/>
        <w:ind w:firstLine="540"/>
        <w:jc w:val="both"/>
      </w:pPr>
      <w:r>
        <w:rPr>
          <w:sz w:val="20"/>
        </w:rPr>
        <w:t xml:space="preserve">CMj - объем средств бюджета муниципального образования Белгородской области, предусмотренный на исполнение соответствующего расходного обязательства муниципального образования в соответствии с предельными объемами финансирования на текущий год в размере не менее 5 процентов для муниципальных образований, в отношении которых утверждено распределение дотаций на выравнивание бюджетной обеспеченности муниципальных районов (городских округов), и не менее 10 процентов для иных муниципальных образований, в целях софинансирования в i-м муниципальном образовании Белгородской области.</w:t>
      </w:r>
    </w:p>
    <w:p>
      <w:pPr>
        <w:pStyle w:val="0"/>
        <w:spacing w:before="200" w:line-rule="auto"/>
        <w:ind w:firstLine="540"/>
        <w:jc w:val="both"/>
      </w:pPr>
      <w:r>
        <w:rPr>
          <w:sz w:val="20"/>
        </w:rPr>
        <w:t xml:space="preserve">Муниципальные образования вправе направлять дополнительные средства на реализацию мероприятий, указанных в рамках Соглашения, за счет средств местного бюджета. При этом дополнительные средства из областного бюджета выделяться не будут.</w:t>
      </w:r>
    </w:p>
    <w:p>
      <w:pPr>
        <w:pStyle w:val="0"/>
        <w:spacing w:before="200" w:line-rule="auto"/>
        <w:ind w:firstLine="540"/>
        <w:jc w:val="both"/>
      </w:pPr>
      <w:r>
        <w:rPr>
          <w:sz w:val="20"/>
        </w:rPr>
        <w:t xml:space="preserve">14. Муниципальные образования:</w:t>
      </w:r>
    </w:p>
    <w:p>
      <w:pPr>
        <w:pStyle w:val="0"/>
        <w:spacing w:before="200" w:line-rule="auto"/>
        <w:ind w:firstLine="540"/>
        <w:jc w:val="both"/>
      </w:pPr>
      <w:r>
        <w:rPr>
          <w:sz w:val="20"/>
        </w:rPr>
        <w:t xml:space="preserve">- осуществляют организацию расчетов стоимости мероприятий;</w:t>
      </w:r>
    </w:p>
    <w:p>
      <w:pPr>
        <w:pStyle w:val="0"/>
        <w:spacing w:before="200" w:line-rule="auto"/>
        <w:ind w:firstLine="540"/>
        <w:jc w:val="both"/>
      </w:pPr>
      <w:r>
        <w:rPr>
          <w:sz w:val="20"/>
        </w:rPr>
        <w:t xml:space="preserve">- проводят мероприятия по выбору подрядных организаций в соответствии с Федеральным </w:t>
      </w:r>
      <w:hyperlink w:history="0" r:id="rId483"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осуществляют контроль за исполнением обязательств исполнителей по муниципальным контрактам.</w:t>
      </w:r>
    </w:p>
    <w:p>
      <w:pPr>
        <w:pStyle w:val="0"/>
        <w:spacing w:before="200" w:line-rule="auto"/>
        <w:ind w:firstLine="540"/>
        <w:jc w:val="both"/>
      </w:pPr>
      <w:r>
        <w:rPr>
          <w:sz w:val="20"/>
        </w:rPr>
        <w:t xml:space="preserve">15. Для осуществления финансирования мероприятий:</w:t>
      </w:r>
    </w:p>
    <w:p>
      <w:pPr>
        <w:pStyle w:val="0"/>
        <w:spacing w:before="200" w:line-rule="auto"/>
        <w:ind w:firstLine="540"/>
        <w:jc w:val="both"/>
      </w:pPr>
      <w:r>
        <w:rPr>
          <w:sz w:val="20"/>
        </w:rPr>
        <w:t xml:space="preserve">- муниципальные образования в течение 5 (пяти) календарных дней с даты подписания актов о приемке выполненных работ представляют на согласование в Министерство заявку на финансирование с приложением подтверждающих документов (муниципальных контрактов (договоров) на выполнение работ и оказание услуг (включая все дополнительные соглашения), актов о приемке выполненных работ (форма N КС-2), справок о стоимости выполненных работ и затрат (форма N КС-3);</w:t>
      </w:r>
    </w:p>
    <w:p>
      <w:pPr>
        <w:pStyle w:val="0"/>
        <w:jc w:val="both"/>
      </w:pPr>
      <w:r>
        <w:rPr>
          <w:sz w:val="20"/>
        </w:rPr>
        <w:t xml:space="preserve">(в ред. </w:t>
      </w:r>
      <w:hyperlink w:history="0" r:id="rId48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министерство финансов и бюджетной политики Белгородской области сводную бюджетную заявку, реестр и распорядительные заявки на получение Субсидий из средств областного бюджета;</w:t>
      </w:r>
    </w:p>
    <w:p>
      <w:pPr>
        <w:pStyle w:val="0"/>
        <w:jc w:val="both"/>
      </w:pPr>
      <w:r>
        <w:rPr>
          <w:sz w:val="20"/>
        </w:rPr>
        <w:t xml:space="preserve">(в ред. </w:t>
      </w:r>
      <w:hyperlink w:history="0" r:id="rId48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5 (пяти) календарных дней доводит предельный объем финансирования расходов на лицевой счет главного распорядителя бюджетных средств, открытый в Управлении Федерального казначейства по Белгородской области;</w:t>
      </w:r>
    </w:p>
    <w:p>
      <w:pPr>
        <w:pStyle w:val="0"/>
        <w:jc w:val="both"/>
      </w:pPr>
      <w:r>
        <w:rPr>
          <w:sz w:val="20"/>
        </w:rPr>
        <w:t xml:space="preserve">(в ред. </w:t>
      </w:r>
      <w:hyperlink w:history="0" r:id="rId48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не позднее следующего рабочего дня после доведения предельного объема финансирования на его распорядительный счет представляет в Управление Федерального казначейства по Белгородской области расходные расписания для распределения Субсидий на лицевые счета для учета операций по переданным полномочиям, открытые в Управлении Федерального казначейства по Белгородской области.</w:t>
      </w:r>
    </w:p>
    <w:p>
      <w:pPr>
        <w:pStyle w:val="0"/>
        <w:jc w:val="both"/>
      </w:pPr>
      <w:r>
        <w:rPr>
          <w:sz w:val="20"/>
        </w:rPr>
        <w:t xml:space="preserve">(в ред. </w:t>
      </w:r>
      <w:hyperlink w:history="0" r:id="rId48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16. Муниципальное образование производит расходование средств в соответствии с Бюджетным </w:t>
      </w:r>
      <w:hyperlink w:history="0" r:id="rId48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заключенным Соглашением.</w:t>
      </w:r>
    </w:p>
    <w:p>
      <w:pPr>
        <w:pStyle w:val="0"/>
        <w:spacing w:before="200" w:line-rule="auto"/>
        <w:ind w:firstLine="540"/>
        <w:jc w:val="both"/>
      </w:pPr>
      <w:r>
        <w:rPr>
          <w:sz w:val="20"/>
        </w:rPr>
        <w:t xml:space="preserve">17. Не использованный на 1 января соответствующего финансового года остаток Субсидии подлежит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муниципального образования по возврату остатков целевых средств. В случае, если неиспользованный остаток Субсидии не перечислен в доход бюджета Белгородской области, указанные средства подлежат взысканию в доход бюджета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18. Показателем результативности предоставления Субсидий являются реализованные мероприятия.</w:t>
      </w:r>
    </w:p>
    <w:p>
      <w:pPr>
        <w:pStyle w:val="0"/>
        <w:spacing w:before="200" w:line-rule="auto"/>
        <w:ind w:firstLine="540"/>
        <w:jc w:val="both"/>
      </w:pPr>
      <w:r>
        <w:rPr>
          <w:sz w:val="20"/>
        </w:rPr>
        <w:t xml:space="preserve">19. Муниципальные образования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pPr>
        <w:pStyle w:val="0"/>
        <w:jc w:val="both"/>
      </w:pPr>
      <w:r>
        <w:rPr>
          <w:sz w:val="20"/>
        </w:rPr>
        <w:t xml:space="preserve">(в ред. </w:t>
      </w:r>
      <w:hyperlink w:history="0" r:id="rId48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17</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областного бюджета</w:t>
      </w:r>
    </w:p>
    <w:p>
      <w:pPr>
        <w:pStyle w:val="2"/>
        <w:jc w:val="center"/>
      </w:pPr>
      <w:r>
        <w:rPr>
          <w:sz w:val="20"/>
        </w:rPr>
        <w:t xml:space="preserve">бюджетам муниципальных районов и городских округов области</w:t>
      </w:r>
    </w:p>
    <w:p>
      <w:pPr>
        <w:pStyle w:val="2"/>
        <w:jc w:val="center"/>
      </w:pPr>
      <w:r>
        <w:rPr>
          <w:sz w:val="20"/>
        </w:rPr>
        <w:t xml:space="preserve">на организацию наружного освещения населенных пунктов</w:t>
      </w:r>
    </w:p>
    <w:p>
      <w:pPr>
        <w:pStyle w:val="2"/>
        <w:jc w:val="center"/>
      </w:pPr>
      <w:r>
        <w:rPr>
          <w:sz w:val="20"/>
        </w:rPr>
        <w:t xml:space="preserve">на территории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490"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p>
            <w:pPr>
              <w:pStyle w:val="0"/>
              <w:jc w:val="center"/>
            </w:pPr>
            <w:r>
              <w:rPr>
                <w:sz w:val="20"/>
                <w:color w:val="392c69"/>
              </w:rPr>
              <w:t xml:space="preserve">в ред. </w:t>
            </w:r>
            <w:hyperlink w:history="0" r:id="rId49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областного бюджета бюджетам муниципальных районов и городских округов области на организацию наружного освещения населенных пунктов на территории Белгородской области (далее - Порядок) регламентирует вопросы предоставления средств областного бюджета в виде субсидий бюджетам муниципальных районов и городских округов области на организацию наружного освещения населенных пунктов на территории муниципальных образований Белгородской области.</w:t>
      </w:r>
    </w:p>
    <w:p>
      <w:pPr>
        <w:pStyle w:val="0"/>
        <w:spacing w:before="200" w:line-rule="auto"/>
        <w:ind w:firstLine="540"/>
        <w:jc w:val="both"/>
      </w:pPr>
      <w:r>
        <w:rPr>
          <w:sz w:val="20"/>
        </w:rPr>
        <w:t xml:space="preserve">Основанием для финансирования расходов на организацию наружного уличного освещения населенных пунктов на территории муниципальных районов и городских округов области являются закон Белгородской области о бюджете на текущий финансовый год, </w:t>
      </w:r>
      <w:hyperlink w:history="0" r:id="rId492" w:tooltip="Постановление правительства Белгородской обл. от 14.02.2011 N 54-пп (ред. от 10.08.2015) &quot;Об организации наружного освещения населенных пунктов на территории Белгородской области&quot; (вместе с &quot;Типовой Методикой расчета потребности денежных средств на организацию наружного освещения населенных пунктов на территории Белгородской области&quot;) {КонсультантПлюс}">
        <w:r>
          <w:rPr>
            <w:sz w:val="20"/>
            <w:color w:val="0000ff"/>
          </w:rPr>
          <w:t xml:space="preserve">постановление</w:t>
        </w:r>
      </w:hyperlink>
      <w:r>
        <w:rPr>
          <w:sz w:val="20"/>
        </w:rPr>
        <w:t xml:space="preserve"> Правительства Белгородской области от 14 февраля 2011 года N 54-пп "Об организации наружного освещения населенных пунктов на территории Белгородской области", правовые акты органов местного самоуправления муниципальных образований, а также документы, подтверждающие объемы предоставленных услуг в физическом и стоимостном выражениях (акты оказанных услуг, счета-фактуры и др.).</w:t>
      </w:r>
    </w:p>
    <w:p>
      <w:pPr>
        <w:pStyle w:val="0"/>
        <w:spacing w:before="200" w:line-rule="auto"/>
        <w:ind w:firstLine="540"/>
        <w:jc w:val="both"/>
      </w:pPr>
      <w:r>
        <w:rPr>
          <w:sz w:val="20"/>
        </w:rPr>
        <w:t xml:space="preserve">Главным распорядителем средств бюджета Белгородской области, осуществляющим предоставление субсидии бюджетам муниципальных районов и городских округов области на организацию наружного освещения населенных пунктов на территории Белгородской области, является министерство жилищно-коммунального хозяйства Белгородской области (далее - министерство).</w:t>
      </w:r>
    </w:p>
    <w:p>
      <w:pPr>
        <w:pStyle w:val="0"/>
        <w:jc w:val="both"/>
      </w:pPr>
      <w:r>
        <w:rPr>
          <w:sz w:val="20"/>
        </w:rPr>
        <w:t xml:space="preserve">(в ред. </w:t>
      </w:r>
      <w:hyperlink w:history="0" r:id="rId49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2. Субсидии бюджетам муниципальных районов и городских округов области на организацию наружного освещения населенных пунктов на территории Белгородской области предусматриваются законом об областном бюджете на соответствующий финансовый год по следующим статьям:</w:t>
      </w:r>
    </w:p>
    <w:p>
      <w:pPr>
        <w:pStyle w:val="0"/>
        <w:spacing w:before="200" w:line-rule="auto"/>
        <w:ind w:firstLine="540"/>
        <w:jc w:val="both"/>
      </w:pPr>
      <w:r>
        <w:rPr>
          <w:sz w:val="20"/>
        </w:rPr>
        <w:t xml:space="preserve">- затраты на потребленную электрическую энергию;</w:t>
      </w:r>
    </w:p>
    <w:p>
      <w:pPr>
        <w:pStyle w:val="0"/>
        <w:spacing w:before="200" w:line-rule="auto"/>
        <w:ind w:firstLine="540"/>
        <w:jc w:val="both"/>
      </w:pPr>
      <w:r>
        <w:rPr>
          <w:sz w:val="20"/>
        </w:rPr>
        <w:t xml:space="preserve">- расходы на оплату за техническое обслуживание.</w:t>
      </w:r>
    </w:p>
    <w:p>
      <w:pPr>
        <w:pStyle w:val="0"/>
        <w:spacing w:before="200" w:line-rule="auto"/>
        <w:ind w:firstLine="540"/>
        <w:jc w:val="both"/>
      </w:pPr>
      <w:r>
        <w:rPr>
          <w:sz w:val="20"/>
        </w:rPr>
        <w:t xml:space="preserve">Условием предоставления субсидий бюджетам муниципальных районов и городских округов области на организацию наружного освещения населенных пунктов на территории Белгородской области являются:</w:t>
      </w:r>
    </w:p>
    <w:p>
      <w:pPr>
        <w:pStyle w:val="0"/>
        <w:spacing w:before="200" w:line-rule="auto"/>
        <w:ind w:firstLine="540"/>
        <w:jc w:val="both"/>
      </w:pPr>
      <w:r>
        <w:rPr>
          <w:sz w:val="20"/>
        </w:rPr>
        <w:t xml:space="preserve">- наличие в бюджете муниципальных районов и городских округов области бюджетных ассигнований на исполнение расходных обязательств муниципальных районов и городских округов области в целях софинансирования мероприятий на организацию наружного освещения населенных пунктов;</w:t>
      </w:r>
    </w:p>
    <w:p>
      <w:pPr>
        <w:pStyle w:val="0"/>
        <w:spacing w:before="200" w:line-rule="auto"/>
        <w:ind w:firstLine="540"/>
        <w:jc w:val="both"/>
      </w:pPr>
      <w:r>
        <w:rPr>
          <w:sz w:val="20"/>
        </w:rPr>
        <w:t xml:space="preserve">- возврат муниципальным районом и городским округом средств областного бюджета в бюджет Белгородской области в соответствии с </w:t>
      </w:r>
      <w:hyperlink w:history="0" w:anchor="P68038" w:tooltip="12. Не использованный на 1 января соответствующего финансового года остаток субсидии подлежит возврату в бюджет Белгородской области уполномоченным органом муниципального образования области, за которым в соответствии с нормативными правовыми актами закреплены источники доходов бюджета муниципального образования области по возврату остатков целевых средств. В случае если неиспользованный остаток субсидии не перечислен в доход бюджета Белгородской области, указанные средства подлежат взысканию в доход бюд...">
        <w:r>
          <w:rPr>
            <w:sz w:val="20"/>
            <w:color w:val="0000ff"/>
          </w:rPr>
          <w:t xml:space="preserve">пунктом 12</w:t>
        </w:r>
      </w:hyperlink>
      <w:r>
        <w:rPr>
          <w:sz w:val="20"/>
        </w:rPr>
        <w:t xml:space="preserve"> Порядка.</w:t>
      </w:r>
    </w:p>
    <w:p>
      <w:pPr>
        <w:pStyle w:val="0"/>
        <w:spacing w:before="200" w:line-rule="auto"/>
        <w:ind w:firstLine="540"/>
        <w:jc w:val="both"/>
      </w:pPr>
      <w:r>
        <w:rPr>
          <w:sz w:val="20"/>
        </w:rPr>
        <w:t xml:space="preserve">Критерии отбора муниципальных образований Белгородской области для предоставления субсидий:</w:t>
      </w:r>
    </w:p>
    <w:p>
      <w:pPr>
        <w:pStyle w:val="0"/>
        <w:spacing w:before="200" w:line-rule="auto"/>
        <w:ind w:firstLine="540"/>
        <w:jc w:val="both"/>
      </w:pPr>
      <w:r>
        <w:rPr>
          <w:sz w:val="20"/>
        </w:rPr>
        <w:t xml:space="preserve">- субсидии предоставляются бюджетам муниципальных районов и городских округов области в пределах бюджетных ассигнований, предусмотренных законом Белгородской области об областном бюджете на соответствующий финансовый год и на плановый период, в отношении которых утверждено распределение дотаций на выравнивание бюджетной обеспеченности муниципальных районов и городских округов области.</w:t>
      </w:r>
    </w:p>
    <w:p>
      <w:pPr>
        <w:pStyle w:val="0"/>
        <w:spacing w:before="200" w:line-rule="auto"/>
        <w:ind w:firstLine="540"/>
        <w:jc w:val="both"/>
      </w:pPr>
      <w:r>
        <w:rPr>
          <w:sz w:val="20"/>
        </w:rPr>
        <w:t xml:space="preserve">Средства, полученные из областного бюджета в форме субсидий, носят целевой характер и не могут быть использованы на иные цели.</w:t>
      </w:r>
    </w:p>
    <w:p>
      <w:pPr>
        <w:pStyle w:val="0"/>
        <w:spacing w:before="200" w:line-rule="auto"/>
        <w:ind w:firstLine="540"/>
        <w:jc w:val="both"/>
      </w:pPr>
      <w:r>
        <w:rPr>
          <w:sz w:val="20"/>
        </w:rPr>
        <w:t xml:space="preserve">3. Методика расчета субсидий из областного бюджета.</w:t>
      </w:r>
    </w:p>
    <w:p>
      <w:pPr>
        <w:pStyle w:val="0"/>
        <w:spacing w:before="200" w:line-rule="auto"/>
        <w:ind w:firstLine="540"/>
        <w:jc w:val="both"/>
      </w:pPr>
      <w:r>
        <w:rPr>
          <w:sz w:val="20"/>
        </w:rPr>
        <w:t xml:space="preserve">Объем субсидий бюджету муниципального района или городского округа области (далее - муниципальное образование области) на организацию наружного освещения населенных пунктов области за счет средств областного бюджета рассчитывается по формуле:</w:t>
      </w:r>
    </w:p>
    <w:p>
      <w:pPr>
        <w:pStyle w:val="0"/>
        <w:jc w:val="both"/>
      </w:pPr>
      <w:r>
        <w:rPr>
          <w:sz w:val="20"/>
        </w:rPr>
      </w:r>
    </w:p>
    <w:p>
      <w:pPr>
        <w:pStyle w:val="0"/>
        <w:jc w:val="center"/>
      </w:pPr>
      <w:r>
        <w:rPr>
          <w:sz w:val="20"/>
        </w:rPr>
        <w:t xml:space="preserve">РС</w:t>
      </w:r>
      <w:r>
        <w:rPr>
          <w:sz w:val="20"/>
          <w:vertAlign w:val="subscript"/>
        </w:rPr>
        <w:t xml:space="preserve">обл</w:t>
      </w:r>
      <w:r>
        <w:rPr>
          <w:sz w:val="20"/>
        </w:rPr>
        <w:t xml:space="preserve"> = (С</w:t>
      </w:r>
      <w:r>
        <w:rPr>
          <w:sz w:val="20"/>
          <w:vertAlign w:val="subscript"/>
        </w:rPr>
        <w:t xml:space="preserve">эл</w:t>
      </w:r>
      <w:r>
        <w:rPr>
          <w:sz w:val="20"/>
        </w:rPr>
        <w:t xml:space="preserve"> + Ц</w:t>
      </w:r>
      <w:r>
        <w:rPr>
          <w:sz w:val="20"/>
          <w:vertAlign w:val="subscript"/>
        </w:rPr>
        <w:t xml:space="preserve">эксп</w:t>
      </w:r>
      <w:r>
        <w:rPr>
          <w:sz w:val="20"/>
        </w:rPr>
        <w:t xml:space="preserve">) x 0,50,</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РС</w:t>
      </w:r>
      <w:r>
        <w:rPr>
          <w:sz w:val="20"/>
          <w:vertAlign w:val="subscript"/>
        </w:rPr>
        <w:t xml:space="preserve">обл</w:t>
      </w:r>
      <w:r>
        <w:rPr>
          <w:sz w:val="20"/>
        </w:rPr>
        <w:t xml:space="preserve"> - размер субсидии муниципальному образованию области, руб.;</w:t>
      </w:r>
    </w:p>
    <w:p>
      <w:pPr>
        <w:pStyle w:val="0"/>
        <w:spacing w:before="200" w:line-rule="auto"/>
        <w:ind w:firstLine="540"/>
        <w:jc w:val="both"/>
      </w:pPr>
      <w:r>
        <w:rPr>
          <w:sz w:val="20"/>
        </w:rPr>
        <w:t xml:space="preserve">С</w:t>
      </w:r>
      <w:r>
        <w:rPr>
          <w:sz w:val="20"/>
          <w:vertAlign w:val="subscript"/>
        </w:rPr>
        <w:t xml:space="preserve">эл</w:t>
      </w:r>
      <w:r>
        <w:rPr>
          <w:sz w:val="20"/>
        </w:rPr>
        <w:t xml:space="preserve"> - планируемая стоимость электроэнергии, потребленной объектами наружного освещения в год, руб.;</w:t>
      </w:r>
    </w:p>
    <w:p>
      <w:pPr>
        <w:pStyle w:val="0"/>
        <w:spacing w:before="200" w:line-rule="auto"/>
        <w:ind w:firstLine="540"/>
        <w:jc w:val="both"/>
      </w:pPr>
      <w:r>
        <w:rPr>
          <w:sz w:val="20"/>
        </w:rPr>
        <w:t xml:space="preserve">Ц</w:t>
      </w:r>
      <w:r>
        <w:rPr>
          <w:sz w:val="20"/>
          <w:vertAlign w:val="subscript"/>
        </w:rPr>
        <w:t xml:space="preserve">эксп</w:t>
      </w:r>
      <w:r>
        <w:rPr>
          <w:sz w:val="20"/>
        </w:rPr>
        <w:t xml:space="preserve"> - цена эксплуатации объектов наружного освещения в год, руб.</w:t>
      </w:r>
    </w:p>
    <w:p>
      <w:pPr>
        <w:pStyle w:val="0"/>
        <w:spacing w:before="200" w:line-rule="auto"/>
        <w:ind w:firstLine="540"/>
        <w:jc w:val="both"/>
      </w:pPr>
      <w:r>
        <w:rPr>
          <w:sz w:val="20"/>
        </w:rPr>
        <w:t xml:space="preserve">Планируемая стоимость электроэнергии, потребленной объектами наружного освещения, С</w:t>
      </w:r>
      <w:r>
        <w:rPr>
          <w:sz w:val="20"/>
          <w:vertAlign w:val="subscript"/>
        </w:rPr>
        <w:t xml:space="preserve">эл</w:t>
      </w:r>
      <w:r>
        <w:rPr>
          <w:sz w:val="20"/>
        </w:rPr>
        <w:t xml:space="preserve"> определяется по формуле:</w:t>
      </w:r>
    </w:p>
    <w:p>
      <w:pPr>
        <w:pStyle w:val="0"/>
        <w:jc w:val="both"/>
      </w:pPr>
      <w:r>
        <w:rPr>
          <w:sz w:val="20"/>
        </w:rPr>
      </w:r>
    </w:p>
    <w:p>
      <w:pPr>
        <w:pStyle w:val="0"/>
        <w:jc w:val="center"/>
      </w:pPr>
      <w:r>
        <w:rPr>
          <w:sz w:val="20"/>
        </w:rPr>
        <w:t xml:space="preserve">С</w:t>
      </w:r>
      <w:r>
        <w:rPr>
          <w:sz w:val="20"/>
          <w:vertAlign w:val="subscript"/>
        </w:rPr>
        <w:t xml:space="preserve">эл</w:t>
      </w:r>
      <w:r>
        <w:rPr>
          <w:sz w:val="20"/>
        </w:rPr>
        <w:t xml:space="preserve"> = Т</w:t>
      </w:r>
      <w:r>
        <w:rPr>
          <w:sz w:val="20"/>
          <w:vertAlign w:val="subscript"/>
        </w:rPr>
        <w:t xml:space="preserve">эл</w:t>
      </w:r>
      <w:r>
        <w:rPr>
          <w:sz w:val="20"/>
        </w:rPr>
        <w:t xml:space="preserve"> x W,</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С</w:t>
      </w:r>
      <w:r>
        <w:rPr>
          <w:sz w:val="20"/>
          <w:vertAlign w:val="subscript"/>
        </w:rPr>
        <w:t xml:space="preserve">эл</w:t>
      </w:r>
      <w:r>
        <w:rPr>
          <w:sz w:val="20"/>
        </w:rPr>
        <w:t xml:space="preserve"> - планируемая стоимость электроэнергии, потребленной объектами наружного освещения, руб.;</w:t>
      </w:r>
    </w:p>
    <w:p>
      <w:pPr>
        <w:pStyle w:val="0"/>
        <w:spacing w:before="200" w:line-rule="auto"/>
        <w:ind w:firstLine="540"/>
        <w:jc w:val="both"/>
      </w:pPr>
      <w:r>
        <w:rPr>
          <w:sz w:val="20"/>
        </w:rPr>
        <w:t xml:space="preserve">Т</w:t>
      </w:r>
      <w:r>
        <w:rPr>
          <w:sz w:val="20"/>
          <w:vertAlign w:val="subscript"/>
        </w:rPr>
        <w:t xml:space="preserve">эл</w:t>
      </w:r>
      <w:r>
        <w:rPr>
          <w:sz w:val="20"/>
        </w:rPr>
        <w:t xml:space="preserve"> - тариф на электроэнергию за 1 кВт.ч, сложившийся в расчетном периоде, руб./кВт.ч;</w:t>
      </w:r>
    </w:p>
    <w:p>
      <w:pPr>
        <w:pStyle w:val="0"/>
        <w:spacing w:before="200" w:line-rule="auto"/>
        <w:ind w:firstLine="540"/>
        <w:jc w:val="both"/>
      </w:pPr>
      <w:r>
        <w:rPr>
          <w:sz w:val="20"/>
        </w:rPr>
        <w:t xml:space="preserve">W - общая планируемая годовая потребность в электрической энергии на организацию наружного освещения, кВт.ч.</w:t>
      </w:r>
    </w:p>
    <w:p>
      <w:pPr>
        <w:pStyle w:val="0"/>
        <w:spacing w:before="200" w:line-rule="auto"/>
        <w:ind w:firstLine="540"/>
        <w:jc w:val="both"/>
      </w:pPr>
      <w:r>
        <w:rPr>
          <w:sz w:val="20"/>
        </w:rPr>
        <w:t xml:space="preserve">Общая планируемая годовая потребность в электрической энергии на организацию наружного освещения определяется по формуле:</w:t>
      </w:r>
    </w:p>
    <w:p>
      <w:pPr>
        <w:pStyle w:val="0"/>
        <w:jc w:val="both"/>
      </w:pPr>
      <w:r>
        <w:rPr>
          <w:sz w:val="20"/>
        </w:rPr>
      </w:r>
    </w:p>
    <w:p>
      <w:pPr>
        <w:pStyle w:val="0"/>
        <w:jc w:val="center"/>
      </w:pPr>
      <w:r>
        <w:rPr>
          <w:sz w:val="20"/>
        </w:rPr>
        <w:t xml:space="preserve">W = W</w:t>
      </w:r>
      <w:r>
        <w:rPr>
          <w:sz w:val="20"/>
          <w:vertAlign w:val="subscript"/>
        </w:rPr>
        <w:t xml:space="preserve">ноч</w:t>
      </w:r>
      <w:r>
        <w:rPr>
          <w:sz w:val="20"/>
        </w:rPr>
        <w:t xml:space="preserve"> + W</w:t>
      </w:r>
      <w:r>
        <w:rPr>
          <w:sz w:val="20"/>
          <w:vertAlign w:val="subscript"/>
        </w:rPr>
        <w:t xml:space="preserve">опт</w:t>
      </w:r>
      <w:r>
        <w:rPr>
          <w:sz w:val="20"/>
        </w:rPr>
        <w:t xml:space="preserve">;</w:t>
      </w:r>
    </w:p>
    <w:p>
      <w:pPr>
        <w:pStyle w:val="0"/>
        <w:jc w:val="both"/>
      </w:pPr>
      <w:r>
        <w:rPr>
          <w:sz w:val="20"/>
        </w:rPr>
      </w:r>
    </w:p>
    <w:p>
      <w:pPr>
        <w:pStyle w:val="0"/>
        <w:jc w:val="center"/>
      </w:pPr>
      <w:r>
        <w:rPr>
          <w:sz w:val="20"/>
        </w:rPr>
        <w:t xml:space="preserve">W</w:t>
      </w:r>
      <w:r>
        <w:rPr>
          <w:sz w:val="20"/>
          <w:vertAlign w:val="subscript"/>
        </w:rPr>
        <w:t xml:space="preserve">ноч</w:t>
      </w:r>
      <w:r>
        <w:rPr>
          <w:sz w:val="20"/>
        </w:rPr>
        <w:t xml:space="preserve"> = (P</w:t>
      </w:r>
      <w:r>
        <w:rPr>
          <w:sz w:val="20"/>
          <w:vertAlign w:val="subscript"/>
        </w:rPr>
        <w:t xml:space="preserve">л</w:t>
      </w:r>
      <w:r>
        <w:rPr>
          <w:sz w:val="20"/>
        </w:rPr>
        <w:t xml:space="preserve"> x N</w:t>
      </w:r>
      <w:r>
        <w:rPr>
          <w:sz w:val="20"/>
          <w:vertAlign w:val="subscript"/>
        </w:rPr>
        <w:t xml:space="preserve">ноч</w:t>
      </w:r>
      <w:r>
        <w:rPr>
          <w:sz w:val="20"/>
        </w:rPr>
        <w:t xml:space="preserve"> x t</w:t>
      </w:r>
      <w:r>
        <w:rPr>
          <w:sz w:val="20"/>
          <w:vertAlign w:val="subscript"/>
        </w:rPr>
        <w:t xml:space="preserve">ноч</w:t>
      </w:r>
      <w:r>
        <w:rPr>
          <w:sz w:val="20"/>
        </w:rPr>
        <w:t xml:space="preserve">) / 1000;</w:t>
      </w:r>
    </w:p>
    <w:p>
      <w:pPr>
        <w:pStyle w:val="0"/>
        <w:jc w:val="both"/>
      </w:pPr>
      <w:r>
        <w:rPr>
          <w:sz w:val="20"/>
        </w:rPr>
      </w:r>
    </w:p>
    <w:p>
      <w:pPr>
        <w:pStyle w:val="0"/>
        <w:jc w:val="center"/>
      </w:pPr>
      <w:r>
        <w:rPr>
          <w:sz w:val="20"/>
        </w:rPr>
        <w:t xml:space="preserve">W</w:t>
      </w:r>
      <w:r>
        <w:rPr>
          <w:sz w:val="20"/>
          <w:vertAlign w:val="subscript"/>
        </w:rPr>
        <w:t xml:space="preserve">опт</w:t>
      </w:r>
      <w:r>
        <w:rPr>
          <w:sz w:val="20"/>
        </w:rPr>
        <w:t xml:space="preserve"> = (P</w:t>
      </w:r>
      <w:r>
        <w:rPr>
          <w:sz w:val="20"/>
          <w:vertAlign w:val="subscript"/>
        </w:rPr>
        <w:t xml:space="preserve">л</w:t>
      </w:r>
      <w:r>
        <w:rPr>
          <w:sz w:val="20"/>
        </w:rPr>
        <w:t xml:space="preserve"> x N</w:t>
      </w:r>
      <w:r>
        <w:rPr>
          <w:sz w:val="20"/>
          <w:vertAlign w:val="subscript"/>
        </w:rPr>
        <w:t xml:space="preserve">опт</w:t>
      </w:r>
      <w:r>
        <w:rPr>
          <w:sz w:val="20"/>
        </w:rPr>
        <w:t xml:space="preserve"> x t</w:t>
      </w:r>
      <w:r>
        <w:rPr>
          <w:sz w:val="20"/>
          <w:vertAlign w:val="subscript"/>
        </w:rPr>
        <w:t xml:space="preserve">опт</w:t>
      </w:r>
      <w:r>
        <w:rPr>
          <w:sz w:val="20"/>
        </w:rPr>
        <w:t xml:space="preserve">) / 1000;</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W - общая планируемая годовая потребность в электрической энергии на организацию наружного освещения, кВт.ч;</w:t>
      </w:r>
    </w:p>
    <w:p>
      <w:pPr>
        <w:pStyle w:val="0"/>
        <w:spacing w:before="200" w:line-rule="auto"/>
        <w:ind w:firstLine="540"/>
        <w:jc w:val="both"/>
      </w:pPr>
      <w:r>
        <w:rPr>
          <w:sz w:val="20"/>
        </w:rPr>
        <w:t xml:space="preserve">W</w:t>
      </w:r>
      <w:r>
        <w:rPr>
          <w:sz w:val="20"/>
          <w:vertAlign w:val="subscript"/>
        </w:rPr>
        <w:t xml:space="preserve">ноч</w:t>
      </w:r>
      <w:r>
        <w:rPr>
          <w:sz w:val="20"/>
        </w:rPr>
        <w:t xml:space="preserve"> - планируемая годовая потребность в электрической энергии на организацию наружного освещения, работающего в общем режиме, в соответствии с единым графиком работы наружного освещения, кВт.ч;</w:t>
      </w:r>
    </w:p>
    <w:p>
      <w:pPr>
        <w:pStyle w:val="0"/>
        <w:spacing w:before="200" w:line-rule="auto"/>
        <w:ind w:firstLine="540"/>
        <w:jc w:val="both"/>
      </w:pPr>
      <w:r>
        <w:rPr>
          <w:sz w:val="20"/>
        </w:rPr>
        <w:t xml:space="preserve">W</w:t>
      </w:r>
      <w:r>
        <w:rPr>
          <w:sz w:val="20"/>
          <w:vertAlign w:val="subscript"/>
        </w:rPr>
        <w:t xml:space="preserve">опт</w:t>
      </w:r>
      <w:r>
        <w:rPr>
          <w:sz w:val="20"/>
        </w:rPr>
        <w:t xml:space="preserve"> - планируемая годовая потребность в электрической энергии на организацию наружного освещения, работающего в оптимальном режиме, в соответствии с единым графиком работы наружного освещения, кВт.ч;</w:t>
      </w:r>
    </w:p>
    <w:p>
      <w:pPr>
        <w:pStyle w:val="0"/>
        <w:spacing w:before="200" w:line-rule="auto"/>
        <w:ind w:firstLine="540"/>
        <w:jc w:val="both"/>
      </w:pPr>
      <w:r>
        <w:rPr>
          <w:sz w:val="20"/>
        </w:rPr>
        <w:t xml:space="preserve">P</w:t>
      </w:r>
      <w:r>
        <w:rPr>
          <w:sz w:val="20"/>
          <w:vertAlign w:val="subscript"/>
        </w:rPr>
        <w:t xml:space="preserve">л</w:t>
      </w:r>
      <w:r>
        <w:rPr>
          <w:sz w:val="20"/>
        </w:rPr>
        <w:t xml:space="preserve"> - средняя номинальная мощность лампы в светильнике с учетом потерь в пускорегулирующей аппаратуре, кВт;</w:t>
      </w:r>
    </w:p>
    <w:p>
      <w:pPr>
        <w:pStyle w:val="0"/>
        <w:spacing w:before="200" w:line-rule="auto"/>
        <w:ind w:firstLine="540"/>
        <w:jc w:val="both"/>
      </w:pPr>
      <w:r>
        <w:rPr>
          <w:sz w:val="20"/>
        </w:rPr>
        <w:t xml:space="preserve">N</w:t>
      </w:r>
      <w:r>
        <w:rPr>
          <w:sz w:val="20"/>
          <w:vertAlign w:val="subscript"/>
        </w:rPr>
        <w:t xml:space="preserve">ноч</w:t>
      </w:r>
      <w:r>
        <w:rPr>
          <w:sz w:val="20"/>
        </w:rPr>
        <w:t xml:space="preserve"> - количество светильников на начало принятого расчетного периода, работающих в общем режиме, ед.;</w:t>
      </w:r>
    </w:p>
    <w:p>
      <w:pPr>
        <w:pStyle w:val="0"/>
        <w:spacing w:before="200" w:line-rule="auto"/>
        <w:ind w:firstLine="540"/>
        <w:jc w:val="both"/>
      </w:pPr>
      <w:r>
        <w:rPr>
          <w:sz w:val="20"/>
        </w:rPr>
        <w:t xml:space="preserve">N</w:t>
      </w:r>
      <w:r>
        <w:rPr>
          <w:sz w:val="20"/>
          <w:vertAlign w:val="subscript"/>
        </w:rPr>
        <w:t xml:space="preserve">опт</w:t>
      </w:r>
      <w:r>
        <w:rPr>
          <w:sz w:val="20"/>
        </w:rPr>
        <w:t xml:space="preserve"> - количество светильников на начало принятого расчетного периода, работающих в оптимальном режиме, ед.;</w:t>
      </w:r>
    </w:p>
    <w:p>
      <w:pPr>
        <w:pStyle w:val="0"/>
        <w:spacing w:before="200" w:line-rule="auto"/>
        <w:ind w:firstLine="540"/>
        <w:jc w:val="both"/>
      </w:pPr>
      <w:r>
        <w:rPr>
          <w:sz w:val="20"/>
        </w:rPr>
        <w:t xml:space="preserve">t</w:t>
      </w:r>
      <w:r>
        <w:rPr>
          <w:sz w:val="20"/>
          <w:vertAlign w:val="subscript"/>
        </w:rPr>
        <w:t xml:space="preserve">опт</w:t>
      </w:r>
      <w:r>
        <w:rPr>
          <w:sz w:val="20"/>
        </w:rPr>
        <w:t xml:space="preserve"> - время работы наружного освещения в оптимальном режиме;</w:t>
      </w:r>
    </w:p>
    <w:p>
      <w:pPr>
        <w:pStyle w:val="0"/>
        <w:spacing w:before="200" w:line-rule="auto"/>
        <w:ind w:firstLine="540"/>
        <w:jc w:val="both"/>
      </w:pPr>
      <w:r>
        <w:rPr>
          <w:sz w:val="20"/>
        </w:rPr>
        <w:t xml:space="preserve">t</w:t>
      </w:r>
      <w:r>
        <w:rPr>
          <w:sz w:val="20"/>
          <w:vertAlign w:val="subscript"/>
        </w:rPr>
        <w:t xml:space="preserve">ноч</w:t>
      </w:r>
      <w:r>
        <w:rPr>
          <w:sz w:val="20"/>
        </w:rPr>
        <w:t xml:space="preserve"> - время работы наружного освещения в ночном режиме.</w:t>
      </w:r>
    </w:p>
    <w:p>
      <w:pPr>
        <w:pStyle w:val="0"/>
        <w:spacing w:before="200" w:line-rule="auto"/>
        <w:ind w:firstLine="540"/>
        <w:jc w:val="both"/>
      </w:pPr>
      <w:r>
        <w:rPr>
          <w:sz w:val="20"/>
        </w:rPr>
        <w:t xml:space="preserve">Стоимость работ по эксплуатации объектов наружного освещения определяется по формуле:</w:t>
      </w:r>
    </w:p>
    <w:p>
      <w:pPr>
        <w:pStyle w:val="0"/>
        <w:jc w:val="both"/>
      </w:pPr>
      <w:r>
        <w:rPr>
          <w:sz w:val="20"/>
        </w:rPr>
      </w:r>
    </w:p>
    <w:p>
      <w:pPr>
        <w:pStyle w:val="0"/>
        <w:jc w:val="center"/>
      </w:pPr>
      <w:r>
        <w:rPr>
          <w:sz w:val="20"/>
        </w:rPr>
        <w:t xml:space="preserve">Ц</w:t>
      </w:r>
      <w:r>
        <w:rPr>
          <w:sz w:val="20"/>
          <w:vertAlign w:val="subscript"/>
        </w:rPr>
        <w:t xml:space="preserve">эксп</w:t>
      </w:r>
      <w:r>
        <w:rPr>
          <w:sz w:val="20"/>
        </w:rPr>
        <w:t xml:space="preserve"> = N x t</w:t>
      </w:r>
      <w:r>
        <w:rPr>
          <w:sz w:val="20"/>
          <w:vertAlign w:val="subscript"/>
        </w:rPr>
        <w:t xml:space="preserve">опт</w:t>
      </w:r>
      <w:r>
        <w:rPr>
          <w:sz w:val="20"/>
        </w:rPr>
        <w:t xml:space="preserve"> x Ц</w:t>
      </w:r>
      <w:r>
        <w:rPr>
          <w:sz w:val="20"/>
          <w:vertAlign w:val="subscript"/>
        </w:rPr>
        <w:t xml:space="preserve">обсл</w:t>
      </w:r>
      <w:r>
        <w:rPr>
          <w:sz w:val="20"/>
        </w:rPr>
        <w:t xml:space="preserve">,</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Ц</w:t>
      </w:r>
      <w:r>
        <w:rPr>
          <w:sz w:val="20"/>
          <w:vertAlign w:val="subscript"/>
        </w:rPr>
        <w:t xml:space="preserve">эксп</w:t>
      </w:r>
      <w:r>
        <w:rPr>
          <w:sz w:val="20"/>
        </w:rPr>
        <w:t xml:space="preserve"> - стоимость работ по эксплуатации объектов наружного освещения, руб.;</w:t>
      </w:r>
    </w:p>
    <w:p>
      <w:pPr>
        <w:pStyle w:val="0"/>
        <w:spacing w:before="200" w:line-rule="auto"/>
        <w:ind w:firstLine="540"/>
        <w:jc w:val="both"/>
      </w:pPr>
      <w:r>
        <w:rPr>
          <w:sz w:val="20"/>
        </w:rPr>
        <w:t xml:space="preserve">N - количество светильников, ед.;</w:t>
      </w:r>
    </w:p>
    <w:p>
      <w:pPr>
        <w:pStyle w:val="0"/>
        <w:spacing w:before="200" w:line-rule="auto"/>
        <w:ind w:firstLine="540"/>
        <w:jc w:val="both"/>
      </w:pPr>
      <w:r>
        <w:rPr>
          <w:sz w:val="20"/>
        </w:rPr>
        <w:t xml:space="preserve">t</w:t>
      </w:r>
      <w:r>
        <w:rPr>
          <w:sz w:val="20"/>
          <w:vertAlign w:val="subscript"/>
        </w:rPr>
        <w:t xml:space="preserve">опт</w:t>
      </w:r>
      <w:r>
        <w:rPr>
          <w:sz w:val="20"/>
        </w:rPr>
        <w:t xml:space="preserve"> - время работы наружного освещения в оптимальном режиме;</w:t>
      </w:r>
    </w:p>
    <w:p>
      <w:pPr>
        <w:pStyle w:val="0"/>
        <w:spacing w:before="200" w:line-rule="auto"/>
        <w:ind w:firstLine="540"/>
        <w:jc w:val="both"/>
      </w:pPr>
      <w:r>
        <w:rPr>
          <w:sz w:val="20"/>
        </w:rPr>
        <w:t xml:space="preserve">Ц</w:t>
      </w:r>
      <w:r>
        <w:rPr>
          <w:sz w:val="20"/>
          <w:vertAlign w:val="subscript"/>
        </w:rPr>
        <w:t xml:space="preserve">обсл</w:t>
      </w:r>
      <w:r>
        <w:rPr>
          <w:sz w:val="20"/>
        </w:rPr>
        <w:t xml:space="preserve"> - цена эксплуатации одного светильника, руб./час.</w:t>
      </w:r>
    </w:p>
    <w:p>
      <w:pPr>
        <w:pStyle w:val="0"/>
        <w:spacing w:before="200" w:line-rule="auto"/>
        <w:ind w:firstLine="540"/>
        <w:jc w:val="both"/>
      </w:pPr>
      <w:r>
        <w:rPr>
          <w:sz w:val="20"/>
        </w:rPr>
        <w:t xml:space="preserve">4. Предоставление субсидий муниципальным образованиям области осуществляется на основании соглашений, заключенных между министерством и органами местного самоуправления муниципальных образований области (далее - Соглашение) по типовой форме, утвержденной министерством финансов и бюджетной политики Белгородской области.</w:t>
      </w:r>
    </w:p>
    <w:p>
      <w:pPr>
        <w:pStyle w:val="0"/>
        <w:jc w:val="both"/>
      </w:pPr>
      <w:r>
        <w:rPr>
          <w:sz w:val="20"/>
        </w:rPr>
        <w:t xml:space="preserve">(в ред. </w:t>
      </w:r>
      <w:hyperlink w:history="0" r:id="rId49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Соглашение содержит следующие основные положения:</w:t>
      </w:r>
    </w:p>
    <w:p>
      <w:pPr>
        <w:pStyle w:val="0"/>
        <w:spacing w:before="200" w:line-rule="auto"/>
        <w:ind w:firstLine="540"/>
        <w:jc w:val="both"/>
      </w:pPr>
      <w:r>
        <w:rPr>
          <w:sz w:val="20"/>
        </w:rPr>
        <w:t xml:space="preserve">- порядок взаимодействия министерства и муниципального образования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консолидированного бюджета муниципального образования области;</w:t>
      </w:r>
    </w:p>
    <w:p>
      <w:pPr>
        <w:pStyle w:val="0"/>
        <w:jc w:val="both"/>
      </w:pPr>
      <w:r>
        <w:rPr>
          <w:sz w:val="20"/>
        </w:rPr>
        <w:t xml:space="preserve">(в ред. </w:t>
      </w:r>
      <w:hyperlink w:history="0" r:id="rId49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размер субсидии из областного бюджета, порядок, условия и сроки ее перечисления в бюджет муниципального образования Белгородской области, а также объем бюджетных ассигнований муниципальных бюджетов на реализацию соответствующих расходных обязательств;</w:t>
      </w:r>
    </w:p>
    <w:p>
      <w:pPr>
        <w:pStyle w:val="0"/>
        <w:spacing w:before="200" w:line-rule="auto"/>
        <w:ind w:firstLine="540"/>
        <w:jc w:val="both"/>
      </w:pPr>
      <w:r>
        <w:rPr>
          <w:sz w:val="20"/>
        </w:rPr>
        <w:t xml:space="preserve">- обязательства муниципального образования области по достижению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государственной программы Белгородской области "Обеспечение доступным и комфортным жильем и коммунальными услугами жителей Белгородской области", утвержденной постановлением Правительства области от 28 октября 2013 года N 441-пп;</w:t>
      </w:r>
    </w:p>
    <w:p>
      <w:pPr>
        <w:pStyle w:val="0"/>
        <w:spacing w:before="200" w:line-rule="auto"/>
        <w:ind w:firstLine="540"/>
        <w:jc w:val="both"/>
      </w:pPr>
      <w:r>
        <w:rPr>
          <w:sz w:val="20"/>
        </w:rPr>
        <w:t xml:space="preserve">- обязательства муниципального образования области по формированию и ведению реестра получателей соответствующих выплат - в отношении субсидий, предоставляемых на софинансирование публичных нормативных обязательств муниципального образования области;</w:t>
      </w:r>
    </w:p>
    <w:p>
      <w:pPr>
        <w:pStyle w:val="0"/>
        <w:spacing w:before="200" w:line-rule="auto"/>
        <w:ind w:firstLine="540"/>
        <w:jc w:val="both"/>
      </w:pPr>
      <w:r>
        <w:rPr>
          <w:sz w:val="20"/>
        </w:rPr>
        <w:t xml:space="preserve">- реквизиты муниципального правового акта, устанавливающего расходное обязательство муниципального образования, в целях софинансирования которого предоставляется субсидия из областного бюджета;</w:t>
      </w:r>
    </w:p>
    <w:p>
      <w:pPr>
        <w:pStyle w:val="0"/>
        <w:spacing w:before="200" w:line-rule="auto"/>
        <w:ind w:firstLine="540"/>
        <w:jc w:val="both"/>
      </w:pPr>
      <w:r>
        <w:rPr>
          <w:sz w:val="20"/>
        </w:rPr>
        <w:t xml:space="preserve">-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порядок осуществления контроля муниципальным образованием области за выполнением обязательств, предусмотренных Соглашением;</w:t>
      </w:r>
    </w:p>
    <w:p>
      <w:pPr>
        <w:pStyle w:val="0"/>
        <w:spacing w:before="200" w:line-rule="auto"/>
        <w:ind w:firstLine="540"/>
        <w:jc w:val="both"/>
      </w:pPr>
      <w:r>
        <w:rPr>
          <w:sz w:val="20"/>
        </w:rPr>
        <w:t xml:space="preserve">- последствия не достижения муниципальным образованием области установленных значений показателей результативности использования субсидии из областного бюджета;</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 условие о вступлении в силу Соглашения.</w:t>
      </w:r>
    </w:p>
    <w:p>
      <w:pPr>
        <w:pStyle w:val="0"/>
        <w:spacing w:before="200" w:line-rule="auto"/>
        <w:ind w:firstLine="540"/>
        <w:jc w:val="both"/>
      </w:pPr>
      <w:r>
        <w:rPr>
          <w:sz w:val="20"/>
        </w:rPr>
        <w:t xml:space="preserve">5. Администрация муниципального образования области определяет уполномоченный орган по организации наружного освещения населенных пунктов на территории муниципального образования.</w:t>
      </w:r>
    </w:p>
    <w:p>
      <w:pPr>
        <w:pStyle w:val="0"/>
        <w:spacing w:before="200" w:line-rule="auto"/>
        <w:ind w:firstLine="540"/>
        <w:jc w:val="both"/>
      </w:pPr>
      <w:r>
        <w:rPr>
          <w:sz w:val="20"/>
        </w:rPr>
        <w:t xml:space="preserve">Финансирование расходов по организации наружного освещения населенных пунктов на территории муниципального образования области осуществляется с лицевого счета уполномоченного органа, открытого на едином счете бюджета муниципального образования области, в пределах утвержденных лимитов финансирования за счет субсидий из областного бюджета и доли софинансирования за счет бюджета муниципального образования области.</w:t>
      </w:r>
    </w:p>
    <w:p>
      <w:pPr>
        <w:pStyle w:val="0"/>
        <w:spacing w:before="200" w:line-rule="auto"/>
        <w:ind w:firstLine="540"/>
        <w:jc w:val="both"/>
      </w:pPr>
      <w:r>
        <w:rPr>
          <w:sz w:val="20"/>
        </w:rPr>
        <w:t xml:space="preserve">6. Финансирование расходов, связанных с организацией наружного освещения населенных пунктов на территории муниципальных образований области, производится в следующем порядке:</w:t>
      </w:r>
    </w:p>
    <w:p>
      <w:pPr>
        <w:pStyle w:val="0"/>
        <w:spacing w:before="200" w:line-rule="auto"/>
        <w:ind w:firstLine="540"/>
        <w:jc w:val="both"/>
      </w:pPr>
      <w:r>
        <w:rPr>
          <w:sz w:val="20"/>
        </w:rPr>
        <w:t xml:space="preserve">6.1. На основании заявленных лимитов бюджетных обязательств, утвержденных на оплату наружного освещения за потребляемую в течение расчетного периода электрическую энергию, - плановыми платежами в размере 70 процентов лимитов бюджетных обязательств до 20 числа текущего месяца (счет поставщика услуг на сумму лимитов бюджетных обязательств).</w:t>
      </w:r>
    </w:p>
    <w:p>
      <w:pPr>
        <w:pStyle w:val="0"/>
        <w:spacing w:before="200" w:line-rule="auto"/>
        <w:ind w:firstLine="540"/>
        <w:jc w:val="both"/>
      </w:pPr>
      <w:r>
        <w:rPr>
          <w:sz w:val="20"/>
        </w:rPr>
        <w:t xml:space="preserve">6.2. По фактически понесенным расходам, связанным с организацией наружного освещения населенных пунктов на территории муниципальных образований области, на основании заявок и отчетов поселений, представленных до 7 числа месяца, следующего за отчетным, уполномоченному органу муниципального образования области для обобщения и проверки исходных данных с приложением подтверждающих документов (актов выполненных работ, счетов-фактур, актов сверки).</w:t>
      </w:r>
    </w:p>
    <w:p>
      <w:pPr>
        <w:pStyle w:val="0"/>
        <w:spacing w:before="200" w:line-rule="auto"/>
        <w:ind w:firstLine="540"/>
        <w:jc w:val="both"/>
      </w:pPr>
      <w:r>
        <w:rPr>
          <w:sz w:val="20"/>
        </w:rPr>
        <w:t xml:space="preserve">7. Уполномоченный орган муниципального образования области ежемесячно:</w:t>
      </w:r>
    </w:p>
    <w:p>
      <w:pPr>
        <w:pStyle w:val="0"/>
        <w:spacing w:before="200" w:line-rule="auto"/>
        <w:ind w:firstLine="540"/>
        <w:jc w:val="both"/>
      </w:pPr>
      <w:r>
        <w:rPr>
          <w:sz w:val="20"/>
        </w:rPr>
        <w:t xml:space="preserve">7.1. До 5 числа текущего месяца направляет сводную заявку на финансирование плановых платежей.</w:t>
      </w:r>
    </w:p>
    <w:p>
      <w:pPr>
        <w:pStyle w:val="0"/>
        <w:spacing w:before="200" w:line-rule="auto"/>
        <w:ind w:firstLine="540"/>
        <w:jc w:val="both"/>
      </w:pPr>
      <w:r>
        <w:rPr>
          <w:sz w:val="20"/>
        </w:rPr>
        <w:t xml:space="preserve">7.2. До 10 числа месяца, следующего за отчетным, направляет на основании заявок и отчетов поселений министерству сводную заявку (отчет) на финансирование фактических расходов, связанных с организацией наружного освещения населенных пунктов на территории муниципального образования области.</w:t>
      </w:r>
    </w:p>
    <w:p>
      <w:pPr>
        <w:pStyle w:val="0"/>
        <w:jc w:val="both"/>
      </w:pPr>
      <w:r>
        <w:rPr>
          <w:sz w:val="20"/>
        </w:rPr>
        <w:t xml:space="preserve">(в ред. </w:t>
      </w:r>
      <w:hyperlink w:history="0" r:id="rId49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Уполномоченный орган муниципального образования области на основании данных актов сверки с поставщиками услуг не позднее 5 (пяти) рабочих дней после подписания акта сверки обеими сторонами производит перерасчет ранее выплаченных сумм.</w:t>
      </w:r>
    </w:p>
    <w:p>
      <w:pPr>
        <w:pStyle w:val="0"/>
        <w:spacing w:before="200" w:line-rule="auto"/>
        <w:ind w:firstLine="540"/>
        <w:jc w:val="both"/>
      </w:pPr>
      <w:r>
        <w:rPr>
          <w:sz w:val="20"/>
        </w:rPr>
        <w:t xml:space="preserve">8. Министерство в течение 3 (трех) календарных дней со дня поступления от муниципальных образований заявок (отчетов) формирует на бумажном носителе и в электронном виде и направляет в министерство финансов и бюджетной политики Белгородской области сводную заявку и реестр на возмещение расходов, связанных с организацией наружного освещения населенных пунктов на территории области, в разрезе муниципальных образований области и видов расходов (электроэнергия, техническое обслуживание).</w:t>
      </w:r>
    </w:p>
    <w:p>
      <w:pPr>
        <w:pStyle w:val="0"/>
        <w:jc w:val="both"/>
      </w:pPr>
      <w:r>
        <w:rPr>
          <w:sz w:val="20"/>
        </w:rPr>
        <w:t xml:space="preserve">(в ред. </w:t>
      </w:r>
      <w:hyperlink w:history="0" r:id="rId49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Министерство финансов и бюджетной политики Белгородской области в течение 3 (трех) календарных дней со дня получения сводной заявки, реестра и заявки на финансирование подтверждает расходным расписанием предельные объемы финансирования для перечисления денежных средств с лицевого счета министерства, открытого в Управлении Федерального казначейства по Белгородской области для учета операций со средствами бюджета муниципального образования.</w:t>
      </w:r>
    </w:p>
    <w:p>
      <w:pPr>
        <w:pStyle w:val="0"/>
        <w:jc w:val="both"/>
      </w:pPr>
      <w:r>
        <w:rPr>
          <w:sz w:val="20"/>
        </w:rPr>
        <w:t xml:space="preserve">(в ред. </w:t>
      </w:r>
      <w:hyperlink w:history="0" r:id="rId49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10. Уполномоченные органы муниципальных образований области не позднее дня, следующего за днем поступления субсидий из областного бюджета, осуществляют расчеты с поставщиками услуг (контрагентами) с учетом средств, предусмотренных на софинансирование указанных расходов в местных бюджетах.</w:t>
      </w:r>
    </w:p>
    <w:p>
      <w:pPr>
        <w:pStyle w:val="0"/>
        <w:spacing w:before="200" w:line-rule="auto"/>
        <w:ind w:firstLine="540"/>
        <w:jc w:val="both"/>
      </w:pPr>
      <w:r>
        <w:rPr>
          <w:sz w:val="20"/>
        </w:rPr>
        <w:t xml:space="preserve">Ежемесячно не позднее 10 числа месяца, следующего за отчетным, между уполномоченным органом муниципального образования области и эксплуатирующей организацией производится сверка бухгалтерских документов (актов оказанных услуг, счетов-фактур) в соответствии с Налоговым </w:t>
      </w:r>
      <w:hyperlink w:history="0" r:id="rId499" w:tooltip="&quot;Налоговый кодекс Российской Федерации (часть первая)&quot; от 31.07.1998 N 146-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w:t>
      </w:r>
    </w:p>
    <w:p>
      <w:pPr>
        <w:pStyle w:val="0"/>
        <w:spacing w:before="200" w:line-rule="auto"/>
        <w:ind w:firstLine="540"/>
        <w:jc w:val="both"/>
      </w:pPr>
      <w:r>
        <w:rPr>
          <w:sz w:val="20"/>
        </w:rPr>
        <w:t xml:space="preserve">11. В случае нецелевого использования субсидии и (или) нарушения муниципальным образованием условий ее предоставления, к уполномоченному органу муниципального образования, применяются меры принуждения, предусмотренные бюджетным законодательством Российской Федерации.</w:t>
      </w:r>
    </w:p>
    <w:p>
      <w:pPr>
        <w:pStyle w:val="0"/>
        <w:spacing w:before="200" w:line-rule="auto"/>
        <w:ind w:firstLine="540"/>
        <w:jc w:val="both"/>
      </w:pPr>
      <w:r>
        <w:rPr>
          <w:sz w:val="20"/>
        </w:rPr>
        <w:t xml:space="preserve">Решение о приостановлении перечисления (сокращении объема) субсидии бюджету муниципального образования Белгородской области не принимаются в случае, если условия предоставления субсидии были не выполнены в силу обстоятельств непреодолимой силы.</w:t>
      </w:r>
    </w:p>
    <w:bookmarkStart w:id="68038" w:name="P68038"/>
    <w:bookmarkEnd w:id="68038"/>
    <w:p>
      <w:pPr>
        <w:pStyle w:val="0"/>
        <w:spacing w:before="200" w:line-rule="auto"/>
        <w:ind w:firstLine="540"/>
        <w:jc w:val="both"/>
      </w:pPr>
      <w:r>
        <w:rPr>
          <w:sz w:val="20"/>
        </w:rPr>
        <w:t xml:space="preserve">12. Не использованный на 1 января соответствующего финансового года остаток субсидии подлежит возврату в бюджет Белгородской области уполномоченным органом муниципального образования области, за которым в соответствии с нормативными правовыми актами закреплены источники доходов бюджета муниципального образования области по возврату остатков целевых средств. В случае если неиспользованный остаток субсидии не перечислен в доход бюджета Белгородской области, указанные средства подлежат взысканию в доход бюджета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При наличии потребности в не использованном в отчетном финансовом году остатке субсидии указанный остаток субсидии по согласованию с министерством финансов и бюджетной политики Белгородской области может быть возвращен в текущем финансовом году в доход местного бюджета, которому субсидия была ранее предоставлена, для финансового обеспечения расходов местного бюджета, соответствующих целям предоставления субсидии, в порядке, установленном законодательством Российской Федерации и Белгородской области.</w:t>
      </w:r>
    </w:p>
    <w:p>
      <w:pPr>
        <w:pStyle w:val="0"/>
        <w:jc w:val="both"/>
      </w:pPr>
      <w:r>
        <w:rPr>
          <w:sz w:val="20"/>
        </w:rPr>
        <w:t xml:space="preserve">(в ред. </w:t>
      </w:r>
      <w:hyperlink w:history="0" r:id="rId50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Показателем результативности предоставления субсидий являются реализованные мероприятия </w:t>
      </w:r>
      <w:hyperlink w:history="0" w:anchor="P1639" w:tooltip="Подпрограмма 2">
        <w:r>
          <w:rPr>
            <w:sz w:val="20"/>
            <w:color w:val="0000ff"/>
          </w:rPr>
          <w:t xml:space="preserve">подпрограммы 2</w:t>
        </w:r>
      </w:hyperlink>
      <w:r>
        <w:rPr>
          <w:sz w:val="20"/>
        </w:rPr>
        <w:t xml:space="preserve"> "Создание условий для обеспечения населения качественными услугами жилищно-коммунального хозяйства".</w:t>
      </w:r>
    </w:p>
    <w:p>
      <w:pPr>
        <w:pStyle w:val="0"/>
        <w:spacing w:before="200" w:line-rule="auto"/>
        <w:ind w:firstLine="540"/>
        <w:jc w:val="both"/>
      </w:pPr>
      <w:r>
        <w:rPr>
          <w:sz w:val="20"/>
        </w:rPr>
        <w:t xml:space="preserve">Оценка эффективности использования субсидии осуществляется на основании показателей результативности предоставления субсидий.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18</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субсидии из бюджета</w:t>
      </w:r>
    </w:p>
    <w:p>
      <w:pPr>
        <w:pStyle w:val="2"/>
        <w:jc w:val="center"/>
      </w:pPr>
      <w:r>
        <w:rPr>
          <w:sz w:val="20"/>
        </w:rPr>
        <w:t xml:space="preserve">Белгородской области бюджетам муниципальных образований</w:t>
      </w:r>
    </w:p>
    <w:p>
      <w:pPr>
        <w:pStyle w:val="2"/>
        <w:jc w:val="center"/>
      </w:pPr>
      <w:r>
        <w:rPr>
          <w:sz w:val="20"/>
        </w:rPr>
        <w:t xml:space="preserve">Белгородской области на реализацию мероприятий по созданию</w:t>
      </w:r>
    </w:p>
    <w:p>
      <w:pPr>
        <w:pStyle w:val="2"/>
        <w:jc w:val="center"/>
      </w:pPr>
      <w:r>
        <w:rPr>
          <w:sz w:val="20"/>
        </w:rPr>
        <w:t xml:space="preserve">условий для повышения благоустройства городских и сельских</w:t>
      </w:r>
    </w:p>
    <w:p>
      <w:pPr>
        <w:pStyle w:val="2"/>
        <w:jc w:val="center"/>
      </w:pPr>
      <w:r>
        <w:rPr>
          <w:sz w:val="20"/>
        </w:rPr>
        <w:t xml:space="preserve">территорий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501"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p>
            <w:pPr>
              <w:pStyle w:val="0"/>
              <w:jc w:val="center"/>
            </w:pPr>
            <w:r>
              <w:rPr>
                <w:sz w:val="20"/>
                <w:color w:val="392c69"/>
              </w:rPr>
              <w:t xml:space="preserve">в ред. </w:t>
            </w:r>
            <w:hyperlink w:history="0" r:id="rId50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субсидии из бюджета Белгородской области бюджетам муниципальных образований Белгородской области на реализацию мероприятий по созданию условий для повышения благоустройства городских и сельских территорий Белгородской области (далее - Порядок) определяет правила предоставления субсидии на реализацию мероприятий по созданию условий для повышения благоустройства городских и сельских территорий Белгородской области в рамках основного мероприятия "Реализация мероприятий по созданию условий для повышения благоустройства городских и сельских территорий Белгородской области" </w:t>
      </w:r>
      <w:hyperlink w:history="0" w:anchor="P1639" w:tooltip="Подпрограмма 2">
        <w:r>
          <w:rPr>
            <w:sz w:val="20"/>
            <w:color w:val="0000ff"/>
          </w:rPr>
          <w:t xml:space="preserve">подпрограммы 2</w:t>
        </w:r>
      </w:hyperlink>
      <w:r>
        <w:rPr>
          <w:sz w:val="20"/>
        </w:rPr>
        <w:t xml:space="preserve"> "Создание условий для обеспечения населения качественными услугами жилищно-коммунального хозяйства" (далее - мероприятия).</w:t>
      </w:r>
    </w:p>
    <w:p>
      <w:pPr>
        <w:pStyle w:val="0"/>
        <w:spacing w:before="200" w:line-rule="auto"/>
        <w:ind w:firstLine="540"/>
        <w:jc w:val="both"/>
      </w:pPr>
      <w:r>
        <w:rPr>
          <w:sz w:val="20"/>
        </w:rPr>
        <w:t xml:space="preserve">2. Уполномоченным органом по взаимодействию с главными распорядителями бюджетных средств муниципальных районов и городских округов (далее - муниципальные образования), предназначенных на реализацию мероприятий, является министерство жилищно-коммунального хозяйства Белгородской области (далее - Министерство).</w:t>
      </w:r>
    </w:p>
    <w:p>
      <w:pPr>
        <w:pStyle w:val="0"/>
        <w:jc w:val="both"/>
      </w:pPr>
      <w:r>
        <w:rPr>
          <w:sz w:val="20"/>
        </w:rPr>
        <w:t xml:space="preserve">(в ред. </w:t>
      </w:r>
      <w:hyperlink w:history="0" r:id="rId50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 Субсидия на реализацию мероприятий (далее - субсидия) предоставляется на условиях софинансирования расходов бюджетов муниципальных образований Белгородской области, указанных в соглашении, заключенном между Министерством и муниципальным образованием Белгородской области (далее - Соглашение).</w:t>
      </w:r>
    </w:p>
    <w:p>
      <w:pPr>
        <w:pStyle w:val="0"/>
        <w:jc w:val="both"/>
      </w:pPr>
      <w:r>
        <w:rPr>
          <w:sz w:val="20"/>
        </w:rPr>
        <w:t xml:space="preserve">(в ред. </w:t>
      </w:r>
      <w:hyperlink w:history="0" r:id="rId50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bookmarkStart w:id="68071" w:name="P68071"/>
    <w:bookmarkEnd w:id="68071"/>
    <w:p>
      <w:pPr>
        <w:pStyle w:val="0"/>
        <w:spacing w:before="200" w:line-rule="auto"/>
        <w:ind w:firstLine="540"/>
        <w:jc w:val="both"/>
      </w:pPr>
      <w:r>
        <w:rPr>
          <w:sz w:val="20"/>
        </w:rPr>
        <w:t xml:space="preserve">4. Субсидия предоставляется на реализацию мероприятий:</w:t>
      </w:r>
    </w:p>
    <w:p>
      <w:pPr>
        <w:pStyle w:val="0"/>
        <w:spacing w:before="200" w:line-rule="auto"/>
        <w:ind w:firstLine="540"/>
        <w:jc w:val="both"/>
      </w:pPr>
      <w:r>
        <w:rPr>
          <w:sz w:val="20"/>
        </w:rPr>
        <w:t xml:space="preserve">- благоустройство общественных территорий муниципальных образований;</w:t>
      </w:r>
    </w:p>
    <w:p>
      <w:pPr>
        <w:pStyle w:val="0"/>
        <w:spacing w:before="200" w:line-rule="auto"/>
        <w:ind w:firstLine="540"/>
        <w:jc w:val="both"/>
      </w:pPr>
      <w:r>
        <w:rPr>
          <w:sz w:val="20"/>
        </w:rPr>
        <w:t xml:space="preserve">- строительство общественных территорий муниципальных образований;</w:t>
      </w:r>
    </w:p>
    <w:p>
      <w:pPr>
        <w:pStyle w:val="0"/>
        <w:spacing w:before="200" w:line-rule="auto"/>
        <w:ind w:firstLine="540"/>
        <w:jc w:val="both"/>
      </w:pPr>
      <w:r>
        <w:rPr>
          <w:sz w:val="20"/>
        </w:rPr>
        <w:t xml:space="preserve">- реконструкцию общественных территорий муниципальных образований.</w:t>
      </w:r>
    </w:p>
    <w:p>
      <w:pPr>
        <w:pStyle w:val="0"/>
        <w:spacing w:before="200" w:line-rule="auto"/>
        <w:ind w:firstLine="540"/>
        <w:jc w:val="both"/>
      </w:pPr>
      <w:r>
        <w:rPr>
          <w:sz w:val="20"/>
        </w:rPr>
        <w:t xml:space="preserve">Условиями для предоставления субсидии муниципальным образованиям на мероприятия являются:</w:t>
      </w:r>
    </w:p>
    <w:p>
      <w:pPr>
        <w:pStyle w:val="0"/>
        <w:spacing w:before="200" w:line-rule="auto"/>
        <w:ind w:firstLine="540"/>
        <w:jc w:val="both"/>
      </w:pPr>
      <w:r>
        <w:rPr>
          <w:sz w:val="20"/>
        </w:rPr>
        <w:t xml:space="preserve">- наличие объекта на территории муниципального образования;</w:t>
      </w:r>
    </w:p>
    <w:p>
      <w:pPr>
        <w:pStyle w:val="0"/>
        <w:spacing w:before="200" w:line-rule="auto"/>
        <w:ind w:firstLine="540"/>
        <w:jc w:val="both"/>
      </w:pPr>
      <w:r>
        <w:rPr>
          <w:sz w:val="20"/>
        </w:rPr>
        <w:t xml:space="preserve">- разработанная проектно-сметная документация по благоустройству общественной территории муниципального образования;</w:t>
      </w:r>
    </w:p>
    <w:p>
      <w:pPr>
        <w:pStyle w:val="0"/>
        <w:spacing w:before="200" w:line-rule="auto"/>
        <w:ind w:firstLine="540"/>
        <w:jc w:val="both"/>
      </w:pPr>
      <w:r>
        <w:rPr>
          <w:sz w:val="20"/>
        </w:rPr>
        <w:t xml:space="preserve">- заключенное Соглашение.</w:t>
      </w:r>
    </w:p>
    <w:p>
      <w:pPr>
        <w:pStyle w:val="0"/>
        <w:spacing w:before="200" w:line-rule="auto"/>
        <w:ind w:firstLine="540"/>
        <w:jc w:val="both"/>
      </w:pPr>
      <w:r>
        <w:rPr>
          <w:sz w:val="20"/>
        </w:rPr>
        <w:t xml:space="preserve">5. Субсидия предоставляется муниципальным образованиям на основании заявки на предоставление субсидии от муниципальных образований (далее - заявка).</w:t>
      </w:r>
    </w:p>
    <w:p>
      <w:pPr>
        <w:pStyle w:val="0"/>
        <w:spacing w:before="200" w:line-rule="auto"/>
        <w:ind w:firstLine="540"/>
        <w:jc w:val="both"/>
      </w:pPr>
      <w:r>
        <w:rPr>
          <w:sz w:val="20"/>
        </w:rPr>
        <w:t xml:space="preserve">6. Министерство рассматривает заявку в срок не более 10 (десяти) рабочих дней со дня ее поступления и направляет проект Соглашения или письмо с мотивированным отказом.</w:t>
      </w:r>
    </w:p>
    <w:p>
      <w:pPr>
        <w:pStyle w:val="0"/>
        <w:jc w:val="both"/>
      </w:pPr>
      <w:r>
        <w:rPr>
          <w:sz w:val="20"/>
        </w:rPr>
        <w:t xml:space="preserve">(в ред. </w:t>
      </w:r>
      <w:hyperlink w:history="0" r:id="rId50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7. Муниципальное образование в срок не позднее 20 (двадцати) рабочих дней со дня получения проекта Соглашения от Министерства направляет Соглашение, подписанное главой администрации муниципального образования в двух экземплярах в Министерство.</w:t>
      </w:r>
    </w:p>
    <w:p>
      <w:pPr>
        <w:pStyle w:val="0"/>
        <w:jc w:val="both"/>
      </w:pPr>
      <w:r>
        <w:rPr>
          <w:sz w:val="20"/>
        </w:rPr>
        <w:t xml:space="preserve">(в ред. </w:t>
      </w:r>
      <w:hyperlink w:history="0" r:id="rId50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Министерство в срок не позднее 5 (пяти) календарных дней со дня получения подписанного Соглашения подписывает и направляет один экземпляр в адрес муниципального образования.</w:t>
      </w:r>
    </w:p>
    <w:p>
      <w:pPr>
        <w:pStyle w:val="0"/>
        <w:jc w:val="both"/>
      </w:pPr>
      <w:r>
        <w:rPr>
          <w:sz w:val="20"/>
        </w:rPr>
        <w:t xml:space="preserve">(в ред. </w:t>
      </w:r>
      <w:hyperlink w:history="0" r:id="rId50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Соглашение содержит следующие основные положения:</w:t>
      </w:r>
    </w:p>
    <w:p>
      <w:pPr>
        <w:pStyle w:val="0"/>
        <w:spacing w:before="200" w:line-rule="auto"/>
        <w:ind w:firstLine="540"/>
        <w:jc w:val="both"/>
      </w:pPr>
      <w:r>
        <w:rPr>
          <w:sz w:val="20"/>
        </w:rPr>
        <w:t xml:space="preserve">- порядок взаимодействия Министерства и муниципального образования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w:t>
      </w:r>
    </w:p>
    <w:p>
      <w:pPr>
        <w:pStyle w:val="0"/>
        <w:jc w:val="both"/>
      </w:pPr>
      <w:r>
        <w:rPr>
          <w:sz w:val="20"/>
        </w:rPr>
        <w:t xml:space="preserve">(в ред. </w:t>
      </w:r>
      <w:hyperlink w:history="0" r:id="rId50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размер субсидии, порядок, условия, цели и сроки ее перечисления и расходования, а также объем бюджетных ассигнований бюджетов муниципальных образований на реализацию соответствующих расходных обязательств;</w:t>
      </w:r>
    </w:p>
    <w:p>
      <w:pPr>
        <w:pStyle w:val="0"/>
        <w:spacing w:before="200" w:line-rule="auto"/>
        <w:ind w:firstLine="540"/>
        <w:jc w:val="both"/>
      </w:pPr>
      <w:r>
        <w:rPr>
          <w:sz w:val="20"/>
        </w:rPr>
        <w:t xml:space="preserve">- перечень объектов и обязательства муниципального образования по соблюдению графика выполнения мероприятий;</w:t>
      </w:r>
    </w:p>
    <w:p>
      <w:pPr>
        <w:pStyle w:val="0"/>
        <w:spacing w:before="200" w:line-rule="auto"/>
        <w:ind w:firstLine="540"/>
        <w:jc w:val="both"/>
      </w:pPr>
      <w:r>
        <w:rPr>
          <w:sz w:val="20"/>
        </w:rPr>
        <w:t xml:space="preserve">-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обязательств, предусмотренных Соглашением;</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10. Финансирование реализации мероприятий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в виде субсидии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местных бюджетов.</w:t>
      </w:r>
    </w:p>
    <w:p>
      <w:pPr>
        <w:pStyle w:val="0"/>
        <w:spacing w:before="200" w:line-rule="auto"/>
        <w:ind w:firstLine="540"/>
        <w:jc w:val="both"/>
      </w:pPr>
      <w:r>
        <w:rPr>
          <w:sz w:val="20"/>
        </w:rPr>
        <w:t xml:space="preserve">11. Субсидия предоставляется на цели, указанные в </w:t>
      </w:r>
      <w:hyperlink w:history="0" w:anchor="P68071" w:tooltip="4. Субсидия предоставляется на реализацию мероприятий:">
        <w:r>
          <w:rPr>
            <w:sz w:val="20"/>
            <w:color w:val="0000ff"/>
          </w:rPr>
          <w:t xml:space="preserve">пункте 4</w:t>
        </w:r>
      </w:hyperlink>
      <w:r>
        <w:rPr>
          <w:sz w:val="20"/>
        </w:rPr>
        <w:t xml:space="preserve"> Порядка, и в соответствии с </w:t>
      </w:r>
      <w:hyperlink w:history="0" r:id="rId509"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spacing w:before="200" w:line-rule="auto"/>
        <w:ind w:firstLine="540"/>
        <w:jc w:val="both"/>
      </w:pPr>
      <w:r>
        <w:rPr>
          <w:sz w:val="20"/>
        </w:rPr>
        <w:t xml:space="preserve">12. Методика расчета субсидии из областного бюджета.</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определяется по формуле:</w:t>
      </w:r>
    </w:p>
    <w:p>
      <w:pPr>
        <w:pStyle w:val="0"/>
        <w:jc w:val="both"/>
      </w:pPr>
      <w:r>
        <w:rPr>
          <w:sz w:val="20"/>
        </w:rPr>
      </w:r>
    </w:p>
    <w:p>
      <w:pPr>
        <w:pStyle w:val="0"/>
        <w:jc w:val="center"/>
      </w:pPr>
      <w:r>
        <w:rPr>
          <w:position w:val="-10"/>
        </w:rPr>
        <w:drawing>
          <wp:inline distT="0" distB="0" distL="0" distR="0">
            <wp:extent cx="14763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0">
                      <a:extLst>
                        <a:ext uri="{28A0092B-C50C-407E-A947-70E740481C1C}">
                          <a14:useLocalDpi xmlns:a14="http://schemas.microsoft.com/office/drawing/2010/main" val="0"/>
                        </a:ext>
                      </a:extLst>
                    </a:blip>
                    <a:srcRect/>
                    <a:stretch>
                      <a:fillRect/>
                    </a:stretch>
                  </pic:blipFill>
                  <pic:spPr bwMode="auto">
                    <a:xfrm>
                      <a:off x="0" y="0"/>
                      <a:ext cx="147637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мероприятий в i-м муниципальном образовании Белгородской области;</w:t>
      </w:r>
    </w:p>
    <w:p>
      <w:pPr>
        <w:pStyle w:val="0"/>
        <w:spacing w:before="200" w:line-rule="auto"/>
        <w:ind w:firstLine="540"/>
        <w:jc w:val="both"/>
      </w:pPr>
      <w:r>
        <w:rPr>
          <w:sz w:val="20"/>
        </w:rPr>
        <w:t xml:space="preserve">ОПj - стоимость мероприятий, финансируемых из бюджета Белгородской области (исходя из прогнозного расчета софинансирования на очередной финансовый год);</w:t>
      </w:r>
    </w:p>
    <w:p>
      <w:pPr>
        <w:pStyle w:val="0"/>
        <w:spacing w:before="200" w:line-rule="auto"/>
        <w:ind w:firstLine="540"/>
        <w:jc w:val="both"/>
      </w:pPr>
      <w:r>
        <w:rPr>
          <w:sz w:val="20"/>
        </w:rPr>
        <w:t xml:space="preserve">Смj - стоимость мероприятий, финансируемая за счет средств бюджета муниципального образования (в соответствии с предельным уровнем финансирования установленным нормативно-правовым актом субъекта Российской Федерации на очередной финансовый год и плановый период) от Cj.</w:t>
      </w:r>
    </w:p>
    <w:p>
      <w:pPr>
        <w:pStyle w:val="0"/>
        <w:spacing w:before="200" w:line-rule="auto"/>
        <w:ind w:firstLine="540"/>
        <w:jc w:val="both"/>
      </w:pPr>
      <w:r>
        <w:rPr>
          <w:sz w:val="20"/>
        </w:rPr>
        <w:t xml:space="preserve">Муниципальные образования вправе направлять дополнительные средства на реализацию мероприятий, указанных в рамках Соглашения, за счет средств местного бюджета. При этом дополнительные средства из областного бюджета выделяться не будут.</w:t>
      </w:r>
    </w:p>
    <w:p>
      <w:pPr>
        <w:pStyle w:val="0"/>
        <w:spacing w:before="200" w:line-rule="auto"/>
        <w:ind w:firstLine="540"/>
        <w:jc w:val="both"/>
      </w:pPr>
      <w:r>
        <w:rPr>
          <w:sz w:val="20"/>
        </w:rPr>
        <w:t xml:space="preserve">13. Основанием для предоставления субсидии муниципальным образованиям является заключенное Соглашение.</w:t>
      </w:r>
    </w:p>
    <w:p>
      <w:pPr>
        <w:pStyle w:val="0"/>
        <w:spacing w:before="200" w:line-rule="auto"/>
        <w:ind w:firstLine="540"/>
        <w:jc w:val="both"/>
      </w:pPr>
      <w:r>
        <w:rPr>
          <w:sz w:val="20"/>
        </w:rPr>
        <w:t xml:space="preserve">14. Муниципальные образования:</w:t>
      </w:r>
    </w:p>
    <w:p>
      <w:pPr>
        <w:pStyle w:val="0"/>
        <w:spacing w:before="200" w:line-rule="auto"/>
        <w:ind w:firstLine="540"/>
        <w:jc w:val="both"/>
      </w:pPr>
      <w:r>
        <w:rPr>
          <w:sz w:val="20"/>
        </w:rPr>
        <w:t xml:space="preserve">- осуществляют организацию расчетов стоимости мероприятий;</w:t>
      </w:r>
    </w:p>
    <w:p>
      <w:pPr>
        <w:pStyle w:val="0"/>
        <w:spacing w:before="200" w:line-rule="auto"/>
        <w:ind w:firstLine="540"/>
        <w:jc w:val="both"/>
      </w:pPr>
      <w:r>
        <w:rPr>
          <w:sz w:val="20"/>
        </w:rPr>
        <w:t xml:space="preserve">- проводят мероприятия по выбору подрядных организаций в соответствии с Федеральным </w:t>
      </w:r>
      <w:hyperlink w:history="0" r:id="rId511"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осуществляют контроль за исполнением обязательств исполнителей по муниципальным контрактам.</w:t>
      </w:r>
    </w:p>
    <w:p>
      <w:pPr>
        <w:pStyle w:val="0"/>
        <w:spacing w:before="200" w:line-rule="auto"/>
        <w:ind w:firstLine="540"/>
        <w:jc w:val="both"/>
      </w:pPr>
      <w:r>
        <w:rPr>
          <w:sz w:val="20"/>
        </w:rPr>
        <w:t xml:space="preserve">15. Для осуществления финансирования мероприятий:</w:t>
      </w:r>
    </w:p>
    <w:p>
      <w:pPr>
        <w:pStyle w:val="0"/>
        <w:spacing w:before="200" w:line-rule="auto"/>
        <w:ind w:firstLine="540"/>
        <w:jc w:val="both"/>
      </w:pPr>
      <w:r>
        <w:rPr>
          <w:sz w:val="20"/>
        </w:rPr>
        <w:t xml:space="preserve">- муниципальные образования в течение 5 (пяти) рабочих дней с даты подписания актов о приемке выполненных работ мероприятий представляют на согласование в Министерство заявку на финансирование с приложением подтверждающих документов (муниципальных контрактов (договоров) на выполнение работ и оказание услуг (включая все дополнительные соглашения), актов о приемке выполненных работ (форма N КС-2), справок о стоимости выполненных работ и затрат (форма N КС-3));</w:t>
      </w:r>
    </w:p>
    <w:p>
      <w:pPr>
        <w:pStyle w:val="0"/>
        <w:jc w:val="both"/>
      </w:pPr>
      <w:r>
        <w:rPr>
          <w:sz w:val="20"/>
        </w:rPr>
        <w:t xml:space="preserve">(в ред. </w:t>
      </w:r>
      <w:hyperlink w:history="0" r:id="rId51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5 (пяти) рабочих дней со дня поступления от муниципальных образований заявок формирует на бумажном носителе и в электронном виде и направляет в министерство финансов и бюджетной политики Белгородской области сводную бюджетную заявку, реестр и заявки на финансирование за счет средств областного бюджета;</w:t>
      </w:r>
    </w:p>
    <w:p>
      <w:pPr>
        <w:pStyle w:val="0"/>
        <w:jc w:val="both"/>
      </w:pPr>
      <w:r>
        <w:rPr>
          <w:sz w:val="20"/>
        </w:rPr>
        <w:t xml:space="preserve">(в ред. </w:t>
      </w:r>
      <w:hyperlink w:history="0" r:id="rId51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5 (пяти) рабочих дней доводит предельный объем финансирования расходов на лицевой счет Министерства, открытый в Управлении Федерального казначейства по Белгородской области.</w:t>
      </w:r>
    </w:p>
    <w:p>
      <w:pPr>
        <w:pStyle w:val="0"/>
        <w:jc w:val="both"/>
      </w:pPr>
      <w:r>
        <w:rPr>
          <w:sz w:val="20"/>
        </w:rPr>
        <w:t xml:space="preserve">(в ред. </w:t>
      </w:r>
      <w:hyperlink w:history="0" r:id="rId51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16. Муниципальное образование производит расходование средств в соответствии с Бюджетным </w:t>
      </w:r>
      <w:hyperlink w:history="0" r:id="rId51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17. Не использованный на 1 января соответствующего финансового года остаток субсидии подлежит возврату в областной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муниципального образования по возврату остатков целевых средств. В случае если неиспользованный остаток субсидии не перечислен в доход бюджета Белгородской области, указанные средства подлежат взысканию в доход бюджета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18. Показателем результативности предоставления субсидии являются реализованные мероприятия.</w:t>
      </w:r>
    </w:p>
    <w:p>
      <w:pPr>
        <w:pStyle w:val="0"/>
        <w:spacing w:before="200" w:line-rule="auto"/>
        <w:ind w:firstLine="540"/>
        <w:jc w:val="both"/>
      </w:pPr>
      <w:r>
        <w:rPr>
          <w:sz w:val="20"/>
        </w:rPr>
        <w:t xml:space="preserve">19. Муниципальные образования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pPr>
        <w:pStyle w:val="0"/>
        <w:jc w:val="both"/>
      </w:pPr>
      <w:r>
        <w:rPr>
          <w:sz w:val="20"/>
        </w:rPr>
        <w:t xml:space="preserve">(в ред. </w:t>
      </w:r>
      <w:hyperlink w:history="0" r:id="rId51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19</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и городских</w:t>
      </w:r>
    </w:p>
    <w:p>
      <w:pPr>
        <w:pStyle w:val="2"/>
        <w:jc w:val="center"/>
      </w:pPr>
      <w:r>
        <w:rPr>
          <w:sz w:val="20"/>
        </w:rPr>
        <w:t xml:space="preserve">округов на реализацию мероприятий по обеспечению</w:t>
      </w:r>
    </w:p>
    <w:p>
      <w:pPr>
        <w:pStyle w:val="2"/>
        <w:jc w:val="center"/>
      </w:pPr>
      <w:r>
        <w:rPr>
          <w:sz w:val="20"/>
        </w:rPr>
        <w:t xml:space="preserve">населения чистой питьевой водой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517"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p>
            <w:pPr>
              <w:pStyle w:val="0"/>
              <w:jc w:val="center"/>
            </w:pPr>
            <w:r>
              <w:rPr>
                <w:sz w:val="20"/>
                <w:color w:val="392c69"/>
              </w:rPr>
              <w:t xml:space="preserve">в ред. </w:t>
            </w:r>
            <w:hyperlink w:history="0" r:id="rId51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и городских округов на реализацию мероприятий по обеспечению населения чистой питьевой водой (далее - Порядок) определяет условия предоставления распределения субсидий из бюджета Белгородской области бюджетам муниципальных образований Белгородской области на реализацию мероприятий по обеспечению населения чистой питьевой водой на территориях муниципальных образований Белгородской области (далее - мероприятия).</w:t>
      </w:r>
    </w:p>
    <w:p>
      <w:pPr>
        <w:pStyle w:val="0"/>
        <w:spacing w:before="200" w:line-rule="auto"/>
        <w:ind w:firstLine="540"/>
        <w:jc w:val="both"/>
      </w:pPr>
      <w:r>
        <w:rPr>
          <w:sz w:val="20"/>
        </w:rPr>
        <w:t xml:space="preserve">2. Уполномоченным органом по взаимодействию с главными распорядителями бюджетных средств муниципальных районов и городских округов (далее - муниципальные образования), предназначенных на реализацию мероприятий, является министерство жилищно-коммунального хозяйства Белгородской области (далее - Министерство).</w:t>
      </w:r>
    </w:p>
    <w:p>
      <w:pPr>
        <w:pStyle w:val="0"/>
        <w:jc w:val="both"/>
      </w:pPr>
      <w:r>
        <w:rPr>
          <w:sz w:val="20"/>
        </w:rPr>
        <w:t xml:space="preserve">(в ред. </w:t>
      </w:r>
      <w:hyperlink w:history="0" r:id="rId51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 Субсидии на реализацию мероприятий (далее - Субсидии) предоставляются на условиях софинансирования расходов бюджетов муниципальных образований, указанных в соглашении о предоставлении субсидии из бюджета Белгородской области бюджетам муниципальных образований, заключенного между Министерством и муниципальным образованием (далее - Соглашение), по форме, утвержденной министерством финансов и бюджетной политики Белгородской области.</w:t>
      </w:r>
    </w:p>
    <w:p>
      <w:pPr>
        <w:pStyle w:val="0"/>
        <w:jc w:val="both"/>
      </w:pPr>
      <w:r>
        <w:rPr>
          <w:sz w:val="20"/>
        </w:rPr>
        <w:t xml:space="preserve">(в ред. </w:t>
      </w:r>
      <w:hyperlink w:history="0" r:id="rId52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bookmarkStart w:id="68152" w:name="P68152"/>
    <w:bookmarkEnd w:id="68152"/>
    <w:p>
      <w:pPr>
        <w:pStyle w:val="0"/>
        <w:spacing w:before="200" w:line-rule="auto"/>
        <w:ind w:firstLine="540"/>
        <w:jc w:val="both"/>
      </w:pPr>
      <w:r>
        <w:rPr>
          <w:sz w:val="20"/>
        </w:rPr>
        <w:t xml:space="preserve">4. Субсидии предоставляются на реализацию мероприятий по строительству, реконструкции (модернизации) объектов водоснабжения на территориях муниципальных образований Белгородской области.</w:t>
      </w:r>
    </w:p>
    <w:p>
      <w:pPr>
        <w:pStyle w:val="0"/>
        <w:spacing w:before="200" w:line-rule="auto"/>
        <w:ind w:firstLine="540"/>
        <w:jc w:val="both"/>
      </w:pPr>
      <w:r>
        <w:rPr>
          <w:sz w:val="20"/>
        </w:rPr>
        <w:t xml:space="preserve">Условиями предоставления Субсидий являются:</w:t>
      </w:r>
    </w:p>
    <w:p>
      <w:pPr>
        <w:pStyle w:val="0"/>
        <w:spacing w:before="200" w:line-rule="auto"/>
        <w:ind w:firstLine="540"/>
        <w:jc w:val="both"/>
      </w:pPr>
      <w:r>
        <w:rPr>
          <w:sz w:val="20"/>
        </w:rPr>
        <w:t xml:space="preserve">- наличие мероприятий в утвержденной муниципальной программе;</w:t>
      </w:r>
    </w:p>
    <w:p>
      <w:pPr>
        <w:pStyle w:val="0"/>
        <w:spacing w:before="200" w:line-rule="auto"/>
        <w:ind w:firstLine="540"/>
        <w:jc w:val="both"/>
      </w:pPr>
      <w:r>
        <w:rPr>
          <w:sz w:val="20"/>
        </w:rPr>
        <w:t xml:space="preserve">- заключенное Соглашение.</w:t>
      </w:r>
    </w:p>
    <w:p>
      <w:pPr>
        <w:pStyle w:val="0"/>
        <w:spacing w:before="200" w:line-rule="auto"/>
        <w:ind w:firstLine="540"/>
        <w:jc w:val="both"/>
      </w:pPr>
      <w:r>
        <w:rPr>
          <w:sz w:val="20"/>
        </w:rPr>
        <w:t xml:space="preserve">5. Муниципальные образования направляют заявки на предоставление Субсидии в Министерство в период с 1 ноября года, предшествующего предоставлению субсидии, по 28 февраля текущего финансового года.</w:t>
      </w:r>
    </w:p>
    <w:p>
      <w:pPr>
        <w:pStyle w:val="0"/>
        <w:jc w:val="both"/>
      </w:pPr>
      <w:r>
        <w:rPr>
          <w:sz w:val="20"/>
        </w:rPr>
        <w:t xml:space="preserve">(в ред. </w:t>
      </w:r>
      <w:hyperlink w:history="0" r:id="rId52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6. Министерство рассматривает заявки муниципальных образований в течение 10 (десяти) календарных дней со дня получения и направляет проект Соглашения или письмо с мотивированным отказом.</w:t>
      </w:r>
    </w:p>
    <w:p>
      <w:pPr>
        <w:pStyle w:val="0"/>
        <w:jc w:val="both"/>
      </w:pPr>
      <w:r>
        <w:rPr>
          <w:sz w:val="20"/>
        </w:rPr>
        <w:t xml:space="preserve">(в ред. </w:t>
      </w:r>
      <w:hyperlink w:history="0" r:id="rId52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7. Муниципальные образования в срок не позднее 20 (двадцати) календарных дней со дня получения проекта Соглашения от Министерства направляют указанный документ в двух экземплярах за подписью главы администрации муниципального образования в Министерство.</w:t>
      </w:r>
    </w:p>
    <w:p>
      <w:pPr>
        <w:pStyle w:val="0"/>
        <w:jc w:val="both"/>
      </w:pPr>
      <w:r>
        <w:rPr>
          <w:sz w:val="20"/>
        </w:rPr>
        <w:t xml:space="preserve">(в ред. </w:t>
      </w:r>
      <w:hyperlink w:history="0" r:id="rId52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Министерство в срок не позднее 5 (пяти) календарных дней со дня получения подписанного Соглашения подписывает указанный документ и направляет один экземпляр в адрес муниципальных образований.</w:t>
      </w:r>
    </w:p>
    <w:p>
      <w:pPr>
        <w:pStyle w:val="0"/>
        <w:jc w:val="both"/>
      </w:pPr>
      <w:r>
        <w:rPr>
          <w:sz w:val="20"/>
        </w:rPr>
        <w:t xml:space="preserve">(в ред. </w:t>
      </w:r>
      <w:hyperlink w:history="0" r:id="rId52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Соглашение содержит следующие основные положения:</w:t>
      </w:r>
    </w:p>
    <w:p>
      <w:pPr>
        <w:pStyle w:val="0"/>
        <w:spacing w:before="200" w:line-rule="auto"/>
        <w:ind w:firstLine="540"/>
        <w:jc w:val="both"/>
      </w:pPr>
      <w:r>
        <w:rPr>
          <w:sz w:val="20"/>
        </w:rPr>
        <w:t xml:space="preserve">а) размер предоставляемой Субсидии, порядок, условия и сроки ее перечисления в бюджет муниципального образования Белгородской области, а также объем бюджетных ассигнований муниципальных бюджетов на реализацию соответствующих расходных обязательств;</w:t>
      </w:r>
    </w:p>
    <w:p>
      <w:pPr>
        <w:pStyle w:val="0"/>
        <w:spacing w:before="200" w:line-rule="auto"/>
        <w:ind w:firstLine="540"/>
        <w:jc w:val="both"/>
      </w:pPr>
      <w:r>
        <w:rPr>
          <w:sz w:val="20"/>
        </w:rPr>
        <w:t xml:space="preserve">б)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государственных программ Белгородской области,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в) перечень объектов капитального ремонта и строительства и (или) объектов недвижимого имущества и обязательства муниципального образования по соблюдению графика выполнения мероприятий по проектированию и (или) строительству (реконструкции, техническому перевооружению) или приобретению указанных объектов в пределах установленной стоимости строительства (реконструкции, технического перевооружения) или стоимости приобретения объектов - в отношении субсидий, предоставляемых на софинансирование строительства (реконструкции, технического перевооружения) объектов капитального строительства и (или) приобретение объектов недвижимого имущества;</w:t>
      </w:r>
    </w:p>
    <w:p>
      <w:pPr>
        <w:pStyle w:val="0"/>
        <w:spacing w:before="200" w:line-rule="auto"/>
        <w:ind w:firstLine="540"/>
        <w:jc w:val="both"/>
      </w:pPr>
      <w:r>
        <w:rPr>
          <w:sz w:val="20"/>
        </w:rPr>
        <w:t xml:space="preserve">г) обязательства муниципального образования Белгородской области по формированию и ведению реестра получателей соответствующих выплат - в отношении Субсидий, предоставляемых на софинансирование публичных нормативных обязательств муниципального образования Белгородской области;</w:t>
      </w:r>
    </w:p>
    <w:p>
      <w:pPr>
        <w:pStyle w:val="0"/>
        <w:spacing w:before="200" w:line-rule="auto"/>
        <w:ind w:firstLine="540"/>
        <w:jc w:val="both"/>
      </w:pPr>
      <w:r>
        <w:rPr>
          <w:sz w:val="20"/>
        </w:rPr>
        <w:t xml:space="preserve">д) обязательства муниципального образования Белгородской области по выполнению установленных требований к качеству и доступности предоставляемых государственных и (или) муниципальных услуг - в отношении Субсидий, предоставляемых на софинансирование расходных обязательств по оказанию государственных и (или) муниципальных услуг;</w:t>
      </w:r>
    </w:p>
    <w:p>
      <w:pPr>
        <w:pStyle w:val="0"/>
        <w:spacing w:before="200" w:line-rule="auto"/>
        <w:ind w:firstLine="540"/>
        <w:jc w:val="both"/>
      </w:pPr>
      <w:r>
        <w:rPr>
          <w:sz w:val="20"/>
        </w:rPr>
        <w:t xml:space="preserve">е) обязательства муниципального образования Белгородской области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pPr>
        <w:pStyle w:val="0"/>
        <w:spacing w:before="200" w:line-rule="auto"/>
        <w:ind w:firstLine="540"/>
        <w:jc w:val="both"/>
      </w:pPr>
      <w:r>
        <w:rPr>
          <w:sz w:val="20"/>
        </w:rPr>
        <w:t xml:space="preserve">ж) реквизиты муниципального правового акта, устанавливающего расходное обязательство муниципального образования Белгородской области, в целях софинансирования которого предоставляется Субсидия;</w:t>
      </w:r>
    </w:p>
    <w:p>
      <w:pPr>
        <w:pStyle w:val="0"/>
        <w:spacing w:before="200" w:line-rule="auto"/>
        <w:ind w:firstLine="540"/>
        <w:jc w:val="both"/>
      </w:pPr>
      <w:r>
        <w:rPr>
          <w:sz w:val="20"/>
        </w:rPr>
        <w:t xml:space="preserve">з)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и)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к) последствия недостижения муниципальным образованием Белгородской области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л) ответственность сторон за нарушение условий Соглашения;</w:t>
      </w:r>
    </w:p>
    <w:p>
      <w:pPr>
        <w:pStyle w:val="0"/>
        <w:spacing w:before="200" w:line-rule="auto"/>
        <w:ind w:firstLine="540"/>
        <w:jc w:val="both"/>
      </w:pPr>
      <w:r>
        <w:rPr>
          <w:sz w:val="20"/>
        </w:rPr>
        <w:t xml:space="preserve">м) условие о вступлении в силу соглашения.</w:t>
      </w:r>
    </w:p>
    <w:p>
      <w:pPr>
        <w:pStyle w:val="0"/>
        <w:spacing w:before="200" w:line-rule="auto"/>
        <w:ind w:firstLine="540"/>
        <w:jc w:val="both"/>
      </w:pPr>
      <w:r>
        <w:rPr>
          <w:sz w:val="20"/>
        </w:rPr>
        <w:t xml:space="preserve">10. Финансирование реализации мероприятий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местных бюджетов.</w:t>
      </w:r>
    </w:p>
    <w:p>
      <w:pPr>
        <w:pStyle w:val="0"/>
        <w:spacing w:before="200" w:line-rule="auto"/>
        <w:ind w:firstLine="540"/>
        <w:jc w:val="both"/>
      </w:pPr>
      <w:r>
        <w:rPr>
          <w:sz w:val="20"/>
        </w:rPr>
        <w:t xml:space="preserve">11. Средства областного бюджета предоставляются на цели, указанные в </w:t>
      </w:r>
      <w:hyperlink w:history="0" w:anchor="P68152" w:tooltip="4. Субсидии предоставляются на реализацию мероприятий по строительству, реконструкции (модернизации) объектов водоснабжения на территориях муниципальных образований Белгородской области.">
        <w:r>
          <w:rPr>
            <w:sz w:val="20"/>
            <w:color w:val="0000ff"/>
          </w:rPr>
          <w:t xml:space="preserve">пункте 4</w:t>
        </w:r>
      </w:hyperlink>
      <w:r>
        <w:rPr>
          <w:sz w:val="20"/>
        </w:rPr>
        <w:t xml:space="preserve"> Порядка.</w:t>
      </w:r>
    </w:p>
    <w:p>
      <w:pPr>
        <w:pStyle w:val="0"/>
        <w:spacing w:before="200" w:line-rule="auto"/>
        <w:ind w:firstLine="540"/>
        <w:jc w:val="both"/>
      </w:pPr>
      <w:r>
        <w:rPr>
          <w:sz w:val="20"/>
        </w:rPr>
        <w:t xml:space="preserve">12. Муниципальные образования направляют средства на реализацию мероприятий в соответствии с предельными объемами финансирования на текущий год в размере не менее 5 процентов для муниципальных образований, в отношении которых утверждено распределение дотаций на выравнивание бюджетной обеспеченности муниципальных районов (городских округов), и не менее 10 процентов для иных муниципальных образований.</w:t>
      </w:r>
    </w:p>
    <w:p>
      <w:pPr>
        <w:pStyle w:val="0"/>
        <w:spacing w:before="200" w:line-rule="auto"/>
        <w:ind w:firstLine="540"/>
        <w:jc w:val="both"/>
      </w:pPr>
      <w:r>
        <w:rPr>
          <w:sz w:val="20"/>
        </w:rPr>
        <w:t xml:space="preserve">13. Методика расчета Субсидий из областного бюджета.</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определяется по формуле:</w:t>
      </w:r>
    </w:p>
    <w:p>
      <w:pPr>
        <w:pStyle w:val="0"/>
        <w:jc w:val="both"/>
      </w:pPr>
      <w:r>
        <w:rPr>
          <w:sz w:val="20"/>
        </w:rPr>
      </w:r>
    </w:p>
    <w:p>
      <w:pPr>
        <w:pStyle w:val="0"/>
        <w:jc w:val="center"/>
      </w:pPr>
      <w:r>
        <w:rPr>
          <w:position w:val="-23"/>
        </w:rPr>
        <w:drawing>
          <wp:inline distT="0" distB="0" distL="0" distR="0">
            <wp:extent cx="885825"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5">
                      <a:extLst>
                        <a:ext uri="{28A0092B-C50C-407E-A947-70E740481C1C}">
                          <a14:useLocalDpi xmlns:a14="http://schemas.microsoft.com/office/drawing/2010/main" val="0"/>
                        </a:ext>
                      </a:extLst>
                    </a:blip>
                    <a:srcRect/>
                    <a:stretch>
                      <a:fillRect/>
                    </a:stretch>
                  </pic:blipFill>
                  <pic:spPr bwMode="auto">
                    <a:xfrm>
                      <a:off x="0" y="0"/>
                      <a:ext cx="885825" cy="419100"/>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мероприятий в соответствующем году в i-м муниципальном образовании Белгородской области;</w:t>
      </w:r>
    </w:p>
    <w:p>
      <w:pPr>
        <w:pStyle w:val="0"/>
        <w:spacing w:before="200" w:line-rule="auto"/>
        <w:ind w:firstLine="540"/>
        <w:jc w:val="both"/>
      </w:pPr>
      <w:r>
        <w:rPr>
          <w:sz w:val="20"/>
        </w:rPr>
        <w:t xml:space="preserve">Cj - размер Субсидии в соответствующем году на j-й объект.</w:t>
      </w:r>
    </w:p>
    <w:p>
      <w:pPr>
        <w:pStyle w:val="0"/>
        <w:spacing w:before="200" w:line-rule="auto"/>
        <w:ind w:firstLine="540"/>
        <w:jc w:val="both"/>
      </w:pPr>
      <w:r>
        <w:rPr>
          <w:sz w:val="20"/>
        </w:rPr>
        <w:t xml:space="preserve">Cj определяется по формуле:</w:t>
      </w:r>
    </w:p>
    <w:p>
      <w:pPr>
        <w:pStyle w:val="0"/>
        <w:ind w:firstLine="540"/>
        <w:jc w:val="both"/>
      </w:pPr>
      <w:r>
        <w:rPr>
          <w:sz w:val="20"/>
        </w:rPr>
      </w:r>
    </w:p>
    <w:p>
      <w:pPr>
        <w:pStyle w:val="0"/>
        <w:jc w:val="center"/>
      </w:pPr>
      <w:r>
        <w:rPr>
          <w:sz w:val="20"/>
        </w:rPr>
        <w:t xml:space="preserve">Cj = Onj - CMj,</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Onj - общая потребность в средствах, необходимых в соответствующем году на реализацию мероприятий, в i-м муниципальном образовании Белгородской области;</w:t>
      </w:r>
    </w:p>
    <w:p>
      <w:pPr>
        <w:pStyle w:val="0"/>
        <w:spacing w:before="200" w:line-rule="auto"/>
        <w:ind w:firstLine="540"/>
        <w:jc w:val="both"/>
      </w:pPr>
      <w:r>
        <w:rPr>
          <w:sz w:val="20"/>
        </w:rPr>
        <w:t xml:space="preserve">CMj - объем средств бюджета муниципального образования Белгородской области, предусмотренный на исполнение соответствующего расходного обязательства муниципального образования в соответствии с предельными объемами финансирования на текущий год в размере не менее 5 процентов для муниципальных образований, в отношении которых утверждено распределение дотаций на выравнивание бюджетной обеспеченности муниципальных районов (городских округов), и не менее 10 процентов для иных муниципальных образований, в целях софинансирования в i-м муниципальном образовании Белгородской области.</w:t>
      </w:r>
    </w:p>
    <w:p>
      <w:pPr>
        <w:pStyle w:val="0"/>
        <w:spacing w:before="200" w:line-rule="auto"/>
        <w:ind w:firstLine="540"/>
        <w:jc w:val="both"/>
      </w:pPr>
      <w:r>
        <w:rPr>
          <w:sz w:val="20"/>
        </w:rPr>
        <w:t xml:space="preserve">Муниципальные образования вправе направлять дополнительные средства на реализацию мероприятий, указанных в рамках Соглашения, за счет средств местного бюджета. При этом дополнительные средства из областного бюджета выделяться не будут.</w:t>
      </w:r>
    </w:p>
    <w:p>
      <w:pPr>
        <w:pStyle w:val="0"/>
        <w:spacing w:before="200" w:line-rule="auto"/>
        <w:ind w:firstLine="540"/>
        <w:jc w:val="both"/>
      </w:pPr>
      <w:r>
        <w:rPr>
          <w:sz w:val="20"/>
        </w:rPr>
        <w:t xml:space="preserve">14. Муниципальные образования:</w:t>
      </w:r>
    </w:p>
    <w:p>
      <w:pPr>
        <w:pStyle w:val="0"/>
        <w:spacing w:before="200" w:line-rule="auto"/>
        <w:ind w:firstLine="540"/>
        <w:jc w:val="both"/>
      </w:pPr>
      <w:r>
        <w:rPr>
          <w:sz w:val="20"/>
        </w:rPr>
        <w:t xml:space="preserve">- осуществляют организацию расчетов стоимости мероприятий;</w:t>
      </w:r>
    </w:p>
    <w:p>
      <w:pPr>
        <w:pStyle w:val="0"/>
        <w:spacing w:before="200" w:line-rule="auto"/>
        <w:ind w:firstLine="540"/>
        <w:jc w:val="both"/>
      </w:pPr>
      <w:r>
        <w:rPr>
          <w:sz w:val="20"/>
        </w:rPr>
        <w:t xml:space="preserve">- проводят мероприятия по выбору подрядных организаций в соответствии с Федеральным </w:t>
      </w:r>
      <w:hyperlink w:history="0" r:id="rId526"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осуществляют контроль за исполнением обязательств исполнителей по муниципальным контрактам.</w:t>
      </w:r>
    </w:p>
    <w:p>
      <w:pPr>
        <w:pStyle w:val="0"/>
        <w:spacing w:before="200" w:line-rule="auto"/>
        <w:ind w:firstLine="540"/>
        <w:jc w:val="both"/>
      </w:pPr>
      <w:r>
        <w:rPr>
          <w:sz w:val="20"/>
        </w:rPr>
        <w:t xml:space="preserve">15. Для осуществления финансирования мероприятий:</w:t>
      </w:r>
    </w:p>
    <w:p>
      <w:pPr>
        <w:pStyle w:val="0"/>
        <w:spacing w:before="200" w:line-rule="auto"/>
        <w:ind w:firstLine="540"/>
        <w:jc w:val="both"/>
      </w:pPr>
      <w:r>
        <w:rPr>
          <w:sz w:val="20"/>
        </w:rPr>
        <w:t xml:space="preserve">- муниципальные образования в течение 5 (пяти) календарных дней с даты подписания актов о приемке выполненных работ представляют на согласование в Министерство заявку на финансирование с приложением подтверждающих документов (муниципальных контрактов (договоров) на выполнение работ и оказание услуг (включая все дополнительные соглашения), актов о приемке выполненных работ (форма N КС-2), справок о стоимости выполненных работ и затрат (форма N КС-3);</w:t>
      </w:r>
    </w:p>
    <w:p>
      <w:pPr>
        <w:pStyle w:val="0"/>
        <w:jc w:val="both"/>
      </w:pPr>
      <w:r>
        <w:rPr>
          <w:sz w:val="20"/>
        </w:rPr>
        <w:t xml:space="preserve">(в ред. </w:t>
      </w:r>
      <w:hyperlink w:history="0" r:id="rId52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министерство финансов и бюджетной политики Белгородской области сводную бюджетную заявку, реестр и распорядительные заявки на получение Субсидий из средств областного бюджета;</w:t>
      </w:r>
    </w:p>
    <w:p>
      <w:pPr>
        <w:pStyle w:val="0"/>
        <w:jc w:val="both"/>
      </w:pPr>
      <w:r>
        <w:rPr>
          <w:sz w:val="20"/>
        </w:rPr>
        <w:t xml:space="preserve">(в ред. </w:t>
      </w:r>
      <w:hyperlink w:history="0" r:id="rId52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5 (пяти) календарных дней доводит предельный объем финансирования расходов на лицевой счет главного распорядителя бюджетных средств, открытый в Управлении Федерального казначейства по Белгородской области;</w:t>
      </w:r>
    </w:p>
    <w:p>
      <w:pPr>
        <w:pStyle w:val="0"/>
        <w:jc w:val="both"/>
      </w:pPr>
      <w:r>
        <w:rPr>
          <w:sz w:val="20"/>
        </w:rPr>
        <w:t xml:space="preserve">(в ред. </w:t>
      </w:r>
      <w:hyperlink w:history="0" r:id="rId52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не позднее следующего рабочего дня после доведения предельного объема финансирования на его распорядительный счет представляет в Управление Федерального казначейства по Белгородской области расходные расписания для распределения Субсидий на лицевые счета для учета операций по переданным полномочиям, открытые в Управлении Федерального казначейства по Белгородской области.</w:t>
      </w:r>
    </w:p>
    <w:p>
      <w:pPr>
        <w:pStyle w:val="0"/>
        <w:jc w:val="both"/>
      </w:pPr>
      <w:r>
        <w:rPr>
          <w:sz w:val="20"/>
        </w:rPr>
        <w:t xml:space="preserve">(в ред. </w:t>
      </w:r>
      <w:hyperlink w:history="0" r:id="rId53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16. Муниципальное образование производит расходование средств в соответствии с Бюджетным </w:t>
      </w:r>
      <w:hyperlink w:history="0" r:id="rId53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заключенным Соглашением.</w:t>
      </w:r>
    </w:p>
    <w:p>
      <w:pPr>
        <w:pStyle w:val="0"/>
        <w:spacing w:before="200" w:line-rule="auto"/>
        <w:ind w:firstLine="540"/>
        <w:jc w:val="both"/>
      </w:pPr>
      <w:r>
        <w:rPr>
          <w:sz w:val="20"/>
        </w:rPr>
        <w:t xml:space="preserve">17. Не использованный на 1 января соответствующего финансового года остаток Субсидии подлежит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муниципального образования по возврату остатков целевых средств. В случае, если неиспользованный остаток Субсидии не перечислен в доход бюджета Белгородской области, указанные средства подлежат взысканию в доход бюджета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18. Показателем результативности предоставления Субсидий являются реализованные мероприятия.</w:t>
      </w:r>
    </w:p>
    <w:p>
      <w:pPr>
        <w:pStyle w:val="0"/>
        <w:spacing w:before="200" w:line-rule="auto"/>
        <w:ind w:firstLine="540"/>
        <w:jc w:val="both"/>
      </w:pPr>
      <w:r>
        <w:rPr>
          <w:sz w:val="20"/>
        </w:rPr>
        <w:t xml:space="preserve">19. Муниципальные образования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pPr>
        <w:pStyle w:val="0"/>
        <w:jc w:val="both"/>
      </w:pPr>
      <w:r>
        <w:rPr>
          <w:sz w:val="20"/>
        </w:rPr>
        <w:t xml:space="preserve">(в ред. </w:t>
      </w:r>
      <w:hyperlink w:history="0" r:id="rId53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20</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взаимодействия между министерством жилищно-коммунального</w:t>
      </w:r>
    </w:p>
    <w:p>
      <w:pPr>
        <w:pStyle w:val="2"/>
        <w:jc w:val="center"/>
      </w:pPr>
      <w:r>
        <w:rPr>
          <w:sz w:val="20"/>
        </w:rPr>
        <w:t xml:space="preserve">хозяйства Белгородской области и органами местного</w:t>
      </w:r>
    </w:p>
    <w:p>
      <w:pPr>
        <w:pStyle w:val="2"/>
        <w:jc w:val="center"/>
      </w:pPr>
      <w:r>
        <w:rPr>
          <w:sz w:val="20"/>
        </w:rPr>
        <w:t xml:space="preserve">самоуправления муниципальных районов (городских округов)</w:t>
      </w:r>
    </w:p>
    <w:p>
      <w:pPr>
        <w:pStyle w:val="2"/>
        <w:jc w:val="center"/>
      </w:pPr>
      <w:r>
        <w:rPr>
          <w:sz w:val="20"/>
        </w:rPr>
        <w:t xml:space="preserve">при реализации адресной программы Белгородской области</w:t>
      </w:r>
    </w:p>
    <w:p>
      <w:pPr>
        <w:pStyle w:val="2"/>
        <w:jc w:val="center"/>
      </w:pPr>
      <w:r>
        <w:rPr>
          <w:sz w:val="20"/>
        </w:rPr>
        <w:t xml:space="preserve">по переселению граждан из аварийного жилищного фонда,</w:t>
      </w:r>
    </w:p>
    <w:p>
      <w:pPr>
        <w:pStyle w:val="2"/>
        <w:jc w:val="center"/>
      </w:pPr>
      <w:r>
        <w:rPr>
          <w:sz w:val="20"/>
        </w:rPr>
        <w:t xml:space="preserve">признанного таковым до 1 января 2017 года,</w:t>
      </w:r>
    </w:p>
    <w:p>
      <w:pPr>
        <w:pStyle w:val="2"/>
        <w:jc w:val="center"/>
      </w:pPr>
      <w:r>
        <w:rPr>
          <w:sz w:val="20"/>
        </w:rPr>
        <w:t xml:space="preserve">в 2019 - 2025 годах</w:t>
      </w:r>
    </w:p>
    <w:p>
      <w:pPr>
        <w:pStyle w:val="0"/>
        <w:jc w:val="center"/>
      </w:pPr>
      <w:r>
        <w:rPr>
          <w:sz w:val="20"/>
        </w:rPr>
      </w:r>
    </w:p>
    <w:p>
      <w:pPr>
        <w:pStyle w:val="0"/>
        <w:ind w:firstLine="540"/>
        <w:jc w:val="both"/>
      </w:pPr>
      <w:r>
        <w:rPr>
          <w:sz w:val="20"/>
        </w:rPr>
        <w:t xml:space="preserve">Исключен. - </w:t>
      </w:r>
      <w:hyperlink w:history="0" r:id="rId533"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w:t>
        </w:r>
      </w:hyperlink>
      <w:r>
        <w:rPr>
          <w:sz w:val="20"/>
        </w:rPr>
        <w:t xml:space="preserve"> Правительства Белгородской области от 22.08.2022 N 496-пп.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pPr>
      <w:r>
        <w:rPr>
          <w:sz w:val="20"/>
        </w:rPr>
      </w:r>
    </w:p>
    <w:p>
      <w:pPr>
        <w:pStyle w:val="0"/>
        <w:outlineLvl w:val="1"/>
        <w:jc w:val="right"/>
      </w:pPr>
      <w:r>
        <w:rPr>
          <w:sz w:val="20"/>
        </w:rPr>
        <w:t xml:space="preserve">Приложение N 21</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взаимодействия между министерством жилищно-коммунального</w:t>
      </w:r>
    </w:p>
    <w:p>
      <w:pPr>
        <w:pStyle w:val="2"/>
        <w:jc w:val="center"/>
      </w:pPr>
      <w:r>
        <w:rPr>
          <w:sz w:val="20"/>
        </w:rPr>
        <w:t xml:space="preserve">хозяйства Белгородской области и органами местного</w:t>
      </w:r>
    </w:p>
    <w:p>
      <w:pPr>
        <w:pStyle w:val="2"/>
        <w:jc w:val="center"/>
      </w:pPr>
      <w:r>
        <w:rPr>
          <w:sz w:val="20"/>
        </w:rPr>
        <w:t xml:space="preserve">самоуправления муниципальных районов (городских округов)</w:t>
      </w:r>
    </w:p>
    <w:p>
      <w:pPr>
        <w:pStyle w:val="2"/>
        <w:jc w:val="center"/>
      </w:pPr>
      <w:r>
        <w:rPr>
          <w:sz w:val="20"/>
        </w:rPr>
        <w:t xml:space="preserve">при реализации адресной программы Белгородской области</w:t>
      </w:r>
    </w:p>
    <w:p>
      <w:pPr>
        <w:pStyle w:val="2"/>
        <w:jc w:val="center"/>
      </w:pPr>
      <w:r>
        <w:rPr>
          <w:sz w:val="20"/>
        </w:rPr>
        <w:t xml:space="preserve">по переселению граждан из аварийного жилищного фонда,</w:t>
      </w:r>
    </w:p>
    <w:p>
      <w:pPr>
        <w:pStyle w:val="2"/>
        <w:jc w:val="center"/>
      </w:pPr>
      <w:r>
        <w:rPr>
          <w:sz w:val="20"/>
        </w:rPr>
        <w:t xml:space="preserve">признанного таковым после 1 января 2017 года,</w:t>
      </w:r>
    </w:p>
    <w:p>
      <w:pPr>
        <w:pStyle w:val="2"/>
        <w:jc w:val="center"/>
      </w:pPr>
      <w:r>
        <w:rPr>
          <w:sz w:val="20"/>
        </w:rPr>
        <w:t xml:space="preserve">в 2019 - 2024 годах</w:t>
      </w:r>
    </w:p>
    <w:p>
      <w:pPr>
        <w:pStyle w:val="0"/>
        <w:jc w:val="center"/>
      </w:pPr>
      <w:r>
        <w:rPr>
          <w:sz w:val="20"/>
        </w:rPr>
      </w:r>
    </w:p>
    <w:p>
      <w:pPr>
        <w:pStyle w:val="0"/>
        <w:ind w:firstLine="540"/>
        <w:jc w:val="both"/>
      </w:pPr>
      <w:r>
        <w:rPr>
          <w:sz w:val="20"/>
        </w:rPr>
        <w:t xml:space="preserve">Исключен. - </w:t>
      </w:r>
      <w:hyperlink w:history="0" r:id="rId534"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w:t>
        </w:r>
      </w:hyperlink>
      <w:r>
        <w:rPr>
          <w:sz w:val="20"/>
        </w:rPr>
        <w:t xml:space="preserve"> Правительства Белгородской области от 22.08.2022 N 496-пп.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22</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мероприятия в области строительства,</w:t>
      </w:r>
    </w:p>
    <w:p>
      <w:pPr>
        <w:pStyle w:val="2"/>
        <w:jc w:val="center"/>
      </w:pPr>
      <w:r>
        <w:rPr>
          <w:sz w:val="20"/>
        </w:rPr>
        <w:t xml:space="preserve">реконструкции, приобретения и капитального ремонта объектов</w:t>
      </w:r>
    </w:p>
    <w:p>
      <w:pPr>
        <w:pStyle w:val="2"/>
        <w:jc w:val="center"/>
      </w:pPr>
      <w:r>
        <w:rPr>
          <w:sz w:val="20"/>
        </w:rPr>
        <w:t xml:space="preserve">муниципальной собственности в рамках реализации мероприятий</w:t>
      </w:r>
    </w:p>
    <w:p>
      <w:pPr>
        <w:pStyle w:val="2"/>
        <w:jc w:val="center"/>
      </w:pPr>
      <w:r>
        <w:rPr>
          <w:sz w:val="20"/>
        </w:rPr>
        <w:t xml:space="preserve">государственной программы Белгородской области "Обеспечение</w:t>
      </w:r>
    </w:p>
    <w:p>
      <w:pPr>
        <w:pStyle w:val="2"/>
        <w:jc w:val="center"/>
      </w:pPr>
      <w:r>
        <w:rPr>
          <w:sz w:val="20"/>
        </w:rPr>
        <w:t xml:space="preserve">доступным и комфортным жильем и коммунальными</w:t>
      </w:r>
    </w:p>
    <w:p>
      <w:pPr>
        <w:pStyle w:val="2"/>
        <w:jc w:val="center"/>
      </w:pPr>
      <w:r>
        <w:rPr>
          <w:sz w:val="20"/>
        </w:rPr>
        <w:t xml:space="preserve">услугами жителей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535"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p>
            <w:pPr>
              <w:pStyle w:val="0"/>
              <w:jc w:val="center"/>
            </w:pPr>
            <w:r>
              <w:rPr>
                <w:sz w:val="20"/>
                <w:color w:val="392c69"/>
              </w:rPr>
              <w:t xml:space="preserve">в ред. </w:t>
            </w:r>
            <w:hyperlink w:history="0" r:id="rId53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мероприятий государственной программы Белгородской области "Обеспечение доступным и комфортным жильем и коммунальными услугами жителей Белгородской области" (далее - Порядок) разработан в соответствии со </w:t>
      </w:r>
      <w:hyperlink w:history="0" r:id="rId53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139</w:t>
        </w:r>
      </w:hyperlink>
      <w:r>
        <w:rPr>
          <w:sz w:val="20"/>
        </w:rPr>
        <w:t xml:space="preserve"> и </w:t>
      </w:r>
      <w:hyperlink w:history="0" r:id="rId53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179</w:t>
        </w:r>
      </w:hyperlink>
      <w:r>
        <w:rPr>
          <w:sz w:val="20"/>
        </w:rPr>
        <w:t xml:space="preserve"> Бюджетного кодекса Российской Федерации, </w:t>
      </w:r>
      <w:hyperlink w:history="0" r:id="rId539"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spacing w:before="200" w:line-rule="auto"/>
        <w:ind w:firstLine="540"/>
        <w:jc w:val="both"/>
      </w:pPr>
      <w:r>
        <w:rPr>
          <w:sz w:val="20"/>
        </w:rPr>
        <w:t xml:space="preserve">2. Порядок определяет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мероприятий государственной программы Белгородской области от 28 октября 2013 года N 441-пп "Обеспечение доступным и комфортным жильем и коммунальными услугами жителей Белгородской области".</w:t>
      </w:r>
    </w:p>
    <w:p>
      <w:pPr>
        <w:pStyle w:val="0"/>
        <w:spacing w:before="200" w:line-rule="auto"/>
        <w:ind w:firstLine="540"/>
        <w:jc w:val="both"/>
      </w:pPr>
      <w:r>
        <w:rPr>
          <w:sz w:val="20"/>
        </w:rPr>
        <w:t xml:space="preserve">3. Министерство строительства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pPr>
        <w:pStyle w:val="0"/>
        <w:jc w:val="both"/>
      </w:pPr>
      <w:r>
        <w:rPr>
          <w:sz w:val="20"/>
        </w:rPr>
        <w:t xml:space="preserve">(в ред. </w:t>
      </w:r>
      <w:hyperlink w:history="0" r:id="rId54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4. Субсидии предоставляются на условиях софинансирования расходов бюджетов муниципальных образований Белгородской области.</w:t>
      </w:r>
    </w:p>
    <w:p>
      <w:pPr>
        <w:pStyle w:val="0"/>
        <w:spacing w:before="200" w:line-rule="auto"/>
        <w:ind w:firstLine="540"/>
        <w:jc w:val="both"/>
      </w:pPr>
      <w:r>
        <w:rPr>
          <w:sz w:val="20"/>
        </w:rPr>
        <w:t xml:space="preserve">5. 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области об областном бюджете на соответствующий финансовый год на мероприятия в области строительства, реконструкции, приобретения и капитального ремонта объектов муниципальной собственности.</w:t>
      </w:r>
    </w:p>
    <w:bookmarkStart w:id="68290" w:name="P68290"/>
    <w:bookmarkEnd w:id="68290"/>
    <w:p>
      <w:pPr>
        <w:pStyle w:val="0"/>
        <w:spacing w:before="200" w:line-rule="auto"/>
        <w:ind w:firstLine="540"/>
        <w:jc w:val="both"/>
      </w:pPr>
      <w:r>
        <w:rPr>
          <w:sz w:val="20"/>
        </w:rPr>
        <w:t xml:space="preserve">6. Муниципальные образования Белгородской области в течение 5 (пяти) рабочих дней после вступления в силу нормативного правового акта муниципального образования Белгородской области о бюджете муниципального образования Белгородской области на соответствующий финансовый год направляют в Министерство с сопроводительным письмом заявки на предоставление субсидий с приложением следующих документов:</w:t>
      </w:r>
    </w:p>
    <w:p>
      <w:pPr>
        <w:pStyle w:val="0"/>
        <w:jc w:val="both"/>
      </w:pPr>
      <w:r>
        <w:rPr>
          <w:sz w:val="20"/>
        </w:rPr>
        <w:t xml:space="preserve">(в ред. </w:t>
      </w:r>
      <w:hyperlink w:history="0" r:id="rId54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копии нормативного правового акта об утверждении перечня мероприятий (объектов капитального строительства и (или) объектов недвижимого имущества), в целях софинансирования которых предоставляется субсидия;</w:t>
      </w:r>
    </w:p>
    <w:p>
      <w:pPr>
        <w:pStyle w:val="0"/>
        <w:spacing w:before="200" w:line-rule="auto"/>
        <w:ind w:firstLine="540"/>
        <w:jc w:val="both"/>
      </w:pPr>
      <w:r>
        <w:rPr>
          <w:sz w:val="20"/>
        </w:rPr>
        <w:t xml:space="preserve">- подтверждающих наличие в бюджете бюджетных ассигнований на финансовое обеспечение расходных обязательств, в целях софинансирования которых предоставляется субсидия.</w:t>
      </w:r>
    </w:p>
    <w:p>
      <w:pPr>
        <w:pStyle w:val="0"/>
        <w:spacing w:before="200" w:line-rule="auto"/>
        <w:ind w:firstLine="540"/>
        <w:jc w:val="both"/>
      </w:pPr>
      <w:r>
        <w:rPr>
          <w:sz w:val="20"/>
        </w:rPr>
        <w:t xml:space="preserve">7. Министерство в течение 5 (пяти) рабочих дней после дня получения документов, указанных в </w:t>
      </w:r>
      <w:hyperlink w:history="0" w:anchor="P68290" w:tooltip="6. Муниципальные образования Белгородской области в течение 5 (пяти) рабочих дней после вступления в силу нормативного правового акта муниципального образования Белгородской области о бюджете муниципального образования Белгородской области на соответствующий финансовый год направляют в Министерство с сопроводительным письмом заявки на предоставление субсидий с приложением следующих документов:">
        <w:r>
          <w:rPr>
            <w:sz w:val="20"/>
            <w:color w:val="0000ff"/>
          </w:rPr>
          <w:t xml:space="preserve">пункте 6</w:t>
        </w:r>
      </w:hyperlink>
      <w:r>
        <w:rPr>
          <w:sz w:val="20"/>
        </w:rPr>
        <w:t xml:space="preserve"> Порядка, рассматривает и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на софинансирование мероприятия в области строительства, реконструкции, приобретения и капитального ремонта объектов муниципальной собственности (далее - соглашение) в двух экземплярах или письмо с мотивированным отказом в предоставлении субсидии.</w:t>
      </w:r>
    </w:p>
    <w:p>
      <w:pPr>
        <w:pStyle w:val="0"/>
        <w:jc w:val="both"/>
      </w:pPr>
      <w:r>
        <w:rPr>
          <w:sz w:val="20"/>
        </w:rPr>
        <w:t xml:space="preserve">(в ред. </w:t>
      </w:r>
      <w:hyperlink w:history="0" r:id="rId54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Главные распорядители бюджетных средств муниципальных образований Белгородской области не позднее 5 (пяти) рабочих дней после дня получения проекта соглашения от Министерства подписывают и направляют его на бумажном носителе в двух экземплярах в Министерство либо направляют протокол разногласий к проекту соглашения.</w:t>
      </w:r>
    </w:p>
    <w:p>
      <w:pPr>
        <w:pStyle w:val="0"/>
        <w:jc w:val="both"/>
      </w:pPr>
      <w:r>
        <w:rPr>
          <w:sz w:val="20"/>
        </w:rPr>
        <w:t xml:space="preserve">(в ред. </w:t>
      </w:r>
      <w:hyperlink w:history="0" r:id="rId54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pPr>
        <w:pStyle w:val="0"/>
        <w:jc w:val="both"/>
      </w:pPr>
      <w:r>
        <w:rPr>
          <w:sz w:val="20"/>
        </w:rPr>
        <w:t xml:space="preserve">(в ред. </w:t>
      </w:r>
      <w:hyperlink w:history="0" r:id="rId54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10. При поступлении в Министерство протокола разногласий к проекту соглашения Министерство в срок не позднее 10 (десяти) рабочих дней после дня его поступления согласовывает поступившие предложения либо направляет письмо с мотивированным отказом в согласовании разногласий.</w:t>
      </w:r>
    </w:p>
    <w:p>
      <w:pPr>
        <w:pStyle w:val="0"/>
        <w:jc w:val="both"/>
      </w:pPr>
      <w:r>
        <w:rPr>
          <w:sz w:val="20"/>
        </w:rPr>
        <w:t xml:space="preserve">(в ред. </w:t>
      </w:r>
      <w:hyperlink w:history="0" r:id="rId54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11. Соглашение, заключаемое в соответствии с утвержденными Правительством Белгородской области Правилами, должно содержать:</w:t>
      </w:r>
    </w:p>
    <w:p>
      <w:pPr>
        <w:pStyle w:val="0"/>
        <w:spacing w:before="200" w:line-rule="auto"/>
        <w:ind w:firstLine="540"/>
        <w:jc w:val="both"/>
      </w:pPr>
      <w:r>
        <w:rPr>
          <w:sz w:val="20"/>
        </w:rPr>
        <w:t xml:space="preserve">а) размер предоставляемой субсидии, порядок, условия и сроки ее перечисления в бюджет муниципального образования Белгородской области, а также объем бюджетных ассигнований муниципальных бюджетов на реализацию соответствующих расходных обязательств;</w:t>
      </w:r>
    </w:p>
    <w:p>
      <w:pPr>
        <w:pStyle w:val="0"/>
        <w:spacing w:before="200" w:line-rule="auto"/>
        <w:ind w:firstLine="540"/>
        <w:jc w:val="both"/>
      </w:pPr>
      <w:r>
        <w:rPr>
          <w:sz w:val="20"/>
        </w:rPr>
        <w:t xml:space="preserve">б)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государственных программ Белгородской области,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в) перечень объектов капитального ремонта и строительства и (или) объектов недвижимого имущества и обязательства муниципального образования по соблюдению графика выполнения мероприятий по проектированию и (или) строительству (реконструкции, техническому перевооружению) или приобретению указанных объектов в пределах установленной стоимости строительства (реконструкции, технического перевооружения) или стоимости приобретения объектов - в отношении субсидий, предоставляемых на софинансирование строительства (реконструкции, технического перевооружения) объектов капитального строительства и (или) приобретение объектов недвижимого имущества;</w:t>
      </w:r>
    </w:p>
    <w:p>
      <w:pPr>
        <w:pStyle w:val="0"/>
        <w:spacing w:before="200" w:line-rule="auto"/>
        <w:ind w:firstLine="540"/>
        <w:jc w:val="both"/>
      </w:pPr>
      <w:r>
        <w:rPr>
          <w:sz w:val="20"/>
        </w:rPr>
        <w:t xml:space="preserve">г) обязательства муниципального образования Белгородской области по формированию и ведению реестра получателей соответствующих выплат - в отношении субсидий, предоставляемых на софинансирование публичных нормативных обязательств муниципального образования Белгородской области;</w:t>
      </w:r>
    </w:p>
    <w:p>
      <w:pPr>
        <w:pStyle w:val="0"/>
        <w:spacing w:before="200" w:line-rule="auto"/>
        <w:ind w:firstLine="540"/>
        <w:jc w:val="both"/>
      </w:pPr>
      <w:r>
        <w:rPr>
          <w:sz w:val="20"/>
        </w:rPr>
        <w:t xml:space="preserve">д) обязательства муниципального образования Белгородской области по выполнению установленных требований к качеству и доступности предоставляемых государственных и (или) муниципальных услуг - в отношении субсидий, предоставляемых на софинансирование расходных обязательств по оказанию государственных и (или) муниципальных услуг;</w:t>
      </w:r>
    </w:p>
    <w:p>
      <w:pPr>
        <w:pStyle w:val="0"/>
        <w:spacing w:before="200" w:line-rule="auto"/>
        <w:ind w:firstLine="540"/>
        <w:jc w:val="both"/>
      </w:pPr>
      <w:r>
        <w:rPr>
          <w:sz w:val="20"/>
        </w:rPr>
        <w:t xml:space="preserve">е) обязательства муниципального образования Белгородской области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pPr>
        <w:pStyle w:val="0"/>
        <w:spacing w:before="200" w:line-rule="auto"/>
        <w:ind w:firstLine="540"/>
        <w:jc w:val="both"/>
      </w:pPr>
      <w:r>
        <w:rPr>
          <w:sz w:val="20"/>
        </w:rPr>
        <w:t xml:space="preserve">ж) реквизиты муниципального правового акта, устанавливающего расходное обязательство муниципального образования Белгородской области, в целях софинансирования которого предоставляется субсидия;</w:t>
      </w:r>
    </w:p>
    <w:p>
      <w:pPr>
        <w:pStyle w:val="0"/>
        <w:spacing w:before="200" w:line-rule="auto"/>
        <w:ind w:firstLine="540"/>
        <w:jc w:val="both"/>
      </w:pPr>
      <w:r>
        <w:rPr>
          <w:sz w:val="20"/>
        </w:rPr>
        <w:t xml:space="preserve">з)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и)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к) последствия недостижения муниципальным образованием Белгородской области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л) ответственность сторон за нарушение условий соглашения;</w:t>
      </w:r>
    </w:p>
    <w:p>
      <w:pPr>
        <w:pStyle w:val="0"/>
        <w:spacing w:before="200" w:line-rule="auto"/>
        <w:ind w:firstLine="540"/>
        <w:jc w:val="both"/>
      </w:pPr>
      <w:r>
        <w:rPr>
          <w:sz w:val="20"/>
        </w:rPr>
        <w:t xml:space="preserve">м) условие о вступлении в силу соглашения.</w:t>
      </w:r>
    </w:p>
    <w:p>
      <w:pPr>
        <w:pStyle w:val="0"/>
        <w:spacing w:before="200" w:line-rule="auto"/>
        <w:ind w:firstLine="540"/>
        <w:jc w:val="both"/>
      </w:pPr>
      <w:r>
        <w:rPr>
          <w:sz w:val="20"/>
        </w:rPr>
        <w:t xml:space="preserve">12.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собственности;</w:t>
      </w:r>
    </w:p>
    <w:p>
      <w:pPr>
        <w:pStyle w:val="0"/>
        <w:spacing w:before="200" w:line-rule="auto"/>
        <w:ind w:firstLine="540"/>
        <w:jc w:val="both"/>
      </w:pPr>
      <w:r>
        <w:rPr>
          <w:sz w:val="20"/>
        </w:rPr>
        <w:t xml:space="preserve">- администрации муниципальных районов и городских округов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pPr>
        <w:pStyle w:val="0"/>
        <w:spacing w:before="200" w:line-rule="auto"/>
        <w:ind w:firstLine="540"/>
        <w:jc w:val="both"/>
      </w:pPr>
      <w:r>
        <w:rPr>
          <w:sz w:val="20"/>
        </w:rPr>
        <w:t xml:space="preserve">13. Для осуществления текущего финансирования (авансирования) выполненных работ (услуг):</w:t>
      </w:r>
    </w:p>
    <w:p>
      <w:pPr>
        <w:pStyle w:val="0"/>
        <w:spacing w:before="200" w:line-rule="auto"/>
        <w:ind w:firstLine="540"/>
        <w:jc w:val="both"/>
      </w:pPr>
      <w:r>
        <w:rPr>
          <w:sz w:val="20"/>
        </w:rPr>
        <w:t xml:space="preserve">- Министерство на основании расчетов размера субсидий в течение 3 (трех) рабочих дней со дня получения заявки и документов от муниципального образования формирует и передает в министерство финансов и бюджетной политики Белгородской области заявки на оплату расходов для перечисления субсидий в доходную часть бюджета муниципального образования;</w:t>
      </w:r>
    </w:p>
    <w:p>
      <w:pPr>
        <w:pStyle w:val="0"/>
        <w:jc w:val="both"/>
      </w:pPr>
      <w:r>
        <w:rPr>
          <w:sz w:val="20"/>
        </w:rPr>
        <w:t xml:space="preserve">(в ред. </w:t>
      </w:r>
      <w:hyperlink w:history="0" r:id="rId54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3 (трех) рабочих дней доводит предельный объем финансирования расходов на лицевой счет главного распорядителя бюджетных средств, открытый Министерством в Управлении Федерального казначейства по Белгородской области;</w:t>
      </w:r>
    </w:p>
    <w:p>
      <w:pPr>
        <w:pStyle w:val="0"/>
        <w:jc w:val="both"/>
      </w:pPr>
      <w:r>
        <w:rPr>
          <w:sz w:val="20"/>
        </w:rPr>
        <w:t xml:space="preserve">(в ред. </w:t>
      </w:r>
      <w:hyperlink w:history="0" r:id="rId54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3 (трех) рабочих дней доводит предельные объемы финансирования расходов на лицевые счета для учета операций по переданным полномочиям получателя бюджетных средств, открытых Министерством в Управлении Федерального казначейства по Белгородской области;</w:t>
      </w:r>
    </w:p>
    <w:p>
      <w:pPr>
        <w:pStyle w:val="0"/>
        <w:jc w:val="both"/>
      </w:pPr>
      <w:r>
        <w:rPr>
          <w:sz w:val="20"/>
        </w:rPr>
        <w:t xml:space="preserve">(в ред. </w:t>
      </w:r>
      <w:hyperlink w:history="0" r:id="rId54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Управление Федерального казначейства по Белгородской области при получении реестров и заявок на кассовый расход от муниципальных образований осуществляет кассовые выплаты с лицевого счета по переданным полномочиям получателя бюджетных средств, открытых Министерством в Управлении Федерального казначейства по Белгородской области получателям (исполнителю контракта).</w:t>
      </w:r>
    </w:p>
    <w:p>
      <w:pPr>
        <w:pStyle w:val="0"/>
        <w:jc w:val="both"/>
      </w:pPr>
      <w:r>
        <w:rPr>
          <w:sz w:val="20"/>
        </w:rPr>
        <w:t xml:space="preserve">(в ред. </w:t>
      </w:r>
      <w:hyperlink w:history="0" r:id="rId54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14. Муниципальные образования Белгородской области направляют средства местных бюджетов на финансирование мероприятий в области строительства, реконструкции, приобретения и капитального ремонта объектов муниципальной собственности в соответствии с предельными уровнями софинансирования из областного бюджета объема расходного обязательства муниципального образования Белгородской области, утверждаемыми в установленном порядке Правительством Белгородской области.</w:t>
      </w:r>
    </w:p>
    <w:p>
      <w:pPr>
        <w:pStyle w:val="0"/>
        <w:spacing w:before="200" w:line-rule="auto"/>
        <w:ind w:firstLine="540"/>
        <w:jc w:val="both"/>
      </w:pPr>
      <w:r>
        <w:rPr>
          <w:sz w:val="20"/>
        </w:rPr>
        <w:t xml:space="preserve">15. Расчет субсидии из областного бюджета выполняется в соответствии со следующей методикой:</w:t>
      </w:r>
    </w:p>
    <w:p>
      <w:pPr>
        <w:pStyle w:val="0"/>
        <w:spacing w:before="200" w:line-rule="auto"/>
        <w:ind w:firstLine="540"/>
        <w:jc w:val="both"/>
      </w:pPr>
      <w:r>
        <w:rPr>
          <w:sz w:val="20"/>
        </w:rPr>
        <w:t xml:space="preserve">Размер субсидии областного бюджета (S</w:t>
      </w:r>
      <w:r>
        <w:rPr>
          <w:sz w:val="20"/>
          <w:vertAlign w:val="subscript"/>
        </w:rPr>
        <w:t xml:space="preserve">i</w:t>
      </w:r>
      <w:r>
        <w:rPr>
          <w:sz w:val="20"/>
        </w:rPr>
        <w:t xml:space="preserve">), предоставляемой бюджету i-го муниципального образования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pPr>
        <w:pStyle w:val="0"/>
        <w:jc w:val="both"/>
      </w:pPr>
      <w:r>
        <w:rPr>
          <w:sz w:val="20"/>
        </w:rPr>
      </w:r>
    </w:p>
    <w:p>
      <w:pPr>
        <w:pStyle w:val="0"/>
        <w:jc w:val="center"/>
      </w:pPr>
      <w:r>
        <w:rPr>
          <w:position w:val="-17"/>
        </w:rPr>
        <w:drawing>
          <wp:inline distT="0" distB="0" distL="0" distR="0">
            <wp:extent cx="800100" cy="3524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0">
                      <a:extLst>
                        <a:ext uri="{28A0092B-C50C-407E-A947-70E740481C1C}">
                          <a14:useLocalDpi xmlns:a14="http://schemas.microsoft.com/office/drawing/2010/main" val="0"/>
                        </a:ext>
                      </a:extLst>
                    </a:blip>
                    <a:srcRect/>
                    <a:stretch>
                      <a:fillRect/>
                    </a:stretch>
                  </pic:blipFill>
                  <pic:spPr bwMode="auto">
                    <a:xfrm>
                      <a:off x="0" y="0"/>
                      <a:ext cx="800100" cy="3524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 - общее количество объектов муниципальной собственности, по которым необходимы разработка проектно-сметной документации, строительство, реконструкция или капитальный ремонт в соответствующем году в i-м муниципальном образовании Белгородской области;</w:t>
      </w:r>
    </w:p>
    <w:p>
      <w:pPr>
        <w:pStyle w:val="0"/>
        <w:spacing w:before="200" w:line-rule="auto"/>
        <w:ind w:left="540"/>
        <w:jc w:val="both"/>
      </w:pPr>
      <w:r>
        <w:rPr>
          <w:sz w:val="20"/>
        </w:rPr>
        <w:t xml:space="preserve">Cj - размер субсидии в соответствующем году на j-й объект.</w:t>
      </w:r>
    </w:p>
    <w:p>
      <w:pPr>
        <w:pStyle w:val="0"/>
        <w:spacing w:before="200" w:line-rule="auto"/>
        <w:ind w:left="540"/>
        <w:jc w:val="both"/>
      </w:pPr>
      <w:r>
        <w:rPr>
          <w:sz w:val="20"/>
        </w:rPr>
        <w:t xml:space="preserve">Cj определяется по формуле:</w:t>
      </w:r>
    </w:p>
    <w:p>
      <w:pPr>
        <w:pStyle w:val="0"/>
        <w:jc w:val="both"/>
      </w:pPr>
      <w:r>
        <w:rPr>
          <w:sz w:val="20"/>
        </w:rPr>
      </w:r>
    </w:p>
    <w:p>
      <w:pPr>
        <w:pStyle w:val="0"/>
        <w:jc w:val="center"/>
      </w:pPr>
      <w:r>
        <w:rPr>
          <w:sz w:val="20"/>
        </w:rPr>
        <w:t xml:space="preserve">Cj = ОПj - Cмj - Cnj,</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 - общая потребность в средствах, необходимых в соответствующем году на разработку проектно-сметной документации, строительство, реконструкцию, капитальный ремонт или приобретение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Cмj - объем средств бюджета муниципального образования Белгородской области, предусматриваемых на долевое финансирование разработки проектно-сметной документации, строительство, реконструкцию, капитальный ремонт или приобретение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Cnj - объем внебюджетных средств муниципального образования, предусмотренный на долевое финансирование разработки проектно-сметной документации, строительство, реконструкцию, капитальный ремонт или приобретение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16. Показателем результативности предоставления субсидий является достижение значений целевых показателей подпрограммы, основного мероприятия, мероприятия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p>
      <w:pPr>
        <w:pStyle w:val="0"/>
        <w:spacing w:before="200" w:line-rule="auto"/>
        <w:ind w:firstLine="540"/>
        <w:jc w:val="both"/>
      </w:pPr>
      <w:r>
        <w:rPr>
          <w:sz w:val="20"/>
        </w:rPr>
        <w:t xml:space="preserve">17. Главным распорядителем средств областного бюджета осуществляется мониторинг предоставления субсидий муниципальным образованиям, достижения значений показателей результативности использования субсидий.</w:t>
      </w:r>
    </w:p>
    <w:p>
      <w:pPr>
        <w:pStyle w:val="0"/>
        <w:spacing w:before="200" w:line-rule="auto"/>
        <w:ind w:firstLine="540"/>
        <w:jc w:val="both"/>
      </w:pPr>
      <w:r>
        <w:rPr>
          <w:sz w:val="20"/>
        </w:rPr>
        <w:t xml:space="preserve">18. Муниципальные образования Белгородской области производят расходование средств в соответствии с Бюджетным </w:t>
      </w:r>
      <w:hyperlink w:history="0" r:id="rId55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Не использованный на 1 января соответствующего финансового года остаток Субсидий подлежит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муниципального образования по возврату остатков целевых средств. В случае, если неиспользованный остаток Субсидии не перечислен в доход бюджета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19. Муниципальные образования Белгородской области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pPr>
        <w:pStyle w:val="0"/>
        <w:jc w:val="both"/>
      </w:pPr>
      <w:r>
        <w:rPr>
          <w:sz w:val="20"/>
        </w:rPr>
        <w:t xml:space="preserve">(в ред. </w:t>
      </w:r>
      <w:hyperlink w:history="0" r:id="rId55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23</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p>
      <w:pPr>
        <w:pStyle w:val="2"/>
        <w:jc w:val="center"/>
      </w:pPr>
      <w:r>
        <w:rPr>
          <w:sz w:val="20"/>
        </w:rPr>
        <w:t xml:space="preserve">Порядок</w:t>
      </w:r>
    </w:p>
    <w:p>
      <w:pPr>
        <w:pStyle w:val="2"/>
        <w:jc w:val="center"/>
      </w:pPr>
      <w:r>
        <w:rPr>
          <w:sz w:val="20"/>
        </w:rPr>
        <w:t xml:space="preserve">предоставления и распределения субсидий из бюджета</w:t>
      </w:r>
    </w:p>
    <w:p>
      <w:pPr>
        <w:pStyle w:val="2"/>
        <w:jc w:val="center"/>
      </w:pPr>
      <w:r>
        <w:rPr>
          <w:sz w:val="20"/>
        </w:rPr>
        <w:t xml:space="preserve">Белгородской области бюджетам муниципальных образований</w:t>
      </w:r>
    </w:p>
    <w:p>
      <w:pPr>
        <w:pStyle w:val="2"/>
        <w:jc w:val="center"/>
      </w:pPr>
      <w:r>
        <w:rPr>
          <w:sz w:val="20"/>
        </w:rPr>
        <w:t xml:space="preserve">Белгородской области на реализацию мероприятий по очистке,</w:t>
      </w:r>
    </w:p>
    <w:p>
      <w:pPr>
        <w:pStyle w:val="2"/>
        <w:jc w:val="center"/>
      </w:pPr>
      <w:r>
        <w:rPr>
          <w:sz w:val="20"/>
        </w:rPr>
        <w:t xml:space="preserve">дезинфекции шахтных колодцев, а также благоустройству</w:t>
      </w:r>
    </w:p>
    <w:p>
      <w:pPr>
        <w:pStyle w:val="2"/>
        <w:jc w:val="center"/>
      </w:pPr>
      <w:r>
        <w:rPr>
          <w:sz w:val="20"/>
        </w:rPr>
        <w:t xml:space="preserve">прилегающей к ним территории на территориях муниципальных</w:t>
      </w:r>
    </w:p>
    <w:p>
      <w:pPr>
        <w:pStyle w:val="2"/>
        <w:jc w:val="center"/>
      </w:pPr>
      <w:r>
        <w:rPr>
          <w:sz w:val="20"/>
        </w:rPr>
        <w:t xml:space="preserve">образований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553" w:tooltip="Постановление Правительства Белгородской обл. от 23.11.2020 N 491-пп &quot;О внесении изменений в постановление Правительства Белгородской области от 28 октября 2013 года N 441-пп и о признании утратившими силу некоторых постановлений Правительства Белгородской области&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23.11.2020 N 491-пп;</w:t>
            </w:r>
          </w:p>
          <w:p>
            <w:pPr>
              <w:pStyle w:val="0"/>
              <w:jc w:val="center"/>
            </w:pPr>
            <w:r>
              <w:rPr>
                <w:sz w:val="20"/>
                <w:color w:val="392c69"/>
              </w:rPr>
              <w:t xml:space="preserve">в ред. </w:t>
            </w:r>
            <w:hyperlink w:history="0" r:id="rId55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бюджета Белгородской области бюджетам муниципальных образований Белгородской области на реализацию мероприятий по очистке, дезинфекции шахтных колодцев, а также благоустройству прилегающей к ним территории на территориях муниципальных образований Белгородской области определяет правила предоставления субсидий на реализацию мероприятий по очистке, дезинфекции шахтных колодцев, а также благоустройству прилегающей к ним территории на территориях муниципальных образований Белгородской области (далее - Мероприятия).</w:t>
      </w:r>
    </w:p>
    <w:p>
      <w:pPr>
        <w:pStyle w:val="0"/>
        <w:spacing w:before="200" w:line-rule="auto"/>
        <w:ind w:firstLine="540"/>
        <w:jc w:val="both"/>
      </w:pPr>
      <w:r>
        <w:rPr>
          <w:sz w:val="20"/>
        </w:rPr>
        <w:t xml:space="preserve">2. Уполномоченным органом по взаимодействию с главными распорядителями бюджетных средств муниципальных районов и городских округов (далее - муниципальные образования), предназначенных на реализацию Мероприятий, является министерство жилищно-коммунального хозяйства Белгородской области (далее - Министерство).</w:t>
      </w:r>
    </w:p>
    <w:p>
      <w:pPr>
        <w:pStyle w:val="0"/>
        <w:jc w:val="both"/>
      </w:pPr>
      <w:r>
        <w:rPr>
          <w:sz w:val="20"/>
        </w:rPr>
        <w:t xml:space="preserve">(в ред. </w:t>
      </w:r>
      <w:hyperlink w:history="0" r:id="rId55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 Субсидии на реализацию Мероприятий (далее - Субсидии) предоставляются на условиях софинансирования расходов бюджетов муниципальных образований, указанных в соглашении о предоставлении субсидии из бюджета Белгородской области бюджетам муниципальных образований, заключенного между Министерством и муниципальным образованием (далее - Соглашение).</w:t>
      </w:r>
    </w:p>
    <w:p>
      <w:pPr>
        <w:pStyle w:val="0"/>
        <w:jc w:val="both"/>
      </w:pPr>
      <w:r>
        <w:rPr>
          <w:sz w:val="20"/>
        </w:rPr>
        <w:t xml:space="preserve">(в ред. </w:t>
      </w:r>
      <w:hyperlink w:history="0" r:id="rId55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bookmarkStart w:id="68380" w:name="P68380"/>
    <w:bookmarkEnd w:id="68380"/>
    <w:p>
      <w:pPr>
        <w:pStyle w:val="0"/>
        <w:spacing w:before="200" w:line-rule="auto"/>
        <w:ind w:firstLine="540"/>
        <w:jc w:val="both"/>
      </w:pPr>
      <w:r>
        <w:rPr>
          <w:sz w:val="20"/>
        </w:rPr>
        <w:t xml:space="preserve">4. Субсидии предоставляются на реализацию следующих Мероприятий:</w:t>
      </w:r>
    </w:p>
    <w:p>
      <w:pPr>
        <w:pStyle w:val="0"/>
        <w:spacing w:before="200" w:line-rule="auto"/>
        <w:ind w:firstLine="540"/>
        <w:jc w:val="both"/>
      </w:pPr>
      <w:r>
        <w:rPr>
          <w:sz w:val="20"/>
        </w:rPr>
        <w:t xml:space="preserve">- очистка шахтных колодцев;</w:t>
      </w:r>
    </w:p>
    <w:p>
      <w:pPr>
        <w:pStyle w:val="0"/>
        <w:spacing w:before="200" w:line-rule="auto"/>
        <w:ind w:firstLine="540"/>
        <w:jc w:val="both"/>
      </w:pPr>
      <w:r>
        <w:rPr>
          <w:sz w:val="20"/>
        </w:rPr>
        <w:t xml:space="preserve">- дезинфекция шахтных колодцев;</w:t>
      </w:r>
    </w:p>
    <w:p>
      <w:pPr>
        <w:pStyle w:val="0"/>
        <w:spacing w:before="200" w:line-rule="auto"/>
        <w:ind w:firstLine="540"/>
        <w:jc w:val="both"/>
      </w:pPr>
      <w:r>
        <w:rPr>
          <w:sz w:val="20"/>
        </w:rPr>
        <w:t xml:space="preserve">- благоустройство территории, прилегающей к шахтным колодцам.</w:t>
      </w:r>
    </w:p>
    <w:p>
      <w:pPr>
        <w:pStyle w:val="0"/>
        <w:spacing w:before="200" w:line-rule="auto"/>
        <w:ind w:firstLine="540"/>
        <w:jc w:val="both"/>
      </w:pPr>
      <w:r>
        <w:rPr>
          <w:sz w:val="20"/>
        </w:rPr>
        <w:t xml:space="preserve">Условиями предоставления Субсидий являются:</w:t>
      </w:r>
    </w:p>
    <w:p>
      <w:pPr>
        <w:pStyle w:val="0"/>
        <w:spacing w:before="200" w:line-rule="auto"/>
        <w:ind w:firstLine="540"/>
        <w:jc w:val="both"/>
      </w:pPr>
      <w:r>
        <w:rPr>
          <w:sz w:val="20"/>
        </w:rPr>
        <w:t xml:space="preserve">- наличие шахтных колодцев, нуждающихся в принятии срочных мер по очистке, дезинфекции и благоустройству прилегающей к ним территории по результатам проведенной муниципальными образованиями инвентаризации;</w:t>
      </w:r>
    </w:p>
    <w:p>
      <w:pPr>
        <w:pStyle w:val="0"/>
        <w:spacing w:before="200" w:line-rule="auto"/>
        <w:ind w:firstLine="540"/>
        <w:jc w:val="both"/>
      </w:pPr>
      <w:r>
        <w:rPr>
          <w:sz w:val="20"/>
        </w:rPr>
        <w:t xml:space="preserve">- заключенное Соглашение.</w:t>
      </w:r>
    </w:p>
    <w:p>
      <w:pPr>
        <w:pStyle w:val="0"/>
        <w:spacing w:before="200" w:line-rule="auto"/>
        <w:ind w:firstLine="540"/>
        <w:jc w:val="both"/>
      </w:pPr>
      <w:r>
        <w:rPr>
          <w:sz w:val="20"/>
        </w:rPr>
        <w:t xml:space="preserve">5. Муниципальные образования направляют заявки на предоставление Субсидии в Министерство в течение 10 (десяти) рабочих дней с момента получения от Министерства извещения о предоставлении заявки.</w:t>
      </w:r>
    </w:p>
    <w:p>
      <w:pPr>
        <w:pStyle w:val="0"/>
        <w:jc w:val="both"/>
      </w:pPr>
      <w:r>
        <w:rPr>
          <w:sz w:val="20"/>
        </w:rPr>
        <w:t xml:space="preserve">(в ред. </w:t>
      </w:r>
      <w:hyperlink w:history="0" r:id="rId55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6. Министерство рассматривает заявки муниципальных образований в течение 10 (десяти) рабочих дней со дня получения и направляет проект Соглашения или письмо с мотивированным отказом.</w:t>
      </w:r>
    </w:p>
    <w:p>
      <w:pPr>
        <w:pStyle w:val="0"/>
        <w:jc w:val="both"/>
      </w:pPr>
      <w:r>
        <w:rPr>
          <w:sz w:val="20"/>
        </w:rPr>
        <w:t xml:space="preserve">(в ред. </w:t>
      </w:r>
      <w:hyperlink w:history="0" r:id="rId55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7. Муниципальные образования в срок не позднее 20 (двадцати) рабочих дней со дня получения проекта Соглашения от Министерства направляет указанный документ в двух экземплярах за подписью главы администрации муниципального образования в Министерство.</w:t>
      </w:r>
    </w:p>
    <w:p>
      <w:pPr>
        <w:pStyle w:val="0"/>
        <w:jc w:val="both"/>
      </w:pPr>
      <w:r>
        <w:rPr>
          <w:sz w:val="20"/>
        </w:rPr>
        <w:t xml:space="preserve">(в ред. </w:t>
      </w:r>
      <w:hyperlink w:history="0" r:id="rId55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Министерство в срок не позднее 5 (пяти) рабочих дней со дня получения подписанного Соглашения подписывает указанный документ и направляет один экземпляр в адрес муниципальных образований.</w:t>
      </w:r>
    </w:p>
    <w:p>
      <w:pPr>
        <w:pStyle w:val="0"/>
        <w:jc w:val="both"/>
      </w:pPr>
      <w:r>
        <w:rPr>
          <w:sz w:val="20"/>
        </w:rPr>
        <w:t xml:space="preserve">(в ред. </w:t>
      </w:r>
      <w:hyperlink w:history="0" r:id="rId56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Соглашение содержит следующие основные положения:</w:t>
      </w:r>
    </w:p>
    <w:p>
      <w:pPr>
        <w:pStyle w:val="0"/>
        <w:spacing w:before="200" w:line-rule="auto"/>
        <w:ind w:firstLine="540"/>
        <w:jc w:val="both"/>
      </w:pPr>
      <w:r>
        <w:rPr>
          <w:sz w:val="20"/>
        </w:rPr>
        <w:t xml:space="preserve">а) размер предоставляемой субсидии, порядок, условия и сроки ее перечисления в бюджет муниципального образования Белгородской области, а также объем бюджетных ассигнований муниципальных бюджетов на реализацию соответствующих расходных обязательств;</w:t>
      </w:r>
    </w:p>
    <w:p>
      <w:pPr>
        <w:pStyle w:val="0"/>
        <w:spacing w:before="200" w:line-rule="auto"/>
        <w:ind w:firstLine="540"/>
        <w:jc w:val="both"/>
      </w:pPr>
      <w:r>
        <w:rPr>
          <w:sz w:val="20"/>
        </w:rPr>
        <w:t xml:space="preserve">б)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государственных программ Белгородской области,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в) перечень объектов капитального ремонта и строительства и (или) объектов недвижимого имущества и обязательства муниципального образования по соблюдению графика выполнения мероприятий по проектированию и (или) строительству (реконструкции, техническому перевооружению) или приобретению указанных объектов в пределах установленной стоимости строительства (реконструкции, технического перевооружения) или стоимости приобретения объектов - в отношении субсидий, предоставляемых на софинансирование строительства (реконструкции, технического перевооружения) объектов капитального строительства и (или) приобретение объектов недвижимого имущества;</w:t>
      </w:r>
    </w:p>
    <w:p>
      <w:pPr>
        <w:pStyle w:val="0"/>
        <w:spacing w:before="200" w:line-rule="auto"/>
        <w:ind w:firstLine="540"/>
        <w:jc w:val="both"/>
      </w:pPr>
      <w:r>
        <w:rPr>
          <w:sz w:val="20"/>
        </w:rPr>
        <w:t xml:space="preserve">г) обязательства муниципального образования Белгородской области по формированию и ведению реестра получателей соответствующих выплат - в отношении субсидий, предоставляемых на софинансирование публичных нормативных обязательств муниципального образования Белгородской области;</w:t>
      </w:r>
    </w:p>
    <w:p>
      <w:pPr>
        <w:pStyle w:val="0"/>
        <w:spacing w:before="200" w:line-rule="auto"/>
        <w:ind w:firstLine="540"/>
        <w:jc w:val="both"/>
      </w:pPr>
      <w:r>
        <w:rPr>
          <w:sz w:val="20"/>
        </w:rPr>
        <w:t xml:space="preserve">д) обязательства муниципального образования Белгородской области по выполнению установленных требований к качеству и доступности предоставляемых государственных и (или) муниципальных услуг - в отношении субсидий, предоставляемых на софинансирование расходных обязательств по оказанию государственных и (или) муниципальных услуг;</w:t>
      </w:r>
    </w:p>
    <w:p>
      <w:pPr>
        <w:pStyle w:val="0"/>
        <w:spacing w:before="200" w:line-rule="auto"/>
        <w:ind w:firstLine="540"/>
        <w:jc w:val="both"/>
      </w:pPr>
      <w:r>
        <w:rPr>
          <w:sz w:val="20"/>
        </w:rPr>
        <w:t xml:space="preserve">е) обязательства муниципального образования Белгородской области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pPr>
        <w:pStyle w:val="0"/>
        <w:spacing w:before="200" w:line-rule="auto"/>
        <w:ind w:firstLine="540"/>
        <w:jc w:val="both"/>
      </w:pPr>
      <w:r>
        <w:rPr>
          <w:sz w:val="20"/>
        </w:rPr>
        <w:t xml:space="preserve">ж) реквизиты муниципального правового акта, устанавливающего расходное обязательство муниципального образования Белгородской области, в целях софинансирования которого предоставляется субсидия;</w:t>
      </w:r>
    </w:p>
    <w:p>
      <w:pPr>
        <w:pStyle w:val="0"/>
        <w:spacing w:before="200" w:line-rule="auto"/>
        <w:ind w:firstLine="540"/>
        <w:jc w:val="both"/>
      </w:pPr>
      <w:r>
        <w:rPr>
          <w:sz w:val="20"/>
        </w:rPr>
        <w:t xml:space="preserve">з)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и)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к) последствия недостижения муниципальным образованием Белгородской области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л) ответственность сторон за нарушение условий соглашения;</w:t>
      </w:r>
    </w:p>
    <w:p>
      <w:pPr>
        <w:pStyle w:val="0"/>
        <w:spacing w:before="200" w:line-rule="auto"/>
        <w:ind w:firstLine="540"/>
        <w:jc w:val="both"/>
      </w:pPr>
      <w:r>
        <w:rPr>
          <w:sz w:val="20"/>
        </w:rPr>
        <w:t xml:space="preserve">м) условие о вступлении в силу соглашения.</w:t>
      </w:r>
    </w:p>
    <w:p>
      <w:pPr>
        <w:pStyle w:val="0"/>
        <w:spacing w:before="200" w:line-rule="auto"/>
        <w:ind w:firstLine="540"/>
        <w:jc w:val="both"/>
      </w:pPr>
      <w:r>
        <w:rPr>
          <w:sz w:val="20"/>
        </w:rPr>
        <w:t xml:space="preserve">10. Финансирование реализации Мероприятий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местных бюджетов.</w:t>
      </w:r>
    </w:p>
    <w:p>
      <w:pPr>
        <w:pStyle w:val="0"/>
        <w:spacing w:before="200" w:line-rule="auto"/>
        <w:ind w:firstLine="540"/>
        <w:jc w:val="both"/>
      </w:pPr>
      <w:r>
        <w:rPr>
          <w:sz w:val="20"/>
        </w:rPr>
        <w:t xml:space="preserve">11. Средства областного бюджета предоставляются на цели, указанные в </w:t>
      </w:r>
      <w:hyperlink w:history="0" w:anchor="P68380" w:tooltip="4. Субсидии предоставляются на реализацию следующих Мероприятий:">
        <w:r>
          <w:rPr>
            <w:sz w:val="20"/>
            <w:color w:val="0000ff"/>
          </w:rPr>
          <w:t xml:space="preserve">пункте 4</w:t>
        </w:r>
      </w:hyperlink>
      <w:r>
        <w:rPr>
          <w:sz w:val="20"/>
        </w:rPr>
        <w:t xml:space="preserve"> настоящего Порядка.</w:t>
      </w:r>
    </w:p>
    <w:p>
      <w:pPr>
        <w:pStyle w:val="0"/>
        <w:spacing w:before="200" w:line-rule="auto"/>
        <w:ind w:firstLine="540"/>
        <w:jc w:val="both"/>
      </w:pPr>
      <w:r>
        <w:rPr>
          <w:sz w:val="20"/>
        </w:rPr>
        <w:t xml:space="preserve">12. Уровень софинансирования муниципальными образованиями Мероприятий устанавливается в соответствии с </w:t>
      </w:r>
      <w:hyperlink w:history="0" r:id="rId561" w:tooltip="Распоряжение Правительства Белгородской обл. от 23.12.2019 N 709-рп &quot;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0 год и на плановый период 2021 и 2022 годов&quot; {КонсультантПлюс}">
        <w:r>
          <w:rPr>
            <w:sz w:val="20"/>
            <w:color w:val="0000ff"/>
          </w:rPr>
          <w:t xml:space="preserve">распоряжением</w:t>
        </w:r>
      </w:hyperlink>
      <w:r>
        <w:rPr>
          <w:sz w:val="20"/>
        </w:rPr>
        <w:t xml:space="preserve"> Правительства Белгородской области от 23 декабря 2019 года N 709-рп "Об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2020 год и плановый период 2021 и 2022 годов".</w:t>
      </w:r>
    </w:p>
    <w:p>
      <w:pPr>
        <w:pStyle w:val="0"/>
        <w:spacing w:before="200" w:line-rule="auto"/>
        <w:ind w:firstLine="540"/>
        <w:jc w:val="both"/>
      </w:pPr>
      <w:r>
        <w:rPr>
          <w:sz w:val="20"/>
        </w:rPr>
        <w:t xml:space="preserve">13. Методика расчета Субсидий из областного бюджета.</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определяется по формуле:</w:t>
      </w:r>
    </w:p>
    <w:p>
      <w:pPr>
        <w:pStyle w:val="0"/>
        <w:jc w:val="both"/>
      </w:pPr>
      <w:r>
        <w:rPr>
          <w:sz w:val="20"/>
        </w:rPr>
      </w:r>
    </w:p>
    <w:p>
      <w:pPr>
        <w:pStyle w:val="0"/>
        <w:jc w:val="center"/>
      </w:pPr>
      <w:r>
        <w:rPr>
          <w:position w:val="-10"/>
        </w:rPr>
        <w:drawing>
          <wp:inline distT="0" distB="0" distL="0" distR="0">
            <wp:extent cx="14954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2">
                      <a:extLst>
                        <a:ext uri="{28A0092B-C50C-407E-A947-70E740481C1C}">
                          <a14:useLocalDpi xmlns:a14="http://schemas.microsoft.com/office/drawing/2010/main" val="0"/>
                        </a:ext>
                      </a:extLst>
                    </a:blip>
                    <a:srcRect/>
                    <a:stretch>
                      <a:fillRect/>
                    </a:stretch>
                  </pic:blipFill>
                  <pic:spPr bwMode="auto">
                    <a:xfrm>
                      <a:off x="0" y="0"/>
                      <a:ext cx="1495425" cy="25717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k - общее количество шахтных колодцев, нуждающихся в Мероприятиях, в i-м муниципальном образовании Белгородской области;</w:t>
      </w:r>
    </w:p>
    <w:p>
      <w:pPr>
        <w:pStyle w:val="0"/>
        <w:spacing w:before="200" w:line-rule="auto"/>
        <w:ind w:firstLine="540"/>
        <w:jc w:val="both"/>
      </w:pPr>
      <w:r>
        <w:rPr>
          <w:sz w:val="20"/>
        </w:rPr>
        <w:t xml:space="preserve">ОПj - стоимость Мероприятий на j-м колодце, при этом субсидия из бюджета Белгородской области предоставляется исходя из прогнозного расчета софинансирования на очередной финансовый год;</w:t>
      </w:r>
    </w:p>
    <w:p>
      <w:pPr>
        <w:pStyle w:val="0"/>
        <w:spacing w:before="200" w:line-rule="auto"/>
        <w:ind w:firstLine="540"/>
        <w:jc w:val="both"/>
      </w:pPr>
      <w:r>
        <w:rPr>
          <w:sz w:val="20"/>
        </w:rPr>
        <w:t xml:space="preserve">Смj - стоимость Мероприятий на j-м колодце, финансируемая за счет средств бюджета муниципального образования (в соответствии с </w:t>
      </w:r>
      <w:hyperlink w:history="0" r:id="rId563" w:tooltip="Распоряжение Правительства Белгородской обл. от 23.12.2019 N 709-рп &quot;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0 год и на плановый период 2021 и 2022 годов&quot; {КонсультантПлюс}">
        <w:r>
          <w:rPr>
            <w:sz w:val="20"/>
            <w:color w:val="0000ff"/>
          </w:rPr>
          <w:t xml:space="preserve">распоряжением</w:t>
        </w:r>
      </w:hyperlink>
      <w:r>
        <w:rPr>
          <w:sz w:val="20"/>
        </w:rPr>
        <w:t xml:space="preserve"> Правительства Белгородской области от 23 декабря 2019 года N 709-рп "Об установлении предельного уровня софинансирования из областного бюджета объема расходного обязательства муниципального образования Белгородской области по муниципальным образованиям Белгородской области на 2020 год и плановый период 2021 и 2022 годов") от Cj.</w:t>
      </w:r>
    </w:p>
    <w:p>
      <w:pPr>
        <w:pStyle w:val="0"/>
        <w:spacing w:before="200" w:line-rule="auto"/>
        <w:ind w:firstLine="540"/>
        <w:jc w:val="both"/>
      </w:pPr>
      <w:r>
        <w:rPr>
          <w:sz w:val="20"/>
        </w:rPr>
        <w:t xml:space="preserve">Стоимость мероприятий (ОПj) на j-м колодце определяется по формуле:</w:t>
      </w:r>
    </w:p>
    <w:p>
      <w:pPr>
        <w:pStyle w:val="0"/>
        <w:jc w:val="both"/>
      </w:pPr>
      <w:r>
        <w:rPr>
          <w:sz w:val="20"/>
        </w:rPr>
      </w:r>
    </w:p>
    <w:p>
      <w:pPr>
        <w:pStyle w:val="0"/>
        <w:jc w:val="center"/>
      </w:pPr>
      <w:r>
        <w:rPr>
          <w:sz w:val="20"/>
        </w:rPr>
        <w:t xml:space="preserve">ОПj = ОПj1 + ОПj2,</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ОПj1 - потребность в финансировании мероприятий по очистке и дезинфекция;</w:t>
      </w:r>
    </w:p>
    <w:p>
      <w:pPr>
        <w:pStyle w:val="0"/>
        <w:spacing w:before="200" w:line-rule="auto"/>
        <w:ind w:firstLine="540"/>
        <w:jc w:val="both"/>
      </w:pPr>
      <w:r>
        <w:rPr>
          <w:sz w:val="20"/>
        </w:rPr>
        <w:t xml:space="preserve">ОПj2 - потребность в финансировании мероприятий по очистке, дезинфекции и благоустройству прилегающей территории.</w:t>
      </w:r>
    </w:p>
    <w:p>
      <w:pPr>
        <w:pStyle w:val="0"/>
        <w:spacing w:before="200" w:line-rule="auto"/>
        <w:ind w:firstLine="540"/>
        <w:jc w:val="both"/>
      </w:pPr>
      <w:r>
        <w:rPr>
          <w:sz w:val="20"/>
        </w:rPr>
        <w:t xml:space="preserve">Стоимость Мероприятий на j-м колодце, финансируемая за счет средств бюджета муниципального образования (Смj) определяется по формуле:</w:t>
      </w:r>
    </w:p>
    <w:p>
      <w:pPr>
        <w:pStyle w:val="0"/>
        <w:jc w:val="both"/>
      </w:pPr>
      <w:r>
        <w:rPr>
          <w:sz w:val="20"/>
        </w:rPr>
      </w:r>
    </w:p>
    <w:p>
      <w:pPr>
        <w:pStyle w:val="0"/>
        <w:jc w:val="center"/>
      </w:pPr>
      <w:r>
        <w:rPr>
          <w:sz w:val="20"/>
        </w:rPr>
        <w:t xml:space="preserve">Cмj = Cмj1 + Cмj2,</w:t>
      </w:r>
    </w:p>
    <w:p>
      <w:pPr>
        <w:pStyle w:val="0"/>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Cмj1 - стоимость мероприятий по очистке и дезинфекции на j-м колодце, финансируемая за счет средств бюджета муниципального образования;</w:t>
      </w:r>
    </w:p>
    <w:p>
      <w:pPr>
        <w:pStyle w:val="0"/>
        <w:spacing w:before="200" w:line-rule="auto"/>
        <w:ind w:firstLine="540"/>
        <w:jc w:val="both"/>
      </w:pPr>
      <w:r>
        <w:rPr>
          <w:sz w:val="20"/>
        </w:rPr>
        <w:t xml:space="preserve">Cмj2 - стоимость мероприятий по очистке, дезинфекции и благоустройству на j-м колодце, финансируемая за счет средств бюджета муниципального образования.</w:t>
      </w:r>
    </w:p>
    <w:p>
      <w:pPr>
        <w:pStyle w:val="0"/>
        <w:spacing w:before="200" w:line-rule="auto"/>
        <w:ind w:firstLine="540"/>
        <w:jc w:val="both"/>
      </w:pPr>
      <w:r>
        <w:rPr>
          <w:sz w:val="20"/>
        </w:rPr>
        <w:t xml:space="preserve">Муниципальные образования вправе в случае возникновения экономии денежных средств по итогам проведения процедуры по выбору подрядных организаций и/или в результате реализации Мероприятий перенаправлять денежные средства между шахтными колодцами, подлежащими очистке, дезинфекции, а также благоустройству прилегающей к ним территории, в пределах размера Субсидии, предоставляемой муниципальному образованию с соблюдением минимальной доли софинансирования за счет средств бюджета муниципального образования, и направлять дополнительные средства на реализацию Мероприятий за счет средств местного бюджета. При этом выделение дополнительных средств из областного бюджета не предусмотрено.</w:t>
      </w:r>
    </w:p>
    <w:p>
      <w:pPr>
        <w:pStyle w:val="0"/>
        <w:spacing w:before="200" w:line-rule="auto"/>
        <w:ind w:firstLine="540"/>
        <w:jc w:val="both"/>
      </w:pPr>
      <w:r>
        <w:rPr>
          <w:sz w:val="20"/>
        </w:rPr>
        <w:t xml:space="preserve">14. Муниципальные образования:</w:t>
      </w:r>
    </w:p>
    <w:p>
      <w:pPr>
        <w:pStyle w:val="0"/>
        <w:spacing w:before="200" w:line-rule="auto"/>
        <w:ind w:firstLine="540"/>
        <w:jc w:val="both"/>
      </w:pPr>
      <w:r>
        <w:rPr>
          <w:sz w:val="20"/>
        </w:rPr>
        <w:t xml:space="preserve">- осуществляют организацию расчетов стоимости Мероприятий;</w:t>
      </w:r>
    </w:p>
    <w:p>
      <w:pPr>
        <w:pStyle w:val="0"/>
        <w:spacing w:before="200" w:line-rule="auto"/>
        <w:ind w:firstLine="540"/>
        <w:jc w:val="both"/>
      </w:pPr>
      <w:r>
        <w:rPr>
          <w:sz w:val="20"/>
        </w:rPr>
        <w:t xml:space="preserve">- проводят мероприятия по выбору подрядных организаций в соответствии с Федеральным </w:t>
      </w:r>
      <w:hyperlink w:history="0" r:id="rId564"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осуществляют контроль за исполнением обязательств исполнителей по муниципальным контрактам.</w:t>
      </w:r>
    </w:p>
    <w:p>
      <w:pPr>
        <w:pStyle w:val="0"/>
        <w:spacing w:before="200" w:line-rule="auto"/>
        <w:ind w:firstLine="540"/>
        <w:jc w:val="both"/>
      </w:pPr>
      <w:r>
        <w:rPr>
          <w:sz w:val="20"/>
        </w:rPr>
        <w:t xml:space="preserve">15. Для осуществления финансирования Мероприятий:</w:t>
      </w:r>
    </w:p>
    <w:p>
      <w:pPr>
        <w:pStyle w:val="0"/>
        <w:spacing w:before="200" w:line-rule="auto"/>
        <w:ind w:firstLine="540"/>
        <w:jc w:val="both"/>
      </w:pPr>
      <w:r>
        <w:rPr>
          <w:sz w:val="20"/>
        </w:rPr>
        <w:t xml:space="preserve">- муниципальные образования в течение 5 (пяти) рабочих дней с даты подписания актов о приемке выполненных работ представляют на согласование в Министерство заявку на финансирование с приложением подтверждающих документов (муниципальных контрактов (договоров) на выполнение работ и оказание услуг (включая все дополнительные соглашения), актов о приемке выполненных работ (форма N КС-2), справок о стоимости выполненных работ и затрат (форма N КС-3);</w:t>
      </w:r>
    </w:p>
    <w:p>
      <w:pPr>
        <w:pStyle w:val="0"/>
        <w:jc w:val="both"/>
      </w:pPr>
      <w:r>
        <w:rPr>
          <w:sz w:val="20"/>
        </w:rPr>
        <w:t xml:space="preserve">(в ред. </w:t>
      </w:r>
      <w:hyperlink w:history="0" r:id="rId56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5 (пяти) рабочих дней со дня поступления от муниципальных образований заявок формирует на бумажном носителе и в электронном виде и направляет в министерство финансов и бюджетной политики Белгородской области сводную бюджетную заявку, реестр и распорядительные заявки на получение Субсидий из средств областного бюджета;</w:t>
      </w:r>
    </w:p>
    <w:p>
      <w:pPr>
        <w:pStyle w:val="0"/>
        <w:jc w:val="both"/>
      </w:pPr>
      <w:r>
        <w:rPr>
          <w:sz w:val="20"/>
        </w:rPr>
        <w:t xml:space="preserve">(в ред. </w:t>
      </w:r>
      <w:hyperlink w:history="0" r:id="rId56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5 (пяти) рабочих дней доводит предельный объем финансирования расходов на лицевой счет главного распорядителя бюджетных средств, открытый в Управлении Федерального казначейства по Белгородской области;</w:t>
      </w:r>
    </w:p>
    <w:p>
      <w:pPr>
        <w:pStyle w:val="0"/>
        <w:jc w:val="both"/>
      </w:pPr>
      <w:r>
        <w:rPr>
          <w:sz w:val="20"/>
        </w:rPr>
        <w:t xml:space="preserve">(в ред. </w:t>
      </w:r>
      <w:hyperlink w:history="0" r:id="rId56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не позднее следующего рабочего дня после доведения предельного объема финансирования на его распорядительный счет представляет в Управление Федерального казначейства по Белгородской области расходные расписания для распределения Субсидий на лицевые счета для учета операций по переданным полномочиям, открытые в Управлении Федерального казначейства по Белгородской области.</w:t>
      </w:r>
    </w:p>
    <w:p>
      <w:pPr>
        <w:pStyle w:val="0"/>
        <w:jc w:val="both"/>
      </w:pPr>
      <w:r>
        <w:rPr>
          <w:sz w:val="20"/>
        </w:rPr>
        <w:t xml:space="preserve">(в ред. </w:t>
      </w:r>
      <w:hyperlink w:history="0" r:id="rId56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16. Муниципальное образование производит расходование средств в соответствии с Бюджетным </w:t>
      </w:r>
      <w:hyperlink w:history="0" r:id="rId56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настоящего Порядка и заключенным Соглашением.</w:t>
      </w:r>
    </w:p>
    <w:p>
      <w:pPr>
        <w:pStyle w:val="0"/>
        <w:spacing w:before="200" w:line-rule="auto"/>
        <w:ind w:firstLine="540"/>
        <w:jc w:val="both"/>
      </w:pPr>
      <w:r>
        <w:rPr>
          <w:sz w:val="20"/>
        </w:rPr>
        <w:t xml:space="preserve">17. Не использованный на 1 января соответствующего финансового года остаток Субсидии подлежит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муниципального образования по возврату остатков целевых средств. В случае, если неиспользованный остаток Субсидии не перечислен в доход бюджета Белгородской области, указанные средства подлежат взысканию в доход бюджета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18. Показателем результативности предоставления Субсидий являются реализованные Мероприятия.</w:t>
      </w:r>
    </w:p>
    <w:p>
      <w:pPr>
        <w:pStyle w:val="0"/>
        <w:spacing w:before="200" w:line-rule="auto"/>
        <w:ind w:firstLine="540"/>
        <w:jc w:val="both"/>
      </w:pPr>
      <w:r>
        <w:rPr>
          <w:sz w:val="20"/>
        </w:rPr>
        <w:t xml:space="preserve">19. Муниципальные образования несут ответственность за целевое использование Субсидий и достоверность сведений и документов, представляемых в Министерство в соответствии с настоящим Порядком и Соглашением.</w:t>
      </w:r>
    </w:p>
    <w:p>
      <w:pPr>
        <w:pStyle w:val="0"/>
        <w:jc w:val="both"/>
      </w:pPr>
      <w:r>
        <w:rPr>
          <w:sz w:val="20"/>
        </w:rPr>
        <w:t xml:space="preserve">(в ред. </w:t>
      </w:r>
      <w:hyperlink w:history="0" r:id="rId57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24</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jc w:val="both"/>
      </w:pPr>
      <w:r>
        <w:rPr>
          <w:sz w:val="20"/>
        </w:rPr>
      </w:r>
    </w:p>
    <w:bookmarkStart w:id="68466" w:name="P68466"/>
    <w:bookmarkEnd w:id="68466"/>
    <w:p>
      <w:pPr>
        <w:pStyle w:val="2"/>
        <w:jc w:val="center"/>
      </w:pPr>
      <w:r>
        <w:rPr>
          <w:sz w:val="20"/>
        </w:rPr>
        <w:t xml:space="preserve">Порядок</w:t>
      </w:r>
    </w:p>
    <w:p>
      <w:pPr>
        <w:pStyle w:val="2"/>
        <w:jc w:val="center"/>
      </w:pPr>
      <w:r>
        <w:rPr>
          <w:sz w:val="20"/>
        </w:rPr>
        <w:t xml:space="preserve">предоставления и распределения субсидий из бюджета</w:t>
      </w:r>
    </w:p>
    <w:p>
      <w:pPr>
        <w:pStyle w:val="2"/>
        <w:jc w:val="center"/>
      </w:pPr>
      <w:r>
        <w:rPr>
          <w:sz w:val="20"/>
        </w:rPr>
        <w:t xml:space="preserve">Белгородской области бюджетам муниципальных образований</w:t>
      </w:r>
    </w:p>
    <w:p>
      <w:pPr>
        <w:pStyle w:val="2"/>
        <w:jc w:val="center"/>
      </w:pPr>
      <w:r>
        <w:rPr>
          <w:sz w:val="20"/>
        </w:rPr>
        <w:t xml:space="preserve">Белгородской области на организацию и проведение конкурсов,</w:t>
      </w:r>
    </w:p>
    <w:p>
      <w:pPr>
        <w:pStyle w:val="2"/>
        <w:jc w:val="center"/>
      </w:pPr>
      <w:r>
        <w:rPr>
          <w:sz w:val="20"/>
        </w:rPr>
        <w:t xml:space="preserve">направленных на повышение качества городской среды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09.08.2021 </w:t>
            </w:r>
            <w:hyperlink w:history="0" r:id="rId571" w:tooltip="Постановление Правительства Белгородской обл. от 09.08.2021 N 324-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324-пп</w:t>
              </w:r>
            </w:hyperlink>
            <w:r>
              <w:rPr>
                <w:sz w:val="20"/>
                <w:color w:val="392c69"/>
              </w:rPr>
              <w:t xml:space="preserve">, от 21.02.2022 </w:t>
            </w:r>
            <w:hyperlink w:history="0" r:id="rId57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бюджета Белгородской области бюджетам муниципальных образований Белгородской области на организацию и проведение конкурсов, направленных на повышение качества городской среды (далее - Порядок), определяет правила предоставления и распределения субсидий на выполнение работ по организации и проведению конкурсов, направленных на повышение качества городской среды (далее - работы).</w:t>
      </w:r>
    </w:p>
    <w:p>
      <w:pPr>
        <w:pStyle w:val="0"/>
        <w:spacing w:before="200" w:line-rule="auto"/>
        <w:ind w:firstLine="540"/>
        <w:jc w:val="both"/>
      </w:pPr>
      <w:r>
        <w:rPr>
          <w:sz w:val="20"/>
        </w:rPr>
        <w:t xml:space="preserve">2. Главным распорядителем бюджетных средств, предназначенных на выполнение работ, является министерство строительства Белгородской области (далее - министерство).</w:t>
      </w:r>
    </w:p>
    <w:p>
      <w:pPr>
        <w:pStyle w:val="0"/>
        <w:jc w:val="both"/>
      </w:pPr>
      <w:r>
        <w:rPr>
          <w:sz w:val="20"/>
        </w:rPr>
        <w:t xml:space="preserve">(в ред. </w:t>
      </w:r>
      <w:hyperlink w:history="0" r:id="rId57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 Субсидия на выполнение работ (далее - субсидия) предоставляется при выполнении следующих условий:</w:t>
      </w:r>
    </w:p>
    <w:p>
      <w:pPr>
        <w:pStyle w:val="0"/>
        <w:spacing w:before="200" w:line-rule="auto"/>
        <w:ind w:firstLine="540"/>
        <w:jc w:val="both"/>
      </w:pPr>
      <w:r>
        <w:rPr>
          <w:sz w:val="20"/>
        </w:rPr>
        <w:t xml:space="preserve">а) наличие правового акта муниципального района (городского округа) Белгородской области (далее - муниципальное образование) об утверждении в соответствии с требованиями нормативных правовых актов Белгородской области перечня мероприятий, в целях софинансирования которых предоставляется субсидия;</w:t>
      </w:r>
    </w:p>
    <w:p>
      <w:pPr>
        <w:pStyle w:val="0"/>
        <w:spacing w:before="200" w:line-rule="auto"/>
        <w:ind w:firstLine="540"/>
        <w:jc w:val="both"/>
      </w:pPr>
      <w:r>
        <w:rPr>
          <w:sz w:val="20"/>
        </w:rPr>
        <w:t xml:space="preserve">б) наличие в бюджете (сводной бюджетной росписи местного бюджета) муниципального образования бюджетных ассигнований на финансовое обеспечение расходных обязательств, в целях софинансирования которых предоставляется субсидия.</w:t>
      </w:r>
    </w:p>
    <w:p>
      <w:pPr>
        <w:pStyle w:val="0"/>
        <w:spacing w:before="200" w:line-rule="auto"/>
        <w:ind w:firstLine="540"/>
        <w:jc w:val="both"/>
      </w:pPr>
      <w:r>
        <w:rPr>
          <w:sz w:val="20"/>
        </w:rPr>
        <w:t xml:space="preserve">4. Средства областного бюджета предоставляются муниципальным образованиям в пределах субсидии, предусмотренной законом Белгородской области об областном бюджете на соответствующий финансовый год и на плановый период, на основании заключенного соглашения о предоставлении субсидии из областного бюджета бюджету муниципального образования на софинансирование мероприятий по организации и проведению конкурсов, направленных на повышение качества городской среды (далее - соглашение), и в соответствии с </w:t>
      </w:r>
      <w:hyperlink w:history="0" r:id="rId574"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для выполнения следующих работ:</w:t>
      </w:r>
    </w:p>
    <w:p>
      <w:pPr>
        <w:pStyle w:val="0"/>
        <w:spacing w:before="200" w:line-rule="auto"/>
        <w:ind w:firstLine="540"/>
        <w:jc w:val="both"/>
      </w:pPr>
      <w:r>
        <w:rPr>
          <w:sz w:val="20"/>
        </w:rPr>
        <w:t xml:space="preserve">- организация и проведение открытого международного конкурса на разработку архитектурно-градостроительных концепций общественных пространств;</w:t>
      </w:r>
    </w:p>
    <w:p>
      <w:pPr>
        <w:pStyle w:val="0"/>
        <w:spacing w:before="200" w:line-rule="auto"/>
        <w:ind w:firstLine="540"/>
        <w:jc w:val="both"/>
      </w:pPr>
      <w:r>
        <w:rPr>
          <w:sz w:val="20"/>
        </w:rPr>
        <w:t xml:space="preserve">- организация и проведение открытого всероссийского конкурса на разработку архитектурно-градостроительных концепций общественных пространств.</w:t>
      </w:r>
    </w:p>
    <w:p>
      <w:pPr>
        <w:pStyle w:val="0"/>
        <w:spacing w:before="200" w:line-rule="auto"/>
        <w:ind w:firstLine="540"/>
        <w:jc w:val="both"/>
      </w:pPr>
      <w:r>
        <w:rPr>
          <w:sz w:val="20"/>
        </w:rPr>
        <w:t xml:space="preserve">Предельный уровень софинансирования из областного бюджета расходных обязательств муниципальных образований ежегодно утверждается Правительством Белгородской области.</w:t>
      </w:r>
    </w:p>
    <w:p>
      <w:pPr>
        <w:pStyle w:val="0"/>
        <w:spacing w:before="200" w:line-rule="auto"/>
        <w:ind w:firstLine="540"/>
        <w:jc w:val="both"/>
      </w:pPr>
      <w:r>
        <w:rPr>
          <w:sz w:val="20"/>
        </w:rPr>
        <w:t xml:space="preserve">5. Для получения субсидий в очередном финансовом году и плановом периоде администрация муниципального образования направляет в министерство заявку на предоставление субсидии с приложением следующей информации:</w:t>
      </w:r>
    </w:p>
    <w:p>
      <w:pPr>
        <w:pStyle w:val="0"/>
        <w:jc w:val="both"/>
      </w:pPr>
      <w:r>
        <w:rPr>
          <w:sz w:val="20"/>
        </w:rPr>
        <w:t xml:space="preserve">(в ред. </w:t>
      </w:r>
      <w:hyperlink w:history="0" r:id="rId57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выписка из бюджета, утвержденная руководителем финансового органа муниципального образования, об объемах средств местного бюджета, предусмотренных на работы;</w:t>
      </w:r>
    </w:p>
    <w:p>
      <w:pPr>
        <w:pStyle w:val="0"/>
        <w:spacing w:before="200" w:line-rule="auto"/>
        <w:ind w:firstLine="540"/>
        <w:jc w:val="both"/>
      </w:pPr>
      <w:r>
        <w:rPr>
          <w:sz w:val="20"/>
        </w:rPr>
        <w:t xml:space="preserve">- информация о прогнозной стоимости данного вида работ.</w:t>
      </w:r>
    </w:p>
    <w:p>
      <w:pPr>
        <w:pStyle w:val="0"/>
        <w:spacing w:before="200" w:line-rule="auto"/>
        <w:ind w:firstLine="540"/>
        <w:jc w:val="both"/>
      </w:pPr>
      <w:r>
        <w:rPr>
          <w:sz w:val="20"/>
        </w:rPr>
        <w:t xml:space="preserve">6. Министерство рассматривает поступившие заявки в течение 5 (пяти) рабочих дней со дня получения от муниципальных образований и направляет главным распорядителям бюджетных средств муниципальных образований проект соглашения в двух экземплярах или письмо с мотивированным отказом.</w:t>
      </w:r>
    </w:p>
    <w:p>
      <w:pPr>
        <w:pStyle w:val="0"/>
        <w:jc w:val="both"/>
      </w:pPr>
      <w:r>
        <w:rPr>
          <w:sz w:val="20"/>
        </w:rPr>
        <w:t xml:space="preserve">(в ред. </w:t>
      </w:r>
      <w:hyperlink w:history="0" r:id="rId57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7. Главные распорядители бюджетных средств муниципальных образований не позднее 5 (пяти) рабочих дней со дня получения проекта соглашения от министерства подписывают и направляют его в министерство на бумажном носителе в двух экземплярах с приложением выписки из бюджета, утвержденной руководителем финансового органа муниципального образования, об объемах средств местного бюджета, предусмотренных на работы, либо направляют протокол разногласий к проекту соглашения.</w:t>
      </w:r>
    </w:p>
    <w:p>
      <w:pPr>
        <w:pStyle w:val="0"/>
        <w:jc w:val="both"/>
      </w:pPr>
      <w:r>
        <w:rPr>
          <w:sz w:val="20"/>
        </w:rPr>
        <w:t xml:space="preserve">(в ред. </w:t>
      </w:r>
      <w:hyperlink w:history="0" r:id="rId57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Министерство в срок не позднее 5 (пяти) рабочих дней с момента получения подписанного соглашения подписывает его и возвращает один экземпляр муниципальному образованию.</w:t>
      </w:r>
    </w:p>
    <w:p>
      <w:pPr>
        <w:pStyle w:val="0"/>
        <w:jc w:val="both"/>
      </w:pPr>
      <w:r>
        <w:rPr>
          <w:sz w:val="20"/>
        </w:rPr>
        <w:t xml:space="preserve">(в ред. </w:t>
      </w:r>
      <w:hyperlink w:history="0" r:id="rId57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При поступлении в министерство протокола разногласий к проекту соглашения министерство в срок не позднее 5 (пяти) рабочих дней с момента его поступления согласовывает поступившие предложения либо направляет письмо с мотивированным отказом.</w:t>
      </w:r>
    </w:p>
    <w:p>
      <w:pPr>
        <w:pStyle w:val="0"/>
        <w:jc w:val="both"/>
      </w:pPr>
      <w:r>
        <w:rPr>
          <w:sz w:val="20"/>
        </w:rPr>
        <w:t xml:space="preserve">(в ред. </w:t>
      </w:r>
      <w:hyperlink w:history="0" r:id="rId57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Соглашение содержит следующие основные положения:</w:t>
      </w:r>
    </w:p>
    <w:p>
      <w:pPr>
        <w:pStyle w:val="0"/>
        <w:spacing w:before="200" w:line-rule="auto"/>
        <w:ind w:firstLine="540"/>
        <w:jc w:val="both"/>
      </w:pPr>
      <w:r>
        <w:rPr>
          <w:sz w:val="20"/>
        </w:rPr>
        <w:t xml:space="preserve">- порядок взаимодействия министерства и муниципального образования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w:t>
      </w:r>
    </w:p>
    <w:p>
      <w:pPr>
        <w:pStyle w:val="0"/>
        <w:jc w:val="both"/>
      </w:pPr>
      <w:r>
        <w:rPr>
          <w:sz w:val="20"/>
        </w:rPr>
        <w:t xml:space="preserve">(в ред. </w:t>
      </w:r>
      <w:hyperlink w:history="0" r:id="rId58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размер субсидии, порядок, условия, цели и сроки ее перечисления и расходования, а также объем бюджетных ассигнований бюджета муниципального образования на реализацию соответствующих расходных обязательств;</w:t>
      </w:r>
    </w:p>
    <w:p>
      <w:pPr>
        <w:pStyle w:val="0"/>
        <w:spacing w:before="200" w:line-rule="auto"/>
        <w:ind w:firstLine="540"/>
        <w:jc w:val="both"/>
      </w:pPr>
      <w:r>
        <w:rPr>
          <w:sz w:val="20"/>
        </w:rPr>
        <w:t xml:space="preserve">- обязательства муниципального образования по соблюдению сроков выполнения работ;</w:t>
      </w:r>
    </w:p>
    <w:p>
      <w:pPr>
        <w:pStyle w:val="0"/>
        <w:spacing w:before="200" w:line-rule="auto"/>
        <w:ind w:firstLine="540"/>
        <w:jc w:val="both"/>
      </w:pPr>
      <w:r>
        <w:rPr>
          <w:sz w:val="20"/>
        </w:rPr>
        <w:t xml:space="preserve">-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значения показателей результативности использования субсидии и последствия их недостижения;</w:t>
      </w:r>
    </w:p>
    <w:p>
      <w:pPr>
        <w:pStyle w:val="0"/>
        <w:spacing w:before="200" w:line-rule="auto"/>
        <w:ind w:firstLine="540"/>
        <w:jc w:val="both"/>
      </w:pPr>
      <w:r>
        <w:rPr>
          <w:sz w:val="20"/>
        </w:rPr>
        <w:t xml:space="preserve">- реквизиты муниципального правового акта, устанавливающего расходное обязательство муниципального образования в целях софинансирования субсидии;</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обязательств;</w:t>
      </w:r>
    </w:p>
    <w:p>
      <w:pPr>
        <w:pStyle w:val="0"/>
        <w:spacing w:before="200" w:line-rule="auto"/>
        <w:ind w:firstLine="540"/>
        <w:jc w:val="both"/>
      </w:pPr>
      <w:r>
        <w:rPr>
          <w:sz w:val="20"/>
        </w:rPr>
        <w:t xml:space="preserve">- права и обязанности сторон;</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9. Финансирование выполнения работ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реализацию работ, в соответствии с предельными уровнями софинансирования из областного бюджета объема расходного обязательства муниципального образования, утверждаемыми в установленном порядке Правительством Белгородской области.</w:t>
      </w:r>
    </w:p>
    <w:p>
      <w:pPr>
        <w:pStyle w:val="0"/>
        <w:spacing w:before="200" w:line-rule="auto"/>
        <w:ind w:firstLine="540"/>
        <w:jc w:val="both"/>
      </w:pPr>
      <w:r>
        <w:rPr>
          <w:sz w:val="20"/>
        </w:rPr>
        <w:t xml:space="preserve">10. Критериями отбора муниципальных образований для предоставления субсидий являются следующие критерии:</w:t>
      </w:r>
    </w:p>
    <w:p>
      <w:pPr>
        <w:pStyle w:val="0"/>
        <w:spacing w:before="200" w:line-rule="auto"/>
        <w:ind w:firstLine="540"/>
        <w:jc w:val="both"/>
      </w:pPr>
      <w:r>
        <w:rPr>
          <w:sz w:val="20"/>
        </w:rPr>
        <w:t xml:space="preserve">- наличие и объем средств, привлекаемых из бюджета муниципального образования на обеспечение работ, с учетом установленного уровня софинансирования;</w:t>
      </w:r>
    </w:p>
    <w:p>
      <w:pPr>
        <w:pStyle w:val="0"/>
        <w:spacing w:before="200" w:line-rule="auto"/>
        <w:ind w:firstLine="540"/>
        <w:jc w:val="both"/>
      </w:pPr>
      <w:r>
        <w:rPr>
          <w:sz w:val="20"/>
        </w:rPr>
        <w:t xml:space="preserve">- наличие заявки от муниципального образования, содержащей предложения муниципального образования об объеме выполнения работ и объеме расходов на проведение работ на территории муниципального образования, расчеты суммы субсидии и соответствующие обоснования;</w:t>
      </w:r>
    </w:p>
    <w:p>
      <w:pPr>
        <w:pStyle w:val="0"/>
        <w:spacing w:before="200" w:line-rule="auto"/>
        <w:ind w:firstLine="540"/>
        <w:jc w:val="both"/>
      </w:pPr>
      <w:r>
        <w:rPr>
          <w:sz w:val="20"/>
        </w:rPr>
        <w:t xml:space="preserve">11. Методика расчета субсидий.</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в соответствующем году на реализацию мероприятий по организации и проведению конкурсов, направленных на повышение качества городской среды, определяется по следующей формуле:</w:t>
      </w:r>
    </w:p>
    <w:p>
      <w:pPr>
        <w:pStyle w:val="0"/>
        <w:ind w:firstLine="540"/>
        <w:jc w:val="both"/>
      </w:pPr>
      <w:r>
        <w:rPr>
          <w:sz w:val="20"/>
        </w:rPr>
      </w:r>
    </w:p>
    <w:p>
      <w:pPr>
        <w:pStyle w:val="0"/>
        <w:jc w:val="center"/>
      </w:pPr>
      <w:r>
        <w:rPr>
          <w:position w:val="-25"/>
        </w:rPr>
        <w:drawing>
          <wp:inline distT="0" distB="0" distL="0" distR="0">
            <wp:extent cx="800100" cy="4476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1">
                      <a:extLst>
                        <a:ext uri="{28A0092B-C50C-407E-A947-70E740481C1C}">
                          <a14:useLocalDpi xmlns:a14="http://schemas.microsoft.com/office/drawing/2010/main" val="0"/>
                        </a:ext>
                      </a:extLst>
                    </a:blip>
                    <a:srcRect/>
                    <a:stretch>
                      <a:fillRect/>
                    </a:stretch>
                  </pic:blipFill>
                  <pic:spPr bwMode="auto">
                    <a:xfrm>
                      <a:off x="0" y="0"/>
                      <a:ext cx="800100" cy="44767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к - общее количество конкурсов, направленных на повышение качества городской среды, в соответствующем году в i-м муниципальном образовании;</w:t>
      </w:r>
    </w:p>
    <w:p>
      <w:pPr>
        <w:pStyle w:val="0"/>
        <w:spacing w:before="200" w:line-rule="auto"/>
        <w:ind w:firstLine="540"/>
        <w:jc w:val="both"/>
      </w:pPr>
      <w:r>
        <w:rPr>
          <w:sz w:val="20"/>
        </w:rPr>
        <w:t xml:space="preserve">Cj - размер субсидии в соответствующем году на j-й конкурс.</w:t>
      </w:r>
    </w:p>
    <w:p>
      <w:pPr>
        <w:pStyle w:val="0"/>
        <w:spacing w:before="200" w:line-rule="auto"/>
        <w:ind w:firstLine="540"/>
        <w:jc w:val="both"/>
      </w:pPr>
      <w:r>
        <w:rPr>
          <w:sz w:val="20"/>
        </w:rPr>
        <w:t xml:space="preserve">Cj определяется по формуле:</w:t>
      </w:r>
    </w:p>
    <w:p>
      <w:pPr>
        <w:pStyle w:val="0"/>
        <w:ind w:firstLine="540"/>
        <w:jc w:val="both"/>
      </w:pPr>
      <w:r>
        <w:rPr>
          <w:sz w:val="20"/>
        </w:rPr>
      </w:r>
    </w:p>
    <w:p>
      <w:pPr>
        <w:pStyle w:val="0"/>
        <w:jc w:val="center"/>
      </w:pPr>
      <w:r>
        <w:rPr>
          <w:sz w:val="20"/>
        </w:rPr>
        <w:t xml:space="preserve">Cj = ОПj - Cмj,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 - общая потребность в средствах (включая призовой фонд), необходимых в соответствующем году на организацию и проведение конкурсов, направленных на повышение качества городской среды в i-м муниципальном образовании, исходя из средней стоимости работ, согласно коммерческим предложениям;</w:t>
      </w:r>
    </w:p>
    <w:p>
      <w:pPr>
        <w:pStyle w:val="0"/>
        <w:spacing w:before="200" w:line-rule="auto"/>
        <w:ind w:firstLine="540"/>
        <w:jc w:val="both"/>
      </w:pPr>
      <w:r>
        <w:rPr>
          <w:sz w:val="20"/>
        </w:rPr>
        <w:t xml:space="preserve">Cмj - объем средств бюджета муниципального образования, предусматриваемых на долевое финансирование организации и проведения конкурсов, направленных на повышение качества городской среды, в i-м муниципальном образовании.</w:t>
      </w:r>
    </w:p>
    <w:p>
      <w:pPr>
        <w:pStyle w:val="0"/>
        <w:spacing w:before="200" w:line-rule="auto"/>
        <w:ind w:firstLine="540"/>
        <w:jc w:val="both"/>
      </w:pPr>
      <w:r>
        <w:rPr>
          <w:sz w:val="20"/>
        </w:rPr>
        <w:t xml:space="preserve">12. Муниципальные образования:</w:t>
      </w:r>
    </w:p>
    <w:p>
      <w:pPr>
        <w:pStyle w:val="0"/>
        <w:spacing w:before="200" w:line-rule="auto"/>
        <w:ind w:firstLine="540"/>
        <w:jc w:val="both"/>
      </w:pPr>
      <w:r>
        <w:rPr>
          <w:sz w:val="20"/>
        </w:rPr>
        <w:t xml:space="preserve">- осуществляют организацию расчетов выполняемых работ;</w:t>
      </w:r>
    </w:p>
    <w:p>
      <w:pPr>
        <w:pStyle w:val="0"/>
        <w:spacing w:before="200" w:line-rule="auto"/>
        <w:ind w:firstLine="540"/>
        <w:jc w:val="both"/>
      </w:pPr>
      <w:r>
        <w:rPr>
          <w:sz w:val="20"/>
        </w:rPr>
        <w:t xml:space="preserve">- проводят мероприятия по выбору подрядных организаций в соответствии с Федеральным </w:t>
      </w:r>
      <w:hyperlink w:history="0" r:id="rId582"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осуществляют контроль за исполнением обязательств исполнителями по муниципальным контрактам.</w:t>
      </w:r>
    </w:p>
    <w:p>
      <w:pPr>
        <w:pStyle w:val="0"/>
        <w:spacing w:before="200" w:line-rule="auto"/>
        <w:ind w:firstLine="540"/>
        <w:jc w:val="both"/>
      </w:pPr>
      <w:r>
        <w:rPr>
          <w:sz w:val="20"/>
        </w:rPr>
        <w:t xml:space="preserve">13. Для осуществления текущего финансирования выполняемых работ:</w:t>
      </w:r>
    </w:p>
    <w:p>
      <w:pPr>
        <w:pStyle w:val="0"/>
        <w:spacing w:before="200" w:line-rule="auto"/>
        <w:ind w:firstLine="540"/>
        <w:jc w:val="both"/>
      </w:pPr>
      <w:r>
        <w:rPr>
          <w:sz w:val="20"/>
        </w:rPr>
        <w:t xml:space="preserve">- муниципальные образования в течение 3 (трех) рабочих дней с даты подписания актов о приемке выполненных работ представляют на согласование в управление архитектуры и градостроительства Белгородской области (далее - управление) заявку на финансирование в 3 (трех) экземплярах с приложением подтверждающих документов (муниципальных контрактов (договоров) на выполнение работ и оказание услуг (включая все дополнительные соглашения), актов о приемке выполненных работ) (далее - документы);</w:t>
      </w:r>
    </w:p>
    <w:p>
      <w:pPr>
        <w:pStyle w:val="0"/>
        <w:spacing w:before="200" w:line-rule="auto"/>
        <w:ind w:firstLine="540"/>
        <w:jc w:val="both"/>
      </w:pPr>
      <w:r>
        <w:rPr>
          <w:sz w:val="20"/>
        </w:rPr>
        <w:t xml:space="preserve">- управление в течение 3 (трех) рабочих дней с даты поступления от муниципальных образований документов осуществляет проверку исполнения муниципальных контрактов (договоров) в части соответствия результата выполненных работ предмету контракта и техническому заданию, направляет согласованную заявку на финансирование с приложением подготовленных в электронном виде (в формате "pdf") документов по каждому муниципальному образованию на согласование в министерство;</w:t>
      </w:r>
    </w:p>
    <w:p>
      <w:pPr>
        <w:pStyle w:val="0"/>
        <w:jc w:val="both"/>
      </w:pPr>
      <w:r>
        <w:rPr>
          <w:sz w:val="20"/>
        </w:rPr>
        <w:t xml:space="preserve">(в ред. </w:t>
      </w:r>
      <w:hyperlink w:history="0" r:id="rId58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3 (трех) рабочих дней с даты поступления заявок от управления формирует в электронном виде и направляет в министерство финансов и бюджетной политики Белгородской области заявку на финансирование;</w:t>
      </w:r>
    </w:p>
    <w:p>
      <w:pPr>
        <w:pStyle w:val="0"/>
        <w:jc w:val="both"/>
      </w:pPr>
      <w:r>
        <w:rPr>
          <w:sz w:val="20"/>
        </w:rPr>
        <w:t xml:space="preserve">(в ред. </w:t>
      </w:r>
      <w:hyperlink w:history="0" r:id="rId58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3 (трех) рабочих дней с даты поступления от министерства доводит предельный объем финансирования расходов на лицевой счет главного распорядителя бюджетных средств, открытый в Управлении Федерального казначейства по Белгородской области;</w:t>
      </w:r>
    </w:p>
    <w:p>
      <w:pPr>
        <w:pStyle w:val="0"/>
        <w:jc w:val="both"/>
      </w:pPr>
      <w:r>
        <w:rPr>
          <w:sz w:val="20"/>
        </w:rPr>
        <w:t xml:space="preserve">(в ред. </w:t>
      </w:r>
      <w:hyperlink w:history="0" r:id="rId58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не позднее следующего рабочего дня после доведения предельного объема финансирования на его распорядительный счет представляет в Управление Федерального казначейства по Белгородской области расходные расписания для распределения субсидий на лицевые счета для учета операций по переданным полномочиям, открытые в Управлении Федерального казначейства по Белгородской области;</w:t>
      </w:r>
    </w:p>
    <w:p>
      <w:pPr>
        <w:pStyle w:val="0"/>
        <w:jc w:val="both"/>
      </w:pPr>
      <w:r>
        <w:rPr>
          <w:sz w:val="20"/>
        </w:rPr>
        <w:t xml:space="preserve">(в ред. </w:t>
      </w:r>
      <w:hyperlink w:history="0" r:id="rId58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управление Федерального казначейства по Белгородской области на основании платежного поручения финансового органа муниципального образования формирует с лицевого счета по переданным полномочиям заявку на кассовый расход на подкрепление счета бюджета муниципального образования.</w:t>
      </w:r>
    </w:p>
    <w:p>
      <w:pPr>
        <w:pStyle w:val="0"/>
        <w:spacing w:before="200" w:line-rule="auto"/>
        <w:ind w:firstLine="540"/>
        <w:jc w:val="both"/>
      </w:pPr>
      <w:r>
        <w:rPr>
          <w:sz w:val="20"/>
        </w:rPr>
        <w:t xml:space="preserve">Заявка на кассовый расход формируется на сумму, равную сумме платежного поручения муниципального образования.</w:t>
      </w:r>
    </w:p>
    <w:p>
      <w:pPr>
        <w:pStyle w:val="0"/>
        <w:spacing w:before="200" w:line-rule="auto"/>
        <w:ind w:firstLine="540"/>
        <w:jc w:val="both"/>
      </w:pPr>
      <w:r>
        <w:rPr>
          <w:sz w:val="20"/>
        </w:rPr>
        <w:t xml:space="preserve">14. Муниципальное образование производит расходование средств в соответствии с Бюджетным </w:t>
      </w:r>
      <w:hyperlink w:history="0" r:id="rId58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15. Не использованный на 1 января соответствующего финансового года остаток субсидии, образовавшийся на счете муниципального образования, либо средства субсидии, использованные не по целевому назначению, подлежат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по возврату остатков целевых средств.</w:t>
      </w:r>
    </w:p>
    <w:p>
      <w:pPr>
        <w:pStyle w:val="0"/>
        <w:spacing w:before="200" w:line-rule="auto"/>
        <w:ind w:firstLine="540"/>
        <w:jc w:val="both"/>
      </w:pPr>
      <w:r>
        <w:rPr>
          <w:sz w:val="20"/>
        </w:rPr>
        <w:t xml:space="preserve">В случае если неиспользованный остаток является предельным объемом финансирования, то данный остаток отзывается министерством с лицевого счета в бюджет Белгородской области.</w:t>
      </w:r>
    </w:p>
    <w:p>
      <w:pPr>
        <w:pStyle w:val="0"/>
        <w:jc w:val="both"/>
      </w:pPr>
      <w:r>
        <w:rPr>
          <w:sz w:val="20"/>
        </w:rPr>
        <w:t xml:space="preserve">(в ред. </w:t>
      </w:r>
      <w:hyperlink w:history="0" r:id="rId58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16. Муниципальные образования, являющиеся получателями субсидии, обязаны предоставлять в министерство отчеты:</w:t>
      </w:r>
    </w:p>
    <w:p>
      <w:pPr>
        <w:pStyle w:val="0"/>
        <w:jc w:val="both"/>
      </w:pPr>
      <w:r>
        <w:rPr>
          <w:sz w:val="20"/>
        </w:rPr>
        <w:t xml:space="preserve">(в ред. </w:t>
      </w:r>
      <w:hyperlink w:history="0" r:id="rId58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о расходах бюджета муниципального образования, в целях софинансирования которых предоставляется субсидия, не позднее 5 числа месяца, следующего за кварталом, в котором была получена субсидия;</w:t>
      </w:r>
    </w:p>
    <w:p>
      <w:pPr>
        <w:pStyle w:val="0"/>
        <w:spacing w:before="200" w:line-rule="auto"/>
        <w:ind w:firstLine="540"/>
        <w:jc w:val="both"/>
      </w:pPr>
      <w:r>
        <w:rPr>
          <w:sz w:val="20"/>
        </w:rPr>
        <w:t xml:space="preserve">- о достижении значений показателей результативности, не позднее 20 января года, следующего за годом, в котором была получена субсидия.</w:t>
      </w:r>
    </w:p>
    <w:p>
      <w:pPr>
        <w:pStyle w:val="0"/>
        <w:spacing w:before="200" w:line-rule="auto"/>
        <w:ind w:firstLine="540"/>
        <w:jc w:val="both"/>
      </w:pPr>
      <w:r>
        <w:rPr>
          <w:sz w:val="20"/>
        </w:rPr>
        <w:t xml:space="preserve">17. Показателем результативности предоставления субсидий является количество проведенных международных и всероссийских конкурсов, направленных на повышение качества городской среды.</w:t>
      </w:r>
    </w:p>
    <w:p>
      <w:pPr>
        <w:pStyle w:val="0"/>
        <w:spacing w:before="200" w:line-rule="auto"/>
        <w:ind w:firstLine="540"/>
        <w:jc w:val="both"/>
      </w:pPr>
      <w:r>
        <w:rPr>
          <w:sz w:val="20"/>
        </w:rPr>
        <w:t xml:space="preserve">18. Муниципальные образования несут ответственность за целевое использование субсидий и достоверность сведений и документов, представляемых в управление и министерство, в соответствии с Порядком и соглашением.</w:t>
      </w:r>
    </w:p>
    <w:p>
      <w:pPr>
        <w:pStyle w:val="0"/>
        <w:jc w:val="both"/>
      </w:pPr>
      <w:r>
        <w:rPr>
          <w:sz w:val="20"/>
        </w:rPr>
        <w:t xml:space="preserve">(в ред. </w:t>
      </w:r>
      <w:hyperlink w:history="0" r:id="rId59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19. Контроль за целевым использованием субсидий осуществляют министерство, органы государственного финансового контроля и Контрольно-счетная палата Белгородской области.</w:t>
      </w:r>
    </w:p>
    <w:p>
      <w:pPr>
        <w:pStyle w:val="0"/>
        <w:jc w:val="both"/>
      </w:pPr>
      <w:r>
        <w:rPr>
          <w:sz w:val="20"/>
        </w:rPr>
        <w:t xml:space="preserve">(в ред. </w:t>
      </w:r>
      <w:hyperlink w:history="0" r:id="rId59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25</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w:t>
      </w:r>
    </w:p>
    <w:p>
      <w:pPr>
        <w:pStyle w:val="0"/>
        <w:jc w:val="right"/>
      </w:pPr>
      <w:r>
        <w:rPr>
          <w:sz w:val="20"/>
        </w:rPr>
        <w:t xml:space="preserve">жителей Белгородской области"</w:t>
      </w:r>
    </w:p>
    <w:p>
      <w:pPr>
        <w:pStyle w:val="0"/>
      </w:pPr>
      <w:r>
        <w:rPr>
          <w:sz w:val="20"/>
        </w:rPr>
      </w:r>
    </w:p>
    <w:bookmarkStart w:id="68569" w:name="P68569"/>
    <w:bookmarkEnd w:id="68569"/>
    <w:p>
      <w:pPr>
        <w:pStyle w:val="2"/>
        <w:jc w:val="center"/>
      </w:pPr>
      <w:r>
        <w:rPr>
          <w:sz w:val="20"/>
        </w:rPr>
        <w:t xml:space="preserve">Порядок</w:t>
      </w:r>
    </w:p>
    <w:p>
      <w:pPr>
        <w:pStyle w:val="2"/>
        <w:jc w:val="center"/>
      </w:pPr>
      <w:r>
        <w:rPr>
          <w:sz w:val="20"/>
        </w:rPr>
        <w:t xml:space="preserve">предоставления и распределения субсидий из бюджета</w:t>
      </w:r>
    </w:p>
    <w:p>
      <w:pPr>
        <w:pStyle w:val="2"/>
        <w:jc w:val="center"/>
      </w:pPr>
      <w:r>
        <w:rPr>
          <w:sz w:val="20"/>
        </w:rPr>
        <w:t xml:space="preserve">Белгородской области бюджетам муниципальных образований</w:t>
      </w:r>
    </w:p>
    <w:p>
      <w:pPr>
        <w:pStyle w:val="2"/>
        <w:jc w:val="center"/>
      </w:pPr>
      <w:r>
        <w:rPr>
          <w:sz w:val="20"/>
        </w:rPr>
        <w:t xml:space="preserve">Белгородской области на обеспечение мероприятий</w:t>
      </w:r>
    </w:p>
    <w:p>
      <w:pPr>
        <w:pStyle w:val="2"/>
        <w:jc w:val="center"/>
      </w:pPr>
      <w:r>
        <w:rPr>
          <w:sz w:val="20"/>
        </w:rPr>
        <w:t xml:space="preserve">по проектированию общественных территорий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09.08.2021 </w:t>
            </w:r>
            <w:hyperlink w:history="0" r:id="rId592" w:tooltip="Постановление Правительства Белгородской обл. от 09.08.2021 N 324-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324-пп</w:t>
              </w:r>
            </w:hyperlink>
            <w:r>
              <w:rPr>
                <w:sz w:val="20"/>
                <w:color w:val="392c69"/>
              </w:rPr>
              <w:t xml:space="preserve">, от 21.02.2022 </w:t>
            </w:r>
            <w:hyperlink w:history="0" r:id="rId59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N 101-пп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Порядок предоставления и распределения субсидий из бюджета Белгородской области бюджетам муниципальных образований Белгородской области на обеспечение мероприятий по проектированию общественных территорий (далее - Порядок) определяет правила предоставления и распределения субсидий на выполнение работ по проектированию общественных территорий в рамках федерального проекта "Формирование комфортной городской среды", разработку проектно-сметной документации на благоустройство прибрежных территорий и набережных, разработку концепций реновации общественных пространств (далее - работы).</w:t>
      </w:r>
    </w:p>
    <w:p>
      <w:pPr>
        <w:pStyle w:val="0"/>
        <w:spacing w:before="200" w:line-rule="auto"/>
        <w:ind w:firstLine="540"/>
        <w:jc w:val="both"/>
      </w:pPr>
      <w:r>
        <w:rPr>
          <w:sz w:val="20"/>
        </w:rPr>
        <w:t xml:space="preserve">2. Главным распорядителем бюджетных средств, предназначенных на выполнение работ, является министерство строительства Белгородской области (далее - министерство).</w:t>
      </w:r>
    </w:p>
    <w:p>
      <w:pPr>
        <w:pStyle w:val="0"/>
        <w:jc w:val="both"/>
      </w:pPr>
      <w:r>
        <w:rPr>
          <w:sz w:val="20"/>
        </w:rPr>
        <w:t xml:space="preserve">(в ред. </w:t>
      </w:r>
      <w:hyperlink w:history="0" r:id="rId59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3. Субсидия на выполнение работ (далее - субсидия) предоставляется при выполнении следующих условий:</w:t>
      </w:r>
    </w:p>
    <w:p>
      <w:pPr>
        <w:pStyle w:val="0"/>
        <w:spacing w:before="200" w:line-rule="auto"/>
        <w:ind w:firstLine="540"/>
        <w:jc w:val="both"/>
      </w:pPr>
      <w:r>
        <w:rPr>
          <w:sz w:val="20"/>
        </w:rPr>
        <w:t xml:space="preserve">а) наличие правового акта муниципального района (городского округа) Белгородской области (далее - муниципальное образование) об утверждении в соответствии с требованиями нормативных правовых актов Белгородской области перечня мероприятий, в целях софинансирования которых предоставляется субсидия;</w:t>
      </w:r>
    </w:p>
    <w:p>
      <w:pPr>
        <w:pStyle w:val="0"/>
        <w:spacing w:before="200" w:line-rule="auto"/>
        <w:ind w:firstLine="540"/>
        <w:jc w:val="both"/>
      </w:pPr>
      <w:r>
        <w:rPr>
          <w:sz w:val="20"/>
        </w:rPr>
        <w:t xml:space="preserve">б) наличие в бюджете (сводной бюджетной росписи местного бюджета) муниципального образования бюджетных ассигнований на финансовое обеспечение расходных обязательств, в целях софинансирования которых предоставляется субсидия.</w:t>
      </w:r>
    </w:p>
    <w:p>
      <w:pPr>
        <w:pStyle w:val="0"/>
        <w:spacing w:before="200" w:line-rule="auto"/>
        <w:ind w:firstLine="540"/>
        <w:jc w:val="both"/>
      </w:pPr>
      <w:r>
        <w:rPr>
          <w:sz w:val="20"/>
        </w:rPr>
        <w:t xml:space="preserve">4. Средства областного бюджета предоставляются муниципальным образованиям в пределах субсидии, предусмотренной законом Белгородской области об областном бюджете на соответствующий финансовый год, на основании заключенного соглашения о предоставлении субсидии из областного бюджета бюджету муниципального образования на софинансирование мероприятий по проектированию общественных территорий (далее - соглашение) и в соответствии с </w:t>
      </w:r>
      <w:hyperlink w:history="0" r:id="rId595"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для выполнения следующих работ:</w:t>
      </w:r>
    </w:p>
    <w:p>
      <w:pPr>
        <w:pStyle w:val="0"/>
        <w:spacing w:before="200" w:line-rule="auto"/>
        <w:ind w:firstLine="540"/>
        <w:jc w:val="both"/>
      </w:pPr>
      <w:r>
        <w:rPr>
          <w:sz w:val="20"/>
        </w:rPr>
        <w:t xml:space="preserve">- выполнение топографической съемки для разработки концепций и проектно-сметной документации общественных территорий, включенных в федеральный проект "Формирование комфортной городской среды";</w:t>
      </w:r>
    </w:p>
    <w:p>
      <w:pPr>
        <w:pStyle w:val="0"/>
        <w:spacing w:before="200" w:line-rule="auto"/>
        <w:ind w:firstLine="540"/>
        <w:jc w:val="both"/>
      </w:pPr>
      <w:r>
        <w:rPr>
          <w:sz w:val="20"/>
        </w:rPr>
        <w:t xml:space="preserve">- разработка концепций общественных территорий, включенных в федеральный проект "Формирование комфортной городской среды";</w:t>
      </w:r>
    </w:p>
    <w:p>
      <w:pPr>
        <w:pStyle w:val="0"/>
        <w:spacing w:before="200" w:line-rule="auto"/>
        <w:ind w:firstLine="540"/>
        <w:jc w:val="both"/>
      </w:pPr>
      <w:r>
        <w:rPr>
          <w:sz w:val="20"/>
        </w:rPr>
        <w:t xml:space="preserve">- разработка проектно-сметной документации общественных территорий, включенных в федеральный проект "Формирование комфортной городской среды";</w:t>
      </w:r>
    </w:p>
    <w:p>
      <w:pPr>
        <w:pStyle w:val="0"/>
        <w:spacing w:before="200" w:line-rule="auto"/>
        <w:ind w:firstLine="540"/>
        <w:jc w:val="both"/>
      </w:pPr>
      <w:r>
        <w:rPr>
          <w:sz w:val="20"/>
        </w:rPr>
        <w:t xml:space="preserve">- разработка проектно-сметной документации на благоустройство прибрежных территорий и набережных;</w:t>
      </w:r>
    </w:p>
    <w:p>
      <w:pPr>
        <w:pStyle w:val="0"/>
        <w:spacing w:before="200" w:line-rule="auto"/>
        <w:ind w:firstLine="540"/>
        <w:jc w:val="both"/>
      </w:pPr>
      <w:r>
        <w:rPr>
          <w:sz w:val="20"/>
        </w:rPr>
        <w:t xml:space="preserve">- разработка концепций реновации общественных пространств.</w:t>
      </w:r>
    </w:p>
    <w:p>
      <w:pPr>
        <w:pStyle w:val="0"/>
        <w:spacing w:before="200" w:line-rule="auto"/>
        <w:ind w:firstLine="540"/>
        <w:jc w:val="both"/>
      </w:pPr>
      <w:r>
        <w:rPr>
          <w:sz w:val="20"/>
        </w:rPr>
        <w:t xml:space="preserve">Предельный уровень софинансирования из областного бюджета расходных обязательств муниципальных образований ежегодно утверждается Правительством Белгородской области.</w:t>
      </w:r>
    </w:p>
    <w:p>
      <w:pPr>
        <w:pStyle w:val="0"/>
        <w:spacing w:before="200" w:line-rule="auto"/>
        <w:ind w:firstLine="540"/>
        <w:jc w:val="both"/>
      </w:pPr>
      <w:r>
        <w:rPr>
          <w:sz w:val="20"/>
        </w:rPr>
        <w:t xml:space="preserve">5. Для получения субсидий в очередном финансовом году и плановом периоде администрация муниципального образования направляет в министерство заявку на предоставление субсидии с приложением следующей информации:</w:t>
      </w:r>
    </w:p>
    <w:p>
      <w:pPr>
        <w:pStyle w:val="0"/>
        <w:jc w:val="both"/>
      </w:pPr>
      <w:r>
        <w:rPr>
          <w:sz w:val="20"/>
        </w:rPr>
        <w:t xml:space="preserve">(в ред. </w:t>
      </w:r>
      <w:hyperlink w:history="0" r:id="rId59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выписка из бюджета, утвержденная руководителем финансового органа муниципального образования, об объемах средств местного бюджета, предусмотренных на работы;</w:t>
      </w:r>
    </w:p>
    <w:p>
      <w:pPr>
        <w:pStyle w:val="0"/>
        <w:spacing w:before="200" w:line-rule="auto"/>
        <w:ind w:firstLine="540"/>
        <w:jc w:val="both"/>
      </w:pPr>
      <w:r>
        <w:rPr>
          <w:sz w:val="20"/>
        </w:rPr>
        <w:t xml:space="preserve">- информация о прогнозной стоимости данного вида работ.</w:t>
      </w:r>
    </w:p>
    <w:p>
      <w:pPr>
        <w:pStyle w:val="0"/>
        <w:spacing w:before="200" w:line-rule="auto"/>
        <w:ind w:firstLine="540"/>
        <w:jc w:val="both"/>
      </w:pPr>
      <w:r>
        <w:rPr>
          <w:sz w:val="20"/>
        </w:rPr>
        <w:t xml:space="preserve">6. Министерство рассматривает поступившие заявки в течение 5 (пяти) рабочих дней со дня получения от муниципальных образований и направляет главным распорядителям бюджетных средств муниципальных образований проект соглашения о предоставлении субсидии из областного бюджета бюджету муниципального образования на софинансирование мероприятий по проектированию общественных территорий (далее - соглашение).</w:t>
      </w:r>
    </w:p>
    <w:p>
      <w:pPr>
        <w:pStyle w:val="0"/>
        <w:jc w:val="both"/>
      </w:pPr>
      <w:r>
        <w:rPr>
          <w:sz w:val="20"/>
        </w:rPr>
        <w:t xml:space="preserve">(в ред. </w:t>
      </w:r>
      <w:hyperlink w:history="0" r:id="rId59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7. Главные распорядители бюджетных средств муниципальных образований не позднее 5 (пяти) рабочих дней со дня получения проекта соглашения от министерства подписывают и направляют его в министерство на бумажном носителе в двух экземплярах с приложением выписки из бюджета, утвержденной руководителем финансового органа муниципального образования, об объемах средств местного бюджета, предусмотренных на работы, либо направляют протокол разногласий к проекту соглашения.</w:t>
      </w:r>
    </w:p>
    <w:p>
      <w:pPr>
        <w:pStyle w:val="0"/>
        <w:jc w:val="both"/>
      </w:pPr>
      <w:r>
        <w:rPr>
          <w:sz w:val="20"/>
        </w:rPr>
        <w:t xml:space="preserve">(в ред. </w:t>
      </w:r>
      <w:hyperlink w:history="0" r:id="rId59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Министерство в срок не позднее 5 (пяти) рабочих дней с момента получения подписанного соглашения подписывает его и возвращает один экземпляр муниципальному образованию.</w:t>
      </w:r>
    </w:p>
    <w:p>
      <w:pPr>
        <w:pStyle w:val="0"/>
        <w:jc w:val="both"/>
      </w:pPr>
      <w:r>
        <w:rPr>
          <w:sz w:val="20"/>
        </w:rPr>
        <w:t xml:space="preserve">(в ред. </w:t>
      </w:r>
      <w:hyperlink w:history="0" r:id="rId59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При поступлении в министерство протокола разногласий к проекту соглашения министерство в срок не позднее 5 (пяти) рабочих дней с момента его поступления согласовывает поступившие предложения либо направляет письмо с мотивированным отказом.</w:t>
      </w:r>
    </w:p>
    <w:p>
      <w:pPr>
        <w:pStyle w:val="0"/>
        <w:jc w:val="both"/>
      </w:pPr>
      <w:r>
        <w:rPr>
          <w:sz w:val="20"/>
        </w:rPr>
        <w:t xml:space="preserve">(в ред. </w:t>
      </w:r>
      <w:hyperlink w:history="0" r:id="rId60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Соглашение содержит следующие основные положения:</w:t>
      </w:r>
    </w:p>
    <w:p>
      <w:pPr>
        <w:pStyle w:val="0"/>
        <w:spacing w:before="200" w:line-rule="auto"/>
        <w:ind w:firstLine="540"/>
        <w:jc w:val="both"/>
      </w:pPr>
      <w:r>
        <w:rPr>
          <w:sz w:val="20"/>
        </w:rPr>
        <w:t xml:space="preserve">- порядок взаимодействия министерства и муниципального образования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w:t>
      </w:r>
    </w:p>
    <w:p>
      <w:pPr>
        <w:pStyle w:val="0"/>
        <w:jc w:val="both"/>
      </w:pPr>
      <w:r>
        <w:rPr>
          <w:sz w:val="20"/>
        </w:rPr>
        <w:t xml:space="preserve">(в ред. </w:t>
      </w:r>
      <w:hyperlink w:history="0" r:id="rId60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размер субсидии, порядок, условия, цели и сроки ее перечисления и расходования, а также объем бюджетных ассигнований бюджета муниципального образования на реализацию соответствующих расходных обязательств;</w:t>
      </w:r>
    </w:p>
    <w:p>
      <w:pPr>
        <w:pStyle w:val="0"/>
        <w:spacing w:before="200" w:line-rule="auto"/>
        <w:ind w:firstLine="540"/>
        <w:jc w:val="both"/>
      </w:pPr>
      <w:r>
        <w:rPr>
          <w:sz w:val="20"/>
        </w:rPr>
        <w:t xml:space="preserve">- обязательства муниципального образования по соблюдению сроков выполнения работ;</w:t>
      </w:r>
    </w:p>
    <w:p>
      <w:pPr>
        <w:pStyle w:val="0"/>
        <w:spacing w:before="200" w:line-rule="auto"/>
        <w:ind w:firstLine="540"/>
        <w:jc w:val="both"/>
      </w:pPr>
      <w:r>
        <w:rPr>
          <w:sz w:val="20"/>
        </w:rPr>
        <w:t xml:space="preserve">-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 значения показателей результативности использования субсидии и последствия их недостижения;</w:t>
      </w:r>
    </w:p>
    <w:p>
      <w:pPr>
        <w:pStyle w:val="0"/>
        <w:spacing w:before="200" w:line-rule="auto"/>
        <w:ind w:firstLine="540"/>
        <w:jc w:val="both"/>
      </w:pPr>
      <w:r>
        <w:rPr>
          <w:sz w:val="20"/>
        </w:rPr>
        <w:t xml:space="preserve">- реквизиты муниципального правового акта, устанавливающего расходное обязательство муниципального образования в целях софинансирования субсидии;</w:t>
      </w:r>
    </w:p>
    <w:p>
      <w:pPr>
        <w:pStyle w:val="0"/>
        <w:spacing w:before="200" w:line-rule="auto"/>
        <w:ind w:firstLine="540"/>
        <w:jc w:val="both"/>
      </w:pPr>
      <w:r>
        <w:rPr>
          <w:sz w:val="20"/>
        </w:rPr>
        <w:t xml:space="preserve">- порядок осуществления контроля за выполнением муниципальным образованием обязательств;</w:t>
      </w:r>
    </w:p>
    <w:p>
      <w:pPr>
        <w:pStyle w:val="0"/>
        <w:spacing w:before="200" w:line-rule="auto"/>
        <w:ind w:firstLine="540"/>
        <w:jc w:val="both"/>
      </w:pPr>
      <w:r>
        <w:rPr>
          <w:sz w:val="20"/>
        </w:rPr>
        <w:t xml:space="preserve">- права и обязанности сторон;</w:t>
      </w:r>
    </w:p>
    <w:p>
      <w:pPr>
        <w:pStyle w:val="0"/>
        <w:spacing w:before="200" w:line-rule="auto"/>
        <w:ind w:firstLine="540"/>
        <w:jc w:val="both"/>
      </w:pPr>
      <w:r>
        <w:rPr>
          <w:sz w:val="20"/>
        </w:rPr>
        <w:t xml:space="preserve">- ответственность сторон за нарушение условий соглашения.</w:t>
      </w:r>
    </w:p>
    <w:p>
      <w:pPr>
        <w:pStyle w:val="0"/>
        <w:spacing w:before="200" w:line-rule="auto"/>
        <w:ind w:firstLine="540"/>
        <w:jc w:val="both"/>
      </w:pPr>
      <w:r>
        <w:rPr>
          <w:sz w:val="20"/>
        </w:rPr>
        <w:t xml:space="preserve">9. Финансирование выполнения работ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реализацию работ, в соответствии с предельными уровнями софинансирования из областного бюджета объема расходного обязательства муниципального образования, утверждаемыми в установленном порядке Правительством Белгородской области.</w:t>
      </w:r>
    </w:p>
    <w:p>
      <w:pPr>
        <w:pStyle w:val="0"/>
        <w:spacing w:before="200" w:line-rule="auto"/>
        <w:ind w:firstLine="540"/>
        <w:jc w:val="both"/>
      </w:pPr>
      <w:r>
        <w:rPr>
          <w:sz w:val="20"/>
        </w:rPr>
        <w:t xml:space="preserve">10. Критериями отбора муниципальных образований для предоставления субсидий являются следующие критерии:</w:t>
      </w:r>
    </w:p>
    <w:p>
      <w:pPr>
        <w:pStyle w:val="0"/>
        <w:spacing w:before="200" w:line-rule="auto"/>
        <w:ind w:firstLine="540"/>
        <w:jc w:val="both"/>
      </w:pPr>
      <w:r>
        <w:rPr>
          <w:sz w:val="20"/>
        </w:rPr>
        <w:t xml:space="preserve">- наличие и объем средств, привлекаемых из бюджета муниципального образования на обеспечение мероприятий по проектированию общественных территорий с учетом установленного уровня софинансирования;</w:t>
      </w:r>
    </w:p>
    <w:p>
      <w:pPr>
        <w:pStyle w:val="0"/>
        <w:spacing w:before="200" w:line-rule="auto"/>
        <w:ind w:firstLine="540"/>
        <w:jc w:val="both"/>
      </w:pPr>
      <w:r>
        <w:rPr>
          <w:sz w:val="20"/>
        </w:rPr>
        <w:t xml:space="preserve">- наличие заявки от муниципального образования, содержащей предложения муниципального образования об объеме выполнения работ и объеме расходов на проведение работ на территории муниципального образования, расчеты суммы субсидии и соответствующие обоснования.</w:t>
      </w:r>
    </w:p>
    <w:p>
      <w:pPr>
        <w:pStyle w:val="0"/>
        <w:spacing w:before="200" w:line-rule="auto"/>
        <w:ind w:firstLine="540"/>
        <w:jc w:val="both"/>
      </w:pPr>
      <w:r>
        <w:rPr>
          <w:sz w:val="20"/>
        </w:rPr>
        <w:t xml:space="preserve">11. Методика расчета субсидий на проектирование общественных территорий в рамках проекта "Формирование комфортной городской среды".</w:t>
      </w:r>
    </w:p>
    <w:p>
      <w:pPr>
        <w:pStyle w:val="0"/>
        <w:spacing w:before="200" w:line-rule="auto"/>
        <w:ind w:firstLine="540"/>
        <w:jc w:val="both"/>
      </w:pPr>
      <w:r>
        <w:rPr>
          <w:sz w:val="20"/>
        </w:rPr>
        <w:t xml:space="preserve">Размер субсидии (Si), предоставляемой бюджету i-го муниципального образования, определяется по формуле:</w:t>
      </w:r>
    </w:p>
    <w:p>
      <w:pPr>
        <w:pStyle w:val="0"/>
        <w:ind w:firstLine="540"/>
        <w:jc w:val="both"/>
      </w:pPr>
      <w:r>
        <w:rPr>
          <w:sz w:val="20"/>
        </w:rPr>
      </w:r>
    </w:p>
    <w:p>
      <w:pPr>
        <w:pStyle w:val="0"/>
        <w:jc w:val="center"/>
      </w:pPr>
      <w:r>
        <w:rPr>
          <w:sz w:val="20"/>
        </w:rPr>
        <w:t xml:space="preserve">Si = St + Sk + Sp,</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St - стоимость работ по выполнению топографической съемки;</w:t>
      </w:r>
    </w:p>
    <w:p>
      <w:pPr>
        <w:pStyle w:val="0"/>
        <w:spacing w:before="200" w:line-rule="auto"/>
        <w:ind w:firstLine="540"/>
        <w:jc w:val="both"/>
      </w:pPr>
      <w:r>
        <w:rPr>
          <w:sz w:val="20"/>
        </w:rPr>
        <w:t xml:space="preserve">Sk - стоимость работ по разработке концепции общественных территорий;</w:t>
      </w:r>
    </w:p>
    <w:p>
      <w:pPr>
        <w:pStyle w:val="0"/>
        <w:spacing w:before="200" w:line-rule="auto"/>
        <w:ind w:firstLine="540"/>
        <w:jc w:val="both"/>
      </w:pPr>
      <w:r>
        <w:rPr>
          <w:sz w:val="20"/>
        </w:rPr>
        <w:t xml:space="preserve">Sp - стоимость работ по разработке проектно-сметной документации.</w:t>
      </w:r>
    </w:p>
    <w:p>
      <w:pPr>
        <w:pStyle w:val="0"/>
        <w:spacing w:before="200" w:line-rule="auto"/>
        <w:ind w:firstLine="540"/>
        <w:jc w:val="both"/>
      </w:pPr>
      <w:r>
        <w:rPr>
          <w:sz w:val="20"/>
        </w:rPr>
        <w:t xml:space="preserve">Стоимость работ по выполнению топографической съемки (St) определяется по формуле:</w:t>
      </w:r>
    </w:p>
    <w:p>
      <w:pPr>
        <w:pStyle w:val="0"/>
        <w:ind w:firstLine="540"/>
        <w:jc w:val="both"/>
      </w:pPr>
      <w:r>
        <w:rPr>
          <w:sz w:val="20"/>
        </w:rPr>
      </w:r>
    </w:p>
    <w:p>
      <w:pPr>
        <w:pStyle w:val="0"/>
        <w:jc w:val="center"/>
      </w:pPr>
      <w:r>
        <w:rPr>
          <w:sz w:val="20"/>
        </w:rPr>
        <w:t xml:space="preserve">St = P x (S1 - S1Mj),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P - площадь территории;</w:t>
      </w:r>
    </w:p>
    <w:p>
      <w:pPr>
        <w:pStyle w:val="0"/>
        <w:spacing w:before="200" w:line-rule="auto"/>
        <w:ind w:firstLine="540"/>
        <w:jc w:val="both"/>
      </w:pPr>
      <w:r>
        <w:rPr>
          <w:sz w:val="20"/>
        </w:rPr>
        <w:t xml:space="preserve">S1 - стоимость работ по выполнению топографической съемки на одном гектаре, при этом субсидия из бюджета Белгородской области предоставляется исходя из средней стоимости работ согласно коммерческим предложениям, на территории муниципального образования;</w:t>
      </w:r>
    </w:p>
    <w:p>
      <w:pPr>
        <w:pStyle w:val="0"/>
        <w:spacing w:before="200" w:line-rule="auto"/>
        <w:ind w:firstLine="540"/>
        <w:jc w:val="both"/>
      </w:pPr>
      <w:r>
        <w:rPr>
          <w:sz w:val="20"/>
        </w:rPr>
        <w:t xml:space="preserve">S1Mj - стоимость работ, финансируемая за счет средств бюджета муниципального образования исходя из доли софинансирования в размере не менее 5 процентов от S1.</w:t>
      </w:r>
    </w:p>
    <w:p>
      <w:pPr>
        <w:pStyle w:val="0"/>
        <w:spacing w:before="200" w:line-rule="auto"/>
        <w:ind w:firstLine="540"/>
        <w:jc w:val="both"/>
      </w:pPr>
      <w:r>
        <w:rPr>
          <w:sz w:val="20"/>
        </w:rPr>
        <w:t xml:space="preserve">Стоимость работ по разработке концепции общественных территорий определяется по формуле:</w:t>
      </w:r>
    </w:p>
    <w:p>
      <w:pPr>
        <w:pStyle w:val="0"/>
        <w:ind w:firstLine="540"/>
        <w:jc w:val="both"/>
      </w:pPr>
      <w:r>
        <w:rPr>
          <w:sz w:val="20"/>
        </w:rPr>
      </w:r>
    </w:p>
    <w:p>
      <w:pPr>
        <w:pStyle w:val="0"/>
        <w:jc w:val="center"/>
      </w:pPr>
      <w:r>
        <w:rPr>
          <w:sz w:val="20"/>
        </w:rPr>
        <w:t xml:space="preserve">Sk = P x (S2 - S2Mj),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Р - площадь территории;</w:t>
      </w:r>
    </w:p>
    <w:p>
      <w:pPr>
        <w:pStyle w:val="0"/>
        <w:spacing w:before="200" w:line-rule="auto"/>
        <w:ind w:firstLine="540"/>
        <w:jc w:val="both"/>
      </w:pPr>
      <w:r>
        <w:rPr>
          <w:sz w:val="20"/>
        </w:rPr>
        <w:t xml:space="preserve">S2 - стоимость работ по разработке концепции общественных территорий на одном гектаре, при этом субсидия из бюджета Белгородской области предоставляется исходя из средней стоимости работ согласно коммерческим предложениям, на территории муниципального образования;</w:t>
      </w:r>
    </w:p>
    <w:p>
      <w:pPr>
        <w:pStyle w:val="0"/>
        <w:spacing w:before="200" w:line-rule="auto"/>
        <w:ind w:firstLine="540"/>
        <w:jc w:val="both"/>
      </w:pPr>
      <w:r>
        <w:rPr>
          <w:sz w:val="20"/>
        </w:rPr>
        <w:t xml:space="preserve">S2Mj - стоимость работ, финансируемая за счет средств бюджета муниципального образования исходя из доли софинансирования в размере не менее 5 процентов от S2.</w:t>
      </w:r>
    </w:p>
    <w:p>
      <w:pPr>
        <w:pStyle w:val="0"/>
        <w:spacing w:before="200" w:line-rule="auto"/>
        <w:ind w:firstLine="540"/>
        <w:jc w:val="both"/>
      </w:pPr>
      <w:r>
        <w:rPr>
          <w:sz w:val="20"/>
        </w:rPr>
        <w:t xml:space="preserve">Стоимость работ по разработке проектно-сметной документации определяется по формуле:</w:t>
      </w:r>
    </w:p>
    <w:p>
      <w:pPr>
        <w:pStyle w:val="0"/>
        <w:ind w:firstLine="540"/>
        <w:jc w:val="both"/>
      </w:pPr>
      <w:r>
        <w:rPr>
          <w:sz w:val="20"/>
        </w:rPr>
      </w:r>
    </w:p>
    <w:p>
      <w:pPr>
        <w:pStyle w:val="0"/>
        <w:jc w:val="center"/>
      </w:pPr>
      <w:r>
        <w:rPr>
          <w:sz w:val="20"/>
        </w:rPr>
        <w:t xml:space="preserve">Sp = P x (S3 - S3Mj),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P - площадь территории;</w:t>
      </w:r>
    </w:p>
    <w:p>
      <w:pPr>
        <w:pStyle w:val="0"/>
        <w:spacing w:before="200" w:line-rule="auto"/>
        <w:ind w:firstLine="540"/>
        <w:jc w:val="both"/>
      </w:pPr>
      <w:r>
        <w:rPr>
          <w:sz w:val="20"/>
        </w:rPr>
        <w:t xml:space="preserve">S3 - стоимость работ по разработке проектно-сметной документации на одном гектаре, при этом субсидия из бюджета Белгородской области предоставляется исходя из средней стоимости работ согласно коммерческим предложениям, на территории муниципального образования;</w:t>
      </w:r>
    </w:p>
    <w:p>
      <w:pPr>
        <w:pStyle w:val="0"/>
        <w:spacing w:before="200" w:line-rule="auto"/>
        <w:ind w:firstLine="540"/>
        <w:jc w:val="both"/>
      </w:pPr>
      <w:r>
        <w:rPr>
          <w:sz w:val="20"/>
        </w:rPr>
        <w:t xml:space="preserve">S3Mj - стоимость работ, финансируемая за счет средств бюджета муниципального образования исходя из доли софинансирования в размере не менее 5 процентов от S3 соответственно.</w:t>
      </w:r>
    </w:p>
    <w:p>
      <w:pPr>
        <w:pStyle w:val="0"/>
        <w:ind w:firstLine="540"/>
        <w:jc w:val="both"/>
      </w:pPr>
      <w:r>
        <w:rPr>
          <w:sz w:val="20"/>
        </w:rPr>
      </w:r>
    </w:p>
    <w:p>
      <w:pPr>
        <w:pStyle w:val="0"/>
        <w:jc w:val="center"/>
      </w:pPr>
      <w:r>
        <w:rPr>
          <w:sz w:val="20"/>
        </w:rPr>
        <w:t xml:space="preserve">S1Mj = S1 x A, S2Mj = S2 x A, S3Mj = S3 x А,</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A - доля софинансирования, выраженная в размере процентной ставки. Муниципальные образования вправе направлять дополнительные средства на выполнение работ за счет средств местного бюджета.</w:t>
      </w:r>
    </w:p>
    <w:p>
      <w:pPr>
        <w:pStyle w:val="0"/>
        <w:spacing w:before="200" w:line-rule="auto"/>
        <w:ind w:firstLine="540"/>
        <w:jc w:val="both"/>
      </w:pPr>
      <w:r>
        <w:rPr>
          <w:sz w:val="20"/>
        </w:rPr>
        <w:t xml:space="preserve">12. Методика расчета субсидий из областного бюджета на разработку проектно-сметной документации на благоустройство прибрежных территорий и набережных.</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определяется по формуле:</w:t>
      </w:r>
    </w:p>
    <w:p>
      <w:pPr>
        <w:pStyle w:val="0"/>
        <w:ind w:firstLine="540"/>
        <w:jc w:val="both"/>
      </w:pPr>
      <w:r>
        <w:rPr>
          <w:sz w:val="20"/>
        </w:rPr>
      </w:r>
    </w:p>
    <w:p>
      <w:pPr>
        <w:pStyle w:val="0"/>
        <w:jc w:val="center"/>
      </w:pPr>
      <w:r>
        <w:rPr>
          <w:sz w:val="20"/>
        </w:rPr>
        <w:t xml:space="preserve">Si = P x (Sn - SnMj),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P - площадь территории;</w:t>
      </w:r>
    </w:p>
    <w:p>
      <w:pPr>
        <w:pStyle w:val="0"/>
        <w:spacing w:before="200" w:line-rule="auto"/>
        <w:ind w:firstLine="540"/>
        <w:jc w:val="both"/>
      </w:pPr>
      <w:r>
        <w:rPr>
          <w:sz w:val="20"/>
        </w:rPr>
        <w:t xml:space="preserve">Sn - стоимость работ по разработке проектно-сметной документации на благоустройство прибрежных территорий и набережных на одном гектаре, при этом субсидия из бюджета Белгородской области предоставляется исходя из средней стоимости работ согласно коммерческим предложениям, на территории муниципального образования;</w:t>
      </w:r>
    </w:p>
    <w:p>
      <w:pPr>
        <w:pStyle w:val="0"/>
        <w:spacing w:before="200" w:line-rule="auto"/>
        <w:ind w:firstLine="540"/>
        <w:jc w:val="both"/>
      </w:pPr>
      <w:r>
        <w:rPr>
          <w:sz w:val="20"/>
        </w:rPr>
        <w:t xml:space="preserve">SnMj - стоимость работ, финансируемая за счет средств бюджета муниципального образования исходя из доли софинансирования в размере не менее 5 процентов от Sn, определяется по формуле:</w:t>
      </w:r>
    </w:p>
    <w:p>
      <w:pPr>
        <w:pStyle w:val="0"/>
        <w:ind w:firstLine="540"/>
        <w:jc w:val="both"/>
      </w:pPr>
      <w:r>
        <w:rPr>
          <w:sz w:val="20"/>
        </w:rPr>
      </w:r>
    </w:p>
    <w:p>
      <w:pPr>
        <w:pStyle w:val="0"/>
        <w:jc w:val="center"/>
      </w:pPr>
      <w:r>
        <w:rPr>
          <w:sz w:val="20"/>
        </w:rPr>
        <w:t xml:space="preserve">SnMj = Sn x A,</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A - доля софинансирования, выраженная в размере процентной ставки. Муниципальные образования вправе направлять дополнительные средства на выполнение работ за счет средств местного бюджета.</w:t>
      </w:r>
    </w:p>
    <w:p>
      <w:pPr>
        <w:pStyle w:val="0"/>
        <w:spacing w:before="200" w:line-rule="auto"/>
        <w:ind w:firstLine="540"/>
        <w:jc w:val="both"/>
      </w:pPr>
      <w:r>
        <w:rPr>
          <w:sz w:val="20"/>
        </w:rPr>
        <w:t xml:space="preserve">13. Методика расчета субсидий из областного бюджета на разработку концепций реновации общественных пространств.</w:t>
      </w:r>
    </w:p>
    <w:p>
      <w:pPr>
        <w:pStyle w:val="0"/>
        <w:spacing w:before="200" w:line-rule="auto"/>
        <w:ind w:firstLine="540"/>
        <w:jc w:val="both"/>
      </w:pPr>
      <w:r>
        <w:rPr>
          <w:sz w:val="20"/>
        </w:rPr>
        <w:t xml:space="preserve">Размер субсидии областного бюджета (Si), предоставляемой бюджету i-го муниципального образования, определяется по формуле:</w:t>
      </w:r>
    </w:p>
    <w:p>
      <w:pPr>
        <w:pStyle w:val="0"/>
        <w:ind w:firstLine="540"/>
        <w:jc w:val="both"/>
      </w:pPr>
      <w:r>
        <w:rPr>
          <w:sz w:val="20"/>
        </w:rPr>
      </w:r>
    </w:p>
    <w:p>
      <w:pPr>
        <w:pStyle w:val="0"/>
        <w:jc w:val="center"/>
      </w:pPr>
      <w:r>
        <w:rPr>
          <w:sz w:val="20"/>
        </w:rPr>
        <w:t xml:space="preserve">Si = P x (Sp - SpMj),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P - площадь территории;</w:t>
      </w:r>
    </w:p>
    <w:p>
      <w:pPr>
        <w:pStyle w:val="0"/>
        <w:spacing w:before="200" w:line-rule="auto"/>
        <w:ind w:firstLine="540"/>
        <w:jc w:val="both"/>
      </w:pPr>
      <w:r>
        <w:rPr>
          <w:sz w:val="20"/>
        </w:rPr>
        <w:t xml:space="preserve">Sp - стоимость работ по разработке концепций реновации общественных пространств на одном гектаре, при этом субсидия из бюджета Белгородской области предоставляется исходя из средней стоимости работ согласно коммерческим предложениям, на территории муниципального образования на одном гектаре;</w:t>
      </w:r>
    </w:p>
    <w:p>
      <w:pPr>
        <w:pStyle w:val="0"/>
        <w:spacing w:before="200" w:line-rule="auto"/>
        <w:ind w:firstLine="540"/>
        <w:jc w:val="both"/>
      </w:pPr>
      <w:r>
        <w:rPr>
          <w:sz w:val="20"/>
        </w:rPr>
        <w:t xml:space="preserve">SpMj - стоимость работ, финансируемая за счет средств бюджета муниципального образования исходя из доли софинансирования в размере не менее 5 процентов от S, определяется по формуле:</w:t>
      </w:r>
    </w:p>
    <w:p>
      <w:pPr>
        <w:pStyle w:val="0"/>
        <w:ind w:firstLine="540"/>
        <w:jc w:val="both"/>
      </w:pPr>
      <w:r>
        <w:rPr>
          <w:sz w:val="20"/>
        </w:rPr>
      </w:r>
    </w:p>
    <w:p>
      <w:pPr>
        <w:pStyle w:val="0"/>
        <w:jc w:val="center"/>
      </w:pPr>
      <w:r>
        <w:rPr>
          <w:sz w:val="20"/>
        </w:rPr>
        <w:t xml:space="preserve">SpMj = Sp x A,</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A - доля софинансирования, выраженная в размере процентной ставки. Муниципальные образования вправе направлять дополнительные средства на выполнение работ за счет средств местного бюджета.</w:t>
      </w:r>
    </w:p>
    <w:p>
      <w:pPr>
        <w:pStyle w:val="0"/>
        <w:spacing w:before="200" w:line-rule="auto"/>
        <w:ind w:firstLine="540"/>
        <w:jc w:val="both"/>
      </w:pPr>
      <w:r>
        <w:rPr>
          <w:sz w:val="20"/>
        </w:rPr>
        <w:t xml:space="preserve">14. Муниципальные образования:</w:t>
      </w:r>
    </w:p>
    <w:p>
      <w:pPr>
        <w:pStyle w:val="0"/>
        <w:spacing w:before="200" w:line-rule="auto"/>
        <w:ind w:firstLine="540"/>
        <w:jc w:val="both"/>
      </w:pPr>
      <w:r>
        <w:rPr>
          <w:sz w:val="20"/>
        </w:rPr>
        <w:t xml:space="preserve">- осуществляют организацию расчетов выполняемых работ;</w:t>
      </w:r>
    </w:p>
    <w:p>
      <w:pPr>
        <w:pStyle w:val="0"/>
        <w:spacing w:before="200" w:line-rule="auto"/>
        <w:ind w:firstLine="540"/>
        <w:jc w:val="both"/>
      </w:pPr>
      <w:r>
        <w:rPr>
          <w:sz w:val="20"/>
        </w:rPr>
        <w:t xml:space="preserve">- проводят мероприятия по выбору подрядных организаций в соответствии с Федеральным </w:t>
      </w:r>
      <w:hyperlink w:history="0" r:id="rId602" w:tooltip="Федеральный закон от 05.04.2013 N 44-ФЗ (ред. от 28.12.2022) &quot;О контрактной системе в сфере закупок товаров, работ, услуг для обеспечения государственных и муниципальных нужд&quot; (с изм. и доп., вступ. в силу с 01.01.2023)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 осуществляют контроль за исполнением обязательств исполнителями по муниципальным контрактам.</w:t>
      </w:r>
    </w:p>
    <w:p>
      <w:pPr>
        <w:pStyle w:val="0"/>
        <w:spacing w:before="200" w:line-rule="auto"/>
        <w:ind w:firstLine="540"/>
        <w:jc w:val="both"/>
      </w:pPr>
      <w:r>
        <w:rPr>
          <w:sz w:val="20"/>
        </w:rPr>
        <w:t xml:space="preserve">15. Для осуществления текущего финансирования выполняемых работ:</w:t>
      </w:r>
    </w:p>
    <w:p>
      <w:pPr>
        <w:pStyle w:val="0"/>
        <w:spacing w:before="200" w:line-rule="auto"/>
        <w:ind w:firstLine="540"/>
        <w:jc w:val="both"/>
      </w:pPr>
      <w:r>
        <w:rPr>
          <w:sz w:val="20"/>
        </w:rPr>
        <w:t xml:space="preserve">- муниципальные образования в течение 3 (трех) рабочих дней с даты подписания актов о приемке выполненных работ представляют на согласование в управление архитектуры и градостроительства Белгородской области (далее - управление) заявку на финансирование в 3 (трех) экземплярах с приложением подтверждающих документов (муниципальных контрактов (договоров) на выполнение работ и оказание услуг (включая все дополнительные соглашения), актов о приемке выполненных работ) (далее - документы);</w:t>
      </w:r>
    </w:p>
    <w:p>
      <w:pPr>
        <w:pStyle w:val="0"/>
        <w:spacing w:before="200" w:line-rule="auto"/>
        <w:ind w:firstLine="540"/>
        <w:jc w:val="both"/>
      </w:pPr>
      <w:r>
        <w:rPr>
          <w:sz w:val="20"/>
        </w:rPr>
        <w:t xml:space="preserve">- управление в течение 3 (трех) рабочих дней с даты поступления от муниципальных образований документов осуществляет проверку исполнения муниципальных контрактов (договоров) в части соответствия результата выполненных работ предмету контракта и техническому заданию, направляет согласованную заявку на финансирование с приложением подготовленных в электронном виде (в формате "pdf") документов по каждому муниципальному образованию на согласование в министерство;</w:t>
      </w:r>
    </w:p>
    <w:p>
      <w:pPr>
        <w:pStyle w:val="0"/>
        <w:jc w:val="both"/>
      </w:pPr>
      <w:r>
        <w:rPr>
          <w:sz w:val="20"/>
        </w:rPr>
        <w:t xml:space="preserve">(в ред. </w:t>
      </w:r>
      <w:hyperlink w:history="0" r:id="rId60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3 (трех) рабочих дней с даты поступления заявок от управления формирует в электронном виде и направляет в министерство финансов и бюджетной политики Белгородской области заявку на финансирование;</w:t>
      </w:r>
    </w:p>
    <w:p>
      <w:pPr>
        <w:pStyle w:val="0"/>
        <w:jc w:val="both"/>
      </w:pPr>
      <w:r>
        <w:rPr>
          <w:sz w:val="20"/>
        </w:rPr>
        <w:t xml:space="preserve">(в ред. </w:t>
      </w:r>
      <w:hyperlink w:history="0" r:id="rId60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3 (трех) рабочих дней с даты поступления от министерства доводит предельный объем финансирования расходов на лицевой счет главного распорядителя бюджетных средств, открытый в Управлении Федерального казначейства по Белгородской области;</w:t>
      </w:r>
    </w:p>
    <w:p>
      <w:pPr>
        <w:pStyle w:val="0"/>
        <w:jc w:val="both"/>
      </w:pPr>
      <w:r>
        <w:rPr>
          <w:sz w:val="20"/>
        </w:rPr>
        <w:t xml:space="preserve">(в ред. </w:t>
      </w:r>
      <w:hyperlink w:history="0" r:id="rId60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не позднее следующего рабочего дня после доведения предельного объема финансирования на его распорядительный счет представляет в Управление Федерального казначейства по Белгородской области расходные расписания для распределения субсидий на лицевые счета для учета операций по переданным полномочиям, открытые в Управлении Федерального казначейства по Белгородской области;</w:t>
      </w:r>
    </w:p>
    <w:p>
      <w:pPr>
        <w:pStyle w:val="0"/>
        <w:jc w:val="both"/>
      </w:pPr>
      <w:r>
        <w:rPr>
          <w:sz w:val="20"/>
        </w:rPr>
        <w:t xml:space="preserve">(в ред. </w:t>
      </w:r>
      <w:hyperlink w:history="0" r:id="rId60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Управление Федерального казначейства по Белгородской области на основании платежного поручения финансового органа муниципального образования формирует с лицевого счета по переданным полномочиям заявку на кассовый расход на подкрепление счета бюджета муниципального образования.</w:t>
      </w:r>
    </w:p>
    <w:p>
      <w:pPr>
        <w:pStyle w:val="0"/>
        <w:spacing w:before="200" w:line-rule="auto"/>
        <w:ind w:firstLine="540"/>
        <w:jc w:val="both"/>
      </w:pPr>
      <w:r>
        <w:rPr>
          <w:sz w:val="20"/>
        </w:rPr>
        <w:t xml:space="preserve">Заявка на кассовый расход формируется на сумму, равную сумме платежного поручения муниципального образования.</w:t>
      </w:r>
    </w:p>
    <w:p>
      <w:pPr>
        <w:pStyle w:val="0"/>
        <w:spacing w:before="200" w:line-rule="auto"/>
        <w:ind w:firstLine="540"/>
        <w:jc w:val="both"/>
      </w:pPr>
      <w:r>
        <w:rPr>
          <w:sz w:val="20"/>
        </w:rPr>
        <w:t xml:space="preserve">16. Муниципальное образование производит расходование средств в соответствии с Бюджетным </w:t>
      </w:r>
      <w:hyperlink w:history="0" r:id="rId60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17. Не использованный на 1 января соответствующего финансового года остаток субсидии, образовавшийся на счете муниципального образования, либо средства субсидии, использованные не по целевому назначению, подлежат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по возврату остатков целевых средств.</w:t>
      </w:r>
    </w:p>
    <w:p>
      <w:pPr>
        <w:pStyle w:val="0"/>
        <w:spacing w:before="200" w:line-rule="auto"/>
        <w:ind w:firstLine="540"/>
        <w:jc w:val="both"/>
      </w:pPr>
      <w:r>
        <w:rPr>
          <w:sz w:val="20"/>
        </w:rPr>
        <w:t xml:space="preserve">В случае если неиспользованный остаток является предельным объемом финансирования, то данный остаток отзывается министерством с лицевого счета в бюджет Белгородской области.</w:t>
      </w:r>
    </w:p>
    <w:p>
      <w:pPr>
        <w:pStyle w:val="0"/>
        <w:jc w:val="both"/>
      </w:pPr>
      <w:r>
        <w:rPr>
          <w:sz w:val="20"/>
        </w:rPr>
        <w:t xml:space="preserve">(в ред. </w:t>
      </w:r>
      <w:hyperlink w:history="0" r:id="rId60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18. Муниципальные образования, являющиеся получателями субсидии, обязаны предоставлять в министерство отчеты:</w:t>
      </w:r>
    </w:p>
    <w:p>
      <w:pPr>
        <w:pStyle w:val="0"/>
        <w:jc w:val="both"/>
      </w:pPr>
      <w:r>
        <w:rPr>
          <w:sz w:val="20"/>
        </w:rPr>
        <w:t xml:space="preserve">(в ред. </w:t>
      </w:r>
      <w:hyperlink w:history="0" r:id="rId60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о расходах бюджета муниципального образования, в целях софинансирования которых предоставляется субсидия, не позднее 5 числа месяца, следующего за кварталом, в котором была получена субсидия;</w:t>
      </w:r>
    </w:p>
    <w:p>
      <w:pPr>
        <w:pStyle w:val="0"/>
        <w:spacing w:before="200" w:line-rule="auto"/>
        <w:ind w:firstLine="540"/>
        <w:jc w:val="both"/>
      </w:pPr>
      <w:r>
        <w:rPr>
          <w:sz w:val="20"/>
        </w:rPr>
        <w:t xml:space="preserve">- о достижении значений показателей результативности, не позднее 20 января года, следующего за годом, в котором была получена субсидия.</w:t>
      </w:r>
    </w:p>
    <w:p>
      <w:pPr>
        <w:pStyle w:val="0"/>
        <w:spacing w:before="200" w:line-rule="auto"/>
        <w:ind w:firstLine="540"/>
        <w:jc w:val="both"/>
      </w:pPr>
      <w:r>
        <w:rPr>
          <w:sz w:val="20"/>
        </w:rPr>
        <w:t xml:space="preserve">19. Показателем результативности предоставления субсидий являются количество выполненных в полном объеме проектов на общественные территории.</w:t>
      </w:r>
    </w:p>
    <w:p>
      <w:pPr>
        <w:pStyle w:val="0"/>
        <w:spacing w:before="200" w:line-rule="auto"/>
        <w:ind w:firstLine="540"/>
        <w:jc w:val="both"/>
      </w:pPr>
      <w:r>
        <w:rPr>
          <w:sz w:val="20"/>
        </w:rPr>
        <w:t xml:space="preserve">20. Муниципальные образования несут ответственность за целевое использование субсидий и достоверность сведений и документов, представляемых в управление и министерство, в соответствии с Порядком и соглашением.</w:t>
      </w:r>
    </w:p>
    <w:p>
      <w:pPr>
        <w:pStyle w:val="0"/>
        <w:jc w:val="both"/>
      </w:pPr>
      <w:r>
        <w:rPr>
          <w:sz w:val="20"/>
        </w:rPr>
        <w:t xml:space="preserve">(в ред. </w:t>
      </w:r>
      <w:hyperlink w:history="0" r:id="rId61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21. Контроль за целевым использованием субсидий осуществляют министерство, органы государственного финансового контроля и Контрольно-счетная палата Белгородской области.</w:t>
      </w:r>
    </w:p>
    <w:p>
      <w:pPr>
        <w:pStyle w:val="0"/>
        <w:jc w:val="both"/>
      </w:pPr>
      <w:r>
        <w:rPr>
          <w:sz w:val="20"/>
        </w:rPr>
        <w:t xml:space="preserve">(в ред. </w:t>
      </w:r>
      <w:hyperlink w:history="0" r:id="rId61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26</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center"/>
      </w:pPr>
      <w:r>
        <w:rPr>
          <w:sz w:val="20"/>
        </w:rPr>
      </w:r>
    </w:p>
    <w:bookmarkStart w:id="68726" w:name="P68726"/>
    <w:bookmarkEnd w:id="68726"/>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капитальное строительство и модернизацию объектов</w:t>
      </w:r>
    </w:p>
    <w:p>
      <w:pPr>
        <w:pStyle w:val="2"/>
        <w:jc w:val="center"/>
      </w:pPr>
      <w:r>
        <w:rPr>
          <w:sz w:val="20"/>
        </w:rPr>
        <w:t xml:space="preserve">муниципальной собственности Белгородской области в рамках</w:t>
      </w:r>
    </w:p>
    <w:p>
      <w:pPr>
        <w:pStyle w:val="2"/>
        <w:jc w:val="center"/>
      </w:pPr>
      <w:r>
        <w:rPr>
          <w:sz w:val="20"/>
        </w:rPr>
        <w:t xml:space="preserve">реализации мероприятий государственной программы</w:t>
      </w:r>
    </w:p>
    <w:p>
      <w:pPr>
        <w:pStyle w:val="2"/>
        <w:jc w:val="center"/>
      </w:pPr>
      <w:r>
        <w:rPr>
          <w:sz w:val="20"/>
        </w:rPr>
        <w:t xml:space="preserve">Белгородской области "Обеспечение доступным и комфортным</w:t>
      </w:r>
    </w:p>
    <w:p>
      <w:pPr>
        <w:pStyle w:val="2"/>
        <w:jc w:val="center"/>
      </w:pPr>
      <w:r>
        <w:rPr>
          <w:sz w:val="20"/>
        </w:rPr>
        <w:t xml:space="preserve">жильем и коммунальными услугами жителей</w:t>
      </w:r>
    </w:p>
    <w:p>
      <w:pPr>
        <w:pStyle w:val="2"/>
        <w:jc w:val="center"/>
      </w:pPr>
      <w:r>
        <w:rPr>
          <w:sz w:val="20"/>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12"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18.10.2021 N 478-пп;</w:t>
            </w:r>
          </w:p>
          <w:p>
            <w:pPr>
              <w:pStyle w:val="0"/>
              <w:jc w:val="center"/>
            </w:pPr>
            <w:r>
              <w:rPr>
                <w:sz w:val="20"/>
                <w:color w:val="392c69"/>
              </w:rPr>
              <w:t xml:space="preserve">в ред. </w:t>
            </w:r>
            <w:hyperlink w:history="0" r:id="rId61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Порядок предоставления и распределения субсидий из областного бюджета бюджетам муниципальных образований Белгородской области на капитальное строительство и модернизацию объектов муниципальной собственности в рамках реализации мероприятий государственной программы Белгородской области "Обеспечение доступным и комфортным жильем и коммунальными услугами жителей Белгородской области" (далее - Порядок) разработан в соответствии со </w:t>
      </w:r>
      <w:hyperlink w:history="0" r:id="rId614"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139</w:t>
        </w:r>
      </w:hyperlink>
      <w:r>
        <w:rPr>
          <w:sz w:val="20"/>
        </w:rPr>
        <w:t xml:space="preserve"> и </w:t>
      </w:r>
      <w:hyperlink w:history="0" r:id="rId615"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179</w:t>
        </w:r>
      </w:hyperlink>
      <w:r>
        <w:rPr>
          <w:sz w:val="20"/>
        </w:rPr>
        <w:t xml:space="preserve"> Бюджетного кодекса Российской Федерации, </w:t>
      </w:r>
      <w:hyperlink w:history="0" r:id="rId616" w:tooltip="Постановление Правительства Белгородской обл. от 18.12.2017 N 489-пп (ред. от 05.12.2022)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w:t>
      </w:r>
    </w:p>
    <w:p>
      <w:pPr>
        <w:pStyle w:val="0"/>
        <w:spacing w:before="200" w:line-rule="auto"/>
        <w:ind w:firstLine="540"/>
        <w:jc w:val="both"/>
      </w:pPr>
      <w:r>
        <w:rPr>
          <w:sz w:val="20"/>
        </w:rPr>
        <w:t xml:space="preserve">2. Порядок определяет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мероприятия по капитальному строительству и модернизации объектов муниципальной собственности Белгородской области (межбюджетные трансферты) (далее - субсидия) в рамках реализации мероприятий государственной программы Белгородской области от 28 октября 2013 года N 441-пп "Обеспечение доступным и комфортным жильем и коммунальными услугами жителей Белгородской области".</w:t>
      </w:r>
    </w:p>
    <w:p>
      <w:pPr>
        <w:pStyle w:val="0"/>
        <w:spacing w:before="200" w:line-rule="auto"/>
        <w:ind w:firstLine="540"/>
        <w:jc w:val="both"/>
      </w:pPr>
      <w:r>
        <w:rPr>
          <w:sz w:val="20"/>
        </w:rPr>
        <w:t xml:space="preserve">3. Министерство жилищно-коммунального хозяйства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pPr>
        <w:pStyle w:val="0"/>
        <w:jc w:val="both"/>
      </w:pPr>
      <w:r>
        <w:rPr>
          <w:sz w:val="20"/>
        </w:rPr>
        <w:t xml:space="preserve">(в ред. </w:t>
      </w:r>
      <w:hyperlink w:history="0" r:id="rId61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4. Субсидии предоставляются на условиях софинансирования расходов бюджетов муниципальных образований Белгородской области.</w:t>
      </w:r>
    </w:p>
    <w:p>
      <w:pPr>
        <w:pStyle w:val="0"/>
        <w:spacing w:before="200" w:line-rule="auto"/>
        <w:ind w:firstLine="540"/>
        <w:jc w:val="both"/>
      </w:pPr>
      <w:r>
        <w:rPr>
          <w:sz w:val="20"/>
        </w:rPr>
        <w:t xml:space="preserve">5. 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области об областном бюджете на соответствующий финансовый год на мероприятия в области строительства, реконструкции, приобретения и капитального ремонта объектов муниципальной собственности.</w:t>
      </w:r>
    </w:p>
    <w:bookmarkStart w:id="68747" w:name="P68747"/>
    <w:bookmarkEnd w:id="68747"/>
    <w:p>
      <w:pPr>
        <w:pStyle w:val="0"/>
        <w:spacing w:before="200" w:line-rule="auto"/>
        <w:ind w:firstLine="540"/>
        <w:jc w:val="both"/>
      </w:pPr>
      <w:r>
        <w:rPr>
          <w:sz w:val="20"/>
        </w:rPr>
        <w:t xml:space="preserve">6. Муниципальные образования Белгородской области в течение 5 (пяти) рабочих дней после вступления в силу нормативного правового акта муниципального образования Белгородской области о бюджете муниципального образования Белгородской области на соответствующий финансовый год направляют в Министерство с сопроводительным письмом заявку на предоставление субсидий с приложением следующих документов:</w:t>
      </w:r>
    </w:p>
    <w:p>
      <w:pPr>
        <w:pStyle w:val="0"/>
        <w:jc w:val="both"/>
      </w:pPr>
      <w:r>
        <w:rPr>
          <w:sz w:val="20"/>
        </w:rPr>
        <w:t xml:space="preserve">(в ред. </w:t>
      </w:r>
      <w:hyperlink w:history="0" r:id="rId61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копии нормативного правового акта об утверждении перечня мероприятий (объектов капитального строительства и (или) модернизации), в целях софинансирования которых предоставляется субсидия;</w:t>
      </w:r>
    </w:p>
    <w:p>
      <w:pPr>
        <w:pStyle w:val="0"/>
        <w:spacing w:before="200" w:line-rule="auto"/>
        <w:ind w:firstLine="540"/>
        <w:jc w:val="both"/>
      </w:pPr>
      <w:r>
        <w:rPr>
          <w:sz w:val="20"/>
        </w:rPr>
        <w:t xml:space="preserve">- подтверждающих наличие в бюджете бюджетных ассигнований на финансовое обеспечение расходных обязательств, в целях софинансирования которых предоставляется субсидия.</w:t>
      </w:r>
    </w:p>
    <w:p>
      <w:pPr>
        <w:pStyle w:val="0"/>
        <w:spacing w:before="200" w:line-rule="auto"/>
        <w:ind w:firstLine="540"/>
        <w:jc w:val="both"/>
      </w:pPr>
      <w:r>
        <w:rPr>
          <w:sz w:val="20"/>
        </w:rPr>
        <w:t xml:space="preserve">7. Министерство в течение 5 (пяти) рабочих дней после дня получения документов, указанных в </w:t>
      </w:r>
      <w:hyperlink w:history="0" w:anchor="P68747" w:tooltip="6. Муниципальные образования Белгородской области в течение 5 (пяти) рабочих дней после вступления в силу нормативного правового акта муниципального образования Белгородской области о бюджете муниципального образования Белгородской области на соответствующий финансовый год направляют в Министерство с сопроводительным письмом заявку на предоставление субсидий с приложением следующих документов:">
        <w:r>
          <w:rPr>
            <w:sz w:val="20"/>
            <w:color w:val="0000ff"/>
          </w:rPr>
          <w:t xml:space="preserve">пункте 6</w:t>
        </w:r>
      </w:hyperlink>
      <w:r>
        <w:rPr>
          <w:sz w:val="20"/>
        </w:rPr>
        <w:t xml:space="preserve"> Порядка, рассматривает и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на софинансирование мероприятий по капитальному строительству и модернизации объектов (далее - соглашение) в двух экземплярах или письмо с мотивированным отказом в предоставлении субсидии.</w:t>
      </w:r>
    </w:p>
    <w:p>
      <w:pPr>
        <w:pStyle w:val="0"/>
        <w:jc w:val="both"/>
      </w:pPr>
      <w:r>
        <w:rPr>
          <w:sz w:val="20"/>
        </w:rPr>
        <w:t xml:space="preserve">(в ред. </w:t>
      </w:r>
      <w:hyperlink w:history="0" r:id="rId61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Главные распорядители бюджетных средств муниципальных образований Белгородской области не позднее 5 (пяти) рабочих дней после дня получения проекта соглашения от Министерства подписывают и направляют его на бумажном носителе в двух экземплярах в Министерство либо направляют протокол разногласий к проекту соглашения.</w:t>
      </w:r>
    </w:p>
    <w:p>
      <w:pPr>
        <w:pStyle w:val="0"/>
        <w:jc w:val="both"/>
      </w:pPr>
      <w:r>
        <w:rPr>
          <w:sz w:val="20"/>
        </w:rPr>
        <w:t xml:space="preserve">(в ред. </w:t>
      </w:r>
      <w:hyperlink w:history="0" r:id="rId62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pPr>
        <w:pStyle w:val="0"/>
        <w:jc w:val="both"/>
      </w:pPr>
      <w:r>
        <w:rPr>
          <w:sz w:val="20"/>
        </w:rPr>
        <w:t xml:space="preserve">(в ред. </w:t>
      </w:r>
      <w:hyperlink w:history="0" r:id="rId62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10. При поступлении в Министерство протокола разногласий к проекту соглашения Министерство в срок не позднее 10 (десяти) рабочих дней после дня его поступления согласовывает поступившие предложения либо направляет письмо с мотивированным отказом в согласовании разногласий.</w:t>
      </w:r>
    </w:p>
    <w:p>
      <w:pPr>
        <w:pStyle w:val="0"/>
        <w:jc w:val="both"/>
      </w:pPr>
      <w:r>
        <w:rPr>
          <w:sz w:val="20"/>
        </w:rPr>
        <w:t xml:space="preserve">(в ред. </w:t>
      </w:r>
      <w:hyperlink w:history="0" r:id="rId62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11. Соглашение, заключаемое в соответствии с утвержденными Правительством Белгородской области Правилами, должно содержать:</w:t>
      </w:r>
    </w:p>
    <w:p>
      <w:pPr>
        <w:pStyle w:val="0"/>
        <w:spacing w:before="200" w:line-rule="auto"/>
        <w:ind w:firstLine="540"/>
        <w:jc w:val="both"/>
      </w:pPr>
      <w:r>
        <w:rPr>
          <w:sz w:val="20"/>
        </w:rPr>
        <w:t xml:space="preserve">а) размер предоставляемой субсидии, порядок, условия и сроки ее перечисления в бюджет муниципального образования Белгородской области, а также объем бюджетных ассигнований муниципальных бюджетов на реализацию соответствующих расходных обязательств;</w:t>
      </w:r>
    </w:p>
    <w:p>
      <w:pPr>
        <w:pStyle w:val="0"/>
        <w:spacing w:before="200" w:line-rule="auto"/>
        <w:ind w:firstLine="540"/>
        <w:jc w:val="both"/>
      </w:pPr>
      <w:r>
        <w:rPr>
          <w:sz w:val="20"/>
        </w:rPr>
        <w:t xml:space="preserve">б) значения показателей результативности использования субсидии, которые должны соответствовать значениям целевых показателей и индикаторов государственных программ Белгородской области, и обязательства муниципального образования Белгородской области по их достижению;</w:t>
      </w:r>
    </w:p>
    <w:p>
      <w:pPr>
        <w:pStyle w:val="0"/>
        <w:spacing w:before="200" w:line-rule="auto"/>
        <w:ind w:firstLine="540"/>
        <w:jc w:val="both"/>
      </w:pPr>
      <w:r>
        <w:rPr>
          <w:sz w:val="20"/>
        </w:rPr>
        <w:t xml:space="preserve">в) перечень объектов капитального строительства и модернизации объектов муниципальной собственности и обязательства муниципального образования по соблюдению графика выполнения мероприятий по капитальному строительству и модернизации объектов муниципальной собственности в пределах установленной стоимости капитального строительства и модернизации объектов - в отношении субсидий, предоставляемых на софинансирование капитального строительства и модернизацию объектов капитального строительства и модернизации;</w:t>
      </w:r>
    </w:p>
    <w:p>
      <w:pPr>
        <w:pStyle w:val="0"/>
        <w:spacing w:before="200" w:line-rule="auto"/>
        <w:ind w:firstLine="540"/>
        <w:jc w:val="both"/>
      </w:pPr>
      <w:r>
        <w:rPr>
          <w:sz w:val="20"/>
        </w:rPr>
        <w:t xml:space="preserve">г) обязательства муниципального образования Белгородской области по формированию и ведению реестра получателей соответствующих выплат - в отношении субсидий, предоставляемых на софинансирование публичных нормативных обязательств муниципального образования Белгородской области;</w:t>
      </w:r>
    </w:p>
    <w:p>
      <w:pPr>
        <w:pStyle w:val="0"/>
        <w:spacing w:before="200" w:line-rule="auto"/>
        <w:ind w:firstLine="540"/>
        <w:jc w:val="both"/>
      </w:pPr>
      <w:r>
        <w:rPr>
          <w:sz w:val="20"/>
        </w:rPr>
        <w:t xml:space="preserve">д) обязательства муниципального образования Белгородской области по выполнению установленных требований к качеству и доступности предоставляемых государственных и (или) муниципальных услуг - в отношении субсидий, предоставляемых на софинансирование расходных обязательств по оказанию государственных и (или) муниципальных услуг;</w:t>
      </w:r>
    </w:p>
    <w:p>
      <w:pPr>
        <w:pStyle w:val="0"/>
        <w:spacing w:before="200" w:line-rule="auto"/>
        <w:ind w:firstLine="540"/>
        <w:jc w:val="both"/>
      </w:pPr>
      <w:r>
        <w:rPr>
          <w:sz w:val="20"/>
        </w:rPr>
        <w:t xml:space="preserve">е) обязательства муниципального образования Белгородской области по согласованию с соответствующими субъектами бюджетного планирования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pPr>
        <w:pStyle w:val="0"/>
        <w:spacing w:before="200" w:line-rule="auto"/>
        <w:ind w:firstLine="540"/>
        <w:jc w:val="both"/>
      </w:pPr>
      <w:r>
        <w:rPr>
          <w:sz w:val="20"/>
        </w:rPr>
        <w:t xml:space="preserve">ж) реквизиты муниципального правового акта, устанавливающего расходное обязательство муниципального образования Белгородской области, в целях софинансирования которого предоставляется субсидия;</w:t>
      </w:r>
    </w:p>
    <w:p>
      <w:pPr>
        <w:pStyle w:val="0"/>
        <w:spacing w:before="200" w:line-rule="auto"/>
        <w:ind w:firstLine="540"/>
        <w:jc w:val="both"/>
      </w:pPr>
      <w:r>
        <w:rPr>
          <w:sz w:val="20"/>
        </w:rPr>
        <w:t xml:space="preserve">з) сроки и порядок представления отчетности об осуществлении расходов местного бюджета, источником финансового обеспечения которых является субсидия;</w:t>
      </w:r>
    </w:p>
    <w:p>
      <w:pPr>
        <w:pStyle w:val="0"/>
        <w:spacing w:before="200" w:line-rule="auto"/>
        <w:ind w:firstLine="540"/>
        <w:jc w:val="both"/>
      </w:pPr>
      <w:r>
        <w:rPr>
          <w:sz w:val="20"/>
        </w:rPr>
        <w:t xml:space="preserve">и) порядок осуществления контроля за выполнением муниципальным образованием Белгородской области обязательств, предусмотренных соглашением;</w:t>
      </w:r>
    </w:p>
    <w:p>
      <w:pPr>
        <w:pStyle w:val="0"/>
        <w:spacing w:before="200" w:line-rule="auto"/>
        <w:ind w:firstLine="540"/>
        <w:jc w:val="both"/>
      </w:pPr>
      <w:r>
        <w:rPr>
          <w:sz w:val="20"/>
        </w:rPr>
        <w:t xml:space="preserve">к) последствия недостижения муниципальным образованием Белгородской области установленных значений показателей результативности использования субсидии;</w:t>
      </w:r>
    </w:p>
    <w:p>
      <w:pPr>
        <w:pStyle w:val="0"/>
        <w:spacing w:before="200" w:line-rule="auto"/>
        <w:ind w:firstLine="540"/>
        <w:jc w:val="both"/>
      </w:pPr>
      <w:r>
        <w:rPr>
          <w:sz w:val="20"/>
        </w:rPr>
        <w:t xml:space="preserve">л) ответственность сторон за нарушение условий соглашения;</w:t>
      </w:r>
    </w:p>
    <w:p>
      <w:pPr>
        <w:pStyle w:val="0"/>
        <w:spacing w:before="200" w:line-rule="auto"/>
        <w:ind w:firstLine="540"/>
        <w:jc w:val="both"/>
      </w:pPr>
      <w:r>
        <w:rPr>
          <w:sz w:val="20"/>
        </w:rPr>
        <w:t xml:space="preserve">м) условие о вступлении в силу соглашения.</w:t>
      </w:r>
    </w:p>
    <w:p>
      <w:pPr>
        <w:pStyle w:val="0"/>
        <w:spacing w:before="200" w:line-rule="auto"/>
        <w:ind w:firstLine="540"/>
        <w:jc w:val="both"/>
      </w:pPr>
      <w:r>
        <w:rPr>
          <w:sz w:val="20"/>
        </w:rPr>
        <w:t xml:space="preserve">12. Финансирование мероприятий в области капитального строительства и модернизации объектов муниципальной собственности осуществляется на условиях софинансирования, в том числе:</w:t>
      </w:r>
    </w:p>
    <w:p>
      <w:pPr>
        <w:pStyle w:val="0"/>
        <w:spacing w:before="200" w:line-rule="auto"/>
        <w:ind w:firstLine="540"/>
        <w:jc w:val="both"/>
      </w:pPr>
      <w:r>
        <w:rPr>
          <w:sz w:val="20"/>
        </w:rPr>
        <w:t xml:space="preserve">-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pPr>
        <w:pStyle w:val="0"/>
        <w:spacing w:before="200" w:line-rule="auto"/>
        <w:ind w:firstLine="540"/>
        <w:jc w:val="both"/>
      </w:pPr>
      <w:r>
        <w:rPr>
          <w:sz w:val="20"/>
        </w:rPr>
        <w:t xml:space="preserve">- за счет средств местных бюджетов, направляемых муниципальными образованиями на финансирование мероприятий в области капитального строительства и модернизации объектов муниципальной собственности;</w:t>
      </w:r>
    </w:p>
    <w:p>
      <w:pPr>
        <w:pStyle w:val="0"/>
        <w:spacing w:before="200" w:line-rule="auto"/>
        <w:ind w:firstLine="540"/>
        <w:jc w:val="both"/>
      </w:pPr>
      <w:r>
        <w:rPr>
          <w:sz w:val="20"/>
        </w:rPr>
        <w:t xml:space="preserve">- муниципальные образования Белгородской области финансируют за счет средств местных бюджетов дополнительную потребность в средствах на мероприятия в области капитального строительства и модернизации объектов муниципальной собственности, если такая потребность возникла.</w:t>
      </w:r>
    </w:p>
    <w:p>
      <w:pPr>
        <w:pStyle w:val="0"/>
        <w:spacing w:before="200" w:line-rule="auto"/>
        <w:ind w:firstLine="540"/>
        <w:jc w:val="both"/>
      </w:pPr>
      <w:r>
        <w:rPr>
          <w:sz w:val="20"/>
        </w:rPr>
        <w:t xml:space="preserve">13. Для осуществления текущего финансирования (авансирования) выполненных работ (услуг):</w:t>
      </w:r>
    </w:p>
    <w:p>
      <w:pPr>
        <w:pStyle w:val="0"/>
        <w:spacing w:before="200" w:line-rule="auto"/>
        <w:ind w:firstLine="540"/>
        <w:jc w:val="both"/>
      </w:pPr>
      <w:r>
        <w:rPr>
          <w:sz w:val="20"/>
        </w:rPr>
        <w:t xml:space="preserve">- Министерство на основании расчетов размера субсидий в течение 3 (трех) рабочих дней со дня получения заявки и документов от муниципального образования формирует и передает в министерство финансов и бюджетной политики Белгородской области заявки на оплату расходов для перечисления субсидий в доходную часть бюджета муниципального образования;</w:t>
      </w:r>
    </w:p>
    <w:p>
      <w:pPr>
        <w:pStyle w:val="0"/>
        <w:jc w:val="both"/>
      </w:pPr>
      <w:r>
        <w:rPr>
          <w:sz w:val="20"/>
        </w:rPr>
        <w:t xml:space="preserve">(в ред. </w:t>
      </w:r>
      <w:hyperlink w:history="0" r:id="rId62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финансов и бюджетной политики Белгородской области на основании полученных заявок в течение 3 (трех) рабочих дней доводит предельный объем финансирования расходов на лицевой счет главного распорядителя бюджетных средств, открытый Министерством в Управлении Федерального казначейства по Белгородской области;</w:t>
      </w:r>
    </w:p>
    <w:p>
      <w:pPr>
        <w:pStyle w:val="0"/>
        <w:jc w:val="both"/>
      </w:pPr>
      <w:r>
        <w:rPr>
          <w:sz w:val="20"/>
        </w:rPr>
        <w:t xml:space="preserve">(в ред. </w:t>
      </w:r>
      <w:hyperlink w:history="0" r:id="rId62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Министерство в течение 3 (трех) рабочих дней доводит предельные объемы финансирования расходов на лицевые счета для учета операций по переданным полномочиям получателя бюджетных средств, открытых Министерством в Управлении Федерального казначейства по Белгородской области;</w:t>
      </w:r>
    </w:p>
    <w:p>
      <w:pPr>
        <w:pStyle w:val="0"/>
        <w:jc w:val="both"/>
      </w:pPr>
      <w:r>
        <w:rPr>
          <w:sz w:val="20"/>
        </w:rPr>
        <w:t xml:space="preserve">(в ред. </w:t>
      </w:r>
      <w:hyperlink w:history="0" r:id="rId62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 Управление Федерального казначейства по Белгородской области при получении реестров и заявок на кассовый расход от муниципальных образований Белгородской области осуществляет кассовые выплаты с лицевого счета по переданным полномочиям получателя бюджетных средств, открытых Министерством в Управлении Федерального казначейства по Белгородской области получателям (исполнителю контракта).</w:t>
      </w:r>
    </w:p>
    <w:p>
      <w:pPr>
        <w:pStyle w:val="0"/>
        <w:jc w:val="both"/>
      </w:pPr>
      <w:r>
        <w:rPr>
          <w:sz w:val="20"/>
        </w:rPr>
        <w:t xml:space="preserve">(в ред. </w:t>
      </w:r>
      <w:hyperlink w:history="0" r:id="rId62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14. Муниципальные образования Белгородской области направляют средства местных бюджетов на финансирование мероприятий в области капитального строительства и модернизации объектов муниципальной собственности в соответствии с предельными уровнями софинансирования из областного бюджета объема расходного обязательства муниципального образования Белгородской области, утверждаемыми в установленном порядке Правительством Белгородской области.</w:t>
      </w:r>
    </w:p>
    <w:p>
      <w:pPr>
        <w:pStyle w:val="0"/>
        <w:spacing w:before="200" w:line-rule="auto"/>
        <w:ind w:firstLine="540"/>
        <w:jc w:val="both"/>
      </w:pPr>
      <w:r>
        <w:rPr>
          <w:sz w:val="20"/>
        </w:rPr>
        <w:t xml:space="preserve">15. Расчет субсидии из областного бюджета выполняется в соответствии со следующей методикой:</w:t>
      </w:r>
    </w:p>
    <w:p>
      <w:pPr>
        <w:pStyle w:val="0"/>
        <w:spacing w:before="200" w:line-rule="auto"/>
        <w:ind w:firstLine="540"/>
        <w:jc w:val="both"/>
      </w:pPr>
      <w:r>
        <w:rPr>
          <w:sz w:val="20"/>
        </w:rPr>
        <w:t xml:space="preserve">Размер субсидии областного бюджета (S</w:t>
      </w:r>
      <w:r>
        <w:rPr>
          <w:sz w:val="20"/>
          <w:vertAlign w:val="subscript"/>
        </w:rPr>
        <w:t xml:space="preserve">i</w:t>
      </w:r>
      <w:r>
        <w:rPr>
          <w:sz w:val="20"/>
        </w:rPr>
        <w:t xml:space="preserve">), предоставляемой бюджету i-го муниципального образования Белгородской области в соответствующем году на реализацию мероприятий по капитальному строительству и модернизации объектов муниципальной собственности, определяется по следующей формуле:</w:t>
      </w:r>
    </w:p>
    <w:p>
      <w:pPr>
        <w:pStyle w:val="0"/>
        <w:ind w:firstLine="540"/>
        <w:jc w:val="both"/>
      </w:pPr>
      <w:r>
        <w:rPr>
          <w:sz w:val="20"/>
        </w:rPr>
      </w:r>
    </w:p>
    <w:p>
      <w:pPr>
        <w:pStyle w:val="0"/>
        <w:jc w:val="center"/>
      </w:pPr>
      <w:r>
        <w:rPr>
          <w:position w:val="-17"/>
        </w:rPr>
        <w:drawing>
          <wp:inline distT="0" distB="0" distL="0" distR="0">
            <wp:extent cx="800100" cy="3524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7">
                      <a:extLst>
                        <a:ext uri="{28A0092B-C50C-407E-A947-70E740481C1C}">
                          <a14:useLocalDpi xmlns:a14="http://schemas.microsoft.com/office/drawing/2010/main" val="0"/>
                        </a:ext>
                      </a:extLst>
                    </a:blip>
                    <a:srcRect/>
                    <a:stretch>
                      <a:fillRect/>
                    </a:stretch>
                  </pic:blipFill>
                  <pic:spPr bwMode="auto">
                    <a:xfrm>
                      <a:off x="0" y="0"/>
                      <a:ext cx="800100" cy="352425"/>
                    </a:xfrm>
                    <a:prstGeom prst="rect">
                      <a:avLst/>
                    </a:prstGeom>
                    <a:noFill/>
                    <a:ln>
                      <a:noFill/>
                    </a:ln>
                  </pic:spPr>
                </pic:pic>
              </a:graphicData>
            </a:graphic>
          </wp:inline>
        </w:drawing>
      </w:r>
    </w:p>
    <w:p>
      <w:pPr>
        <w:pStyle w:val="0"/>
        <w:jc w:val="center"/>
      </w:pPr>
      <w:r>
        <w:rPr>
          <w:sz w:val="20"/>
        </w:rPr>
      </w:r>
    </w:p>
    <w:p>
      <w:pPr>
        <w:pStyle w:val="0"/>
        <w:ind w:firstLine="540"/>
        <w:jc w:val="both"/>
      </w:pPr>
      <w:r>
        <w:rPr>
          <w:sz w:val="20"/>
        </w:rPr>
        <w:t xml:space="preserve">где:</w:t>
      </w:r>
    </w:p>
    <w:p>
      <w:pPr>
        <w:pStyle w:val="0"/>
        <w:spacing w:before="200" w:line-rule="auto"/>
        <w:ind w:left="540"/>
        <w:jc w:val="both"/>
      </w:pPr>
      <w:r>
        <w:rPr>
          <w:sz w:val="20"/>
        </w:rPr>
        <w:t xml:space="preserve">Cj - размер субсидии в соответствующем году на j-й объект.</w:t>
      </w:r>
    </w:p>
    <w:p>
      <w:pPr>
        <w:pStyle w:val="0"/>
        <w:spacing w:before="200" w:line-rule="auto"/>
        <w:ind w:firstLine="540"/>
        <w:jc w:val="both"/>
      </w:pPr>
      <w:r>
        <w:rPr>
          <w:sz w:val="20"/>
        </w:rPr>
        <w:t xml:space="preserve">Cj определяется по формуле:</w:t>
      </w:r>
    </w:p>
    <w:p>
      <w:pPr>
        <w:pStyle w:val="0"/>
        <w:ind w:firstLine="540"/>
        <w:jc w:val="both"/>
      </w:pPr>
      <w:r>
        <w:rPr>
          <w:sz w:val="20"/>
        </w:rPr>
      </w:r>
    </w:p>
    <w:p>
      <w:pPr>
        <w:pStyle w:val="0"/>
        <w:jc w:val="center"/>
      </w:pPr>
      <w:r>
        <w:rPr>
          <w:sz w:val="20"/>
        </w:rPr>
        <w:t xml:space="preserve">Cj = ОПj - Cмj - Cnj,</w:t>
      </w:r>
    </w:p>
    <w:p>
      <w:pPr>
        <w:pStyle w:val="0"/>
        <w:jc w:val="center"/>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 - общая потребность в средствах, необходимых в соответствующем году на капитальный ремонт и модернизацию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Cмj - объем средств бюджета муниципального образования Белгородской области, предусматриваемых на долевое финансирование капитального строительства и модернизации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Cnj - объем внебюджетных средств муниципального образования, предусмотренный на долевое финансирование капитального строительства и модернизацию объектов муниципальной собственности в i-м муниципальном образовании Белгородской области.</w:t>
      </w:r>
    </w:p>
    <w:p>
      <w:pPr>
        <w:pStyle w:val="0"/>
        <w:spacing w:before="200" w:line-rule="auto"/>
        <w:ind w:firstLine="540"/>
        <w:jc w:val="both"/>
      </w:pPr>
      <w:r>
        <w:rPr>
          <w:sz w:val="20"/>
        </w:rPr>
        <w:t xml:space="preserve">16. Показателем результативности предоставления субсидий является достижение значений целевых показателей подпрограммы, основного мероприятия, мероприятия государственной программы Белгородской области "Обеспечение доступным и комфортным жильем и коммунальными услугами жителей Белгородской области".</w:t>
      </w:r>
    </w:p>
    <w:p>
      <w:pPr>
        <w:pStyle w:val="0"/>
        <w:spacing w:before="200" w:line-rule="auto"/>
        <w:ind w:firstLine="540"/>
        <w:jc w:val="both"/>
      </w:pPr>
      <w:r>
        <w:rPr>
          <w:sz w:val="20"/>
        </w:rPr>
        <w:t xml:space="preserve">17. Министерством осуществляется мониторинг предоставления субсидий муниципальным образованиям Белгородской области, достижения значений показателей результативности использования субсидий.</w:t>
      </w:r>
    </w:p>
    <w:p>
      <w:pPr>
        <w:pStyle w:val="0"/>
        <w:jc w:val="both"/>
      </w:pPr>
      <w:r>
        <w:rPr>
          <w:sz w:val="20"/>
        </w:rPr>
        <w:t xml:space="preserve">(в ред. </w:t>
      </w:r>
      <w:hyperlink w:history="0" r:id="rId62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18. Муниципальные образования Белгородской области производят расходование средств в соответствии с Бюджетным </w:t>
      </w:r>
      <w:hyperlink w:history="0" r:id="rId62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условиями Порядка и соглашением.</w:t>
      </w:r>
    </w:p>
    <w:p>
      <w:pPr>
        <w:pStyle w:val="0"/>
        <w:spacing w:before="200" w:line-rule="auto"/>
        <w:ind w:firstLine="540"/>
        <w:jc w:val="both"/>
      </w:pPr>
      <w:r>
        <w:rPr>
          <w:sz w:val="20"/>
        </w:rPr>
        <w:t xml:space="preserve">Не использованный на 1 января соответствующего финансового года остаток субсидии подлежит возврату в бюджет Белгородской области уполномоченным органом муниципального образования, за которым в соответствии с нормативными правовыми актами закреплены источники доходов бюджета муниципального образования Белгородской области по возврату остатков целевых средств. В случае если неиспользованный остаток субсидии не перечислен в доход бюджета Белгородской области в порядке, установленном бюджетным законодательством Российской Федерации, то к получателю субсидии применяются меры ответственности, предусмотренные действующим законодательством Российской Федерации.</w:t>
      </w:r>
    </w:p>
    <w:p>
      <w:pPr>
        <w:pStyle w:val="0"/>
        <w:spacing w:before="200" w:line-rule="auto"/>
        <w:ind w:firstLine="540"/>
        <w:jc w:val="both"/>
      </w:pPr>
      <w:r>
        <w:rPr>
          <w:sz w:val="20"/>
        </w:rPr>
        <w:t xml:space="preserve">19. Муниципальные образования Белгородской области несут ответственность за целевое использование субсидий и достоверность сведений и документов, представляемых в Министерство в соответствии с Порядком и соглашением.</w:t>
      </w:r>
    </w:p>
    <w:p>
      <w:pPr>
        <w:pStyle w:val="0"/>
        <w:jc w:val="both"/>
      </w:pPr>
      <w:r>
        <w:rPr>
          <w:sz w:val="20"/>
        </w:rPr>
        <w:t xml:space="preserve">(в ред. </w:t>
      </w:r>
      <w:hyperlink w:history="0" r:id="rId63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jc w:val="center"/>
      </w:pPr>
      <w:r>
        <w:rPr>
          <w:sz w:val="20"/>
        </w:rPr>
      </w:r>
    </w:p>
    <w:p>
      <w:pPr>
        <w:pStyle w:val="0"/>
        <w:outlineLvl w:val="1"/>
        <w:jc w:val="right"/>
      </w:pPr>
      <w:r>
        <w:rPr>
          <w:sz w:val="20"/>
        </w:rPr>
        <w:t xml:space="preserve">Приложение N 27</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center"/>
      </w:pPr>
      <w:r>
        <w:rPr>
          <w:sz w:val="20"/>
        </w:rPr>
      </w:r>
    </w:p>
    <w:bookmarkStart w:id="68819" w:name="P68819"/>
    <w:bookmarkEnd w:id="68819"/>
    <w:p>
      <w:pPr>
        <w:pStyle w:val="2"/>
        <w:jc w:val="center"/>
      </w:pPr>
      <w:r>
        <w:rPr>
          <w:sz w:val="20"/>
        </w:rPr>
        <w:t xml:space="preserve">Порядок</w:t>
      </w:r>
    </w:p>
    <w:p>
      <w:pPr>
        <w:pStyle w:val="2"/>
        <w:jc w:val="center"/>
      </w:pPr>
      <w:r>
        <w:rPr>
          <w:sz w:val="20"/>
        </w:rPr>
        <w:t xml:space="preserve">предоставления и распределения субсидий из областного</w:t>
      </w:r>
    </w:p>
    <w:p>
      <w:pPr>
        <w:pStyle w:val="2"/>
        <w:jc w:val="center"/>
      </w:pPr>
      <w:r>
        <w:rPr>
          <w:sz w:val="20"/>
        </w:rPr>
        <w:t xml:space="preserve">бюджета бюджетам муниципальных образований Белгородской</w:t>
      </w:r>
    </w:p>
    <w:p>
      <w:pPr>
        <w:pStyle w:val="2"/>
        <w:jc w:val="center"/>
      </w:pPr>
      <w:r>
        <w:rPr>
          <w:sz w:val="20"/>
        </w:rPr>
        <w:t xml:space="preserve">области на обеспечение мероприятий по модернизации</w:t>
      </w:r>
    </w:p>
    <w:p>
      <w:pPr>
        <w:pStyle w:val="2"/>
        <w:jc w:val="center"/>
      </w:pPr>
      <w:r>
        <w:rPr>
          <w:sz w:val="20"/>
        </w:rPr>
        <w:t xml:space="preserve">систем коммунальной инфраструктуры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31" w:tooltip="Постановление Правительства Белгородской обл. от 18.10.2021 N 478-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18.10.2021 N 478-пп;</w:t>
            </w:r>
          </w:p>
          <w:p>
            <w:pPr>
              <w:pStyle w:val="0"/>
              <w:jc w:val="center"/>
            </w:pPr>
            <w:r>
              <w:rPr>
                <w:sz w:val="20"/>
                <w:color w:val="392c69"/>
              </w:rPr>
              <w:t xml:space="preserve">в ред. </w:t>
            </w:r>
            <w:hyperlink w:history="0" r:id="rId63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Порядок и распределение субсидий из областного бюджета бюджетам муниципальных образований Белгородской области на обеспечение мероприятий по модернизации систем коммунальной инфраструктуры (далее - Порядок) разработан в соответствии со </w:t>
      </w:r>
      <w:hyperlink w:history="0" r:id="rId63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статьей 139</w:t>
        </w:r>
      </w:hyperlink>
      <w:r>
        <w:rPr>
          <w:sz w:val="20"/>
        </w:rPr>
        <w:t xml:space="preserve"> Бюджетного кодекса Российской Федерации и определяет порядок предоставления субсидий местным бюджетам на обеспечение мероприятий по модернизации систем коммунальной инфраструктуры (далее - Субсидия), реализуемых в соответствии с </w:t>
      </w:r>
      <w:hyperlink w:history="0" r:id="rId634" w:tooltip="Постановление Правительства РФ от 26.12.2015 N 1451 (ред. от 11.02.2019, с изм. от 21.06.2022) &quot;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quot; (вместе с &quot;Правилами предоставления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 {КонсультантПлюс}">
        <w:r>
          <w:rPr>
            <w:sz w:val="20"/>
            <w:color w:val="0000ff"/>
          </w:rPr>
          <w:t xml:space="preserve">Правилами</w:t>
        </w:r>
      </w:hyperlink>
      <w:r>
        <w:rPr>
          <w:sz w:val="20"/>
        </w:rPr>
        <w:t xml:space="preserve"> предоставления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 находящихся в государственной собственности субъекта Российской Федерации или в муниципальной собственности (далее - Правила), утвержденными Постановлением Правительства Российской Федерации от 26 декабря 2015 года N 1451 "О предоставлении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w:t>
      </w:r>
    </w:p>
    <w:p>
      <w:pPr>
        <w:pStyle w:val="0"/>
        <w:spacing w:before="200" w:line-rule="auto"/>
        <w:ind w:firstLine="540"/>
        <w:jc w:val="both"/>
      </w:pPr>
      <w:r>
        <w:rPr>
          <w:sz w:val="20"/>
        </w:rPr>
        <w:t xml:space="preserve">2. В тексте настоящего Порядка под проектом модернизации понимается совокупность мероприятий по модернизации системы коммунальной инфраструктуры, в том числе по созданию, реконструкции одного и (или) нескольких объектов системы коммунальной инфраструктуры.</w:t>
      </w:r>
    </w:p>
    <w:p>
      <w:pPr>
        <w:pStyle w:val="0"/>
        <w:spacing w:before="200" w:line-rule="auto"/>
        <w:ind w:firstLine="540"/>
        <w:jc w:val="both"/>
      </w:pPr>
      <w:r>
        <w:rPr>
          <w:sz w:val="20"/>
        </w:rPr>
        <w:t xml:space="preserve">3. Субсидии предоставляются за счет средств финансовой поддержки государственной корпорации - Фонда содействия реформированию жилищно-коммунального хозяйства (далее - Фонд) на модернизацию систем коммунальной инфраструктуры в пределах бюджетных ассигнований, предусмотренных законом Белгородской области об областном бюджете на очередной финансовый год и на плановый период, в соответствии со сводной бюджетной росписью, кассовым планом исполнения областного бюджета и в пределах лимитов бюджетных обязательств и предельных объемов финансирования, доведенных министерству жилищно-коммунального хозяйства Белгородской области (далее - Министерство) на соответствующие цели.</w:t>
      </w:r>
    </w:p>
    <w:p>
      <w:pPr>
        <w:pStyle w:val="0"/>
        <w:jc w:val="both"/>
      </w:pPr>
      <w:r>
        <w:rPr>
          <w:sz w:val="20"/>
        </w:rPr>
        <w:t xml:space="preserve">(в ред. </w:t>
      </w:r>
      <w:hyperlink w:history="0" r:id="rId63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Министерство осуществляет функции главного распорядителя средств бюджета Белгородской области по предоставлению субсидий.</w:t>
      </w:r>
    </w:p>
    <w:p>
      <w:pPr>
        <w:pStyle w:val="0"/>
        <w:jc w:val="both"/>
      </w:pPr>
      <w:r>
        <w:rPr>
          <w:sz w:val="20"/>
        </w:rPr>
        <w:t xml:space="preserve">(в ред. </w:t>
      </w:r>
      <w:hyperlink w:history="0" r:id="rId63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4. Уполномоченным органом по взаимодействию с главными распорядителями бюджетных средств муниципальных районов и городских округов Белгородской области (далее - муниципальные образования), предусмотренных на реализацию мероприятий, является Министерство.</w:t>
      </w:r>
    </w:p>
    <w:p>
      <w:pPr>
        <w:pStyle w:val="0"/>
        <w:jc w:val="both"/>
      </w:pPr>
      <w:r>
        <w:rPr>
          <w:sz w:val="20"/>
        </w:rPr>
        <w:t xml:space="preserve">(в ред. </w:t>
      </w:r>
      <w:hyperlink w:history="0" r:id="rId63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5. Критерии отбора муниципальных образований в целях предоставления Субсидий:</w:t>
      </w:r>
    </w:p>
    <w:p>
      <w:pPr>
        <w:pStyle w:val="0"/>
        <w:spacing w:before="200" w:line-rule="auto"/>
        <w:ind w:firstLine="540"/>
        <w:jc w:val="both"/>
      </w:pPr>
      <w:r>
        <w:rPr>
          <w:sz w:val="20"/>
        </w:rPr>
        <w:t xml:space="preserve">1) наличие плана мероприятий по созданию, реконструкции, модернизации объектов коммунальной инфраструктуры на территории муниципального образования, утвержденного распоряжением Правительства Белгородской области;</w:t>
      </w:r>
    </w:p>
    <w:p>
      <w:pPr>
        <w:pStyle w:val="0"/>
        <w:spacing w:before="200" w:line-rule="auto"/>
        <w:ind w:firstLine="540"/>
        <w:jc w:val="both"/>
      </w:pPr>
      <w:r>
        <w:rPr>
          <w:sz w:val="20"/>
        </w:rPr>
        <w:t xml:space="preserve">2) наличие решения правления Фонда о предоставлении финансовой поддержки за счет средств Фонда, предназначенной для реализации проекта модернизации;</w:t>
      </w:r>
    </w:p>
    <w:p>
      <w:pPr>
        <w:pStyle w:val="0"/>
        <w:spacing w:before="200" w:line-rule="auto"/>
        <w:ind w:firstLine="540"/>
        <w:jc w:val="both"/>
      </w:pPr>
      <w:r>
        <w:rPr>
          <w:sz w:val="20"/>
        </w:rPr>
        <w:t xml:space="preserve">3) наличие доли финансирования проекта модернизации систем коммунальной инфраструктуры (далее - проект) за счет средств участника проекта в размере не менее 20 процентов от общей стоимости проекта модернизации. Доля средств местных и областного бюджетов на финансирование проекта модернизации может быть полностью или частично замещена средствами участника проекта;</w:t>
      </w:r>
    </w:p>
    <w:p>
      <w:pPr>
        <w:pStyle w:val="0"/>
        <w:spacing w:before="200" w:line-rule="auto"/>
        <w:ind w:firstLine="540"/>
        <w:jc w:val="both"/>
      </w:pPr>
      <w:r>
        <w:rPr>
          <w:sz w:val="20"/>
        </w:rPr>
        <w:t xml:space="preserve">4) участник проекта не находится в стадии реорганизации или ликвидации, в отношении его не введены процедуры банкротства, при этом он должен отвечать следующим требованиям:</w:t>
      </w:r>
    </w:p>
    <w:p>
      <w:pPr>
        <w:pStyle w:val="0"/>
        <w:spacing w:before="200" w:line-rule="auto"/>
        <w:ind w:firstLine="540"/>
        <w:jc w:val="both"/>
      </w:pPr>
      <w:r>
        <w:rPr>
          <w:sz w:val="20"/>
        </w:rPr>
        <w:t xml:space="preserve">наличие статуса юридического лица, зарегистрированного на территории Российской Федерации;</w:t>
      </w:r>
    </w:p>
    <w:p>
      <w:pPr>
        <w:pStyle w:val="0"/>
        <w:spacing w:before="200" w:line-rule="auto"/>
        <w:ind w:firstLine="540"/>
        <w:jc w:val="both"/>
      </w:pPr>
      <w:r>
        <w:rPr>
          <w:sz w:val="20"/>
        </w:rPr>
        <w:t xml:space="preserve">отсутствие просроченной (неурегулированной) задолженности по налогам, сборам и иным обязательным платежам в бюджеты бюджетной системы Российской Федерации, в том числе в государственные внебюджетные фонды;</w:t>
      </w:r>
    </w:p>
    <w:p>
      <w:pPr>
        <w:pStyle w:val="0"/>
        <w:spacing w:before="200" w:line-rule="auto"/>
        <w:ind w:firstLine="540"/>
        <w:jc w:val="both"/>
      </w:pPr>
      <w:r>
        <w:rPr>
          <w:sz w:val="20"/>
        </w:rPr>
        <w:t xml:space="preserve">5) наличие в муниципальном образовании, на территории которого планируется реализация проекта, утвержденных схем водоснабжения и (или) водоотведения (в зависимости от сферы, в которой планируется реализация проекта), программы комплексного развития объектов коммунальной инфраструктуры указанного муниципального образования, в которой обоснована необходимость реализации проекта, государственной регистрации прав на объекты коммунальной инфраструктуры, относящиеся к муниципальному имуществу, реконструкция, модернизация которых планируется в рамках реализации проекта;</w:t>
      </w:r>
    </w:p>
    <w:p>
      <w:pPr>
        <w:pStyle w:val="0"/>
        <w:spacing w:before="200" w:line-rule="auto"/>
        <w:ind w:firstLine="540"/>
        <w:jc w:val="both"/>
      </w:pPr>
      <w:r>
        <w:rPr>
          <w:sz w:val="20"/>
        </w:rPr>
        <w:t xml:space="preserve">6) наличие документально оформленных результатов проведенного технического обследования централизованных систем водоснабжения и водоотведения (в зависимости от сферы, в которой планируется реализация проекта).</w:t>
      </w:r>
    </w:p>
    <w:bookmarkStart w:id="68847" w:name="P68847"/>
    <w:bookmarkEnd w:id="68847"/>
    <w:p>
      <w:pPr>
        <w:pStyle w:val="0"/>
        <w:spacing w:before="200" w:line-rule="auto"/>
        <w:ind w:firstLine="540"/>
        <w:jc w:val="both"/>
      </w:pPr>
      <w:r>
        <w:rPr>
          <w:sz w:val="20"/>
        </w:rPr>
        <w:t xml:space="preserve">6. Условием предоставления Субсидий является предоставление органами местного самоуправления муниципальных образований Белгородской области в Министерство в срок до 1 сентября текущего года заявки, а также следующих документов, в том числе сведений в отношении каждого объекта капитального строительства или реконструкции (модернизации):</w:t>
      </w:r>
    </w:p>
    <w:p>
      <w:pPr>
        <w:pStyle w:val="0"/>
        <w:jc w:val="both"/>
      </w:pPr>
      <w:r>
        <w:rPr>
          <w:sz w:val="20"/>
        </w:rPr>
        <w:t xml:space="preserve">(в ред. </w:t>
      </w:r>
      <w:hyperlink w:history="0" r:id="rId63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а) наименование объекта капитального строительства или реконструкции (модернизации);</w:t>
      </w:r>
    </w:p>
    <w:p>
      <w:pPr>
        <w:pStyle w:val="0"/>
        <w:spacing w:before="200" w:line-rule="auto"/>
        <w:ind w:firstLine="540"/>
        <w:jc w:val="both"/>
      </w:pPr>
      <w:r>
        <w:rPr>
          <w:sz w:val="20"/>
        </w:rPr>
        <w:t xml:space="preserve">б) технические характеристики объекта капитального строительства или реконструкции (модернизации), подлежащего вводу в эксплуатацию;</w:t>
      </w:r>
    </w:p>
    <w:p>
      <w:pPr>
        <w:pStyle w:val="0"/>
        <w:spacing w:before="200" w:line-rule="auto"/>
        <w:ind w:firstLine="540"/>
        <w:jc w:val="both"/>
      </w:pPr>
      <w:r>
        <w:rPr>
          <w:sz w:val="20"/>
        </w:rPr>
        <w:t xml:space="preserve">в) срок ввода в эксплуатацию;</w:t>
      </w:r>
    </w:p>
    <w:p>
      <w:pPr>
        <w:pStyle w:val="0"/>
        <w:spacing w:before="200" w:line-rule="auto"/>
        <w:ind w:firstLine="540"/>
        <w:jc w:val="both"/>
      </w:pPr>
      <w:r>
        <w:rPr>
          <w:sz w:val="20"/>
        </w:rPr>
        <w:t xml:space="preserve">г) копия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w:t>
      </w:r>
    </w:p>
    <w:p>
      <w:pPr>
        <w:pStyle w:val="0"/>
        <w:spacing w:before="200" w:line-rule="auto"/>
        <w:ind w:firstLine="540"/>
        <w:jc w:val="both"/>
      </w:pPr>
      <w:r>
        <w:rPr>
          <w:sz w:val="20"/>
        </w:rPr>
        <w:t xml:space="preserve">д) документы об утверждении проектной документации в соответствии с законодательством Российской Федерации - в случае, если в соответствии с законодательством Российской Федерации подготовка проектной документации является обязательной;</w:t>
      </w:r>
    </w:p>
    <w:p>
      <w:pPr>
        <w:pStyle w:val="0"/>
        <w:spacing w:before="200" w:line-rule="auto"/>
        <w:ind w:firstLine="540"/>
        <w:jc w:val="both"/>
      </w:pPr>
      <w:r>
        <w:rPr>
          <w:sz w:val="20"/>
        </w:rPr>
        <w:t xml:space="preserve">е) копия положительного заключения о достоверности определения сметной стоимости объекта капитального строительства;</w:t>
      </w:r>
    </w:p>
    <w:p>
      <w:pPr>
        <w:pStyle w:val="0"/>
        <w:spacing w:before="200" w:line-rule="auto"/>
        <w:ind w:firstLine="540"/>
        <w:jc w:val="both"/>
      </w:pPr>
      <w:r>
        <w:rPr>
          <w:sz w:val="20"/>
        </w:rPr>
        <w:t xml:space="preserve">ж) копии правоустанавливающих документов на земельный участок либо в случае их отсутствия - копии решения о предварительном согласовании места размещения объекта капитального строительства;</w:t>
      </w:r>
    </w:p>
    <w:p>
      <w:pPr>
        <w:pStyle w:val="0"/>
        <w:spacing w:before="200" w:line-rule="auto"/>
        <w:ind w:firstLine="540"/>
        <w:jc w:val="both"/>
      </w:pPr>
      <w:r>
        <w:rPr>
          <w:sz w:val="20"/>
        </w:rPr>
        <w:t xml:space="preserve">для объектов в сфере водоотведения - заверенная копия схемы водоснабжения и водоотведения, разработанной в соответствии с </w:t>
      </w:r>
      <w:hyperlink w:history="0" r:id="rId639" w:tooltip="Постановление Правительства РФ от 05.09.2013 N 782 (ред. от 22.05.2020) &quot;О схемах водоснабжения и водоотведения&quot; (вместе с &quot;Правилами разработки и утверждения схем водоснабжения и водоотведения&quot;, &quot;Требованиями к содержанию схем водоснабжения и водоотведения&quot;) {КонсультантПлюс}">
        <w:r>
          <w:rPr>
            <w:sz w:val="20"/>
            <w:color w:val="0000ff"/>
          </w:rPr>
          <w:t xml:space="preserve">требованиями</w:t>
        </w:r>
      </w:hyperlink>
      <w:r>
        <w:rPr>
          <w:sz w:val="20"/>
        </w:rPr>
        <w:t xml:space="preserve">, определенными Постановлением Правительства Российской Федерации от 5 сентября 2013 года N 782 "О схемах водоснабжения и водоотведения".</w:t>
      </w:r>
    </w:p>
    <w:p>
      <w:pPr>
        <w:pStyle w:val="0"/>
        <w:spacing w:before="200" w:line-rule="auto"/>
        <w:ind w:firstLine="540"/>
        <w:jc w:val="both"/>
      </w:pPr>
      <w:r>
        <w:rPr>
          <w:sz w:val="20"/>
        </w:rPr>
        <w:t xml:space="preserve">7. Министерство рассматривает заявки с приложенными к ним документами в течение 10 (десяти) рабочих дней после дня их поступления, осуществляет проверку наличия и правильности оформления представленных документов и принимает решение о предоставлении субсидии либо об отказе в ее предоставлении, о чем уведомляет муниципальное образование в течение 5 (пяти) рабочих дней со дня принятия соответствующего решения.</w:t>
      </w:r>
    </w:p>
    <w:p>
      <w:pPr>
        <w:pStyle w:val="0"/>
        <w:jc w:val="both"/>
      </w:pPr>
      <w:r>
        <w:rPr>
          <w:sz w:val="20"/>
        </w:rPr>
        <w:t xml:space="preserve">(в ред. </w:t>
      </w:r>
      <w:hyperlink w:history="0" r:id="rId64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8. Если в ходе проверки Министерством полученных документов выявлено, что муниципальное образование представило не все необходимые документы либо представленные документы оформлены ненадлежащим образом, то муниципальное образование в течение 3 (трех) рабочих дней со дня получения решения об отказе в предоставлении Субсидии устраняет выявленные недочеты и повторно направляет в Министерство заявку с прилагаемыми документами.</w:t>
      </w:r>
    </w:p>
    <w:p>
      <w:pPr>
        <w:pStyle w:val="0"/>
        <w:jc w:val="both"/>
      </w:pPr>
      <w:r>
        <w:rPr>
          <w:sz w:val="20"/>
        </w:rPr>
        <w:t xml:space="preserve">(в ред. </w:t>
      </w:r>
      <w:hyperlink w:history="0" r:id="rId64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9. Основанием для принятия решения об отказе в предоставлении Субсидии является непредоставление или предоставление в неполном объеме документов, указанных в </w:t>
      </w:r>
      <w:hyperlink w:history="0" w:anchor="P68847" w:tooltip="6. Условием предоставления Субсидий является предоставление органами местного самоуправления муниципальных образований Белгородской области в Министерство в срок до 1 сентября текущего года заявки, а также следующих документов, в том числе сведений в отношении каждого объекта капитального строительства или реконструкции (модернизации):">
        <w:r>
          <w:rPr>
            <w:sz w:val="20"/>
            <w:color w:val="0000ff"/>
          </w:rPr>
          <w:t xml:space="preserve">пункте 6</w:t>
        </w:r>
      </w:hyperlink>
      <w:r>
        <w:rPr>
          <w:sz w:val="20"/>
        </w:rPr>
        <w:t xml:space="preserve"> Порядка, либо выявление в указанных документах недостоверной информации.</w:t>
      </w:r>
    </w:p>
    <w:p>
      <w:pPr>
        <w:pStyle w:val="0"/>
        <w:spacing w:before="200" w:line-rule="auto"/>
        <w:ind w:firstLine="540"/>
        <w:jc w:val="both"/>
      </w:pPr>
      <w:r>
        <w:rPr>
          <w:sz w:val="20"/>
        </w:rPr>
        <w:t xml:space="preserve">10. Размер Субсидии рассчитывается по формуле.</w:t>
      </w:r>
    </w:p>
    <w:p>
      <w:pPr>
        <w:pStyle w:val="0"/>
        <w:spacing w:before="200" w:line-rule="auto"/>
        <w:ind w:firstLine="540"/>
        <w:jc w:val="both"/>
      </w:pPr>
      <w:r>
        <w:rPr>
          <w:sz w:val="20"/>
        </w:rPr>
        <w:t xml:space="preserve">Общий объем субсидии на обеспечение мероприятий по модернизации систем коммунальной инфраструктуры за счет средств, поступивших из Фонда (Si), предоставляемой бюджету i-го муниципального образования, определяется по формуле:</w:t>
      </w:r>
    </w:p>
    <w:p>
      <w:pPr>
        <w:pStyle w:val="0"/>
        <w:ind w:firstLine="540"/>
        <w:jc w:val="both"/>
      </w:pPr>
      <w:r>
        <w:rPr>
          <w:sz w:val="20"/>
        </w:rPr>
      </w:r>
    </w:p>
    <w:p>
      <w:pPr>
        <w:pStyle w:val="0"/>
        <w:jc w:val="center"/>
      </w:pPr>
      <w:r>
        <w:rPr>
          <w:position w:val="-17"/>
        </w:rPr>
        <w:drawing>
          <wp:inline distT="0" distB="0" distL="0" distR="0">
            <wp:extent cx="800100" cy="3524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7">
                      <a:extLst>
                        <a:ext uri="{28A0092B-C50C-407E-A947-70E740481C1C}">
                          <a14:useLocalDpi xmlns:a14="http://schemas.microsoft.com/office/drawing/2010/main" val="0"/>
                        </a:ext>
                      </a:extLst>
                    </a:blip>
                    <a:srcRect/>
                    <a:stretch>
                      <a:fillRect/>
                    </a:stretch>
                  </pic:blipFill>
                  <pic:spPr bwMode="auto">
                    <a:xfrm>
                      <a:off x="0" y="0"/>
                      <a:ext cx="800100" cy="3524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Cj - размер субсидии в соответствующем году на j-й объект (субсидии за счет средств Фонда).</w:t>
      </w:r>
    </w:p>
    <w:p>
      <w:pPr>
        <w:pStyle w:val="0"/>
        <w:spacing w:before="200" w:line-rule="auto"/>
        <w:ind w:firstLine="540"/>
        <w:jc w:val="both"/>
      </w:pPr>
      <w:r>
        <w:rPr>
          <w:sz w:val="20"/>
        </w:rPr>
        <w:t xml:space="preserve">Cj определяется по формуле:</w:t>
      </w:r>
    </w:p>
    <w:p>
      <w:pPr>
        <w:pStyle w:val="0"/>
        <w:ind w:firstLine="540"/>
        <w:jc w:val="both"/>
      </w:pPr>
      <w:r>
        <w:rPr>
          <w:sz w:val="20"/>
        </w:rPr>
      </w:r>
    </w:p>
    <w:p>
      <w:pPr>
        <w:pStyle w:val="0"/>
        <w:jc w:val="center"/>
      </w:pPr>
      <w:r>
        <w:rPr>
          <w:sz w:val="20"/>
        </w:rPr>
        <w:t xml:space="preserve">Cj = ОПj - (Cуj + Cмj),</w:t>
      </w:r>
    </w:p>
    <w:p>
      <w:pPr>
        <w:pStyle w:val="0"/>
        <w:ind w:firstLine="54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ОПj - общая потребность в средствах, необходимых в соответствующем году на мероприятия по модернизации коммунальной инфраструктуры в i-м муниципальном образовании Белгородской области;</w:t>
      </w:r>
    </w:p>
    <w:p>
      <w:pPr>
        <w:pStyle w:val="0"/>
        <w:spacing w:before="200" w:line-rule="auto"/>
        <w:ind w:firstLine="540"/>
        <w:jc w:val="both"/>
      </w:pPr>
      <w:r>
        <w:rPr>
          <w:sz w:val="20"/>
        </w:rPr>
        <w:t xml:space="preserve">Cмj - объем средств областного бюджета на мероприятия по модернизации коммунальной инфраструктуры в i-м муниципальном образовании Белгородской области;</w:t>
      </w:r>
    </w:p>
    <w:p>
      <w:pPr>
        <w:pStyle w:val="0"/>
        <w:spacing w:before="200" w:line-rule="auto"/>
        <w:ind w:firstLine="540"/>
        <w:jc w:val="both"/>
      </w:pPr>
      <w:r>
        <w:rPr>
          <w:sz w:val="20"/>
        </w:rPr>
        <w:t xml:space="preserve">Cуj - объем средств участника проекта на мероприятия по модернизации коммунальной инфраструктуры в i-м муниципальном образовании Белгородской области.</w:t>
      </w:r>
    </w:p>
    <w:p>
      <w:pPr>
        <w:pStyle w:val="0"/>
        <w:spacing w:before="200" w:line-rule="auto"/>
        <w:ind w:firstLine="540"/>
        <w:jc w:val="both"/>
      </w:pPr>
      <w:r>
        <w:rPr>
          <w:sz w:val="20"/>
        </w:rPr>
        <w:t xml:space="preserve">11. Предоставление Субсидий осуществляется на основании соглашения, заключаемого по типовой форме, утвержденной приказом министерства финансов и бюджетной политики Белгородской области (далее - Соглашение).</w:t>
      </w:r>
    </w:p>
    <w:p>
      <w:pPr>
        <w:pStyle w:val="0"/>
        <w:jc w:val="both"/>
      </w:pPr>
      <w:r>
        <w:rPr>
          <w:sz w:val="20"/>
        </w:rPr>
        <w:t xml:space="preserve">(в ред. </w:t>
      </w:r>
      <w:hyperlink w:history="0" r:id="rId64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12. Оценка эффективности использования субсидии в отчетном финансовом году осуществляется Министерством по итогам реализации мероприятий по проекту на основании представляемых муниципальным образованием (участником проекта) копий актов приемки выполненных работ.</w:t>
      </w:r>
    </w:p>
    <w:p>
      <w:pPr>
        <w:pStyle w:val="0"/>
        <w:jc w:val="both"/>
      </w:pPr>
      <w:r>
        <w:rPr>
          <w:sz w:val="20"/>
        </w:rPr>
        <w:t xml:space="preserve">(в ред. </w:t>
      </w:r>
      <w:hyperlink w:history="0" r:id="rId64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Результатами использования Субсидии являются:</w:t>
      </w:r>
    </w:p>
    <w:p>
      <w:pPr>
        <w:pStyle w:val="0"/>
        <w:spacing w:before="200" w:line-rule="auto"/>
        <w:ind w:firstLine="540"/>
        <w:jc w:val="both"/>
      </w:pPr>
      <w:r>
        <w:rPr>
          <w:sz w:val="20"/>
        </w:rPr>
        <w:t xml:space="preserve">- введение в эксплуатацию (завершение этапа(-ов) выполнения работ по строительству (реконструкции, модернизации) - в случае, если в соответствии с проектной документацией реализация проекта осуществляется в несколько этапов) объекта капитального строительства, предусмотренного проектом, подтвержденное соответствующими документами;</w:t>
      </w:r>
    </w:p>
    <w:p>
      <w:pPr>
        <w:pStyle w:val="0"/>
        <w:spacing w:before="200" w:line-rule="auto"/>
        <w:ind w:firstLine="540"/>
        <w:jc w:val="both"/>
      </w:pPr>
      <w:r>
        <w:rPr>
          <w:sz w:val="20"/>
        </w:rPr>
        <w:t xml:space="preserve">- достижение целевых показателей, предусмотренных проектом, в течение года со дня ввода в эксплуатацию объекта(-ов) коммунальной инфраструктуры, в связи с созданием, реконструкцией, модернизацией которых предоставлялась субсидия.</w:t>
      </w:r>
    </w:p>
    <w:p>
      <w:pPr>
        <w:pStyle w:val="0"/>
        <w:spacing w:before="200" w:line-rule="auto"/>
        <w:ind w:firstLine="540"/>
        <w:jc w:val="both"/>
      </w:pPr>
      <w:r>
        <w:rPr>
          <w:sz w:val="20"/>
        </w:rPr>
        <w:t xml:space="preserve">13. Муниципальное образование (участник проекта) представляет в Министерство ежемесячные, квартальные и годовые отчеты о расходовании Субсидии в соответствии с Правилами контроля за ходом подготовки и реализации проектов модернизации, за соблюдением условий договора о предоставлении финансовой поддержки за счет средств государственной корпорации - Фонда содействию реформированию жилищно-коммунального хозяйства, утвержденными Фондом 22 декабря 2017 года.</w:t>
      </w:r>
    </w:p>
    <w:p>
      <w:pPr>
        <w:pStyle w:val="0"/>
        <w:jc w:val="both"/>
      </w:pPr>
      <w:r>
        <w:rPr>
          <w:sz w:val="20"/>
        </w:rPr>
        <w:t xml:space="preserve">(в ред. </w:t>
      </w:r>
      <w:hyperlink w:history="0" r:id="rId64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14.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подлежит возврату из бюджета муниципального образования в бюджет Белгородской области в срок до 1 июня года, следующего за годом предоставления Субсидии.</w:t>
      </w:r>
    </w:p>
    <w:p>
      <w:pPr>
        <w:pStyle w:val="0"/>
        <w:spacing w:before="200" w:line-rule="auto"/>
        <w:ind w:firstLine="540"/>
        <w:jc w:val="both"/>
      </w:pPr>
      <w:r>
        <w:rPr>
          <w:sz w:val="20"/>
        </w:rPr>
        <w:t xml:space="preserve">15. Ответственность за достоверность сведений, представляемых Министерству, целевое расходование средств областного бюджета и средств бюджета муниципального образования, источником финансового обеспечения которых является Субсидия, неисполнение или ненадлежащее исполнение обязательств по предоставлению информации, документов, необходимых для формирования и представления отчетности, возлагается на органы местного самоуправления.</w:t>
      </w:r>
    </w:p>
    <w:p>
      <w:pPr>
        <w:pStyle w:val="0"/>
        <w:jc w:val="both"/>
      </w:pPr>
      <w:r>
        <w:rPr>
          <w:sz w:val="20"/>
        </w:rPr>
        <w:t xml:space="preserve">(в ред. </w:t>
      </w:r>
      <w:hyperlink w:history="0" r:id="rId64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16. Контроль за целевым использованием субсидий осуществляется Министерством и органами государственного финансового контроля.</w:t>
      </w:r>
    </w:p>
    <w:p>
      <w:pPr>
        <w:pStyle w:val="0"/>
        <w:jc w:val="both"/>
      </w:pPr>
      <w:r>
        <w:rPr>
          <w:sz w:val="20"/>
        </w:rPr>
        <w:t xml:space="preserve">(в ред. </w:t>
      </w:r>
      <w:hyperlink w:history="0" r:id="rId64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В целях реализации </w:t>
      </w:r>
      <w:hyperlink w:history="0" r:id="rId647"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подпункта 5 пункта 3</w:t>
        </w:r>
      </w:hyperlink>
      <w:r>
        <w:rPr>
          <w:sz w:val="20"/>
        </w:rPr>
        <w:t xml:space="preserve">, </w:t>
      </w:r>
      <w:hyperlink w:history="0" r:id="rId64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пункта 5 статьи 78</w:t>
        </w:r>
      </w:hyperlink>
      <w:r>
        <w:rPr>
          <w:sz w:val="20"/>
        </w:rPr>
        <w:t xml:space="preserve">, </w:t>
      </w:r>
      <w:hyperlink w:history="0" r:id="rId64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подпункта 10 пункта 1 статьи 158</w:t>
        </w:r>
      </w:hyperlink>
      <w:r>
        <w:rPr>
          <w:sz w:val="20"/>
        </w:rPr>
        <w:t xml:space="preserve"> Бюджетного кодекса Российской Федерации обязательная проверка Министерством соблюдения условий, целей и порядка предоставления Субсидий их получателями осуществляется в порядке, устанавливаемым Министерством, в соответствии с федеральными стандартами внутреннего государственного (муниципального) финансового контроля, утвержденными Правительством Российской Федерации.</w:t>
      </w:r>
    </w:p>
    <w:p>
      <w:pPr>
        <w:pStyle w:val="0"/>
        <w:jc w:val="both"/>
      </w:pPr>
      <w:r>
        <w:rPr>
          <w:sz w:val="20"/>
        </w:rPr>
        <w:t xml:space="preserve">(в ред. </w:t>
      </w:r>
      <w:hyperlink w:history="0" r:id="rId65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17. Министерство принимает решение о приостановлении предоставления Субсидии по результатам контроля в следующих случаях:</w:t>
      </w:r>
    </w:p>
    <w:p>
      <w:pPr>
        <w:pStyle w:val="0"/>
        <w:jc w:val="both"/>
      </w:pPr>
      <w:r>
        <w:rPr>
          <w:sz w:val="20"/>
        </w:rPr>
        <w:t xml:space="preserve">(в ред. </w:t>
      </w:r>
      <w:hyperlink w:history="0" r:id="rId65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а) нарушение сроков выполнения этапов работ по строительству, реконструкции, модернизации объектов коммунальной инфраструктуры, предусмотренных проектом;</w:t>
      </w:r>
    </w:p>
    <w:p>
      <w:pPr>
        <w:pStyle w:val="0"/>
        <w:spacing w:before="200" w:line-rule="auto"/>
        <w:ind w:firstLine="540"/>
        <w:jc w:val="both"/>
      </w:pPr>
      <w:r>
        <w:rPr>
          <w:sz w:val="20"/>
        </w:rPr>
        <w:t xml:space="preserve">б) невыполнение обязательств по софинансированию мероприятий проекта за счет средств участника проекта, установленное по итогам финансового года;</w:t>
      </w:r>
    </w:p>
    <w:p>
      <w:pPr>
        <w:pStyle w:val="0"/>
        <w:spacing w:before="200" w:line-rule="auto"/>
        <w:ind w:firstLine="540"/>
        <w:jc w:val="both"/>
      </w:pPr>
      <w:r>
        <w:rPr>
          <w:sz w:val="20"/>
        </w:rPr>
        <w:t xml:space="preserve">в) недостижение целевых показателей, предусмотренных проектом, в сроки, установленные проектом;</w:t>
      </w:r>
    </w:p>
    <w:p>
      <w:pPr>
        <w:pStyle w:val="0"/>
        <w:spacing w:before="200" w:line-rule="auto"/>
        <w:ind w:firstLine="540"/>
        <w:jc w:val="both"/>
      </w:pPr>
      <w:r>
        <w:rPr>
          <w:sz w:val="20"/>
        </w:rPr>
        <w:t xml:space="preserve">г) нарушение условий и целей предоставления Субсидии.</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28</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68910" w:name="P68910"/>
    <w:bookmarkEnd w:id="68910"/>
    <w:p>
      <w:pPr>
        <w:pStyle w:val="2"/>
        <w:jc w:val="center"/>
      </w:pPr>
      <w:r>
        <w:rPr>
          <w:sz w:val="20"/>
        </w:rPr>
        <w:t xml:space="preserve">Порядок</w:t>
      </w:r>
    </w:p>
    <w:p>
      <w:pPr>
        <w:pStyle w:val="2"/>
        <w:jc w:val="center"/>
      </w:pPr>
      <w:r>
        <w:rPr>
          <w:sz w:val="20"/>
        </w:rPr>
        <w:t xml:space="preserve">предоставления и распределения субвенций областного бюджета</w:t>
      </w:r>
    </w:p>
    <w:p>
      <w:pPr>
        <w:pStyle w:val="2"/>
        <w:jc w:val="center"/>
      </w:pPr>
      <w:r>
        <w:rPr>
          <w:sz w:val="20"/>
        </w:rPr>
        <w:t xml:space="preserve">бюджетам муниципальных районов и городских округов области</w:t>
      </w:r>
    </w:p>
    <w:p>
      <w:pPr>
        <w:pStyle w:val="2"/>
        <w:jc w:val="center"/>
      </w:pPr>
      <w:r>
        <w:rPr>
          <w:sz w:val="20"/>
        </w:rPr>
        <w:t xml:space="preserve">на возмещение специализированной службе по вопросам</w:t>
      </w:r>
    </w:p>
    <w:p>
      <w:pPr>
        <w:pStyle w:val="2"/>
        <w:jc w:val="center"/>
      </w:pPr>
      <w:r>
        <w:rPr>
          <w:sz w:val="20"/>
        </w:rPr>
        <w:t xml:space="preserve">похоронного дела стоимости услуг, предоставляемых</w:t>
      </w:r>
    </w:p>
    <w:p>
      <w:pPr>
        <w:pStyle w:val="2"/>
        <w:jc w:val="center"/>
      </w:pPr>
      <w:r>
        <w:rPr>
          <w:sz w:val="20"/>
        </w:rPr>
        <w:t xml:space="preserve">согласно гарантированному перечню услуг по погребению</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52" w:tooltip="Постановление Правительства Белгородской обл. от 27.12.2021 N 68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27.12.2021 N 681-пп;</w:t>
            </w:r>
          </w:p>
          <w:p>
            <w:pPr>
              <w:pStyle w:val="0"/>
              <w:jc w:val="center"/>
            </w:pPr>
            <w:r>
              <w:rPr>
                <w:sz w:val="20"/>
                <w:color w:val="392c69"/>
              </w:rPr>
              <w:t xml:space="preserve">в ред. </w:t>
            </w:r>
            <w:hyperlink w:history="0" r:id="rId653"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Настоящий Порядок предоставления и распределения субвенций областного бюджета бюджетам муниципальных районов и городских округов области 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(далее - Порядок) определяет механизм предоставления и распределения субвенций областного бюджета бюджетам муниципальных районов и городских округов области на финансирование расходов на возмещение специализированной службе по вопросам похоронного дела услуг, связанных с погребением умерших (погибших)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в соответствии с </w:t>
      </w:r>
      <w:hyperlink w:history="0" r:id="rId654" w:tooltip="Федеральный закон от 12.01.1996 N 8-ФЗ (ред. от 28.12.2022) &quot;О погребении и похоронном деле&quot; {КонсультантПлюс}">
        <w:r>
          <w:rPr>
            <w:sz w:val="20"/>
            <w:color w:val="0000ff"/>
          </w:rPr>
          <w:t xml:space="preserve">пунктом 3 статьи 9</w:t>
        </w:r>
      </w:hyperlink>
      <w:r>
        <w:rPr>
          <w:sz w:val="20"/>
        </w:rPr>
        <w:t xml:space="preserve">, </w:t>
      </w:r>
      <w:hyperlink w:history="0" r:id="rId655" w:tooltip="Федеральный закон от 12.01.1996 N 8-ФЗ (ред. от 28.12.2022) &quot;О погребении и похоронном деле&quot; {КонсультантПлюс}">
        <w:r>
          <w:rPr>
            <w:sz w:val="20"/>
            <w:color w:val="0000ff"/>
          </w:rPr>
          <w:t xml:space="preserve">пунктом 1 статьи 12</w:t>
        </w:r>
      </w:hyperlink>
      <w:r>
        <w:rPr>
          <w:sz w:val="20"/>
        </w:rPr>
        <w:t xml:space="preserve"> Федерального закона от 12 января 1996 года N 8-ФЗ "О погребении и похоронном деле" (далее - услуги по погребению).</w:t>
      </w:r>
    </w:p>
    <w:p>
      <w:pPr>
        <w:pStyle w:val="0"/>
        <w:spacing w:before="200" w:line-rule="auto"/>
        <w:ind w:firstLine="540"/>
        <w:jc w:val="both"/>
      </w:pPr>
      <w:r>
        <w:rPr>
          <w:sz w:val="20"/>
        </w:rPr>
        <w:t xml:space="preserve">2. Финансирование расходов бюджетам муниципальных районов и городских округов области на возмещение специализированной службе по вопросам похоронного дела услуг по погребению из средств областного бюджета, предусмотренных законом Белгородской области на очередной финансовый год и плановый период, осуществляется в следующих случаях:</w:t>
      </w:r>
    </w:p>
    <w:p>
      <w:pPr>
        <w:pStyle w:val="0"/>
        <w:spacing w:before="200" w:line-rule="auto"/>
        <w:ind w:firstLine="540"/>
        <w:jc w:val="both"/>
      </w:pPr>
      <w:r>
        <w:rPr>
          <w:sz w:val="20"/>
        </w:rPr>
        <w:t xml:space="preserve">а)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w:t>
      </w:r>
    </w:p>
    <w:p>
      <w:pPr>
        <w:pStyle w:val="0"/>
        <w:spacing w:before="200" w:line-rule="auto"/>
        <w:ind w:firstLine="540"/>
        <w:jc w:val="both"/>
      </w:pPr>
      <w:r>
        <w:rPr>
          <w:sz w:val="20"/>
        </w:rPr>
        <w:t xml:space="preserve">б) рождение мертвого ребенка по истечении 154 дней беременности.</w:t>
      </w:r>
    </w:p>
    <w:p>
      <w:pPr>
        <w:pStyle w:val="0"/>
        <w:spacing w:before="200" w:line-rule="auto"/>
        <w:ind w:firstLine="540"/>
        <w:jc w:val="both"/>
      </w:pPr>
      <w:r>
        <w:rPr>
          <w:sz w:val="20"/>
        </w:rPr>
        <w:t xml:space="preserve">3. Основанием для финансирования расходов бюджетам муниципальных районов и городских округов области являются закон Белгородской области о бюджете на текущий финансовый год, правовые акты органов местного самоуправления муниципальных образований, а также документы о фактически произведенных расходах специализированной службы по вопросам похоронного дела (акты оказанных услуг, счета-фактуры и др.) в пределах средств, предусмотренных на указанные цели в отчетном периоде.</w:t>
      </w:r>
    </w:p>
    <w:p>
      <w:pPr>
        <w:pStyle w:val="0"/>
        <w:spacing w:before="200" w:line-rule="auto"/>
        <w:ind w:firstLine="540"/>
        <w:jc w:val="both"/>
      </w:pPr>
      <w:r>
        <w:rPr>
          <w:sz w:val="20"/>
        </w:rPr>
        <w:t xml:space="preserve">4. Министерство жилищно-коммунального хозяйства Белгородской области осуществляет функции главного распорядителя средств, выделяемых бюджетам муниципальных районов и городских округов области на финансирование возмещения расходов специализированной службе по вопросам похоронного дела стоимости услуг, предоставляемых согласно гарантированному перечню услуг по погребению.</w:t>
      </w:r>
    </w:p>
    <w:p>
      <w:pPr>
        <w:pStyle w:val="0"/>
        <w:jc w:val="both"/>
      </w:pPr>
      <w:r>
        <w:rPr>
          <w:sz w:val="20"/>
        </w:rPr>
        <w:t xml:space="preserve">(в ред. </w:t>
      </w:r>
      <w:hyperlink w:history="0" r:id="rId65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5. Средства, полученные из областного бюджета в форме субвенций, носят целевой характер и не могут быть использованы на иные цели.</w:t>
      </w:r>
    </w:p>
    <w:p>
      <w:pPr>
        <w:pStyle w:val="0"/>
        <w:spacing w:before="200" w:line-rule="auto"/>
        <w:ind w:firstLine="540"/>
        <w:jc w:val="both"/>
      </w:pPr>
      <w:r>
        <w:rPr>
          <w:sz w:val="20"/>
        </w:rPr>
        <w:t xml:space="preserve">6. Расчет субвенции из областного бюджета производится в соответствии с методикой расчета субвенций из областного бюджета бюджетам муниципальных районов и городских округов на возмещение специализированной службе по вопросам похоронного дела стоимости услуг, предоставляемых согласно гарантированному перечню услуг по погребению, указанной в </w:t>
      </w:r>
      <w:hyperlink w:history="0" r:id="rId657" w:tooltip="Закон Белгородской области от 16.11.2007 N 162 (ред. от 27.12.2022) &quot;О бюджетном устройстве и бюджетном процессе в Белгородской области&quot; (принят Белгородской областной Думой 08.11.2007) (с изм. и доп., вступ. в силу с 01.01.2023) {КонсультантПлюс}">
        <w:r>
          <w:rPr>
            <w:sz w:val="20"/>
            <w:color w:val="0000ff"/>
          </w:rPr>
          <w:t xml:space="preserve">законе</w:t>
        </w:r>
      </w:hyperlink>
      <w:r>
        <w:rPr>
          <w:sz w:val="20"/>
        </w:rPr>
        <w:t xml:space="preserve"> Белгородской области от 16 ноября 2007 года N 162 "О бюджетном устройстве и бюджетном процессе в Белгородской области".</w:t>
      </w:r>
    </w:p>
    <w:p>
      <w:pPr>
        <w:pStyle w:val="0"/>
        <w:spacing w:before="200" w:line-rule="auto"/>
        <w:ind w:firstLine="540"/>
        <w:jc w:val="both"/>
      </w:pPr>
      <w:r>
        <w:rPr>
          <w:sz w:val="20"/>
        </w:rPr>
        <w:t xml:space="preserve">7. Администрация муниципального образования области определяет уполномоченный орган по организации финансирования расходов, связанных с возмещением специализированной службе по вопросам похоронного дела стоимости услуг, предоставляемых согласно гарантированному перечню услуг по погребению (далее - уполномоченный орган муниципального образования).</w:t>
      </w:r>
    </w:p>
    <w:p>
      <w:pPr>
        <w:pStyle w:val="0"/>
        <w:spacing w:before="200" w:line-rule="auto"/>
        <w:ind w:firstLine="540"/>
        <w:jc w:val="both"/>
      </w:pPr>
      <w:r>
        <w:rPr>
          <w:sz w:val="20"/>
        </w:rPr>
        <w:t xml:space="preserve">8. Финансирование расходов, связанных с возмещением специализированной службе по вопросам похоронного дела стоимости услуг по погребению, осуществляется с лицевого счета уполномоченного органа, открытого на едином счете бюджета муниципального образования области, в пределах утвержденных лимитов финансирования за счет субвенций из областного бюджета и производится на основании заявок и отчетов специализированных служб по вопросам похоронного дела, представленных уполномоченному органу муниципального образования для обобщения и проверки исходных данных с приложением подтверждающих документов.</w:t>
      </w:r>
    </w:p>
    <w:p>
      <w:pPr>
        <w:pStyle w:val="0"/>
        <w:spacing w:before="200" w:line-rule="auto"/>
        <w:ind w:firstLine="540"/>
        <w:jc w:val="both"/>
      </w:pPr>
      <w:r>
        <w:rPr>
          <w:sz w:val="20"/>
        </w:rPr>
        <w:t xml:space="preserve">9. Уполномоченный орган муниципального образования в течение 1 (одного) рабочего дня с момента обращения специализированных служб по вопросам похоронного дела направляет министерству жилищно-коммунального хозяйства Белгородской области заявку на возмещение стоимости услуг, предоставленных согласно гарантированному перечню услуг по погребению (далее - заявка).</w:t>
      </w:r>
    </w:p>
    <w:p>
      <w:pPr>
        <w:pStyle w:val="0"/>
        <w:jc w:val="both"/>
      </w:pPr>
      <w:r>
        <w:rPr>
          <w:sz w:val="20"/>
        </w:rPr>
        <w:t xml:space="preserve">(в ред. </w:t>
      </w:r>
      <w:hyperlink w:history="0" r:id="rId658"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10. Министерство жилищно-коммунального хозяйства Белгородской области в течение 2 (двух) рабочих дней со дня поступления от уполномоченных органов муниципальных образований заявок формирует на бумажном носителе и в электронном виде и направляет в министерство финансов и бюджетной политики Белгородской области сводную заявку и реестр на возмещение расходов специализированных служб по вопросам похоронного дела, связанных с предоставлением услуг согласно гарантированному перечню услуг по погребению.</w:t>
      </w:r>
    </w:p>
    <w:p>
      <w:pPr>
        <w:pStyle w:val="0"/>
        <w:jc w:val="both"/>
      </w:pPr>
      <w:r>
        <w:rPr>
          <w:sz w:val="20"/>
        </w:rPr>
        <w:t xml:space="preserve">(в ред. </w:t>
      </w:r>
      <w:hyperlink w:history="0" r:id="rId659"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11. Министерство финансов и бюджетной политики Белгородской области в течение 3 (трех) рабочих дней со дня получения сводной заявки на финансирование подтверждает расходным расписанием предельные объемы финансирования для перечисления денежных средств с лицевого счета министерства жилищно-коммунального хозяйства Белгородской области, открытого в управлении Федерального казначейства по Белгородской области для учета операций со средствами бюджета муниципального образования.</w:t>
      </w:r>
    </w:p>
    <w:p>
      <w:pPr>
        <w:pStyle w:val="0"/>
        <w:jc w:val="both"/>
      </w:pPr>
      <w:r>
        <w:rPr>
          <w:sz w:val="20"/>
        </w:rPr>
        <w:t xml:space="preserve">(в ред. </w:t>
      </w:r>
      <w:hyperlink w:history="0" r:id="rId660"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12. Уполномоченные органы муниципальных образований области не позднее 1 (одного) рабочего дня, следующего за днем поступления субвенции из областного бюджета, осуществляют расчеты со специализированными службами по вопросам похоронного дела.</w:t>
      </w:r>
    </w:p>
    <w:p>
      <w:pPr>
        <w:pStyle w:val="0"/>
        <w:spacing w:before="200" w:line-rule="auto"/>
        <w:ind w:firstLine="540"/>
        <w:jc w:val="both"/>
      </w:pPr>
      <w:r>
        <w:rPr>
          <w:sz w:val="20"/>
        </w:rPr>
        <w:t xml:space="preserve">13. При недостаточности средств на возмещение расходов специализированных служб по вопросам похоронного дела, связанных с предоставлением услуг согласно гарантированному перечню услуг по погребению, предусмотренных в областном бюджете, по результатам исполнения областного бюджета за первое полугодие (при наличии дополнительных источников финансирования) на основании обращения уполномоченного органа муниципального образования вносятся корректировки в план финансирования указанных расходов.</w:t>
      </w:r>
    </w:p>
    <w:p>
      <w:pPr>
        <w:pStyle w:val="0"/>
        <w:spacing w:before="200" w:line-rule="auto"/>
        <w:ind w:firstLine="540"/>
        <w:jc w:val="both"/>
      </w:pPr>
      <w:r>
        <w:rPr>
          <w:sz w:val="20"/>
        </w:rPr>
        <w:t xml:space="preserve">Министерство финансов и бюджетной политики Белгородской области по согласованию с министерством жилищно-коммунального хозяйства Белгородской области вносит изменения в объем финансирования указанных расходов согласно отчетности и в пределах средств, предусмотренных в областном бюджете на эти цели.</w:t>
      </w:r>
    </w:p>
    <w:p>
      <w:pPr>
        <w:pStyle w:val="0"/>
        <w:jc w:val="both"/>
      </w:pPr>
      <w:r>
        <w:rPr>
          <w:sz w:val="20"/>
        </w:rPr>
        <w:t xml:space="preserve">(в ред. </w:t>
      </w:r>
      <w:hyperlink w:history="0" r:id="rId661"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14. Объемы финансирования мероприятий подлежат ежегодной корректировке.</w:t>
      </w:r>
    </w:p>
    <w:p>
      <w:pPr>
        <w:pStyle w:val="0"/>
        <w:spacing w:before="200" w:line-rule="auto"/>
        <w:ind w:firstLine="540"/>
        <w:jc w:val="both"/>
      </w:pPr>
      <w:r>
        <w:rPr>
          <w:sz w:val="20"/>
        </w:rPr>
        <w:t xml:space="preserve">15. Ежеквартально не позднее 10 числа месяца, следующего за отчетным, уполномоченные органы муниципальных образований области представляют в ОГКУ "Центр бухгалтерского учета Белгородской области" и министерство жилищно-коммунального хозяйства Белгородской области отчет об использовании субвенций, поступивших из областного бюджета.</w:t>
      </w:r>
    </w:p>
    <w:p>
      <w:pPr>
        <w:pStyle w:val="0"/>
        <w:jc w:val="both"/>
      </w:pPr>
      <w:r>
        <w:rPr>
          <w:sz w:val="20"/>
        </w:rPr>
        <w:t xml:space="preserve">(в ред. </w:t>
      </w:r>
      <w:hyperlink w:history="0" r:id="rId662"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16. Уполномоченные органы муниципальных образований области производят расходование средств в соответствии с Бюджетным </w:t>
      </w:r>
      <w:hyperlink w:history="0" r:id="rId663"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кодексом</w:t>
        </w:r>
      </w:hyperlink>
      <w:r>
        <w:rPr>
          <w:sz w:val="20"/>
        </w:rPr>
        <w:t xml:space="preserve"> Российской Федерации и условиями Порядка.</w:t>
      </w:r>
    </w:p>
    <w:p>
      <w:pPr>
        <w:pStyle w:val="0"/>
        <w:spacing w:before="200" w:line-rule="auto"/>
        <w:ind w:firstLine="540"/>
        <w:jc w:val="both"/>
      </w:pPr>
      <w:r>
        <w:rPr>
          <w:sz w:val="20"/>
        </w:rPr>
        <w:t xml:space="preserve">17. Уполномоченные органы муниципальных образований области несут ответственность за целевое использование субвенции и достоверность сведений и документов, представляемых в министерство жилищно-коммунального хозяйства Белгородской области.</w:t>
      </w:r>
    </w:p>
    <w:p>
      <w:pPr>
        <w:pStyle w:val="0"/>
        <w:jc w:val="both"/>
      </w:pPr>
      <w:r>
        <w:rPr>
          <w:sz w:val="20"/>
        </w:rPr>
        <w:t xml:space="preserve">(в ред. </w:t>
      </w:r>
      <w:hyperlink w:history="0" r:id="rId664"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18. Не использованный на 1 января соответствующего финансового года остаток субвенции подлежит возврату в бюджет Белгородской области уполномоченным органом муниципального образования области, за которым в соответствии с нормативными правовыми актами закреплены источники доходов бюджета муниципального образования области по возврату остатков целевых средств. В случае если неиспользованный остаток субвенции не перечислен в доход бюджета Белгородской области, указанные средства подлежат взысканию в доход бюджета Белгородской области в порядке, установленном бюджетным законодательством Российской Федерации.</w:t>
      </w:r>
    </w:p>
    <w:p>
      <w:pPr>
        <w:pStyle w:val="0"/>
        <w:spacing w:before="200" w:line-rule="auto"/>
        <w:ind w:firstLine="540"/>
        <w:jc w:val="both"/>
      </w:pPr>
      <w:r>
        <w:rPr>
          <w:sz w:val="20"/>
        </w:rPr>
        <w:t xml:space="preserve">19. При наличии потребности в не использованном в отчетном финансовом году остатке субвенции указанный остаток субвенции по согласованию с министерством финансов и бюджетной политики Белгородской области может быть возвращен в текущем финансовом году в доход местного бюджета, которому субвенция была ранее предоставлена, для финансового обеспечения расходов местного бюджета, соответствующих целям предоставления субвенции, в порядке, установленном законодательством Российской Федерации и Белгородской области.</w:t>
      </w:r>
    </w:p>
    <w:p>
      <w:pPr>
        <w:pStyle w:val="0"/>
        <w:jc w:val="both"/>
      </w:pPr>
      <w:r>
        <w:rPr>
          <w:sz w:val="20"/>
        </w:rPr>
        <w:t xml:space="preserve">(в ред. </w:t>
      </w:r>
      <w:hyperlink w:history="0" r:id="rId665"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spacing w:before="200" w:line-rule="auto"/>
        <w:ind w:firstLine="540"/>
        <w:jc w:val="both"/>
      </w:pPr>
      <w:r>
        <w:rPr>
          <w:sz w:val="20"/>
        </w:rPr>
        <w:t xml:space="preserve">20. Контроль за целевым использованием выделенных средств осуществляют министерство финансов и бюджетной политики Белгородской области, министерство жилищно-коммунального хозяйства Белгородской области.</w:t>
      </w:r>
    </w:p>
    <w:p>
      <w:pPr>
        <w:pStyle w:val="0"/>
        <w:jc w:val="both"/>
      </w:pPr>
      <w:r>
        <w:rPr>
          <w:sz w:val="20"/>
        </w:rPr>
        <w:t xml:space="preserve">(в ред. </w:t>
      </w:r>
      <w:hyperlink w:history="0" r:id="rId666"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постановления</w:t>
        </w:r>
      </w:hyperlink>
      <w:r>
        <w:rPr>
          <w:sz w:val="20"/>
        </w:rPr>
        <w:t xml:space="preserve"> Правительства Белгородской области от 21.02.2022 N 101-пп)</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29</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68965" w:name="P68965"/>
    <w:bookmarkEnd w:id="68965"/>
    <w:p>
      <w:pPr>
        <w:pStyle w:val="2"/>
        <w:jc w:val="center"/>
      </w:pPr>
      <w:r>
        <w:rPr>
          <w:sz w:val="20"/>
        </w:rPr>
        <w:t xml:space="preserve">Перечень</w:t>
      </w:r>
    </w:p>
    <w:p>
      <w:pPr>
        <w:pStyle w:val="2"/>
        <w:jc w:val="center"/>
      </w:pPr>
      <w:r>
        <w:rPr>
          <w:sz w:val="20"/>
        </w:rPr>
        <w:t xml:space="preserve">мероприятий программы по ликвидации до 2025 года</w:t>
      </w:r>
    </w:p>
    <w:p>
      <w:pPr>
        <w:pStyle w:val="2"/>
        <w:jc w:val="center"/>
      </w:pPr>
      <w:r>
        <w:rPr>
          <w:sz w:val="20"/>
        </w:rPr>
        <w:t xml:space="preserve">накопившейся задолженности по обеспечению жилыми помещениями</w:t>
      </w:r>
    </w:p>
    <w:p>
      <w:pPr>
        <w:pStyle w:val="2"/>
        <w:jc w:val="center"/>
      </w:pPr>
      <w:r>
        <w:rPr>
          <w:sz w:val="20"/>
        </w:rPr>
        <w:t xml:space="preserve">детей-сирот, детей, оставшихся без попечения родителей,</w:t>
      </w:r>
    </w:p>
    <w:p>
      <w:pPr>
        <w:pStyle w:val="2"/>
        <w:jc w:val="center"/>
      </w:pPr>
      <w:r>
        <w:rPr>
          <w:sz w:val="20"/>
        </w:rPr>
        <w:t xml:space="preserve">и лиц из их числа на территории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67" w:tooltip="Постановление Правительства Белгородской обл. от 21.02.2022 N 101-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21.02.2022 N 101-пп)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4"/>
        <w:gridCol w:w="3340"/>
        <w:gridCol w:w="1984"/>
        <w:gridCol w:w="3208"/>
        <w:gridCol w:w="2128"/>
      </w:tblGrid>
      <w:tr>
        <w:tc>
          <w:tcPr>
            <w:tcW w:w="664" w:type="dxa"/>
          </w:tcPr>
          <w:p>
            <w:pPr>
              <w:pStyle w:val="0"/>
              <w:jc w:val="center"/>
            </w:pPr>
            <w:r>
              <w:rPr>
                <w:sz w:val="20"/>
              </w:rPr>
              <w:t xml:space="preserve">N п/п</w:t>
            </w:r>
          </w:p>
        </w:tc>
        <w:tc>
          <w:tcPr>
            <w:tcW w:w="3340" w:type="dxa"/>
          </w:tcPr>
          <w:p>
            <w:pPr>
              <w:pStyle w:val="0"/>
              <w:jc w:val="center"/>
            </w:pPr>
            <w:r>
              <w:rPr>
                <w:sz w:val="20"/>
              </w:rPr>
              <w:t xml:space="preserve">Наименование мероприятия</w:t>
            </w:r>
          </w:p>
        </w:tc>
        <w:tc>
          <w:tcPr>
            <w:tcW w:w="1984" w:type="dxa"/>
          </w:tcPr>
          <w:p>
            <w:pPr>
              <w:pStyle w:val="0"/>
              <w:jc w:val="center"/>
            </w:pPr>
            <w:r>
              <w:rPr>
                <w:sz w:val="20"/>
              </w:rPr>
              <w:t xml:space="preserve">Срок реализации</w:t>
            </w:r>
          </w:p>
        </w:tc>
        <w:tc>
          <w:tcPr>
            <w:tcW w:w="3208" w:type="dxa"/>
          </w:tcPr>
          <w:p>
            <w:pPr>
              <w:pStyle w:val="0"/>
              <w:jc w:val="center"/>
            </w:pPr>
            <w:r>
              <w:rPr>
                <w:sz w:val="20"/>
              </w:rPr>
              <w:t xml:space="preserve">Ожидаемый результат (форма реализации)</w:t>
            </w:r>
          </w:p>
        </w:tc>
        <w:tc>
          <w:tcPr>
            <w:tcW w:w="2128" w:type="dxa"/>
          </w:tcPr>
          <w:p>
            <w:pPr>
              <w:pStyle w:val="0"/>
              <w:jc w:val="center"/>
            </w:pPr>
            <w:r>
              <w:rPr>
                <w:sz w:val="20"/>
              </w:rPr>
              <w:t xml:space="preserve">Ответственные исполнители (соисполнители)</w:t>
            </w:r>
          </w:p>
        </w:tc>
      </w:tr>
      <w:tr>
        <w:tc>
          <w:tcPr>
            <w:gridSpan w:val="5"/>
            <w:tcW w:w="11324" w:type="dxa"/>
          </w:tcPr>
          <w:p>
            <w:pPr>
              <w:pStyle w:val="0"/>
              <w:outlineLvl w:val="2"/>
              <w:jc w:val="center"/>
            </w:pPr>
            <w:r>
              <w:rPr>
                <w:sz w:val="20"/>
              </w:rPr>
              <w:t xml:space="preserve">I. Нефинансовые мероприятия</w:t>
            </w:r>
          </w:p>
        </w:tc>
      </w:tr>
      <w:tr>
        <w:tc>
          <w:tcPr>
            <w:gridSpan w:val="5"/>
            <w:tcW w:w="11324" w:type="dxa"/>
          </w:tcPr>
          <w:p>
            <w:pPr>
              <w:pStyle w:val="0"/>
              <w:outlineLvl w:val="3"/>
              <w:jc w:val="center"/>
            </w:pPr>
            <w:r>
              <w:rPr>
                <w:sz w:val="20"/>
              </w:rPr>
              <w:t xml:space="preserve">1.1. Формирование законодательства Белгородской области, регулирующего обеспечение жилыми помещениями детей-сирот, детей, оставшихся без попечения родителей, и лиц из их числа</w:t>
            </w:r>
          </w:p>
        </w:tc>
      </w:tr>
      <w:tr>
        <w:tc>
          <w:tcPr>
            <w:tcW w:w="664" w:type="dxa"/>
          </w:tcPr>
          <w:p>
            <w:pPr>
              <w:pStyle w:val="0"/>
              <w:jc w:val="center"/>
            </w:pPr>
            <w:r>
              <w:rPr>
                <w:sz w:val="20"/>
              </w:rPr>
              <w:t xml:space="preserve">1.1.</w:t>
            </w:r>
          </w:p>
        </w:tc>
        <w:tc>
          <w:tcPr>
            <w:tcW w:w="3340" w:type="dxa"/>
          </w:tcPr>
          <w:p>
            <w:pPr>
              <w:pStyle w:val="0"/>
              <w:jc w:val="both"/>
            </w:pPr>
            <w:r>
              <w:rPr>
                <w:sz w:val="20"/>
              </w:rPr>
              <w:t xml:space="preserve">Приведение законодательства Белгородской области в соответствие с федеральным законодательством при внесении в него изменений, направленных на расширение форм и механизмов обеспечения детей-сирот, детей, оставшихся без попечения родителей, и лиц из их числа (далее - дети-сироты) жилыми помещениями</w:t>
            </w:r>
          </w:p>
        </w:tc>
        <w:tc>
          <w:tcPr>
            <w:tcW w:w="1984" w:type="dxa"/>
          </w:tcPr>
          <w:p>
            <w:pPr>
              <w:pStyle w:val="0"/>
              <w:jc w:val="center"/>
            </w:pPr>
            <w:r>
              <w:rPr>
                <w:sz w:val="20"/>
              </w:rPr>
              <w:t xml:space="preserve">2021 - 2025 годы, после внесения соответствующих изменений в законодательство Российской Федерации</w:t>
            </w:r>
          </w:p>
        </w:tc>
        <w:tc>
          <w:tcPr>
            <w:tcW w:w="3208" w:type="dxa"/>
          </w:tcPr>
          <w:p>
            <w:pPr>
              <w:pStyle w:val="0"/>
              <w:jc w:val="center"/>
            </w:pPr>
            <w:r>
              <w:rPr>
                <w:sz w:val="20"/>
              </w:rPr>
              <w:t xml:space="preserve">Обеспечение исполнения федерального законодательства, расширение форм и механизмов обеспечения детей-сирот жилыми помещениями</w:t>
            </w:r>
          </w:p>
        </w:tc>
        <w:tc>
          <w:tcPr>
            <w:tcW w:w="2128" w:type="dxa"/>
          </w:tcPr>
          <w:p>
            <w:pPr>
              <w:pStyle w:val="0"/>
              <w:jc w:val="center"/>
            </w:pPr>
            <w:r>
              <w:rPr>
                <w:sz w:val="20"/>
              </w:rPr>
              <w:t xml:space="preserve">Министерство социальной защиты населения и труда Белгородской области</w:t>
            </w:r>
          </w:p>
        </w:tc>
      </w:tr>
      <w:tr>
        <w:tc>
          <w:tcPr>
            <w:tcW w:w="664" w:type="dxa"/>
          </w:tcPr>
          <w:p>
            <w:pPr>
              <w:pStyle w:val="0"/>
              <w:jc w:val="center"/>
            </w:pPr>
            <w:r>
              <w:rPr>
                <w:sz w:val="20"/>
              </w:rPr>
              <w:t xml:space="preserve">1.2.</w:t>
            </w:r>
          </w:p>
        </w:tc>
        <w:tc>
          <w:tcPr>
            <w:tcW w:w="3340" w:type="dxa"/>
          </w:tcPr>
          <w:p>
            <w:pPr>
              <w:pStyle w:val="0"/>
              <w:jc w:val="both"/>
            </w:pPr>
            <w:r>
              <w:rPr>
                <w:sz w:val="20"/>
              </w:rPr>
              <w:t xml:space="preserve">Создание межведомственной рабочей группы по вопросу поэтапной ликвидации до 2025 года накопившейся задолженности по обеспечению жилыми помещениями детей-сирот (далее - межведомственная рабочая группа)</w:t>
            </w:r>
          </w:p>
        </w:tc>
        <w:tc>
          <w:tcPr>
            <w:tcW w:w="1984" w:type="dxa"/>
          </w:tcPr>
          <w:p>
            <w:pPr>
              <w:pStyle w:val="0"/>
              <w:jc w:val="center"/>
            </w:pPr>
            <w:r>
              <w:rPr>
                <w:sz w:val="20"/>
              </w:rPr>
              <w:t xml:space="preserve">До 1 августа 2021 года</w:t>
            </w:r>
          </w:p>
        </w:tc>
        <w:tc>
          <w:tcPr>
            <w:tcW w:w="3208" w:type="dxa"/>
          </w:tcPr>
          <w:p>
            <w:pPr>
              <w:pStyle w:val="0"/>
              <w:jc w:val="center"/>
            </w:pPr>
            <w:r>
              <w:rPr>
                <w:sz w:val="20"/>
              </w:rPr>
              <w:t xml:space="preserve">Приказ департамента строительства и транспорта Белгородской области от 16 июля 2021 года N 169-пр "О создании межведомственной рабочей группы"</w:t>
            </w:r>
          </w:p>
        </w:tc>
        <w:tc>
          <w:tcPr>
            <w:tcW w:w="2128" w:type="dxa"/>
          </w:tcPr>
          <w:p>
            <w:pPr>
              <w:pStyle w:val="0"/>
              <w:jc w:val="center"/>
            </w:pPr>
            <w:r>
              <w:rPr>
                <w:sz w:val="20"/>
              </w:rPr>
              <w:t xml:space="preserve">Министерство строительства Белгородской области, министерство социальной защиты населения и труда Белгородской области, министерство финансов и бюджетной политики Белгородской области</w:t>
            </w:r>
          </w:p>
        </w:tc>
      </w:tr>
      <w:tr>
        <w:tc>
          <w:tcPr>
            <w:tcW w:w="664" w:type="dxa"/>
          </w:tcPr>
          <w:p>
            <w:pPr>
              <w:pStyle w:val="0"/>
              <w:jc w:val="center"/>
            </w:pPr>
            <w:r>
              <w:rPr>
                <w:sz w:val="20"/>
              </w:rPr>
              <w:t xml:space="preserve">1.3.</w:t>
            </w:r>
          </w:p>
        </w:tc>
        <w:tc>
          <w:tcPr>
            <w:tcW w:w="3340" w:type="dxa"/>
          </w:tcPr>
          <w:p>
            <w:pPr>
              <w:pStyle w:val="0"/>
              <w:jc w:val="both"/>
            </w:pPr>
            <w:r>
              <w:rPr>
                <w:sz w:val="20"/>
              </w:rPr>
              <w:t xml:space="preserve">Обеспечение деятельности межведомственной рабочей группы</w:t>
            </w:r>
          </w:p>
        </w:tc>
        <w:tc>
          <w:tcPr>
            <w:tcW w:w="1984" w:type="dxa"/>
          </w:tcPr>
          <w:p>
            <w:pPr>
              <w:pStyle w:val="0"/>
              <w:jc w:val="center"/>
            </w:pPr>
            <w:r>
              <w:rPr>
                <w:sz w:val="20"/>
              </w:rPr>
              <w:t xml:space="preserve">Постоянно</w:t>
            </w:r>
          </w:p>
        </w:tc>
        <w:tc>
          <w:tcPr>
            <w:tcW w:w="3208" w:type="dxa"/>
          </w:tcPr>
          <w:p>
            <w:pPr>
              <w:pStyle w:val="0"/>
              <w:jc w:val="center"/>
            </w:pPr>
            <w:r>
              <w:rPr>
                <w:sz w:val="20"/>
              </w:rPr>
              <w:t xml:space="preserve">Организационно-техническое сопровождение</w:t>
            </w:r>
          </w:p>
        </w:tc>
        <w:tc>
          <w:tcPr>
            <w:tcW w:w="2128" w:type="dxa"/>
          </w:tcPr>
          <w:p>
            <w:pPr>
              <w:pStyle w:val="0"/>
              <w:jc w:val="center"/>
            </w:pPr>
            <w:r>
              <w:rPr>
                <w:sz w:val="20"/>
              </w:rPr>
              <w:t xml:space="preserve">Министерство строительства Белгородской области, министерство социальной защиты населения и труда Белгородской области, министерство финансов и бюджетной политики Белгородской области</w:t>
            </w:r>
          </w:p>
        </w:tc>
      </w:tr>
      <w:tr>
        <w:tc>
          <w:tcPr>
            <w:gridSpan w:val="5"/>
            <w:tcW w:w="11324" w:type="dxa"/>
          </w:tcPr>
          <w:p>
            <w:pPr>
              <w:pStyle w:val="0"/>
              <w:outlineLvl w:val="3"/>
              <w:jc w:val="center"/>
            </w:pPr>
            <w:r>
              <w:rPr>
                <w:sz w:val="20"/>
              </w:rPr>
              <w:t xml:space="preserve">1.2. Формирование и ведение списка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r>
      <w:tr>
        <w:tc>
          <w:tcPr>
            <w:tcW w:w="664" w:type="dxa"/>
          </w:tcPr>
          <w:p>
            <w:pPr>
              <w:pStyle w:val="0"/>
              <w:jc w:val="center"/>
            </w:pPr>
            <w:r>
              <w:rPr>
                <w:sz w:val="20"/>
              </w:rPr>
              <w:t xml:space="preserve">1.2.1.</w:t>
            </w:r>
          </w:p>
        </w:tc>
        <w:tc>
          <w:tcPr>
            <w:tcW w:w="3340" w:type="dxa"/>
          </w:tcPr>
          <w:p>
            <w:pPr>
              <w:pStyle w:val="0"/>
              <w:jc w:val="both"/>
            </w:pPr>
            <w:r>
              <w:rPr>
                <w:sz w:val="20"/>
              </w:rPr>
              <w:t xml:space="preserve">Проведение мониторинга деятельности уполномоченных органов по вопросам включения в список и обеспечения жилыми помещениями детей-сирот</w:t>
            </w:r>
          </w:p>
        </w:tc>
        <w:tc>
          <w:tcPr>
            <w:tcW w:w="1984" w:type="dxa"/>
          </w:tcPr>
          <w:p>
            <w:pPr>
              <w:pStyle w:val="0"/>
              <w:jc w:val="center"/>
            </w:pPr>
            <w:r>
              <w:rPr>
                <w:sz w:val="20"/>
              </w:rPr>
              <w:t xml:space="preserve">Ежегодно до 30 марта</w:t>
            </w:r>
          </w:p>
        </w:tc>
        <w:tc>
          <w:tcPr>
            <w:tcW w:w="3208" w:type="dxa"/>
          </w:tcPr>
          <w:p>
            <w:pPr>
              <w:pStyle w:val="0"/>
              <w:jc w:val="center"/>
            </w:pPr>
            <w:r>
              <w:rPr>
                <w:sz w:val="20"/>
              </w:rPr>
              <w:t xml:space="preserve">Выявление случаев необоснованного включения в список детей-сирот с целью их последующего устранения</w:t>
            </w:r>
          </w:p>
        </w:tc>
        <w:tc>
          <w:tcPr>
            <w:tcW w:w="2128" w:type="dxa"/>
          </w:tcPr>
          <w:p>
            <w:pPr>
              <w:pStyle w:val="0"/>
              <w:jc w:val="center"/>
            </w:pPr>
            <w:r>
              <w:rPr>
                <w:sz w:val="20"/>
              </w:rPr>
              <w:t xml:space="preserve">Министерство социальной защиты населения и труда Белгородской области, 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1.2.2.</w:t>
            </w:r>
          </w:p>
        </w:tc>
        <w:tc>
          <w:tcPr>
            <w:tcW w:w="3340" w:type="dxa"/>
          </w:tcPr>
          <w:p>
            <w:pPr>
              <w:pStyle w:val="0"/>
              <w:jc w:val="both"/>
            </w:pPr>
            <w:r>
              <w:rPr>
                <w:sz w:val="20"/>
              </w:rPr>
              <w:t xml:space="preserve">Анализ причин возможного увеличения общей численности детей-сирот, подлежащих включению в список нуждающихся в обеспечении жилыми помещениями</w:t>
            </w:r>
          </w:p>
        </w:tc>
        <w:tc>
          <w:tcPr>
            <w:tcW w:w="1984" w:type="dxa"/>
          </w:tcPr>
          <w:p>
            <w:pPr>
              <w:pStyle w:val="0"/>
              <w:jc w:val="center"/>
            </w:pPr>
            <w:r>
              <w:rPr>
                <w:sz w:val="20"/>
              </w:rPr>
              <w:t xml:space="preserve">Ежегодно до 30 апреля</w:t>
            </w:r>
          </w:p>
        </w:tc>
        <w:tc>
          <w:tcPr>
            <w:tcW w:w="3208" w:type="dxa"/>
          </w:tcPr>
          <w:p>
            <w:pPr>
              <w:pStyle w:val="0"/>
              <w:jc w:val="center"/>
            </w:pPr>
            <w:r>
              <w:rPr>
                <w:sz w:val="20"/>
              </w:rPr>
              <w:t xml:space="preserve">Принятие мер по устранению причин возможного увеличения общей численности детей-сирот, подлежащих включению в список нуждающихся в обеспечении жилыми помещениями</w:t>
            </w:r>
          </w:p>
        </w:tc>
        <w:tc>
          <w:tcPr>
            <w:tcW w:w="2128" w:type="dxa"/>
          </w:tcPr>
          <w:p>
            <w:pPr>
              <w:pStyle w:val="0"/>
              <w:jc w:val="center"/>
            </w:pPr>
            <w:r>
              <w:rPr>
                <w:sz w:val="20"/>
              </w:rPr>
              <w:t xml:space="preserve">Министерство социальной защиты населения и труда Белгородской области, 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1.2.3.</w:t>
            </w:r>
          </w:p>
        </w:tc>
        <w:tc>
          <w:tcPr>
            <w:tcW w:w="3340" w:type="dxa"/>
          </w:tcPr>
          <w:p>
            <w:pPr>
              <w:pStyle w:val="0"/>
              <w:jc w:val="both"/>
            </w:pPr>
            <w:r>
              <w:rPr>
                <w:sz w:val="20"/>
              </w:rPr>
              <w:t xml:space="preserve">Организация работы с детьми-сиротами, включенными в список, по получению отсрочки предоставления жилых помещений по основаниям, указанным в действующем законодательстве, при невозможности детей-сирот проживать в этих жилых помещениях</w:t>
            </w:r>
          </w:p>
        </w:tc>
        <w:tc>
          <w:tcPr>
            <w:tcW w:w="1984" w:type="dxa"/>
          </w:tcPr>
          <w:p>
            <w:pPr>
              <w:pStyle w:val="0"/>
              <w:jc w:val="center"/>
            </w:pPr>
            <w:r>
              <w:rPr>
                <w:sz w:val="20"/>
              </w:rPr>
              <w:t xml:space="preserve">Постоянно</w:t>
            </w:r>
          </w:p>
        </w:tc>
        <w:tc>
          <w:tcPr>
            <w:tcW w:w="3208" w:type="dxa"/>
          </w:tcPr>
          <w:p>
            <w:pPr>
              <w:pStyle w:val="0"/>
              <w:jc w:val="center"/>
            </w:pPr>
            <w:r>
              <w:rPr>
                <w:sz w:val="20"/>
              </w:rPr>
              <w:t xml:space="preserve">Получение отсрочки в предоставлении жилых помещений детям-сиротам в установленных законодательством случаях с целью обеспечения использования жилого помещения по назначению</w:t>
            </w:r>
          </w:p>
        </w:tc>
        <w:tc>
          <w:tcPr>
            <w:tcW w:w="2128" w:type="dxa"/>
          </w:tcPr>
          <w:p>
            <w:pPr>
              <w:pStyle w:val="0"/>
              <w:jc w:val="center"/>
            </w:pPr>
            <w:r>
              <w:rPr>
                <w:sz w:val="20"/>
              </w:rPr>
              <w:t xml:space="preserve">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1.2.4.</w:t>
            </w:r>
          </w:p>
        </w:tc>
        <w:tc>
          <w:tcPr>
            <w:tcW w:w="3340" w:type="dxa"/>
          </w:tcPr>
          <w:p>
            <w:pPr>
              <w:pStyle w:val="0"/>
              <w:jc w:val="both"/>
            </w:pPr>
            <w:r>
              <w:rPr>
                <w:sz w:val="20"/>
              </w:rPr>
              <w:t xml:space="preserve">Формирование списка граждан, подлежащих обеспечению жилыми помещениями, в том числе посредством размещения в Единой государственной информационной системе социального обеспечения</w:t>
            </w:r>
          </w:p>
        </w:tc>
        <w:tc>
          <w:tcPr>
            <w:tcW w:w="1984" w:type="dxa"/>
          </w:tcPr>
          <w:p>
            <w:pPr>
              <w:pStyle w:val="0"/>
              <w:jc w:val="center"/>
            </w:pPr>
            <w:r>
              <w:rPr>
                <w:sz w:val="20"/>
              </w:rPr>
              <w:t xml:space="preserve">Постоянно</w:t>
            </w:r>
          </w:p>
        </w:tc>
        <w:tc>
          <w:tcPr>
            <w:tcW w:w="3208" w:type="dxa"/>
          </w:tcPr>
          <w:p>
            <w:pPr>
              <w:pStyle w:val="0"/>
              <w:jc w:val="center"/>
            </w:pPr>
            <w:r>
              <w:rPr>
                <w:sz w:val="20"/>
              </w:rPr>
              <w:t xml:space="preserve">Наличие списка граждан, подлежащих обеспечению жилыми помещениями, в том числе в Единой государственной информационной системе социального обеспечения</w:t>
            </w:r>
          </w:p>
        </w:tc>
        <w:tc>
          <w:tcPr>
            <w:tcW w:w="2128" w:type="dxa"/>
          </w:tcPr>
          <w:p>
            <w:pPr>
              <w:pStyle w:val="0"/>
              <w:jc w:val="center"/>
            </w:pPr>
            <w:r>
              <w:rPr>
                <w:sz w:val="20"/>
              </w:rPr>
              <w:t xml:space="preserve">Министерство социальной защиты населения и труда Белгородской области, органы местного самоуправления муниципальных районов и городских округов (по согласованию)</w:t>
            </w:r>
          </w:p>
        </w:tc>
      </w:tr>
      <w:tr>
        <w:tc>
          <w:tcPr>
            <w:gridSpan w:val="5"/>
            <w:tcW w:w="11324" w:type="dxa"/>
          </w:tcPr>
          <w:p>
            <w:pPr>
              <w:pStyle w:val="0"/>
              <w:outlineLvl w:val="3"/>
              <w:jc w:val="center"/>
            </w:pPr>
            <w:r>
              <w:rPr>
                <w:sz w:val="20"/>
              </w:rPr>
              <w:t xml:space="preserve">1.3. Сохранение жилых помещений, права на которые имеются у детей-сирот (дополнительные мероприятия по сокращению очередности)</w:t>
            </w:r>
          </w:p>
        </w:tc>
      </w:tr>
      <w:tr>
        <w:tc>
          <w:tcPr>
            <w:tcW w:w="664" w:type="dxa"/>
          </w:tcPr>
          <w:p>
            <w:pPr>
              <w:pStyle w:val="0"/>
              <w:jc w:val="center"/>
            </w:pPr>
            <w:r>
              <w:rPr>
                <w:sz w:val="20"/>
              </w:rPr>
              <w:t xml:space="preserve">1.3.1.</w:t>
            </w:r>
          </w:p>
        </w:tc>
        <w:tc>
          <w:tcPr>
            <w:tcW w:w="3340" w:type="dxa"/>
          </w:tcPr>
          <w:p>
            <w:pPr>
              <w:pStyle w:val="0"/>
              <w:jc w:val="both"/>
            </w:pPr>
            <w:r>
              <w:rPr>
                <w:sz w:val="20"/>
              </w:rPr>
              <w:t xml:space="preserve">Осуществление контроля за сохранностью жилых помещений нанимателями жилых помещений или членами семей нанимателей по договорам социального найма либо собственниками которых являются дети-сироты в соответствии с законодательством Белгородской области</w:t>
            </w:r>
          </w:p>
        </w:tc>
        <w:tc>
          <w:tcPr>
            <w:tcW w:w="1984" w:type="dxa"/>
          </w:tcPr>
          <w:p>
            <w:pPr>
              <w:pStyle w:val="0"/>
              <w:jc w:val="center"/>
            </w:pPr>
            <w:r>
              <w:rPr>
                <w:sz w:val="20"/>
              </w:rPr>
              <w:t xml:space="preserve">Ежегодно по отдельному графику</w:t>
            </w:r>
          </w:p>
        </w:tc>
        <w:tc>
          <w:tcPr>
            <w:tcW w:w="3208" w:type="dxa"/>
          </w:tcPr>
          <w:p>
            <w:pPr>
              <w:pStyle w:val="0"/>
              <w:jc w:val="center"/>
            </w:pPr>
            <w:r>
              <w:rPr>
                <w:sz w:val="20"/>
              </w:rPr>
              <w:t xml:space="preserve">Обеспечение сохранности жилых помещений, находящихся в собственности детей-сирот, и жилых помещений муниципального жилищного фонда, находящихся в пользовании (по договору социального найма) детей-сирот</w:t>
            </w:r>
          </w:p>
        </w:tc>
        <w:tc>
          <w:tcPr>
            <w:tcW w:w="2128" w:type="dxa"/>
          </w:tcPr>
          <w:p>
            <w:pPr>
              <w:pStyle w:val="0"/>
              <w:jc w:val="center"/>
            </w:pPr>
            <w:r>
              <w:rPr>
                <w:sz w:val="20"/>
              </w:rPr>
              <w:t xml:space="preserve">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1.3.2.</w:t>
            </w:r>
          </w:p>
        </w:tc>
        <w:tc>
          <w:tcPr>
            <w:tcW w:w="3340" w:type="dxa"/>
          </w:tcPr>
          <w:p>
            <w:pPr>
              <w:pStyle w:val="0"/>
              <w:jc w:val="both"/>
            </w:pPr>
            <w:r>
              <w:rPr>
                <w:sz w:val="20"/>
              </w:rPr>
              <w:t xml:space="preserve">Ведение реестра жилых помещений, собственниками или нанимателями по договорам социального найма или членами семей нанимателей по договорам социального найма которых являются дети-сироты</w:t>
            </w:r>
          </w:p>
        </w:tc>
        <w:tc>
          <w:tcPr>
            <w:tcW w:w="1984" w:type="dxa"/>
          </w:tcPr>
          <w:p>
            <w:pPr>
              <w:pStyle w:val="0"/>
              <w:jc w:val="center"/>
            </w:pPr>
            <w:r>
              <w:rPr>
                <w:sz w:val="20"/>
              </w:rPr>
              <w:t xml:space="preserve">Постоянно</w:t>
            </w:r>
          </w:p>
        </w:tc>
        <w:tc>
          <w:tcPr>
            <w:tcW w:w="3208" w:type="dxa"/>
          </w:tcPr>
          <w:p>
            <w:pPr>
              <w:pStyle w:val="0"/>
              <w:jc w:val="center"/>
            </w:pPr>
            <w:r>
              <w:rPr>
                <w:sz w:val="20"/>
              </w:rPr>
              <w:t xml:space="preserve">Обеспечение сохранности жилых помещений, находящихся в собственности детей-сирот, и жилых помещений муниципального жилищного фонда, находящихся в пользовании (по договору социального найма) детей-сирот</w:t>
            </w:r>
          </w:p>
        </w:tc>
        <w:tc>
          <w:tcPr>
            <w:tcW w:w="2128" w:type="dxa"/>
          </w:tcPr>
          <w:p>
            <w:pPr>
              <w:pStyle w:val="0"/>
              <w:jc w:val="center"/>
            </w:pPr>
            <w:r>
              <w:rPr>
                <w:sz w:val="20"/>
              </w:rPr>
              <w:t xml:space="preserve">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1.3.3.</w:t>
            </w:r>
          </w:p>
        </w:tc>
        <w:tc>
          <w:tcPr>
            <w:tcW w:w="3340" w:type="dxa"/>
          </w:tcPr>
          <w:p>
            <w:pPr>
              <w:pStyle w:val="0"/>
              <w:jc w:val="both"/>
            </w:pPr>
            <w:r>
              <w:rPr>
                <w:sz w:val="20"/>
              </w:rPr>
              <w:t xml:space="preserve">Проведение инструктивных совещаний, вебинаров, подготовка информационно-методических материалов для органов опеки и попечительства по вопросам сохранности жилых помещений нанимателями или членами семей нанимателей по договорам социального найма либо собственниками которых являются дети-сироты, обеспечения надлежащего санитарного и технического состояния жилых помещений, а также осуществления контроля за распоряжением ими, признания невозможности проживания собственника в жилом помещении</w:t>
            </w:r>
          </w:p>
        </w:tc>
        <w:tc>
          <w:tcPr>
            <w:tcW w:w="1984" w:type="dxa"/>
          </w:tcPr>
          <w:p>
            <w:pPr>
              <w:pStyle w:val="0"/>
              <w:jc w:val="center"/>
            </w:pPr>
            <w:r>
              <w:rPr>
                <w:sz w:val="20"/>
              </w:rPr>
              <w:t xml:space="preserve">Не реже 1 раза в год</w:t>
            </w:r>
          </w:p>
        </w:tc>
        <w:tc>
          <w:tcPr>
            <w:tcW w:w="3208" w:type="dxa"/>
          </w:tcPr>
          <w:p>
            <w:pPr>
              <w:pStyle w:val="0"/>
              <w:jc w:val="center"/>
            </w:pPr>
            <w:r>
              <w:rPr>
                <w:sz w:val="20"/>
              </w:rPr>
              <w:t xml:space="preserve">Повышение профессиональной компетенции специалистов органов опеки и попечительства</w:t>
            </w:r>
          </w:p>
        </w:tc>
        <w:tc>
          <w:tcPr>
            <w:tcW w:w="2128" w:type="dxa"/>
          </w:tcPr>
          <w:p>
            <w:pPr>
              <w:pStyle w:val="0"/>
              <w:jc w:val="center"/>
            </w:pPr>
            <w:r>
              <w:rPr>
                <w:sz w:val="20"/>
              </w:rPr>
              <w:t xml:space="preserve">Министерство социальной защиты населения и труда Белгородской области, 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1.3.4.</w:t>
            </w:r>
          </w:p>
        </w:tc>
        <w:tc>
          <w:tcPr>
            <w:tcW w:w="3340" w:type="dxa"/>
          </w:tcPr>
          <w:p>
            <w:pPr>
              <w:pStyle w:val="0"/>
              <w:jc w:val="both"/>
            </w:pPr>
            <w:r>
              <w:rPr>
                <w:sz w:val="20"/>
              </w:rPr>
              <w:t xml:space="preserve">Осуществление контроля за деятельностью органов опеки и попечительства по исполнению полномочий по контролю за сохранностью жилых помещений, нанимателями жилых помещений или членами семей нанимателей по договорам социального найма либо собственниками которых являются дети-сироты в соответствии с законодательством Белгородской области</w:t>
            </w:r>
          </w:p>
        </w:tc>
        <w:tc>
          <w:tcPr>
            <w:tcW w:w="1984" w:type="dxa"/>
          </w:tcPr>
          <w:p>
            <w:pPr>
              <w:pStyle w:val="0"/>
              <w:jc w:val="center"/>
            </w:pPr>
            <w:r>
              <w:rPr>
                <w:sz w:val="20"/>
              </w:rPr>
              <w:t xml:space="preserve">Ежегодно</w:t>
            </w:r>
          </w:p>
        </w:tc>
        <w:tc>
          <w:tcPr>
            <w:tcW w:w="3208" w:type="dxa"/>
          </w:tcPr>
          <w:p>
            <w:pPr>
              <w:pStyle w:val="0"/>
              <w:jc w:val="center"/>
            </w:pPr>
            <w:r>
              <w:rPr>
                <w:sz w:val="20"/>
              </w:rPr>
              <w:t xml:space="preserve">Обеспечение соблюдения законодательства органами местного самоуправления по исполнению государственных полномочий по организации и осуществлению деятельности по опеке и попечительству в части сохранности жилых помещений, нанимателями или членами семей нанимателей по договорам социального найма либо собственниками которых являются дети-сироты, обеспечения надлежащего санитарного и технического состояния жилых помещений, а также осуществление контроля за распоряжением ими, признания невозможности проживания собственника в жилом помещении</w:t>
            </w:r>
          </w:p>
        </w:tc>
        <w:tc>
          <w:tcPr>
            <w:tcW w:w="2128" w:type="dxa"/>
          </w:tcPr>
          <w:p>
            <w:pPr>
              <w:pStyle w:val="0"/>
              <w:jc w:val="center"/>
            </w:pPr>
            <w:r>
              <w:rPr>
                <w:sz w:val="20"/>
              </w:rPr>
              <w:t xml:space="preserve">Министерство социальной защиты населения и труда Белгородской области</w:t>
            </w:r>
          </w:p>
        </w:tc>
      </w:tr>
      <w:tr>
        <w:tc>
          <w:tcPr>
            <w:gridSpan w:val="5"/>
            <w:tcW w:w="11324" w:type="dxa"/>
          </w:tcPr>
          <w:p>
            <w:pPr>
              <w:pStyle w:val="0"/>
              <w:outlineLvl w:val="3"/>
              <w:jc w:val="center"/>
            </w:pPr>
            <w:r>
              <w:rPr>
                <w:sz w:val="20"/>
              </w:rPr>
              <w:t xml:space="preserve">1.4. Осуществление контроля за сохранностью жилых помещений специализированного жилищного фонда</w:t>
            </w:r>
          </w:p>
        </w:tc>
      </w:tr>
      <w:tr>
        <w:tc>
          <w:tcPr>
            <w:tcW w:w="664" w:type="dxa"/>
          </w:tcPr>
          <w:p>
            <w:pPr>
              <w:pStyle w:val="0"/>
              <w:jc w:val="center"/>
            </w:pPr>
            <w:r>
              <w:rPr>
                <w:sz w:val="20"/>
              </w:rPr>
              <w:t xml:space="preserve">1.4.1.</w:t>
            </w:r>
          </w:p>
        </w:tc>
        <w:tc>
          <w:tcPr>
            <w:tcW w:w="3340" w:type="dxa"/>
          </w:tcPr>
          <w:p>
            <w:pPr>
              <w:pStyle w:val="0"/>
              <w:jc w:val="both"/>
            </w:pPr>
            <w:r>
              <w:rPr>
                <w:sz w:val="20"/>
              </w:rPr>
              <w:t xml:space="preserve">Ведение реестра жилых помещений, переданных лицам из числа детей-сирот, в специализированный наем</w:t>
            </w:r>
          </w:p>
        </w:tc>
        <w:tc>
          <w:tcPr>
            <w:tcW w:w="1984" w:type="dxa"/>
          </w:tcPr>
          <w:p>
            <w:pPr>
              <w:pStyle w:val="0"/>
              <w:jc w:val="center"/>
            </w:pPr>
            <w:r>
              <w:rPr>
                <w:sz w:val="20"/>
              </w:rPr>
              <w:t xml:space="preserve">Постоянно</w:t>
            </w:r>
          </w:p>
        </w:tc>
        <w:tc>
          <w:tcPr>
            <w:tcW w:w="3208" w:type="dxa"/>
          </w:tcPr>
          <w:p>
            <w:pPr>
              <w:pStyle w:val="0"/>
              <w:jc w:val="center"/>
            </w:pPr>
            <w:r>
              <w:rPr>
                <w:sz w:val="20"/>
              </w:rPr>
              <w:t xml:space="preserve">Обеспечение учета жилых помещений специализированного жилищного фонда</w:t>
            </w:r>
          </w:p>
        </w:tc>
        <w:tc>
          <w:tcPr>
            <w:tcW w:w="2128" w:type="dxa"/>
          </w:tcPr>
          <w:p>
            <w:pPr>
              <w:pStyle w:val="0"/>
              <w:jc w:val="center"/>
            </w:pPr>
            <w:r>
              <w:rPr>
                <w:sz w:val="20"/>
              </w:rPr>
              <w:t xml:space="preserve">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1.4.2.</w:t>
            </w:r>
          </w:p>
        </w:tc>
        <w:tc>
          <w:tcPr>
            <w:tcW w:w="3340" w:type="dxa"/>
          </w:tcPr>
          <w:p>
            <w:pPr>
              <w:pStyle w:val="0"/>
              <w:jc w:val="both"/>
            </w:pPr>
            <w:r>
              <w:rPr>
                <w:sz w:val="20"/>
              </w:rPr>
              <w:t xml:space="preserve">Осуществление контроля за использованием и распоряжением жилыми помещениями специализированного жилищного фонда для детей-сирот, обеспечением ими надлежащего санитарного и технического состояния</w:t>
            </w:r>
          </w:p>
        </w:tc>
        <w:tc>
          <w:tcPr>
            <w:tcW w:w="1984" w:type="dxa"/>
          </w:tcPr>
          <w:p>
            <w:pPr>
              <w:pStyle w:val="0"/>
              <w:jc w:val="center"/>
            </w:pPr>
            <w:r>
              <w:rPr>
                <w:sz w:val="20"/>
              </w:rPr>
              <w:t xml:space="preserve">Ежегодно по отдельному графику</w:t>
            </w:r>
          </w:p>
        </w:tc>
        <w:tc>
          <w:tcPr>
            <w:tcW w:w="3208" w:type="dxa"/>
          </w:tcPr>
          <w:p>
            <w:pPr>
              <w:pStyle w:val="0"/>
              <w:jc w:val="center"/>
            </w:pPr>
            <w:r>
              <w:rPr>
                <w:sz w:val="20"/>
              </w:rPr>
              <w:t xml:space="preserve">Обеспечение сохранности жилых помещений специализированного жилищного фонда</w:t>
            </w:r>
          </w:p>
        </w:tc>
        <w:tc>
          <w:tcPr>
            <w:tcW w:w="2128" w:type="dxa"/>
          </w:tcPr>
          <w:p>
            <w:pPr>
              <w:pStyle w:val="0"/>
              <w:jc w:val="center"/>
            </w:pPr>
            <w:r>
              <w:rPr>
                <w:sz w:val="20"/>
              </w:rPr>
              <w:t xml:space="preserve">Органы местного самоуправления муниципальных районов и городских округов (по согласованию)</w:t>
            </w:r>
          </w:p>
        </w:tc>
      </w:tr>
      <w:tr>
        <w:tc>
          <w:tcPr>
            <w:gridSpan w:val="5"/>
            <w:tcW w:w="11324" w:type="dxa"/>
          </w:tcPr>
          <w:p>
            <w:pPr>
              <w:pStyle w:val="0"/>
              <w:outlineLvl w:val="3"/>
              <w:jc w:val="center"/>
            </w:pPr>
            <w:r>
              <w:rPr>
                <w:sz w:val="20"/>
              </w:rPr>
              <w:t xml:space="preserve">1.5. Формирование специализированного жилищного фонда на территории Белгородской области</w:t>
            </w:r>
          </w:p>
        </w:tc>
      </w:tr>
      <w:tr>
        <w:tc>
          <w:tcPr>
            <w:tcW w:w="664" w:type="dxa"/>
          </w:tcPr>
          <w:p>
            <w:pPr>
              <w:pStyle w:val="0"/>
              <w:jc w:val="center"/>
            </w:pPr>
            <w:r>
              <w:rPr>
                <w:sz w:val="20"/>
              </w:rPr>
              <w:t xml:space="preserve">1.5.1.</w:t>
            </w:r>
          </w:p>
        </w:tc>
        <w:tc>
          <w:tcPr>
            <w:tcW w:w="3340" w:type="dxa"/>
          </w:tcPr>
          <w:p>
            <w:pPr>
              <w:pStyle w:val="0"/>
              <w:jc w:val="both"/>
            </w:pPr>
            <w:r>
              <w:rPr>
                <w:sz w:val="20"/>
              </w:rPr>
              <w:t xml:space="preserve">Формирование специализированного жилищного фонда для детей-сирот путем:</w:t>
            </w:r>
          </w:p>
          <w:p>
            <w:pPr>
              <w:pStyle w:val="0"/>
              <w:jc w:val="both"/>
            </w:pPr>
            <w:r>
              <w:rPr>
                <w:sz w:val="20"/>
              </w:rPr>
              <w:t xml:space="preserve">- приобретения готовых жилых помещений на первичном рынке у застройщиков и вторичном рынке у собственников (физических и юридических) лиц;</w:t>
            </w:r>
          </w:p>
          <w:p>
            <w:pPr>
              <w:pStyle w:val="0"/>
              <w:jc w:val="both"/>
            </w:pPr>
            <w:r>
              <w:rPr>
                <w:sz w:val="20"/>
              </w:rPr>
              <w:t xml:space="preserve">- участия в долевом строительстве;</w:t>
            </w:r>
          </w:p>
          <w:p>
            <w:pPr>
              <w:pStyle w:val="0"/>
              <w:jc w:val="both"/>
            </w:pPr>
            <w:r>
              <w:rPr>
                <w:sz w:val="20"/>
              </w:rPr>
              <w:t xml:space="preserve">- строительства жилых помещений;</w:t>
            </w:r>
          </w:p>
          <w:p>
            <w:pPr>
              <w:pStyle w:val="0"/>
              <w:jc w:val="both"/>
            </w:pPr>
            <w:r>
              <w:rPr>
                <w:sz w:val="20"/>
              </w:rPr>
              <w:t xml:space="preserve">- проведение ремонта невостребованных жилых помещений государственного или муниципального жилищных фондов</w:t>
            </w:r>
          </w:p>
        </w:tc>
        <w:tc>
          <w:tcPr>
            <w:tcW w:w="1984" w:type="dxa"/>
          </w:tcPr>
          <w:p>
            <w:pPr>
              <w:pStyle w:val="0"/>
              <w:jc w:val="center"/>
            </w:pPr>
            <w:r>
              <w:rPr>
                <w:sz w:val="20"/>
              </w:rPr>
              <w:t xml:space="preserve">Постоянно</w:t>
            </w:r>
          </w:p>
        </w:tc>
        <w:tc>
          <w:tcPr>
            <w:tcW w:w="3208" w:type="dxa"/>
          </w:tcPr>
          <w:p>
            <w:pPr>
              <w:pStyle w:val="0"/>
              <w:jc w:val="center"/>
            </w:pPr>
            <w:r>
              <w:rPr>
                <w:sz w:val="20"/>
              </w:rPr>
              <w:t xml:space="preserve">Обеспечение жилыми помещениями специализированного жилищного фонда детей-сирот, ликвидация задолженности</w:t>
            </w:r>
          </w:p>
        </w:tc>
        <w:tc>
          <w:tcPr>
            <w:tcW w:w="2128" w:type="dxa"/>
          </w:tcPr>
          <w:p>
            <w:pPr>
              <w:pStyle w:val="0"/>
              <w:jc w:val="center"/>
            </w:pPr>
            <w:r>
              <w:rPr>
                <w:sz w:val="20"/>
              </w:rPr>
              <w:t xml:space="preserve">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1.5.2.</w:t>
            </w:r>
          </w:p>
        </w:tc>
        <w:tc>
          <w:tcPr>
            <w:tcW w:w="3340" w:type="dxa"/>
          </w:tcPr>
          <w:p>
            <w:pPr>
              <w:pStyle w:val="0"/>
              <w:jc w:val="both"/>
            </w:pPr>
            <w:r>
              <w:rPr>
                <w:sz w:val="20"/>
              </w:rPr>
              <w:t xml:space="preserve">Проработка возможности синхронизации мероприятий по формированию специализированного жилищного фонда для детей-сирот путем строительства жилых помещений с мероприятиями по строительству жилых помещений для переселения граждан из ветхого и аварийного жилья, для предоставления гражданам в иных целях</w:t>
            </w:r>
          </w:p>
        </w:tc>
        <w:tc>
          <w:tcPr>
            <w:tcW w:w="1984" w:type="dxa"/>
          </w:tcPr>
          <w:p>
            <w:pPr>
              <w:pStyle w:val="0"/>
              <w:jc w:val="center"/>
            </w:pPr>
            <w:r>
              <w:rPr>
                <w:sz w:val="20"/>
              </w:rPr>
              <w:t xml:space="preserve">До 1 июня 2022 года</w:t>
            </w:r>
          </w:p>
        </w:tc>
        <w:tc>
          <w:tcPr>
            <w:tcW w:w="3208" w:type="dxa"/>
          </w:tcPr>
          <w:p>
            <w:pPr>
              <w:pStyle w:val="0"/>
              <w:jc w:val="center"/>
            </w:pPr>
            <w:r>
              <w:rPr>
                <w:sz w:val="20"/>
              </w:rPr>
              <w:t xml:space="preserve">Оптимизация решения задач, стоящих перед органами государственной власти и местного самоуправления по обеспечению жилыми помещениями льготных категорий граждан</w:t>
            </w:r>
          </w:p>
        </w:tc>
        <w:tc>
          <w:tcPr>
            <w:tcW w:w="2128" w:type="dxa"/>
          </w:tcPr>
          <w:p>
            <w:pPr>
              <w:pStyle w:val="0"/>
              <w:jc w:val="center"/>
            </w:pPr>
            <w:r>
              <w:rPr>
                <w:sz w:val="20"/>
              </w:rPr>
              <w:t xml:space="preserve">Министерство строительства Белгородской области, 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1.5.3.</w:t>
            </w:r>
          </w:p>
        </w:tc>
        <w:tc>
          <w:tcPr>
            <w:tcW w:w="3340" w:type="dxa"/>
          </w:tcPr>
          <w:p>
            <w:pPr>
              <w:pStyle w:val="0"/>
              <w:jc w:val="both"/>
            </w:pPr>
            <w:r>
              <w:rPr>
                <w:sz w:val="20"/>
              </w:rPr>
              <w:t xml:space="preserve">Организация деятельности по приобретению (строительству) жилых помещений для обеспечения детей-сирот жилыми помещениями по договорам найма специализированных жилых помещений за счет средств федерального бюджета и бюджета Белгородской области</w:t>
            </w:r>
          </w:p>
        </w:tc>
        <w:tc>
          <w:tcPr>
            <w:tcW w:w="1984" w:type="dxa"/>
          </w:tcPr>
          <w:p>
            <w:pPr>
              <w:pStyle w:val="0"/>
              <w:jc w:val="center"/>
            </w:pPr>
            <w:r>
              <w:rPr>
                <w:sz w:val="20"/>
              </w:rPr>
              <w:t xml:space="preserve">Постоянно</w:t>
            </w:r>
          </w:p>
        </w:tc>
        <w:tc>
          <w:tcPr>
            <w:tcW w:w="3208" w:type="dxa"/>
          </w:tcPr>
          <w:p>
            <w:pPr>
              <w:pStyle w:val="0"/>
              <w:jc w:val="center"/>
            </w:pPr>
            <w:r>
              <w:rPr>
                <w:sz w:val="20"/>
              </w:rPr>
              <w:t xml:space="preserve">Обеспечение жилыми помещениями специализированного жилищного фонда детей-сирот, ликвидация задолженности</w:t>
            </w:r>
          </w:p>
        </w:tc>
        <w:tc>
          <w:tcPr>
            <w:tcW w:w="2128" w:type="dxa"/>
          </w:tcPr>
          <w:p>
            <w:pPr>
              <w:pStyle w:val="0"/>
              <w:jc w:val="center"/>
            </w:pPr>
            <w:r>
              <w:rPr>
                <w:sz w:val="20"/>
              </w:rPr>
              <w:t xml:space="preserve">Министерство строительства Белгородской области, органы местного самоуправления муниципальных районов и городских округов (по согласованию)</w:t>
            </w:r>
          </w:p>
        </w:tc>
      </w:tr>
      <w:tr>
        <w:tc>
          <w:tcPr>
            <w:tcW w:w="664" w:type="dxa"/>
          </w:tcPr>
          <w:p>
            <w:pPr>
              <w:pStyle w:val="0"/>
              <w:jc w:val="center"/>
            </w:pPr>
            <w:r>
              <w:rPr>
                <w:sz w:val="20"/>
              </w:rPr>
              <w:t xml:space="preserve">1.5.4.</w:t>
            </w:r>
          </w:p>
        </w:tc>
        <w:tc>
          <w:tcPr>
            <w:tcW w:w="3340" w:type="dxa"/>
          </w:tcPr>
          <w:p>
            <w:pPr>
              <w:pStyle w:val="0"/>
              <w:jc w:val="both"/>
            </w:pPr>
            <w:r>
              <w:rPr>
                <w:sz w:val="20"/>
              </w:rPr>
              <w:t xml:space="preserve">Контроль за состоянием строящихся и приобретаемых жилых помещений для предоставления детям-сиротам:</w:t>
            </w:r>
          </w:p>
          <w:p>
            <w:pPr>
              <w:pStyle w:val="0"/>
              <w:jc w:val="both"/>
            </w:pPr>
            <w:r>
              <w:rPr>
                <w:sz w:val="20"/>
              </w:rPr>
              <w:t xml:space="preserve">- создание областной межведомственной комиссии по вопросам приобретения (строительства) органами местного самоуправления жилых помещений для детей-сирот (далее - областная межведомственная комиссия); - осуществление областной межведомственной комиссией осмотра жилых помещений (порядок, сроки осмотра, порядок и сроки оформления результатов осмотра, формирование заключения)</w:t>
            </w:r>
          </w:p>
        </w:tc>
        <w:tc>
          <w:tcPr>
            <w:tcW w:w="1984" w:type="dxa"/>
          </w:tcPr>
          <w:p>
            <w:pPr>
              <w:pStyle w:val="0"/>
              <w:jc w:val="center"/>
            </w:pPr>
            <w:r>
              <w:rPr>
                <w:sz w:val="20"/>
              </w:rPr>
              <w:t xml:space="preserve">2021 - 2025 годы</w:t>
            </w:r>
          </w:p>
        </w:tc>
        <w:tc>
          <w:tcPr>
            <w:tcW w:w="3208" w:type="dxa"/>
          </w:tcPr>
          <w:p>
            <w:pPr>
              <w:pStyle w:val="0"/>
              <w:jc w:val="center"/>
            </w:pPr>
            <w:r>
              <w:rPr>
                <w:sz w:val="20"/>
              </w:rPr>
              <w:t xml:space="preserve">Повышение качества приобретаемых жилых помещений для детей-сирот</w:t>
            </w:r>
          </w:p>
        </w:tc>
        <w:tc>
          <w:tcPr>
            <w:tcW w:w="2128" w:type="dxa"/>
          </w:tcPr>
          <w:p>
            <w:pPr>
              <w:pStyle w:val="0"/>
              <w:jc w:val="center"/>
            </w:pPr>
            <w:r>
              <w:rPr>
                <w:sz w:val="20"/>
              </w:rPr>
              <w:t xml:space="preserve">Областная межведомственная комиссия, созданная в соответствии с распоряжением Правительства Белгородской области от 21 июня 2021 года N 269-рп</w:t>
            </w:r>
          </w:p>
        </w:tc>
      </w:tr>
      <w:tr>
        <w:tc>
          <w:tcPr>
            <w:tcW w:w="664" w:type="dxa"/>
          </w:tcPr>
          <w:p>
            <w:pPr>
              <w:pStyle w:val="0"/>
              <w:jc w:val="center"/>
            </w:pPr>
            <w:r>
              <w:rPr>
                <w:sz w:val="20"/>
              </w:rPr>
              <w:t xml:space="preserve">1.5.5.</w:t>
            </w:r>
          </w:p>
        </w:tc>
        <w:tc>
          <w:tcPr>
            <w:tcW w:w="3340" w:type="dxa"/>
          </w:tcPr>
          <w:p>
            <w:pPr>
              <w:pStyle w:val="0"/>
              <w:jc w:val="both"/>
            </w:pPr>
            <w:r>
              <w:rPr>
                <w:sz w:val="20"/>
              </w:rPr>
              <w:t xml:space="preserve">Анализ предоставления жилых помещений детям-сиротам на основании решения судов</w:t>
            </w:r>
          </w:p>
        </w:tc>
        <w:tc>
          <w:tcPr>
            <w:tcW w:w="1984" w:type="dxa"/>
          </w:tcPr>
          <w:p>
            <w:pPr>
              <w:pStyle w:val="0"/>
              <w:jc w:val="center"/>
            </w:pPr>
            <w:r>
              <w:rPr>
                <w:sz w:val="20"/>
              </w:rPr>
              <w:t xml:space="preserve">2021 - 2025 годы</w:t>
            </w:r>
          </w:p>
        </w:tc>
        <w:tc>
          <w:tcPr>
            <w:tcW w:w="3208" w:type="dxa"/>
          </w:tcPr>
          <w:p>
            <w:pPr>
              <w:pStyle w:val="0"/>
              <w:jc w:val="center"/>
            </w:pPr>
            <w:r>
              <w:rPr>
                <w:sz w:val="20"/>
              </w:rPr>
              <w:t xml:space="preserve">Обеспечение исполнения вступивших в законную силу решений судов об обеспечении детей-сирот жилыми помещениями</w:t>
            </w:r>
          </w:p>
        </w:tc>
        <w:tc>
          <w:tcPr>
            <w:tcW w:w="2128" w:type="dxa"/>
          </w:tcPr>
          <w:p>
            <w:pPr>
              <w:pStyle w:val="0"/>
              <w:jc w:val="center"/>
            </w:pPr>
            <w:r>
              <w:rPr>
                <w:sz w:val="20"/>
              </w:rPr>
              <w:t xml:space="preserve">Министерство социальной защиты населения и труда Белгородской области</w:t>
            </w:r>
          </w:p>
        </w:tc>
      </w:tr>
      <w:tr>
        <w:tc>
          <w:tcPr>
            <w:gridSpan w:val="5"/>
            <w:tcW w:w="11324" w:type="dxa"/>
          </w:tcPr>
          <w:p>
            <w:pPr>
              <w:pStyle w:val="0"/>
              <w:outlineLvl w:val="2"/>
              <w:jc w:val="center"/>
            </w:pPr>
            <w:r>
              <w:rPr>
                <w:sz w:val="20"/>
              </w:rPr>
              <w:t xml:space="preserve">II. Финансовые мероприятия</w:t>
            </w:r>
          </w:p>
        </w:tc>
      </w:tr>
      <w:tr>
        <w:tc>
          <w:tcPr>
            <w:gridSpan w:val="5"/>
            <w:tcW w:w="11324" w:type="dxa"/>
          </w:tcPr>
          <w:p>
            <w:pPr>
              <w:pStyle w:val="0"/>
              <w:outlineLvl w:val="3"/>
              <w:jc w:val="center"/>
            </w:pPr>
            <w:r>
              <w:rPr>
                <w:sz w:val="20"/>
              </w:rPr>
              <w:t xml:space="preserve">2.1. Финансовое обеспечение мероприятий по предоставлению детям-сиротам жилых помещений специализированного жилищного фонда по договорам найма специализированных жилых помещений на территории Белгородской области</w:t>
            </w:r>
          </w:p>
        </w:tc>
      </w:tr>
      <w:tr>
        <w:tc>
          <w:tcPr>
            <w:tcW w:w="664" w:type="dxa"/>
          </w:tcPr>
          <w:p>
            <w:pPr>
              <w:pStyle w:val="0"/>
              <w:jc w:val="center"/>
            </w:pPr>
            <w:r>
              <w:rPr>
                <w:sz w:val="20"/>
              </w:rPr>
              <w:t xml:space="preserve">2.1.1.</w:t>
            </w:r>
          </w:p>
        </w:tc>
        <w:tc>
          <w:tcPr>
            <w:tcW w:w="3340" w:type="dxa"/>
          </w:tcPr>
          <w:p>
            <w:pPr>
              <w:pStyle w:val="0"/>
              <w:jc w:val="both"/>
            </w:pPr>
            <w:r>
              <w:rPr>
                <w:sz w:val="20"/>
              </w:rPr>
              <w:t xml:space="preserve">Определение потребности в обеспечении жилыми помещениями детей-сирот в разрезе муниципальных районов и городских округов</w:t>
            </w:r>
          </w:p>
        </w:tc>
        <w:tc>
          <w:tcPr>
            <w:tcW w:w="1984" w:type="dxa"/>
          </w:tcPr>
          <w:p>
            <w:pPr>
              <w:pStyle w:val="0"/>
              <w:jc w:val="center"/>
            </w:pPr>
            <w:r>
              <w:rPr>
                <w:sz w:val="20"/>
              </w:rPr>
              <w:t xml:space="preserve">Ежегодно до 15 июля года предшествующего планируемому</w:t>
            </w:r>
          </w:p>
        </w:tc>
        <w:tc>
          <w:tcPr>
            <w:tcW w:w="3208" w:type="dxa"/>
          </w:tcPr>
          <w:p>
            <w:pPr>
              <w:pStyle w:val="0"/>
              <w:jc w:val="center"/>
            </w:pPr>
            <w:r>
              <w:rPr>
                <w:sz w:val="20"/>
              </w:rPr>
              <w:t xml:space="preserve">Формирование потребности в разрезе муниципальных районов и городских округов</w:t>
            </w:r>
          </w:p>
        </w:tc>
        <w:tc>
          <w:tcPr>
            <w:tcW w:w="2128" w:type="dxa"/>
          </w:tcPr>
          <w:p>
            <w:pPr>
              <w:pStyle w:val="0"/>
              <w:jc w:val="center"/>
            </w:pPr>
            <w:r>
              <w:rPr>
                <w:sz w:val="20"/>
              </w:rPr>
              <w:t xml:space="preserve">Министерство социальной защиты населения и труда Белгородской области, органы местного самоуправления муниципальных районов и городских округов</w:t>
            </w:r>
          </w:p>
        </w:tc>
      </w:tr>
      <w:tr>
        <w:tc>
          <w:tcPr>
            <w:tcW w:w="664" w:type="dxa"/>
          </w:tcPr>
          <w:p>
            <w:pPr>
              <w:pStyle w:val="0"/>
              <w:jc w:val="center"/>
            </w:pPr>
            <w:r>
              <w:rPr>
                <w:sz w:val="20"/>
              </w:rPr>
              <w:t xml:space="preserve">2.1.2.</w:t>
            </w:r>
          </w:p>
        </w:tc>
        <w:tc>
          <w:tcPr>
            <w:tcW w:w="3340" w:type="dxa"/>
          </w:tcPr>
          <w:p>
            <w:pPr>
              <w:pStyle w:val="0"/>
              <w:jc w:val="both"/>
            </w:pPr>
            <w:r>
              <w:rPr>
                <w:sz w:val="20"/>
              </w:rPr>
              <w:t xml:space="preserve">Определение потребности в бюджетных ассигнованиях для поэтапного обеспечения жилыми помещениями детей-сирот, которые подлежат обеспечению жилыми помещениями</w:t>
            </w:r>
          </w:p>
        </w:tc>
        <w:tc>
          <w:tcPr>
            <w:tcW w:w="1984" w:type="dxa"/>
          </w:tcPr>
          <w:p>
            <w:pPr>
              <w:pStyle w:val="0"/>
              <w:jc w:val="center"/>
            </w:pPr>
            <w:r>
              <w:rPr>
                <w:sz w:val="20"/>
              </w:rPr>
              <w:t xml:space="preserve">Ежегодно до 1 августа года предшествующего планируемому</w:t>
            </w:r>
          </w:p>
        </w:tc>
        <w:tc>
          <w:tcPr>
            <w:tcW w:w="3208" w:type="dxa"/>
          </w:tcPr>
          <w:p>
            <w:pPr>
              <w:pStyle w:val="0"/>
              <w:jc w:val="center"/>
            </w:pPr>
            <w:r>
              <w:rPr>
                <w:sz w:val="20"/>
              </w:rPr>
              <w:t xml:space="preserve">Формирование предложений в закон Белгородской области о бюджете</w:t>
            </w:r>
          </w:p>
        </w:tc>
        <w:tc>
          <w:tcPr>
            <w:tcW w:w="2128" w:type="dxa"/>
          </w:tcPr>
          <w:p>
            <w:pPr>
              <w:pStyle w:val="0"/>
              <w:jc w:val="center"/>
            </w:pPr>
            <w:r>
              <w:rPr>
                <w:sz w:val="20"/>
              </w:rPr>
              <w:t xml:space="preserve">Министерство строительства Белгородской области</w:t>
            </w:r>
          </w:p>
        </w:tc>
      </w:tr>
      <w:tr>
        <w:tc>
          <w:tcPr>
            <w:tcW w:w="664" w:type="dxa"/>
          </w:tcPr>
          <w:p>
            <w:pPr>
              <w:pStyle w:val="0"/>
              <w:jc w:val="center"/>
            </w:pPr>
            <w:r>
              <w:rPr>
                <w:sz w:val="20"/>
              </w:rPr>
              <w:t xml:space="preserve">2.1.3.</w:t>
            </w:r>
          </w:p>
        </w:tc>
        <w:tc>
          <w:tcPr>
            <w:tcW w:w="3340" w:type="dxa"/>
          </w:tcPr>
          <w:p>
            <w:pPr>
              <w:pStyle w:val="0"/>
              <w:jc w:val="both"/>
            </w:pPr>
            <w:r>
              <w:rPr>
                <w:sz w:val="20"/>
              </w:rPr>
              <w:t xml:space="preserve">Проведение заседания межведомственной рабочей группы по согласованию необходимых объемов бюджетного финансирования на предоставление жилых помещений детям-сиротам до 2025 года</w:t>
            </w:r>
          </w:p>
        </w:tc>
        <w:tc>
          <w:tcPr>
            <w:tcW w:w="1984" w:type="dxa"/>
          </w:tcPr>
          <w:p>
            <w:pPr>
              <w:pStyle w:val="0"/>
              <w:jc w:val="center"/>
            </w:pPr>
            <w:r>
              <w:rPr>
                <w:sz w:val="20"/>
              </w:rPr>
              <w:t xml:space="preserve">Ежегодно до 1 сентября года, предшествующего планируемому</w:t>
            </w:r>
          </w:p>
        </w:tc>
        <w:tc>
          <w:tcPr>
            <w:tcW w:w="3208" w:type="dxa"/>
          </w:tcPr>
          <w:p>
            <w:pPr>
              <w:pStyle w:val="0"/>
              <w:jc w:val="center"/>
            </w:pPr>
            <w:r>
              <w:rPr>
                <w:sz w:val="20"/>
              </w:rPr>
              <w:t xml:space="preserve">Организация и проведение заседаний</w:t>
            </w:r>
          </w:p>
        </w:tc>
        <w:tc>
          <w:tcPr>
            <w:tcW w:w="2128" w:type="dxa"/>
          </w:tcPr>
          <w:p>
            <w:pPr>
              <w:pStyle w:val="0"/>
              <w:jc w:val="center"/>
            </w:pPr>
            <w:r>
              <w:rPr>
                <w:sz w:val="20"/>
              </w:rPr>
              <w:t xml:space="preserve">Межведомственная рабочая группа</w:t>
            </w:r>
          </w:p>
        </w:tc>
      </w:tr>
      <w:tr>
        <w:tc>
          <w:tcPr>
            <w:tcW w:w="664" w:type="dxa"/>
          </w:tcPr>
          <w:p>
            <w:pPr>
              <w:pStyle w:val="0"/>
              <w:jc w:val="center"/>
            </w:pPr>
            <w:r>
              <w:rPr>
                <w:sz w:val="20"/>
              </w:rPr>
              <w:t xml:space="preserve">2.1.4.</w:t>
            </w:r>
          </w:p>
        </w:tc>
        <w:tc>
          <w:tcPr>
            <w:tcW w:w="3340" w:type="dxa"/>
          </w:tcPr>
          <w:p>
            <w:pPr>
              <w:pStyle w:val="0"/>
              <w:jc w:val="both"/>
            </w:pPr>
            <w:r>
              <w:rPr>
                <w:sz w:val="20"/>
              </w:rPr>
              <w:t xml:space="preserve">Определение объемов предоставления из бюджета Белгородской области субвенций на обеспечение детей-сирот жилыми помещениями специализированного жилищного фонда с целью поэтапной ликвидации очередности детей-сирот, которые подлежат обеспечению жилыми помещениями</w:t>
            </w:r>
          </w:p>
        </w:tc>
        <w:tc>
          <w:tcPr>
            <w:tcW w:w="1984" w:type="dxa"/>
          </w:tcPr>
          <w:p>
            <w:pPr>
              <w:pStyle w:val="0"/>
              <w:jc w:val="center"/>
            </w:pPr>
            <w:r>
              <w:rPr>
                <w:sz w:val="20"/>
              </w:rPr>
              <w:t xml:space="preserve">Ежегодно</w:t>
            </w:r>
          </w:p>
        </w:tc>
        <w:tc>
          <w:tcPr>
            <w:tcW w:w="3208" w:type="dxa"/>
          </w:tcPr>
          <w:p>
            <w:pPr>
              <w:pStyle w:val="0"/>
              <w:jc w:val="center"/>
            </w:pPr>
            <w:r>
              <w:rPr>
                <w:sz w:val="20"/>
              </w:rPr>
              <w:t xml:space="preserve">Поэтапная ликвидация очередности детей-сирот, которые подлежат обеспечению жилыми помещениями</w:t>
            </w:r>
          </w:p>
        </w:tc>
        <w:tc>
          <w:tcPr>
            <w:tcW w:w="2128" w:type="dxa"/>
          </w:tcPr>
          <w:p>
            <w:pPr>
              <w:pStyle w:val="0"/>
              <w:jc w:val="center"/>
            </w:pPr>
            <w:r>
              <w:rPr>
                <w:sz w:val="20"/>
              </w:rPr>
              <w:t xml:space="preserve">Министерство строительства Белгородской области, министерство финансов и бюджетной политики Белгородской области</w:t>
            </w:r>
          </w:p>
        </w:tc>
      </w:tr>
      <w:tr>
        <w:tc>
          <w:tcPr>
            <w:tcW w:w="664" w:type="dxa"/>
          </w:tcPr>
          <w:p>
            <w:pPr>
              <w:pStyle w:val="0"/>
              <w:jc w:val="center"/>
            </w:pPr>
            <w:r>
              <w:rPr>
                <w:sz w:val="20"/>
              </w:rPr>
              <w:t xml:space="preserve">2.1.5</w:t>
            </w:r>
          </w:p>
        </w:tc>
        <w:tc>
          <w:tcPr>
            <w:tcW w:w="3340" w:type="dxa"/>
          </w:tcPr>
          <w:p>
            <w:pPr>
              <w:pStyle w:val="0"/>
              <w:jc w:val="both"/>
            </w:pPr>
            <w:r>
              <w:rPr>
                <w:sz w:val="20"/>
              </w:rPr>
              <w:t xml:space="preserve">Перераспределение сэкономленных по итогам проведения конкурсных процедур средств субвенций, выделенных местным бюджетам на исполнение государственных полномочий по предоставлению детям-сиротам жилых помещений в текущем финансовом году</w:t>
            </w:r>
          </w:p>
        </w:tc>
        <w:tc>
          <w:tcPr>
            <w:tcW w:w="1984" w:type="dxa"/>
          </w:tcPr>
          <w:p>
            <w:pPr>
              <w:pStyle w:val="0"/>
              <w:jc w:val="center"/>
            </w:pPr>
            <w:r>
              <w:rPr>
                <w:sz w:val="20"/>
              </w:rPr>
              <w:t xml:space="preserve">Ежегодно, по мере образования экономии средств, а также при наличии потребности у органов местного самоуправления в дополнительных средствах</w:t>
            </w:r>
          </w:p>
        </w:tc>
        <w:tc>
          <w:tcPr>
            <w:tcW w:w="3208" w:type="dxa"/>
          </w:tcPr>
          <w:p>
            <w:pPr>
              <w:pStyle w:val="0"/>
              <w:jc w:val="center"/>
            </w:pPr>
            <w:r>
              <w:rPr>
                <w:sz w:val="20"/>
              </w:rPr>
              <w:t xml:space="preserve">Обеспечение эффективного использования выделяемых средств</w:t>
            </w:r>
          </w:p>
        </w:tc>
        <w:tc>
          <w:tcPr>
            <w:tcW w:w="2128" w:type="dxa"/>
          </w:tcPr>
          <w:p>
            <w:pPr>
              <w:pStyle w:val="0"/>
              <w:jc w:val="center"/>
            </w:pPr>
            <w:r>
              <w:rPr>
                <w:sz w:val="20"/>
              </w:rPr>
              <w:t xml:space="preserve">Министерство строительства Белгородской области, министерство социальной защиты населения и труда Белгородской области, министерство финансов и бюджетной политики Белгородской области, органы местного самоуправления муниципальных районов и городских округов (по согласованию)</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30</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69118" w:name="P69118"/>
    <w:bookmarkEnd w:id="69118"/>
    <w:p>
      <w:pPr>
        <w:pStyle w:val="2"/>
        <w:jc w:val="center"/>
      </w:pPr>
      <w:r>
        <w:rPr>
          <w:sz w:val="20"/>
        </w:rPr>
        <w:t xml:space="preserve">Перечень</w:t>
      </w:r>
    </w:p>
    <w:p>
      <w:pPr>
        <w:pStyle w:val="2"/>
        <w:jc w:val="center"/>
      </w:pPr>
      <w:r>
        <w:rPr>
          <w:sz w:val="20"/>
        </w:rPr>
        <w:t xml:space="preserve">многоквартирных домов, расположенных на территории</w:t>
      </w:r>
    </w:p>
    <w:p>
      <w:pPr>
        <w:pStyle w:val="2"/>
        <w:jc w:val="center"/>
      </w:pPr>
      <w:r>
        <w:rPr>
          <w:sz w:val="20"/>
        </w:rPr>
        <w:t xml:space="preserve">Белгородской области, общее имущество в которых подлежит</w:t>
      </w:r>
    </w:p>
    <w:p>
      <w:pPr>
        <w:pStyle w:val="2"/>
        <w:jc w:val="center"/>
      </w:pPr>
      <w:r>
        <w:rPr>
          <w:sz w:val="20"/>
        </w:rPr>
        <w:t xml:space="preserve">капитальному ремонту с участием мер финансовой поддержки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68"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22.08.2022 N 496-пп)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844"/>
        <w:gridCol w:w="2104"/>
        <w:gridCol w:w="1624"/>
        <w:gridCol w:w="1384"/>
        <w:gridCol w:w="1504"/>
        <w:gridCol w:w="1504"/>
        <w:gridCol w:w="1684"/>
      </w:tblGrid>
      <w:tr>
        <w:tc>
          <w:tcPr>
            <w:tcW w:w="454" w:type="dxa"/>
            <w:vMerge w:val="restart"/>
          </w:tcPr>
          <w:p>
            <w:pPr>
              <w:pStyle w:val="0"/>
              <w:jc w:val="center"/>
            </w:pPr>
            <w:r>
              <w:rPr>
                <w:sz w:val="20"/>
              </w:rPr>
              <w:t xml:space="preserve">N п/п</w:t>
            </w:r>
          </w:p>
        </w:tc>
        <w:tc>
          <w:tcPr>
            <w:tcW w:w="844" w:type="dxa"/>
            <w:vMerge w:val="restart"/>
          </w:tcPr>
          <w:p>
            <w:pPr>
              <w:pStyle w:val="0"/>
              <w:jc w:val="center"/>
            </w:pPr>
            <w:r>
              <w:rPr>
                <w:sz w:val="20"/>
              </w:rPr>
              <w:t xml:space="preserve">N по району</w:t>
            </w:r>
          </w:p>
        </w:tc>
        <w:tc>
          <w:tcPr>
            <w:tcW w:w="2104" w:type="dxa"/>
            <w:vMerge w:val="restart"/>
          </w:tcPr>
          <w:p>
            <w:pPr>
              <w:pStyle w:val="0"/>
              <w:jc w:val="center"/>
            </w:pPr>
            <w:r>
              <w:rPr>
                <w:sz w:val="20"/>
              </w:rPr>
              <w:t xml:space="preserve">Адрес МКД</w:t>
            </w:r>
          </w:p>
        </w:tc>
        <w:tc>
          <w:tcPr>
            <w:tcW w:w="1624" w:type="dxa"/>
          </w:tcPr>
          <w:p>
            <w:pPr>
              <w:pStyle w:val="0"/>
              <w:jc w:val="center"/>
            </w:pPr>
            <w:r>
              <w:rPr>
                <w:sz w:val="20"/>
              </w:rPr>
              <w:t xml:space="preserve">Стоимость капитального ремонта, ВСЕГО</w:t>
            </w:r>
          </w:p>
        </w:tc>
        <w:tc>
          <w:tcPr>
            <w:tcW w:w="1384" w:type="dxa"/>
          </w:tcPr>
          <w:p>
            <w:pPr>
              <w:pStyle w:val="0"/>
              <w:jc w:val="center"/>
            </w:pPr>
            <w:r>
              <w:rPr>
                <w:sz w:val="20"/>
              </w:rPr>
              <w:t xml:space="preserve">Ремонт подвальных помещений</w:t>
            </w:r>
          </w:p>
        </w:tc>
        <w:tc>
          <w:tcPr>
            <w:tcW w:w="1504" w:type="dxa"/>
          </w:tcPr>
          <w:p>
            <w:pPr>
              <w:pStyle w:val="0"/>
              <w:jc w:val="center"/>
            </w:pPr>
            <w:r>
              <w:rPr>
                <w:sz w:val="20"/>
              </w:rPr>
              <w:t xml:space="preserve">Ремонт фасада</w:t>
            </w:r>
          </w:p>
        </w:tc>
        <w:tc>
          <w:tcPr>
            <w:tcW w:w="1504" w:type="dxa"/>
          </w:tcPr>
          <w:p>
            <w:pPr>
              <w:pStyle w:val="0"/>
              <w:jc w:val="center"/>
            </w:pPr>
            <w:r>
              <w:rPr>
                <w:sz w:val="20"/>
              </w:rPr>
              <w:t xml:space="preserve">Утепление фасадов</w:t>
            </w:r>
          </w:p>
        </w:tc>
        <w:tc>
          <w:tcPr>
            <w:tcW w:w="1684" w:type="dxa"/>
          </w:tcPr>
          <w:p>
            <w:pPr>
              <w:pStyle w:val="0"/>
              <w:jc w:val="center"/>
            </w:pPr>
            <w:r>
              <w:rPr>
                <w:sz w:val="20"/>
              </w:rPr>
              <w:t xml:space="preserve">Установка коллективных (общедомовых) ПУ и УУ</w:t>
            </w:r>
          </w:p>
        </w:tc>
      </w:tr>
      <w:tr>
        <w:tc>
          <w:tcPr>
            <w:vMerge w:val="continue"/>
          </w:tcPr>
          <w:p/>
        </w:tc>
        <w:tc>
          <w:tcPr>
            <w:vMerge w:val="continue"/>
          </w:tcPr>
          <w:p/>
        </w:tc>
        <w:tc>
          <w:tcPr>
            <w:vMerge w:val="continue"/>
          </w:tcPr>
          <w:p/>
        </w:tc>
        <w:tc>
          <w:tcPr>
            <w:tcW w:w="1624" w:type="dxa"/>
          </w:tcPr>
          <w:p>
            <w:pPr>
              <w:pStyle w:val="0"/>
              <w:jc w:val="center"/>
            </w:pPr>
            <w:r>
              <w:rPr>
                <w:sz w:val="20"/>
              </w:rPr>
              <w:t xml:space="preserve">рублей</w:t>
            </w:r>
          </w:p>
        </w:tc>
        <w:tc>
          <w:tcPr>
            <w:tcW w:w="1384" w:type="dxa"/>
          </w:tcPr>
          <w:p>
            <w:pPr>
              <w:pStyle w:val="0"/>
              <w:jc w:val="center"/>
            </w:pPr>
            <w:r>
              <w:rPr>
                <w:sz w:val="20"/>
              </w:rPr>
              <w:t xml:space="preserve">рублей</w:t>
            </w:r>
          </w:p>
        </w:tc>
        <w:tc>
          <w:tcPr>
            <w:tcW w:w="1504" w:type="dxa"/>
          </w:tcPr>
          <w:p>
            <w:pPr>
              <w:pStyle w:val="0"/>
              <w:jc w:val="center"/>
            </w:pPr>
            <w:r>
              <w:rPr>
                <w:sz w:val="20"/>
              </w:rPr>
              <w:t xml:space="preserve">рублей</w:t>
            </w:r>
          </w:p>
        </w:tc>
        <w:tc>
          <w:tcPr>
            <w:tcW w:w="1504" w:type="dxa"/>
          </w:tcPr>
          <w:p>
            <w:pPr>
              <w:pStyle w:val="0"/>
              <w:jc w:val="center"/>
            </w:pPr>
            <w:r>
              <w:rPr>
                <w:sz w:val="20"/>
              </w:rPr>
              <w:t xml:space="preserve">рублей</w:t>
            </w:r>
          </w:p>
        </w:tc>
        <w:tc>
          <w:tcPr>
            <w:tcW w:w="1684" w:type="dxa"/>
          </w:tcPr>
          <w:p>
            <w:pPr>
              <w:pStyle w:val="0"/>
              <w:jc w:val="center"/>
            </w:pPr>
            <w:r>
              <w:rPr>
                <w:sz w:val="20"/>
              </w:rPr>
              <w:t xml:space="preserve">рублей</w:t>
            </w:r>
          </w:p>
        </w:tc>
      </w:tr>
      <w:tr>
        <w:tc>
          <w:tcPr>
            <w:tcW w:w="454" w:type="dxa"/>
          </w:tcPr>
          <w:p>
            <w:pPr>
              <w:pStyle w:val="0"/>
              <w:jc w:val="center"/>
            </w:pPr>
            <w:r>
              <w:rPr>
                <w:sz w:val="20"/>
              </w:rPr>
              <w:t xml:space="preserve">1</w:t>
            </w:r>
          </w:p>
        </w:tc>
        <w:tc>
          <w:tcPr>
            <w:tcW w:w="844" w:type="dxa"/>
          </w:tcPr>
          <w:p>
            <w:pPr>
              <w:pStyle w:val="0"/>
              <w:jc w:val="center"/>
            </w:pPr>
            <w:r>
              <w:rPr>
                <w:sz w:val="20"/>
              </w:rPr>
              <w:t xml:space="preserve">2</w:t>
            </w:r>
          </w:p>
        </w:tc>
        <w:tc>
          <w:tcPr>
            <w:tcW w:w="2104" w:type="dxa"/>
          </w:tcPr>
          <w:p>
            <w:pPr>
              <w:pStyle w:val="0"/>
              <w:jc w:val="center"/>
            </w:pPr>
            <w:r>
              <w:rPr>
                <w:sz w:val="20"/>
              </w:rPr>
              <w:t xml:space="preserve">3</w:t>
            </w:r>
          </w:p>
        </w:tc>
        <w:tc>
          <w:tcPr>
            <w:tcW w:w="1624" w:type="dxa"/>
          </w:tcPr>
          <w:p>
            <w:pPr>
              <w:pStyle w:val="0"/>
              <w:jc w:val="center"/>
            </w:pPr>
            <w:r>
              <w:rPr>
                <w:sz w:val="20"/>
              </w:rPr>
              <w:t xml:space="preserve">4</w:t>
            </w:r>
          </w:p>
        </w:tc>
        <w:tc>
          <w:tcPr>
            <w:tcW w:w="1384" w:type="dxa"/>
          </w:tcPr>
          <w:p>
            <w:pPr>
              <w:pStyle w:val="0"/>
              <w:jc w:val="center"/>
            </w:pPr>
            <w:r>
              <w:rPr>
                <w:sz w:val="20"/>
              </w:rPr>
              <w:t xml:space="preserve">5</w:t>
            </w:r>
          </w:p>
        </w:tc>
        <w:tc>
          <w:tcPr>
            <w:tcW w:w="1504" w:type="dxa"/>
          </w:tcPr>
          <w:p>
            <w:pPr>
              <w:pStyle w:val="0"/>
              <w:jc w:val="center"/>
            </w:pPr>
            <w:r>
              <w:rPr>
                <w:sz w:val="20"/>
              </w:rPr>
              <w:t xml:space="preserve">6</w:t>
            </w:r>
          </w:p>
        </w:tc>
        <w:tc>
          <w:tcPr>
            <w:tcW w:w="1504" w:type="dxa"/>
          </w:tcPr>
          <w:p>
            <w:pPr>
              <w:pStyle w:val="0"/>
              <w:jc w:val="center"/>
            </w:pPr>
            <w:r>
              <w:rPr>
                <w:sz w:val="20"/>
              </w:rPr>
              <w:t xml:space="preserve">7</w:t>
            </w:r>
          </w:p>
        </w:tc>
        <w:tc>
          <w:tcPr>
            <w:tcW w:w="1684" w:type="dxa"/>
          </w:tcPr>
          <w:p>
            <w:pPr>
              <w:pStyle w:val="0"/>
              <w:jc w:val="center"/>
            </w:pPr>
            <w:r>
              <w:rPr>
                <w:sz w:val="20"/>
              </w:rPr>
              <w:t xml:space="preserve">8</w:t>
            </w:r>
          </w:p>
        </w:tc>
      </w:tr>
      <w:tr>
        <w:tc>
          <w:tcPr>
            <w:gridSpan w:val="3"/>
            <w:tcW w:w="3402" w:type="dxa"/>
            <w:vAlign w:val="center"/>
          </w:tcPr>
          <w:p>
            <w:pPr>
              <w:pStyle w:val="0"/>
            </w:pPr>
            <w:r>
              <w:rPr>
                <w:sz w:val="20"/>
              </w:rPr>
              <w:t xml:space="preserve">Итого по Белгородской области:</w:t>
            </w:r>
          </w:p>
        </w:tc>
        <w:tc>
          <w:tcPr>
            <w:tcW w:w="1624" w:type="dxa"/>
            <w:vAlign w:val="center"/>
          </w:tcPr>
          <w:p>
            <w:pPr>
              <w:pStyle w:val="0"/>
              <w:jc w:val="center"/>
            </w:pPr>
            <w:r>
              <w:rPr>
                <w:sz w:val="20"/>
              </w:rPr>
              <w:t xml:space="preserve">104 416 600,00</w:t>
            </w:r>
          </w:p>
        </w:tc>
        <w:tc>
          <w:tcPr>
            <w:tcW w:w="1384" w:type="dxa"/>
            <w:vAlign w:val="center"/>
          </w:tcPr>
          <w:p>
            <w:pPr>
              <w:pStyle w:val="0"/>
              <w:jc w:val="center"/>
            </w:pPr>
            <w:r>
              <w:rPr>
                <w:sz w:val="20"/>
              </w:rPr>
              <w:t xml:space="preserve">2 985 443,56</w:t>
            </w:r>
          </w:p>
        </w:tc>
        <w:tc>
          <w:tcPr>
            <w:tcW w:w="1504" w:type="dxa"/>
            <w:vAlign w:val="center"/>
          </w:tcPr>
          <w:p>
            <w:pPr>
              <w:pStyle w:val="0"/>
              <w:jc w:val="center"/>
            </w:pPr>
            <w:r>
              <w:rPr>
                <w:sz w:val="20"/>
              </w:rPr>
              <w:t xml:space="preserve">34 189 613,57</w:t>
            </w:r>
          </w:p>
        </w:tc>
        <w:tc>
          <w:tcPr>
            <w:tcW w:w="1504" w:type="dxa"/>
            <w:vAlign w:val="center"/>
          </w:tcPr>
          <w:p>
            <w:pPr>
              <w:pStyle w:val="0"/>
              <w:jc w:val="center"/>
            </w:pPr>
            <w:r>
              <w:rPr>
                <w:sz w:val="20"/>
              </w:rPr>
              <w:t xml:space="preserve">63 947 877,43</w:t>
            </w:r>
          </w:p>
        </w:tc>
        <w:tc>
          <w:tcPr>
            <w:tcW w:w="1684" w:type="dxa"/>
            <w:vAlign w:val="center"/>
          </w:tcPr>
          <w:p>
            <w:pPr>
              <w:pStyle w:val="0"/>
              <w:jc w:val="center"/>
            </w:pPr>
            <w:r>
              <w:rPr>
                <w:sz w:val="20"/>
              </w:rPr>
              <w:t xml:space="preserve">3 293 587,04</w:t>
            </w:r>
          </w:p>
        </w:tc>
      </w:tr>
      <w:tr>
        <w:tc>
          <w:tcPr>
            <w:gridSpan w:val="3"/>
            <w:tcW w:w="3402" w:type="dxa"/>
            <w:vAlign w:val="center"/>
          </w:tcPr>
          <w:p>
            <w:pPr>
              <w:pStyle w:val="0"/>
            </w:pPr>
            <w:r>
              <w:rPr>
                <w:sz w:val="20"/>
              </w:rPr>
              <w:t xml:space="preserve">Итого по Алексеевскому городскому округу:</w:t>
            </w:r>
          </w:p>
        </w:tc>
        <w:tc>
          <w:tcPr>
            <w:tcW w:w="1624" w:type="dxa"/>
            <w:vAlign w:val="center"/>
          </w:tcPr>
          <w:p>
            <w:pPr>
              <w:pStyle w:val="0"/>
              <w:jc w:val="center"/>
            </w:pPr>
            <w:r>
              <w:rPr>
                <w:sz w:val="20"/>
              </w:rPr>
              <w:t xml:space="preserve">9 484 745,41</w:t>
            </w:r>
          </w:p>
        </w:tc>
        <w:tc>
          <w:tcPr>
            <w:tcW w:w="1384" w:type="dxa"/>
            <w:vAlign w:val="center"/>
          </w:tcPr>
          <w:p>
            <w:pPr>
              <w:pStyle w:val="0"/>
              <w:jc w:val="center"/>
            </w:pPr>
            <w:r>
              <w:rPr>
                <w:sz w:val="20"/>
              </w:rPr>
              <w:t xml:space="preserve">240 920,40</w:t>
            </w:r>
          </w:p>
        </w:tc>
        <w:tc>
          <w:tcPr>
            <w:tcW w:w="1504" w:type="dxa"/>
            <w:vAlign w:val="center"/>
          </w:tcPr>
          <w:p>
            <w:pPr>
              <w:pStyle w:val="0"/>
              <w:jc w:val="center"/>
            </w:pPr>
            <w:r>
              <w:rPr>
                <w:sz w:val="20"/>
              </w:rPr>
              <w:t xml:space="preserve">3 091 460,51</w:t>
            </w:r>
          </w:p>
        </w:tc>
        <w:tc>
          <w:tcPr>
            <w:tcW w:w="1504" w:type="dxa"/>
            <w:vAlign w:val="center"/>
          </w:tcPr>
          <w:p>
            <w:pPr>
              <w:pStyle w:val="0"/>
              <w:jc w:val="center"/>
            </w:pPr>
            <w:r>
              <w:rPr>
                <w:sz w:val="20"/>
              </w:rPr>
              <w:t xml:space="preserve">5 975 986,10</w:t>
            </w:r>
          </w:p>
        </w:tc>
        <w:tc>
          <w:tcPr>
            <w:tcW w:w="1684" w:type="dxa"/>
            <w:vAlign w:val="center"/>
          </w:tcPr>
          <w:p>
            <w:pPr>
              <w:pStyle w:val="0"/>
              <w:jc w:val="center"/>
            </w:pPr>
            <w:r>
              <w:rPr>
                <w:sz w:val="20"/>
              </w:rPr>
              <w:t xml:space="preserve">176 300,00</w:t>
            </w:r>
          </w:p>
        </w:tc>
      </w:tr>
      <w:tr>
        <w:tc>
          <w:tcPr>
            <w:tcW w:w="454" w:type="dxa"/>
            <w:vAlign w:val="center"/>
          </w:tcPr>
          <w:p>
            <w:pPr>
              <w:pStyle w:val="0"/>
              <w:jc w:val="center"/>
            </w:pPr>
            <w:r>
              <w:rPr>
                <w:sz w:val="20"/>
              </w:rPr>
              <w:t xml:space="preserve">1</w:t>
            </w:r>
          </w:p>
        </w:tc>
        <w:tc>
          <w:tcPr>
            <w:tcW w:w="844" w:type="dxa"/>
            <w:vAlign w:val="center"/>
          </w:tcPr>
          <w:p>
            <w:pPr>
              <w:pStyle w:val="0"/>
              <w:jc w:val="center"/>
            </w:pPr>
            <w:r>
              <w:rPr>
                <w:sz w:val="20"/>
              </w:rPr>
              <w:t xml:space="preserve">1</w:t>
            </w:r>
          </w:p>
        </w:tc>
        <w:tc>
          <w:tcPr>
            <w:tcW w:w="2104" w:type="dxa"/>
            <w:vAlign w:val="center"/>
          </w:tcPr>
          <w:p>
            <w:pPr>
              <w:pStyle w:val="0"/>
            </w:pPr>
            <w:r>
              <w:rPr>
                <w:sz w:val="20"/>
              </w:rPr>
              <w:t xml:space="preserve">г. Алексеевка, ул. Маяковского, 121</w:t>
            </w:r>
          </w:p>
        </w:tc>
        <w:tc>
          <w:tcPr>
            <w:tcW w:w="1624" w:type="dxa"/>
            <w:vAlign w:val="center"/>
          </w:tcPr>
          <w:p>
            <w:pPr>
              <w:pStyle w:val="0"/>
              <w:jc w:val="center"/>
            </w:pPr>
            <w:r>
              <w:rPr>
                <w:sz w:val="20"/>
              </w:rPr>
              <w:t xml:space="preserve">9 484 745,41</w:t>
            </w:r>
          </w:p>
        </w:tc>
        <w:tc>
          <w:tcPr>
            <w:tcW w:w="1384" w:type="dxa"/>
            <w:vAlign w:val="center"/>
          </w:tcPr>
          <w:p>
            <w:pPr>
              <w:pStyle w:val="0"/>
              <w:jc w:val="center"/>
            </w:pPr>
            <w:r>
              <w:rPr>
                <w:sz w:val="20"/>
              </w:rPr>
              <w:t xml:space="preserve">240 920,40</w:t>
            </w:r>
          </w:p>
        </w:tc>
        <w:tc>
          <w:tcPr>
            <w:tcW w:w="1504" w:type="dxa"/>
            <w:vAlign w:val="center"/>
          </w:tcPr>
          <w:p>
            <w:pPr>
              <w:pStyle w:val="0"/>
              <w:jc w:val="center"/>
            </w:pPr>
            <w:r>
              <w:rPr>
                <w:sz w:val="20"/>
              </w:rPr>
              <w:t xml:space="preserve">3 091 460,51</w:t>
            </w:r>
          </w:p>
        </w:tc>
        <w:tc>
          <w:tcPr>
            <w:tcW w:w="1504" w:type="dxa"/>
            <w:vAlign w:val="center"/>
          </w:tcPr>
          <w:p>
            <w:pPr>
              <w:pStyle w:val="0"/>
              <w:jc w:val="center"/>
            </w:pPr>
            <w:r>
              <w:rPr>
                <w:sz w:val="20"/>
              </w:rPr>
              <w:t xml:space="preserve">5 975 986,10</w:t>
            </w:r>
          </w:p>
        </w:tc>
        <w:tc>
          <w:tcPr>
            <w:tcW w:w="1684" w:type="dxa"/>
            <w:vAlign w:val="center"/>
          </w:tcPr>
          <w:p>
            <w:pPr>
              <w:pStyle w:val="0"/>
              <w:jc w:val="center"/>
            </w:pPr>
            <w:r>
              <w:rPr>
                <w:sz w:val="20"/>
              </w:rPr>
              <w:t xml:space="preserve">176 300,00</w:t>
            </w:r>
          </w:p>
        </w:tc>
      </w:tr>
      <w:tr>
        <w:tc>
          <w:tcPr>
            <w:gridSpan w:val="3"/>
            <w:tcW w:w="3402" w:type="dxa"/>
            <w:vAlign w:val="center"/>
          </w:tcPr>
          <w:p>
            <w:pPr>
              <w:pStyle w:val="0"/>
            </w:pPr>
            <w:r>
              <w:rPr>
                <w:sz w:val="20"/>
              </w:rPr>
              <w:t xml:space="preserve">Итого по городу Белгороду:</w:t>
            </w:r>
          </w:p>
        </w:tc>
        <w:tc>
          <w:tcPr>
            <w:tcW w:w="1624" w:type="dxa"/>
            <w:vAlign w:val="center"/>
          </w:tcPr>
          <w:p>
            <w:pPr>
              <w:pStyle w:val="0"/>
              <w:jc w:val="center"/>
            </w:pPr>
            <w:r>
              <w:rPr>
                <w:sz w:val="20"/>
              </w:rPr>
              <w:t xml:space="preserve">30 635 935,47</w:t>
            </w:r>
          </w:p>
        </w:tc>
        <w:tc>
          <w:tcPr>
            <w:tcW w:w="1384" w:type="dxa"/>
            <w:vAlign w:val="center"/>
          </w:tcPr>
          <w:p>
            <w:pPr>
              <w:pStyle w:val="0"/>
              <w:jc w:val="center"/>
            </w:pPr>
            <w:r>
              <w:rPr>
                <w:sz w:val="20"/>
              </w:rPr>
              <w:t xml:space="preserve">891 563,31</w:t>
            </w:r>
          </w:p>
        </w:tc>
        <w:tc>
          <w:tcPr>
            <w:tcW w:w="1504" w:type="dxa"/>
            <w:vAlign w:val="center"/>
          </w:tcPr>
          <w:p>
            <w:pPr>
              <w:pStyle w:val="0"/>
              <w:jc w:val="center"/>
            </w:pPr>
            <w:r>
              <w:rPr>
                <w:sz w:val="20"/>
              </w:rPr>
              <w:t xml:space="preserve">10 106 055,80</w:t>
            </w:r>
          </w:p>
        </w:tc>
        <w:tc>
          <w:tcPr>
            <w:tcW w:w="1504" w:type="dxa"/>
            <w:vAlign w:val="center"/>
          </w:tcPr>
          <w:p>
            <w:pPr>
              <w:pStyle w:val="0"/>
              <w:jc w:val="center"/>
            </w:pPr>
            <w:r>
              <w:rPr>
                <w:sz w:val="20"/>
              </w:rPr>
              <w:t xml:space="preserve">17 668 874,76</w:t>
            </w:r>
          </w:p>
        </w:tc>
        <w:tc>
          <w:tcPr>
            <w:tcW w:w="1684" w:type="dxa"/>
            <w:vAlign w:val="center"/>
          </w:tcPr>
          <w:p>
            <w:pPr>
              <w:pStyle w:val="0"/>
              <w:jc w:val="center"/>
            </w:pPr>
            <w:r>
              <w:rPr>
                <w:sz w:val="20"/>
              </w:rPr>
              <w:t xml:space="preserve">1 969 441,60</w:t>
            </w:r>
          </w:p>
        </w:tc>
      </w:tr>
      <w:tr>
        <w:tc>
          <w:tcPr>
            <w:tcW w:w="454" w:type="dxa"/>
            <w:vAlign w:val="center"/>
          </w:tcPr>
          <w:p>
            <w:pPr>
              <w:pStyle w:val="0"/>
              <w:jc w:val="center"/>
            </w:pPr>
            <w:r>
              <w:rPr>
                <w:sz w:val="20"/>
              </w:rPr>
              <w:t xml:space="preserve">2</w:t>
            </w:r>
          </w:p>
        </w:tc>
        <w:tc>
          <w:tcPr>
            <w:tcW w:w="844" w:type="dxa"/>
            <w:vAlign w:val="center"/>
          </w:tcPr>
          <w:p>
            <w:pPr>
              <w:pStyle w:val="0"/>
              <w:jc w:val="center"/>
            </w:pPr>
            <w:r>
              <w:rPr>
                <w:sz w:val="20"/>
              </w:rPr>
              <w:t xml:space="preserve">1</w:t>
            </w:r>
          </w:p>
        </w:tc>
        <w:tc>
          <w:tcPr>
            <w:tcW w:w="2104" w:type="dxa"/>
            <w:vAlign w:val="center"/>
          </w:tcPr>
          <w:p>
            <w:pPr>
              <w:pStyle w:val="0"/>
            </w:pPr>
            <w:r>
              <w:rPr>
                <w:sz w:val="20"/>
              </w:rPr>
              <w:t xml:space="preserve">г. Белгород, ул. Костюкова, 9</w:t>
            </w:r>
          </w:p>
        </w:tc>
        <w:tc>
          <w:tcPr>
            <w:tcW w:w="1624" w:type="dxa"/>
            <w:vAlign w:val="center"/>
          </w:tcPr>
          <w:p>
            <w:pPr>
              <w:pStyle w:val="0"/>
              <w:jc w:val="center"/>
            </w:pPr>
            <w:r>
              <w:rPr>
                <w:sz w:val="20"/>
              </w:rPr>
              <w:t xml:space="preserve">12 286 533,79</w:t>
            </w:r>
          </w:p>
        </w:tc>
        <w:tc>
          <w:tcPr>
            <w:tcW w:w="1384" w:type="dxa"/>
            <w:vAlign w:val="center"/>
          </w:tcPr>
          <w:p>
            <w:pPr>
              <w:pStyle w:val="0"/>
              <w:jc w:val="center"/>
            </w:pPr>
            <w:r>
              <w:rPr>
                <w:sz w:val="20"/>
              </w:rPr>
              <w:t xml:space="preserve">192 640,00</w:t>
            </w:r>
          </w:p>
        </w:tc>
        <w:tc>
          <w:tcPr>
            <w:tcW w:w="1504" w:type="dxa"/>
            <w:vAlign w:val="center"/>
          </w:tcPr>
          <w:p>
            <w:pPr>
              <w:pStyle w:val="0"/>
              <w:jc w:val="center"/>
            </w:pPr>
            <w:r>
              <w:rPr>
                <w:sz w:val="20"/>
              </w:rPr>
              <w:t xml:space="preserve">3 866 470,69</w:t>
            </w:r>
          </w:p>
        </w:tc>
        <w:tc>
          <w:tcPr>
            <w:tcW w:w="1504" w:type="dxa"/>
            <w:vAlign w:val="center"/>
          </w:tcPr>
          <w:p>
            <w:pPr>
              <w:pStyle w:val="0"/>
              <w:jc w:val="center"/>
            </w:pPr>
            <w:r>
              <w:rPr>
                <w:sz w:val="20"/>
              </w:rPr>
              <w:t xml:space="preserve">7 301 096,30</w:t>
            </w:r>
          </w:p>
        </w:tc>
        <w:tc>
          <w:tcPr>
            <w:tcW w:w="1684" w:type="dxa"/>
            <w:vAlign w:val="center"/>
          </w:tcPr>
          <w:p>
            <w:pPr>
              <w:pStyle w:val="0"/>
              <w:jc w:val="center"/>
            </w:pPr>
            <w:r>
              <w:rPr>
                <w:sz w:val="20"/>
              </w:rPr>
              <w:t xml:space="preserve">926 326,80</w:t>
            </w:r>
          </w:p>
        </w:tc>
      </w:tr>
      <w:tr>
        <w:tc>
          <w:tcPr>
            <w:tcW w:w="454" w:type="dxa"/>
            <w:vAlign w:val="center"/>
          </w:tcPr>
          <w:p>
            <w:pPr>
              <w:pStyle w:val="0"/>
              <w:jc w:val="center"/>
            </w:pPr>
            <w:r>
              <w:rPr>
                <w:sz w:val="20"/>
              </w:rPr>
              <w:t xml:space="preserve">3</w:t>
            </w:r>
          </w:p>
        </w:tc>
        <w:tc>
          <w:tcPr>
            <w:tcW w:w="844" w:type="dxa"/>
            <w:vAlign w:val="center"/>
          </w:tcPr>
          <w:p>
            <w:pPr>
              <w:pStyle w:val="0"/>
              <w:jc w:val="center"/>
            </w:pPr>
            <w:r>
              <w:rPr>
                <w:sz w:val="20"/>
              </w:rPr>
              <w:t xml:space="preserve">2</w:t>
            </w:r>
          </w:p>
        </w:tc>
        <w:tc>
          <w:tcPr>
            <w:tcW w:w="2104" w:type="dxa"/>
            <w:vAlign w:val="center"/>
          </w:tcPr>
          <w:p>
            <w:pPr>
              <w:pStyle w:val="0"/>
            </w:pPr>
            <w:r>
              <w:rPr>
                <w:sz w:val="20"/>
              </w:rPr>
              <w:t xml:space="preserve">г. Белгород, ул. Костюкова, 12</w:t>
            </w:r>
          </w:p>
        </w:tc>
        <w:tc>
          <w:tcPr>
            <w:tcW w:w="1624" w:type="dxa"/>
            <w:vAlign w:val="center"/>
          </w:tcPr>
          <w:p>
            <w:pPr>
              <w:pStyle w:val="0"/>
              <w:jc w:val="center"/>
            </w:pPr>
            <w:r>
              <w:rPr>
                <w:sz w:val="20"/>
              </w:rPr>
              <w:t xml:space="preserve">12 975 392,09</w:t>
            </w:r>
          </w:p>
        </w:tc>
        <w:tc>
          <w:tcPr>
            <w:tcW w:w="1384" w:type="dxa"/>
            <w:vAlign w:val="center"/>
          </w:tcPr>
          <w:p>
            <w:pPr>
              <w:pStyle w:val="0"/>
              <w:jc w:val="center"/>
            </w:pPr>
            <w:r>
              <w:rPr>
                <w:sz w:val="20"/>
              </w:rPr>
              <w:t xml:space="preserve">235 759,91</w:t>
            </w:r>
          </w:p>
        </w:tc>
        <w:tc>
          <w:tcPr>
            <w:tcW w:w="1504" w:type="dxa"/>
            <w:vAlign w:val="center"/>
          </w:tcPr>
          <w:p>
            <w:pPr>
              <w:pStyle w:val="0"/>
              <w:jc w:val="center"/>
            </w:pPr>
            <w:r>
              <w:rPr>
                <w:sz w:val="20"/>
              </w:rPr>
              <w:t xml:space="preserve">4 560 038,56</w:t>
            </w:r>
          </w:p>
        </w:tc>
        <w:tc>
          <w:tcPr>
            <w:tcW w:w="1504" w:type="dxa"/>
            <w:vAlign w:val="center"/>
          </w:tcPr>
          <w:p>
            <w:pPr>
              <w:pStyle w:val="0"/>
              <w:jc w:val="center"/>
            </w:pPr>
            <w:r>
              <w:rPr>
                <w:sz w:val="20"/>
              </w:rPr>
              <w:t xml:space="preserve">7 253 266,82</w:t>
            </w:r>
          </w:p>
        </w:tc>
        <w:tc>
          <w:tcPr>
            <w:tcW w:w="1684" w:type="dxa"/>
            <w:vAlign w:val="center"/>
          </w:tcPr>
          <w:p>
            <w:pPr>
              <w:pStyle w:val="0"/>
              <w:jc w:val="center"/>
            </w:pPr>
            <w:r>
              <w:rPr>
                <w:sz w:val="20"/>
              </w:rPr>
              <w:t xml:space="preserve">926 326,80</w:t>
            </w:r>
          </w:p>
        </w:tc>
      </w:tr>
      <w:tr>
        <w:tc>
          <w:tcPr>
            <w:tcW w:w="454" w:type="dxa"/>
            <w:vAlign w:val="center"/>
          </w:tcPr>
          <w:p>
            <w:pPr>
              <w:pStyle w:val="0"/>
              <w:jc w:val="center"/>
            </w:pPr>
            <w:r>
              <w:rPr>
                <w:sz w:val="20"/>
              </w:rPr>
              <w:t xml:space="preserve">4</w:t>
            </w:r>
          </w:p>
        </w:tc>
        <w:tc>
          <w:tcPr>
            <w:tcW w:w="844" w:type="dxa"/>
            <w:vAlign w:val="center"/>
          </w:tcPr>
          <w:p>
            <w:pPr>
              <w:pStyle w:val="0"/>
              <w:jc w:val="center"/>
            </w:pPr>
            <w:r>
              <w:rPr>
                <w:sz w:val="20"/>
              </w:rPr>
              <w:t xml:space="preserve">3</w:t>
            </w:r>
          </w:p>
        </w:tc>
        <w:tc>
          <w:tcPr>
            <w:tcW w:w="2104" w:type="dxa"/>
            <w:vAlign w:val="center"/>
          </w:tcPr>
          <w:p>
            <w:pPr>
              <w:pStyle w:val="0"/>
            </w:pPr>
            <w:r>
              <w:rPr>
                <w:sz w:val="20"/>
              </w:rPr>
              <w:t xml:space="preserve">г. Белгород, ул. Студенческая, 11</w:t>
            </w:r>
          </w:p>
        </w:tc>
        <w:tc>
          <w:tcPr>
            <w:tcW w:w="1624" w:type="dxa"/>
            <w:vAlign w:val="center"/>
          </w:tcPr>
          <w:p>
            <w:pPr>
              <w:pStyle w:val="0"/>
              <w:jc w:val="center"/>
            </w:pPr>
            <w:r>
              <w:rPr>
                <w:sz w:val="20"/>
              </w:rPr>
              <w:t xml:space="preserve">5 374 009,59</w:t>
            </w:r>
          </w:p>
        </w:tc>
        <w:tc>
          <w:tcPr>
            <w:tcW w:w="1384" w:type="dxa"/>
            <w:vAlign w:val="center"/>
          </w:tcPr>
          <w:p>
            <w:pPr>
              <w:pStyle w:val="0"/>
              <w:jc w:val="center"/>
            </w:pPr>
            <w:r>
              <w:rPr>
                <w:sz w:val="20"/>
              </w:rPr>
              <w:t xml:space="preserve">463 163,40</w:t>
            </w:r>
          </w:p>
        </w:tc>
        <w:tc>
          <w:tcPr>
            <w:tcW w:w="1504" w:type="dxa"/>
            <w:vAlign w:val="center"/>
          </w:tcPr>
          <w:p>
            <w:pPr>
              <w:pStyle w:val="0"/>
              <w:jc w:val="center"/>
            </w:pPr>
            <w:r>
              <w:rPr>
                <w:sz w:val="20"/>
              </w:rPr>
              <w:t xml:space="preserve">1 679 546,55</w:t>
            </w:r>
          </w:p>
        </w:tc>
        <w:tc>
          <w:tcPr>
            <w:tcW w:w="1504" w:type="dxa"/>
            <w:vAlign w:val="center"/>
          </w:tcPr>
          <w:p>
            <w:pPr>
              <w:pStyle w:val="0"/>
              <w:jc w:val="center"/>
            </w:pPr>
            <w:r>
              <w:rPr>
                <w:sz w:val="20"/>
              </w:rPr>
              <w:t xml:space="preserve">3 114 511,64</w:t>
            </w:r>
          </w:p>
        </w:tc>
        <w:tc>
          <w:tcPr>
            <w:tcW w:w="1684" w:type="dxa"/>
            <w:vAlign w:val="center"/>
          </w:tcPr>
          <w:p>
            <w:pPr>
              <w:pStyle w:val="0"/>
              <w:jc w:val="center"/>
            </w:pPr>
            <w:r>
              <w:rPr>
                <w:sz w:val="20"/>
              </w:rPr>
              <w:t xml:space="preserve">116 788,00</w:t>
            </w:r>
          </w:p>
        </w:tc>
      </w:tr>
      <w:tr>
        <w:tc>
          <w:tcPr>
            <w:gridSpan w:val="3"/>
            <w:tcW w:w="3402" w:type="dxa"/>
            <w:vAlign w:val="center"/>
          </w:tcPr>
          <w:p>
            <w:pPr>
              <w:pStyle w:val="0"/>
            </w:pPr>
            <w:r>
              <w:rPr>
                <w:sz w:val="20"/>
              </w:rPr>
              <w:t xml:space="preserve">Итого по Белгородскому району:</w:t>
            </w:r>
          </w:p>
        </w:tc>
        <w:tc>
          <w:tcPr>
            <w:tcW w:w="1624" w:type="dxa"/>
            <w:vAlign w:val="center"/>
          </w:tcPr>
          <w:p>
            <w:pPr>
              <w:pStyle w:val="0"/>
              <w:jc w:val="center"/>
            </w:pPr>
            <w:r>
              <w:rPr>
                <w:sz w:val="20"/>
              </w:rPr>
              <w:t xml:space="preserve">29 252 188,57</w:t>
            </w:r>
          </w:p>
        </w:tc>
        <w:tc>
          <w:tcPr>
            <w:tcW w:w="1384" w:type="dxa"/>
            <w:vAlign w:val="center"/>
          </w:tcPr>
          <w:p>
            <w:pPr>
              <w:pStyle w:val="0"/>
              <w:jc w:val="center"/>
            </w:pPr>
            <w:r>
              <w:rPr>
                <w:sz w:val="20"/>
              </w:rPr>
              <w:t xml:space="preserve">870 928,10</w:t>
            </w:r>
          </w:p>
        </w:tc>
        <w:tc>
          <w:tcPr>
            <w:tcW w:w="1504" w:type="dxa"/>
            <w:vAlign w:val="center"/>
          </w:tcPr>
          <w:p>
            <w:pPr>
              <w:pStyle w:val="0"/>
              <w:jc w:val="center"/>
            </w:pPr>
            <w:r>
              <w:rPr>
                <w:sz w:val="20"/>
              </w:rPr>
              <w:t xml:space="preserve">9 146 993,62</w:t>
            </w:r>
          </w:p>
        </w:tc>
        <w:tc>
          <w:tcPr>
            <w:tcW w:w="1504" w:type="dxa"/>
            <w:vAlign w:val="center"/>
          </w:tcPr>
          <w:p>
            <w:pPr>
              <w:pStyle w:val="0"/>
              <w:jc w:val="center"/>
            </w:pPr>
            <w:r>
              <w:rPr>
                <w:sz w:val="20"/>
              </w:rPr>
              <w:t xml:space="preserve">18 740 626,85</w:t>
            </w:r>
          </w:p>
        </w:tc>
        <w:tc>
          <w:tcPr>
            <w:tcW w:w="1684" w:type="dxa"/>
            <w:vAlign w:val="center"/>
          </w:tcPr>
          <w:p>
            <w:pPr>
              <w:pStyle w:val="0"/>
              <w:jc w:val="center"/>
            </w:pPr>
            <w:r>
              <w:rPr>
                <w:sz w:val="20"/>
              </w:rPr>
              <w:t xml:space="preserve">493 640,00</w:t>
            </w:r>
          </w:p>
        </w:tc>
      </w:tr>
      <w:tr>
        <w:tc>
          <w:tcPr>
            <w:tcW w:w="454" w:type="dxa"/>
            <w:vAlign w:val="center"/>
          </w:tcPr>
          <w:p>
            <w:pPr>
              <w:pStyle w:val="0"/>
              <w:jc w:val="center"/>
            </w:pPr>
            <w:r>
              <w:rPr>
                <w:sz w:val="20"/>
              </w:rPr>
              <w:t xml:space="preserve">5</w:t>
            </w:r>
          </w:p>
        </w:tc>
        <w:tc>
          <w:tcPr>
            <w:tcW w:w="844" w:type="dxa"/>
            <w:vAlign w:val="center"/>
          </w:tcPr>
          <w:p>
            <w:pPr>
              <w:pStyle w:val="0"/>
              <w:jc w:val="center"/>
            </w:pPr>
            <w:r>
              <w:rPr>
                <w:sz w:val="20"/>
              </w:rPr>
              <w:t xml:space="preserve">1</w:t>
            </w:r>
          </w:p>
        </w:tc>
        <w:tc>
          <w:tcPr>
            <w:tcW w:w="2104" w:type="dxa"/>
            <w:vAlign w:val="center"/>
          </w:tcPr>
          <w:p>
            <w:pPr>
              <w:pStyle w:val="0"/>
            </w:pPr>
            <w:r>
              <w:rPr>
                <w:sz w:val="20"/>
              </w:rPr>
              <w:t xml:space="preserve">р-н Белгородский, пгт Разумное, пр-т Ленина, 5</w:t>
            </w:r>
          </w:p>
        </w:tc>
        <w:tc>
          <w:tcPr>
            <w:tcW w:w="1624" w:type="dxa"/>
            <w:vAlign w:val="center"/>
          </w:tcPr>
          <w:p>
            <w:pPr>
              <w:pStyle w:val="0"/>
              <w:jc w:val="center"/>
            </w:pPr>
            <w:r>
              <w:rPr>
                <w:sz w:val="20"/>
              </w:rPr>
              <w:t xml:space="preserve">6 375 537,23</w:t>
            </w:r>
          </w:p>
        </w:tc>
        <w:tc>
          <w:tcPr>
            <w:tcW w:w="1384" w:type="dxa"/>
            <w:vAlign w:val="center"/>
          </w:tcPr>
          <w:p>
            <w:pPr>
              <w:pStyle w:val="0"/>
              <w:jc w:val="center"/>
            </w:pPr>
            <w:r>
              <w:rPr>
                <w:sz w:val="20"/>
              </w:rPr>
              <w:t xml:space="preserve">168 560,00</w:t>
            </w:r>
          </w:p>
        </w:tc>
        <w:tc>
          <w:tcPr>
            <w:tcW w:w="1504" w:type="dxa"/>
            <w:vAlign w:val="center"/>
          </w:tcPr>
          <w:p>
            <w:pPr>
              <w:pStyle w:val="0"/>
              <w:jc w:val="center"/>
            </w:pPr>
            <w:r>
              <w:rPr>
                <w:sz w:val="20"/>
              </w:rPr>
              <w:t xml:space="preserve">1 823 658,34</w:t>
            </w:r>
          </w:p>
        </w:tc>
        <w:tc>
          <w:tcPr>
            <w:tcW w:w="1504" w:type="dxa"/>
            <w:vAlign w:val="center"/>
          </w:tcPr>
          <w:p>
            <w:pPr>
              <w:pStyle w:val="0"/>
              <w:jc w:val="center"/>
            </w:pPr>
            <w:r>
              <w:rPr>
                <w:sz w:val="20"/>
              </w:rPr>
              <w:t xml:space="preserve">4 259 908,89</w:t>
            </w:r>
          </w:p>
        </w:tc>
        <w:tc>
          <w:tcPr>
            <w:tcW w:w="1684" w:type="dxa"/>
            <w:vAlign w:val="center"/>
          </w:tcPr>
          <w:p>
            <w:pPr>
              <w:pStyle w:val="0"/>
              <w:jc w:val="center"/>
            </w:pPr>
            <w:r>
              <w:rPr>
                <w:sz w:val="20"/>
              </w:rPr>
              <w:t xml:space="preserve">123 410,00</w:t>
            </w:r>
          </w:p>
        </w:tc>
      </w:tr>
      <w:tr>
        <w:tc>
          <w:tcPr>
            <w:tcW w:w="454" w:type="dxa"/>
            <w:vAlign w:val="center"/>
          </w:tcPr>
          <w:p>
            <w:pPr>
              <w:pStyle w:val="0"/>
              <w:jc w:val="center"/>
            </w:pPr>
            <w:r>
              <w:rPr>
                <w:sz w:val="20"/>
              </w:rPr>
              <w:t xml:space="preserve">6</w:t>
            </w:r>
          </w:p>
        </w:tc>
        <w:tc>
          <w:tcPr>
            <w:tcW w:w="844" w:type="dxa"/>
            <w:vAlign w:val="center"/>
          </w:tcPr>
          <w:p>
            <w:pPr>
              <w:pStyle w:val="0"/>
              <w:jc w:val="center"/>
            </w:pPr>
            <w:r>
              <w:rPr>
                <w:sz w:val="20"/>
              </w:rPr>
              <w:t xml:space="preserve">2</w:t>
            </w:r>
          </w:p>
        </w:tc>
        <w:tc>
          <w:tcPr>
            <w:tcW w:w="2104" w:type="dxa"/>
            <w:vAlign w:val="center"/>
          </w:tcPr>
          <w:p>
            <w:pPr>
              <w:pStyle w:val="0"/>
            </w:pPr>
            <w:r>
              <w:rPr>
                <w:sz w:val="20"/>
              </w:rPr>
              <w:t xml:space="preserve">р-н Белгородский, пгт Разумное, ул. Филиппова, 6</w:t>
            </w:r>
          </w:p>
        </w:tc>
        <w:tc>
          <w:tcPr>
            <w:tcW w:w="1624" w:type="dxa"/>
            <w:vAlign w:val="center"/>
          </w:tcPr>
          <w:p>
            <w:pPr>
              <w:pStyle w:val="0"/>
              <w:jc w:val="center"/>
            </w:pPr>
            <w:r>
              <w:rPr>
                <w:sz w:val="20"/>
              </w:rPr>
              <w:t xml:space="preserve">5 449 507,28</w:t>
            </w:r>
          </w:p>
        </w:tc>
        <w:tc>
          <w:tcPr>
            <w:tcW w:w="1384" w:type="dxa"/>
            <w:vAlign w:val="center"/>
          </w:tcPr>
          <w:p>
            <w:pPr>
              <w:pStyle w:val="0"/>
              <w:jc w:val="center"/>
            </w:pPr>
            <w:r>
              <w:rPr>
                <w:sz w:val="20"/>
              </w:rPr>
              <w:t xml:space="preserve">219 770,60</w:t>
            </w:r>
          </w:p>
        </w:tc>
        <w:tc>
          <w:tcPr>
            <w:tcW w:w="1504" w:type="dxa"/>
            <w:vAlign w:val="center"/>
          </w:tcPr>
          <w:p>
            <w:pPr>
              <w:pStyle w:val="0"/>
              <w:jc w:val="center"/>
            </w:pPr>
            <w:r>
              <w:rPr>
                <w:sz w:val="20"/>
              </w:rPr>
              <w:t xml:space="preserve">1 814 943,27</w:t>
            </w:r>
          </w:p>
        </w:tc>
        <w:tc>
          <w:tcPr>
            <w:tcW w:w="1504" w:type="dxa"/>
            <w:vAlign w:val="center"/>
          </w:tcPr>
          <w:p>
            <w:pPr>
              <w:pStyle w:val="0"/>
              <w:jc w:val="center"/>
            </w:pPr>
            <w:r>
              <w:rPr>
                <w:sz w:val="20"/>
              </w:rPr>
              <w:t xml:space="preserve">3 291 383,41</w:t>
            </w:r>
          </w:p>
        </w:tc>
        <w:tc>
          <w:tcPr>
            <w:tcW w:w="1684" w:type="dxa"/>
            <w:vAlign w:val="center"/>
          </w:tcPr>
          <w:p>
            <w:pPr>
              <w:pStyle w:val="0"/>
              <w:jc w:val="center"/>
            </w:pPr>
            <w:r>
              <w:rPr>
                <w:sz w:val="20"/>
              </w:rPr>
              <w:t xml:space="preserve">123 410,00</w:t>
            </w:r>
          </w:p>
        </w:tc>
      </w:tr>
      <w:tr>
        <w:tc>
          <w:tcPr>
            <w:tcW w:w="454" w:type="dxa"/>
            <w:vAlign w:val="center"/>
          </w:tcPr>
          <w:p>
            <w:pPr>
              <w:pStyle w:val="0"/>
              <w:jc w:val="center"/>
            </w:pPr>
            <w:r>
              <w:rPr>
                <w:sz w:val="20"/>
              </w:rPr>
              <w:t xml:space="preserve">7</w:t>
            </w:r>
          </w:p>
        </w:tc>
        <w:tc>
          <w:tcPr>
            <w:tcW w:w="844" w:type="dxa"/>
            <w:vAlign w:val="center"/>
          </w:tcPr>
          <w:p>
            <w:pPr>
              <w:pStyle w:val="0"/>
              <w:jc w:val="center"/>
            </w:pPr>
            <w:r>
              <w:rPr>
                <w:sz w:val="20"/>
              </w:rPr>
              <w:t xml:space="preserve">3</w:t>
            </w:r>
          </w:p>
        </w:tc>
        <w:tc>
          <w:tcPr>
            <w:tcW w:w="2104" w:type="dxa"/>
            <w:vAlign w:val="center"/>
          </w:tcPr>
          <w:p>
            <w:pPr>
              <w:pStyle w:val="0"/>
            </w:pPr>
            <w:r>
              <w:rPr>
                <w:sz w:val="20"/>
              </w:rPr>
              <w:t xml:space="preserve">р-н Белгородский, пгт Разумное, ул. 78 Гвардейской Дивизии, 11</w:t>
            </w:r>
          </w:p>
        </w:tc>
        <w:tc>
          <w:tcPr>
            <w:tcW w:w="1624" w:type="dxa"/>
            <w:vAlign w:val="center"/>
          </w:tcPr>
          <w:p>
            <w:pPr>
              <w:pStyle w:val="0"/>
              <w:jc w:val="center"/>
            </w:pPr>
            <w:r>
              <w:rPr>
                <w:sz w:val="20"/>
              </w:rPr>
              <w:t xml:space="preserve">5 834 467,13</w:t>
            </w:r>
          </w:p>
        </w:tc>
        <w:tc>
          <w:tcPr>
            <w:tcW w:w="1384" w:type="dxa"/>
            <w:vAlign w:val="center"/>
          </w:tcPr>
          <w:p>
            <w:pPr>
              <w:pStyle w:val="0"/>
              <w:jc w:val="center"/>
            </w:pPr>
            <w:r>
              <w:rPr>
                <w:sz w:val="20"/>
              </w:rPr>
              <w:t xml:space="preserve">205 677,50</w:t>
            </w:r>
          </w:p>
        </w:tc>
        <w:tc>
          <w:tcPr>
            <w:tcW w:w="1504" w:type="dxa"/>
            <w:vAlign w:val="center"/>
          </w:tcPr>
          <w:p>
            <w:pPr>
              <w:pStyle w:val="0"/>
              <w:jc w:val="center"/>
            </w:pPr>
            <w:r>
              <w:rPr>
                <w:sz w:val="20"/>
              </w:rPr>
              <w:t xml:space="preserve">1 873 436,63</w:t>
            </w:r>
          </w:p>
        </w:tc>
        <w:tc>
          <w:tcPr>
            <w:tcW w:w="1504" w:type="dxa"/>
            <w:vAlign w:val="center"/>
          </w:tcPr>
          <w:p>
            <w:pPr>
              <w:pStyle w:val="0"/>
              <w:jc w:val="center"/>
            </w:pPr>
            <w:r>
              <w:rPr>
                <w:sz w:val="20"/>
              </w:rPr>
              <w:t xml:space="preserve">3 631 943,00</w:t>
            </w:r>
          </w:p>
        </w:tc>
        <w:tc>
          <w:tcPr>
            <w:tcW w:w="1684" w:type="dxa"/>
            <w:vAlign w:val="center"/>
          </w:tcPr>
          <w:p>
            <w:pPr>
              <w:pStyle w:val="0"/>
              <w:jc w:val="center"/>
            </w:pPr>
            <w:r>
              <w:rPr>
                <w:sz w:val="20"/>
              </w:rPr>
              <w:t xml:space="preserve">123 410,00</w:t>
            </w:r>
          </w:p>
        </w:tc>
      </w:tr>
      <w:tr>
        <w:tc>
          <w:tcPr>
            <w:tcW w:w="454" w:type="dxa"/>
            <w:vAlign w:val="center"/>
          </w:tcPr>
          <w:p>
            <w:pPr>
              <w:pStyle w:val="0"/>
              <w:jc w:val="center"/>
            </w:pPr>
            <w:r>
              <w:rPr>
                <w:sz w:val="20"/>
              </w:rPr>
              <w:t xml:space="preserve">8</w:t>
            </w:r>
          </w:p>
        </w:tc>
        <w:tc>
          <w:tcPr>
            <w:tcW w:w="844" w:type="dxa"/>
            <w:vAlign w:val="center"/>
          </w:tcPr>
          <w:p>
            <w:pPr>
              <w:pStyle w:val="0"/>
              <w:jc w:val="center"/>
            </w:pPr>
            <w:r>
              <w:rPr>
                <w:sz w:val="20"/>
              </w:rPr>
              <w:t xml:space="preserve">4</w:t>
            </w:r>
          </w:p>
        </w:tc>
        <w:tc>
          <w:tcPr>
            <w:tcW w:w="2104" w:type="dxa"/>
            <w:vAlign w:val="center"/>
          </w:tcPr>
          <w:p>
            <w:pPr>
              <w:pStyle w:val="0"/>
            </w:pPr>
            <w:r>
              <w:rPr>
                <w:sz w:val="20"/>
              </w:rPr>
              <w:t xml:space="preserve">р-н Белгородский, п. Майский, ул. Вавилова, 28</w:t>
            </w:r>
          </w:p>
        </w:tc>
        <w:tc>
          <w:tcPr>
            <w:tcW w:w="1624" w:type="dxa"/>
            <w:vAlign w:val="center"/>
          </w:tcPr>
          <w:p>
            <w:pPr>
              <w:pStyle w:val="0"/>
              <w:jc w:val="center"/>
            </w:pPr>
            <w:r>
              <w:rPr>
                <w:sz w:val="20"/>
              </w:rPr>
              <w:t xml:space="preserve">11 592 676,93</w:t>
            </w:r>
          </w:p>
        </w:tc>
        <w:tc>
          <w:tcPr>
            <w:tcW w:w="1384" w:type="dxa"/>
            <w:vAlign w:val="center"/>
          </w:tcPr>
          <w:p>
            <w:pPr>
              <w:pStyle w:val="0"/>
              <w:jc w:val="center"/>
            </w:pPr>
            <w:r>
              <w:rPr>
                <w:sz w:val="20"/>
              </w:rPr>
              <w:t xml:space="preserve">276 920,00</w:t>
            </w:r>
          </w:p>
        </w:tc>
        <w:tc>
          <w:tcPr>
            <w:tcW w:w="1504" w:type="dxa"/>
            <w:vAlign w:val="center"/>
          </w:tcPr>
          <w:p>
            <w:pPr>
              <w:pStyle w:val="0"/>
              <w:jc w:val="center"/>
            </w:pPr>
            <w:r>
              <w:rPr>
                <w:sz w:val="20"/>
              </w:rPr>
              <w:t xml:space="preserve">3 634 955,38</w:t>
            </w:r>
          </w:p>
        </w:tc>
        <w:tc>
          <w:tcPr>
            <w:tcW w:w="1504" w:type="dxa"/>
            <w:vAlign w:val="center"/>
          </w:tcPr>
          <w:p>
            <w:pPr>
              <w:pStyle w:val="0"/>
              <w:jc w:val="center"/>
            </w:pPr>
            <w:r>
              <w:rPr>
                <w:sz w:val="20"/>
              </w:rPr>
              <w:t xml:space="preserve">7 557 391,55</w:t>
            </w:r>
          </w:p>
        </w:tc>
        <w:tc>
          <w:tcPr>
            <w:tcW w:w="1684" w:type="dxa"/>
            <w:vAlign w:val="center"/>
          </w:tcPr>
          <w:p>
            <w:pPr>
              <w:pStyle w:val="0"/>
              <w:jc w:val="center"/>
            </w:pPr>
            <w:r>
              <w:rPr>
                <w:sz w:val="20"/>
              </w:rPr>
              <w:t xml:space="preserve">123 410,00</w:t>
            </w:r>
          </w:p>
        </w:tc>
      </w:tr>
      <w:tr>
        <w:tc>
          <w:tcPr>
            <w:gridSpan w:val="3"/>
            <w:tcW w:w="3402" w:type="dxa"/>
            <w:vAlign w:val="center"/>
          </w:tcPr>
          <w:p>
            <w:pPr>
              <w:pStyle w:val="0"/>
            </w:pPr>
            <w:r>
              <w:rPr>
                <w:sz w:val="20"/>
              </w:rPr>
              <w:t xml:space="preserve">Итого по Борисовскому району:</w:t>
            </w:r>
          </w:p>
        </w:tc>
        <w:tc>
          <w:tcPr>
            <w:tcW w:w="1624" w:type="dxa"/>
            <w:vAlign w:val="center"/>
          </w:tcPr>
          <w:p>
            <w:pPr>
              <w:pStyle w:val="0"/>
              <w:jc w:val="center"/>
            </w:pPr>
            <w:r>
              <w:rPr>
                <w:sz w:val="20"/>
              </w:rPr>
              <w:t xml:space="preserve">6 182 445,15</w:t>
            </w:r>
          </w:p>
        </w:tc>
        <w:tc>
          <w:tcPr>
            <w:tcW w:w="1384" w:type="dxa"/>
            <w:vAlign w:val="center"/>
          </w:tcPr>
          <w:p>
            <w:pPr>
              <w:pStyle w:val="0"/>
              <w:jc w:val="center"/>
            </w:pPr>
            <w:r>
              <w:rPr>
                <w:sz w:val="20"/>
              </w:rPr>
              <w:t xml:space="preserve">157 724,00</w:t>
            </w:r>
          </w:p>
        </w:tc>
        <w:tc>
          <w:tcPr>
            <w:tcW w:w="1504" w:type="dxa"/>
            <w:vAlign w:val="center"/>
          </w:tcPr>
          <w:p>
            <w:pPr>
              <w:pStyle w:val="0"/>
              <w:jc w:val="center"/>
            </w:pPr>
            <w:r>
              <w:rPr>
                <w:sz w:val="20"/>
              </w:rPr>
              <w:t xml:space="preserve">2 052 369,55</w:t>
            </w:r>
          </w:p>
        </w:tc>
        <w:tc>
          <w:tcPr>
            <w:tcW w:w="1504" w:type="dxa"/>
            <w:vAlign w:val="center"/>
          </w:tcPr>
          <w:p>
            <w:pPr>
              <w:pStyle w:val="0"/>
              <w:jc w:val="center"/>
            </w:pPr>
            <w:r>
              <w:rPr>
                <w:sz w:val="20"/>
              </w:rPr>
              <w:t xml:space="preserve">3 848 941,60</w:t>
            </w:r>
          </w:p>
        </w:tc>
        <w:tc>
          <w:tcPr>
            <w:tcW w:w="1684" w:type="dxa"/>
            <w:vAlign w:val="center"/>
          </w:tcPr>
          <w:p>
            <w:pPr>
              <w:pStyle w:val="0"/>
              <w:jc w:val="center"/>
            </w:pPr>
            <w:r>
              <w:rPr>
                <w:sz w:val="20"/>
              </w:rPr>
              <w:t xml:space="preserve">123 410,00</w:t>
            </w:r>
          </w:p>
        </w:tc>
      </w:tr>
      <w:tr>
        <w:tc>
          <w:tcPr>
            <w:tcW w:w="454" w:type="dxa"/>
            <w:vAlign w:val="center"/>
          </w:tcPr>
          <w:p>
            <w:pPr>
              <w:pStyle w:val="0"/>
              <w:jc w:val="center"/>
            </w:pPr>
            <w:r>
              <w:rPr>
                <w:sz w:val="20"/>
              </w:rPr>
              <w:t xml:space="preserve">9</w:t>
            </w:r>
          </w:p>
        </w:tc>
        <w:tc>
          <w:tcPr>
            <w:tcW w:w="844" w:type="dxa"/>
            <w:vAlign w:val="center"/>
          </w:tcPr>
          <w:p>
            <w:pPr>
              <w:pStyle w:val="0"/>
              <w:jc w:val="center"/>
            </w:pPr>
            <w:r>
              <w:rPr>
                <w:sz w:val="20"/>
              </w:rPr>
              <w:t xml:space="preserve">1</w:t>
            </w:r>
          </w:p>
        </w:tc>
        <w:tc>
          <w:tcPr>
            <w:tcW w:w="2104" w:type="dxa"/>
            <w:vAlign w:val="center"/>
          </w:tcPr>
          <w:p>
            <w:pPr>
              <w:pStyle w:val="0"/>
            </w:pPr>
            <w:r>
              <w:rPr>
                <w:sz w:val="20"/>
              </w:rPr>
              <w:t xml:space="preserve">п. Борисовка, ул. Первомайская, 10</w:t>
            </w:r>
          </w:p>
        </w:tc>
        <w:tc>
          <w:tcPr>
            <w:tcW w:w="1624" w:type="dxa"/>
            <w:vAlign w:val="center"/>
          </w:tcPr>
          <w:p>
            <w:pPr>
              <w:pStyle w:val="0"/>
              <w:jc w:val="center"/>
            </w:pPr>
            <w:r>
              <w:rPr>
                <w:sz w:val="20"/>
              </w:rPr>
              <w:t xml:space="preserve">6 182 445,15</w:t>
            </w:r>
          </w:p>
        </w:tc>
        <w:tc>
          <w:tcPr>
            <w:tcW w:w="1384" w:type="dxa"/>
            <w:vAlign w:val="center"/>
          </w:tcPr>
          <w:p>
            <w:pPr>
              <w:pStyle w:val="0"/>
              <w:jc w:val="center"/>
            </w:pPr>
            <w:r>
              <w:rPr>
                <w:sz w:val="20"/>
              </w:rPr>
              <w:t xml:space="preserve">157 724,00</w:t>
            </w:r>
          </w:p>
        </w:tc>
        <w:tc>
          <w:tcPr>
            <w:tcW w:w="1504" w:type="dxa"/>
            <w:vAlign w:val="center"/>
          </w:tcPr>
          <w:p>
            <w:pPr>
              <w:pStyle w:val="0"/>
              <w:jc w:val="center"/>
            </w:pPr>
            <w:r>
              <w:rPr>
                <w:sz w:val="20"/>
              </w:rPr>
              <w:t xml:space="preserve">2 052 369,55</w:t>
            </w:r>
          </w:p>
        </w:tc>
        <w:tc>
          <w:tcPr>
            <w:tcW w:w="1504" w:type="dxa"/>
            <w:vAlign w:val="center"/>
          </w:tcPr>
          <w:p>
            <w:pPr>
              <w:pStyle w:val="0"/>
              <w:jc w:val="center"/>
            </w:pPr>
            <w:r>
              <w:rPr>
                <w:sz w:val="20"/>
              </w:rPr>
              <w:t xml:space="preserve">3 848 941,60</w:t>
            </w:r>
          </w:p>
        </w:tc>
        <w:tc>
          <w:tcPr>
            <w:tcW w:w="1684" w:type="dxa"/>
            <w:vAlign w:val="center"/>
          </w:tcPr>
          <w:p>
            <w:pPr>
              <w:pStyle w:val="0"/>
              <w:jc w:val="center"/>
            </w:pPr>
            <w:r>
              <w:rPr>
                <w:sz w:val="20"/>
              </w:rPr>
              <w:t xml:space="preserve">123 410,00</w:t>
            </w:r>
          </w:p>
        </w:tc>
      </w:tr>
      <w:tr>
        <w:tc>
          <w:tcPr>
            <w:gridSpan w:val="3"/>
            <w:tcW w:w="3402" w:type="dxa"/>
            <w:vAlign w:val="center"/>
          </w:tcPr>
          <w:p>
            <w:pPr>
              <w:pStyle w:val="0"/>
            </w:pPr>
            <w:r>
              <w:rPr>
                <w:sz w:val="20"/>
              </w:rPr>
              <w:t xml:space="preserve">Итого по Валуйскому городскому округу:</w:t>
            </w:r>
          </w:p>
        </w:tc>
        <w:tc>
          <w:tcPr>
            <w:tcW w:w="1624" w:type="dxa"/>
            <w:vAlign w:val="center"/>
          </w:tcPr>
          <w:p>
            <w:pPr>
              <w:pStyle w:val="0"/>
              <w:jc w:val="center"/>
            </w:pPr>
            <w:r>
              <w:rPr>
                <w:sz w:val="20"/>
              </w:rPr>
              <w:t xml:space="preserve">11 281 378,03</w:t>
            </w:r>
          </w:p>
        </w:tc>
        <w:tc>
          <w:tcPr>
            <w:tcW w:w="1384" w:type="dxa"/>
            <w:vAlign w:val="center"/>
          </w:tcPr>
          <w:p>
            <w:pPr>
              <w:pStyle w:val="0"/>
              <w:jc w:val="center"/>
            </w:pPr>
            <w:r>
              <w:rPr>
                <w:sz w:val="20"/>
              </w:rPr>
              <w:t xml:space="preserve">283 542,00</w:t>
            </w:r>
          </w:p>
        </w:tc>
        <w:tc>
          <w:tcPr>
            <w:tcW w:w="1504" w:type="dxa"/>
            <w:vAlign w:val="center"/>
          </w:tcPr>
          <w:p>
            <w:pPr>
              <w:pStyle w:val="0"/>
              <w:jc w:val="center"/>
            </w:pPr>
            <w:r>
              <w:rPr>
                <w:sz w:val="20"/>
              </w:rPr>
              <w:t xml:space="preserve">3 360 635,18</w:t>
            </w:r>
          </w:p>
        </w:tc>
        <w:tc>
          <w:tcPr>
            <w:tcW w:w="1504" w:type="dxa"/>
            <w:vAlign w:val="center"/>
          </w:tcPr>
          <w:p>
            <w:pPr>
              <w:pStyle w:val="0"/>
              <w:jc w:val="center"/>
            </w:pPr>
            <w:r>
              <w:rPr>
                <w:sz w:val="20"/>
              </w:rPr>
              <w:t xml:space="preserve">7 353 225,41</w:t>
            </w:r>
          </w:p>
        </w:tc>
        <w:tc>
          <w:tcPr>
            <w:tcW w:w="1684" w:type="dxa"/>
            <w:vAlign w:val="center"/>
          </w:tcPr>
          <w:p>
            <w:pPr>
              <w:pStyle w:val="0"/>
              <w:jc w:val="center"/>
            </w:pPr>
            <w:r>
              <w:rPr>
                <w:sz w:val="20"/>
              </w:rPr>
              <w:t xml:space="preserve">283 975,44</w:t>
            </w:r>
          </w:p>
        </w:tc>
      </w:tr>
      <w:tr>
        <w:tc>
          <w:tcPr>
            <w:tcW w:w="454" w:type="dxa"/>
            <w:vAlign w:val="center"/>
          </w:tcPr>
          <w:p>
            <w:pPr>
              <w:pStyle w:val="0"/>
              <w:jc w:val="center"/>
            </w:pPr>
            <w:r>
              <w:rPr>
                <w:sz w:val="20"/>
              </w:rPr>
              <w:t xml:space="preserve">10</w:t>
            </w:r>
          </w:p>
        </w:tc>
        <w:tc>
          <w:tcPr>
            <w:tcW w:w="844" w:type="dxa"/>
            <w:vAlign w:val="center"/>
          </w:tcPr>
          <w:p>
            <w:pPr>
              <w:pStyle w:val="0"/>
              <w:jc w:val="center"/>
            </w:pPr>
            <w:r>
              <w:rPr>
                <w:sz w:val="20"/>
              </w:rPr>
              <w:t xml:space="preserve">1</w:t>
            </w:r>
          </w:p>
        </w:tc>
        <w:tc>
          <w:tcPr>
            <w:tcW w:w="2104" w:type="dxa"/>
            <w:vAlign w:val="center"/>
          </w:tcPr>
          <w:p>
            <w:pPr>
              <w:pStyle w:val="0"/>
            </w:pPr>
            <w:r>
              <w:rPr>
                <w:sz w:val="20"/>
              </w:rPr>
              <w:t xml:space="preserve">г. Валуйки, ул. Щорса, 3</w:t>
            </w:r>
          </w:p>
        </w:tc>
        <w:tc>
          <w:tcPr>
            <w:tcW w:w="1624" w:type="dxa"/>
            <w:vAlign w:val="center"/>
          </w:tcPr>
          <w:p>
            <w:pPr>
              <w:pStyle w:val="0"/>
              <w:jc w:val="center"/>
            </w:pPr>
            <w:r>
              <w:rPr>
                <w:sz w:val="20"/>
              </w:rPr>
              <w:t xml:space="preserve">5 340 752,06</w:t>
            </w:r>
          </w:p>
        </w:tc>
        <w:tc>
          <w:tcPr>
            <w:tcW w:w="1384" w:type="dxa"/>
            <w:vAlign w:val="center"/>
          </w:tcPr>
          <w:p>
            <w:pPr>
              <w:pStyle w:val="0"/>
              <w:jc w:val="center"/>
            </w:pPr>
            <w:r>
              <w:rPr>
                <w:sz w:val="20"/>
              </w:rPr>
              <w:t xml:space="preserve">123 410,00</w:t>
            </w:r>
          </w:p>
        </w:tc>
        <w:tc>
          <w:tcPr>
            <w:tcW w:w="1504" w:type="dxa"/>
            <w:vAlign w:val="center"/>
          </w:tcPr>
          <w:p>
            <w:pPr>
              <w:pStyle w:val="0"/>
              <w:jc w:val="center"/>
            </w:pPr>
            <w:r>
              <w:rPr>
                <w:sz w:val="20"/>
              </w:rPr>
              <w:t xml:space="preserve">1 652 648,97</w:t>
            </w:r>
          </w:p>
        </w:tc>
        <w:tc>
          <w:tcPr>
            <w:tcW w:w="1504" w:type="dxa"/>
            <w:vAlign w:val="center"/>
          </w:tcPr>
          <w:p>
            <w:pPr>
              <w:pStyle w:val="0"/>
              <w:jc w:val="center"/>
            </w:pPr>
            <w:r>
              <w:rPr>
                <w:sz w:val="20"/>
              </w:rPr>
              <w:t xml:space="preserve">3 404 127,65</w:t>
            </w:r>
          </w:p>
        </w:tc>
        <w:tc>
          <w:tcPr>
            <w:tcW w:w="1684" w:type="dxa"/>
            <w:vAlign w:val="center"/>
          </w:tcPr>
          <w:p>
            <w:pPr>
              <w:pStyle w:val="0"/>
              <w:jc w:val="center"/>
            </w:pPr>
            <w:r>
              <w:rPr>
                <w:sz w:val="20"/>
              </w:rPr>
              <w:t xml:space="preserve">160 565,44</w:t>
            </w:r>
          </w:p>
        </w:tc>
      </w:tr>
      <w:tr>
        <w:tc>
          <w:tcPr>
            <w:tcW w:w="454" w:type="dxa"/>
            <w:vAlign w:val="center"/>
          </w:tcPr>
          <w:p>
            <w:pPr>
              <w:pStyle w:val="0"/>
              <w:jc w:val="center"/>
            </w:pPr>
            <w:r>
              <w:rPr>
                <w:sz w:val="20"/>
              </w:rPr>
              <w:t xml:space="preserve">11</w:t>
            </w:r>
          </w:p>
        </w:tc>
        <w:tc>
          <w:tcPr>
            <w:tcW w:w="844" w:type="dxa"/>
            <w:vAlign w:val="center"/>
          </w:tcPr>
          <w:p>
            <w:pPr>
              <w:pStyle w:val="0"/>
              <w:jc w:val="center"/>
            </w:pPr>
            <w:r>
              <w:rPr>
                <w:sz w:val="20"/>
              </w:rPr>
              <w:t xml:space="preserve">2</w:t>
            </w:r>
          </w:p>
        </w:tc>
        <w:tc>
          <w:tcPr>
            <w:tcW w:w="2104" w:type="dxa"/>
            <w:vAlign w:val="center"/>
          </w:tcPr>
          <w:p>
            <w:pPr>
              <w:pStyle w:val="0"/>
            </w:pPr>
            <w:r>
              <w:rPr>
                <w:sz w:val="20"/>
              </w:rPr>
              <w:t xml:space="preserve">г. Валуйки, ул. Щорса, 5</w:t>
            </w:r>
          </w:p>
        </w:tc>
        <w:tc>
          <w:tcPr>
            <w:tcW w:w="1624" w:type="dxa"/>
            <w:vAlign w:val="center"/>
          </w:tcPr>
          <w:p>
            <w:pPr>
              <w:pStyle w:val="0"/>
              <w:jc w:val="center"/>
            </w:pPr>
            <w:r>
              <w:rPr>
                <w:sz w:val="20"/>
              </w:rPr>
              <w:t xml:space="preserve">5 940 625,97</w:t>
            </w:r>
          </w:p>
        </w:tc>
        <w:tc>
          <w:tcPr>
            <w:tcW w:w="1384" w:type="dxa"/>
            <w:vAlign w:val="center"/>
          </w:tcPr>
          <w:p>
            <w:pPr>
              <w:pStyle w:val="0"/>
              <w:jc w:val="center"/>
            </w:pPr>
            <w:r>
              <w:rPr>
                <w:sz w:val="20"/>
              </w:rPr>
              <w:t xml:space="preserve">160 132,00</w:t>
            </w:r>
          </w:p>
        </w:tc>
        <w:tc>
          <w:tcPr>
            <w:tcW w:w="1504" w:type="dxa"/>
            <w:vAlign w:val="center"/>
          </w:tcPr>
          <w:p>
            <w:pPr>
              <w:pStyle w:val="0"/>
              <w:jc w:val="center"/>
            </w:pPr>
            <w:r>
              <w:rPr>
                <w:sz w:val="20"/>
              </w:rPr>
              <w:t xml:space="preserve">1 707 986,21</w:t>
            </w:r>
          </w:p>
        </w:tc>
        <w:tc>
          <w:tcPr>
            <w:tcW w:w="1504" w:type="dxa"/>
            <w:vAlign w:val="center"/>
          </w:tcPr>
          <w:p>
            <w:pPr>
              <w:pStyle w:val="0"/>
              <w:jc w:val="center"/>
            </w:pPr>
            <w:r>
              <w:rPr>
                <w:sz w:val="20"/>
              </w:rPr>
              <w:t xml:space="preserve">3 949 097,76</w:t>
            </w:r>
          </w:p>
        </w:tc>
        <w:tc>
          <w:tcPr>
            <w:tcW w:w="1684" w:type="dxa"/>
            <w:vAlign w:val="center"/>
          </w:tcPr>
          <w:p>
            <w:pPr>
              <w:pStyle w:val="0"/>
              <w:jc w:val="center"/>
            </w:pPr>
            <w:r>
              <w:rPr>
                <w:sz w:val="20"/>
              </w:rPr>
              <w:t xml:space="preserve">123 410,00</w:t>
            </w:r>
          </w:p>
        </w:tc>
      </w:tr>
      <w:tr>
        <w:tc>
          <w:tcPr>
            <w:gridSpan w:val="3"/>
            <w:tcW w:w="3402" w:type="dxa"/>
            <w:vAlign w:val="center"/>
          </w:tcPr>
          <w:p>
            <w:pPr>
              <w:pStyle w:val="0"/>
            </w:pPr>
            <w:r>
              <w:rPr>
                <w:sz w:val="20"/>
              </w:rPr>
              <w:t xml:space="preserve">Итого по Старооскольскому городскому округу:</w:t>
            </w:r>
          </w:p>
        </w:tc>
        <w:tc>
          <w:tcPr>
            <w:tcW w:w="1624" w:type="dxa"/>
            <w:vAlign w:val="center"/>
          </w:tcPr>
          <w:p>
            <w:pPr>
              <w:pStyle w:val="0"/>
              <w:jc w:val="center"/>
            </w:pPr>
            <w:r>
              <w:rPr>
                <w:sz w:val="20"/>
              </w:rPr>
              <w:t xml:space="preserve">17 579 907,37</w:t>
            </w:r>
          </w:p>
        </w:tc>
        <w:tc>
          <w:tcPr>
            <w:tcW w:w="1384" w:type="dxa"/>
            <w:vAlign w:val="center"/>
          </w:tcPr>
          <w:p>
            <w:pPr>
              <w:pStyle w:val="0"/>
              <w:jc w:val="center"/>
            </w:pPr>
            <w:r>
              <w:rPr>
                <w:sz w:val="20"/>
              </w:rPr>
              <w:t xml:space="preserve">540 765,75</w:t>
            </w:r>
          </w:p>
        </w:tc>
        <w:tc>
          <w:tcPr>
            <w:tcW w:w="1504" w:type="dxa"/>
            <w:vAlign w:val="center"/>
          </w:tcPr>
          <w:p>
            <w:pPr>
              <w:pStyle w:val="0"/>
              <w:jc w:val="center"/>
            </w:pPr>
            <w:r>
              <w:rPr>
                <w:sz w:val="20"/>
              </w:rPr>
              <w:t xml:space="preserve">6 432 098,91</w:t>
            </w:r>
          </w:p>
        </w:tc>
        <w:tc>
          <w:tcPr>
            <w:tcW w:w="1504" w:type="dxa"/>
            <w:vAlign w:val="center"/>
          </w:tcPr>
          <w:p>
            <w:pPr>
              <w:pStyle w:val="0"/>
              <w:jc w:val="center"/>
            </w:pPr>
            <w:r>
              <w:rPr>
                <w:sz w:val="20"/>
              </w:rPr>
              <w:t xml:space="preserve">10 360 222,71</w:t>
            </w:r>
          </w:p>
        </w:tc>
        <w:tc>
          <w:tcPr>
            <w:tcW w:w="1684" w:type="dxa"/>
            <w:vAlign w:val="center"/>
          </w:tcPr>
          <w:p>
            <w:pPr>
              <w:pStyle w:val="0"/>
              <w:jc w:val="center"/>
            </w:pPr>
            <w:r>
              <w:rPr>
                <w:sz w:val="20"/>
              </w:rPr>
              <w:t xml:space="preserve">246 820,00</w:t>
            </w:r>
          </w:p>
        </w:tc>
      </w:tr>
      <w:tr>
        <w:tc>
          <w:tcPr>
            <w:tcW w:w="454" w:type="dxa"/>
            <w:vAlign w:val="center"/>
          </w:tcPr>
          <w:p>
            <w:pPr>
              <w:pStyle w:val="0"/>
              <w:jc w:val="center"/>
            </w:pPr>
            <w:r>
              <w:rPr>
                <w:sz w:val="20"/>
              </w:rPr>
              <w:t xml:space="preserve">12</w:t>
            </w:r>
          </w:p>
        </w:tc>
        <w:tc>
          <w:tcPr>
            <w:tcW w:w="844" w:type="dxa"/>
            <w:vAlign w:val="center"/>
          </w:tcPr>
          <w:p>
            <w:pPr>
              <w:pStyle w:val="0"/>
              <w:jc w:val="center"/>
            </w:pPr>
            <w:r>
              <w:rPr>
                <w:sz w:val="20"/>
              </w:rPr>
              <w:t xml:space="preserve">1</w:t>
            </w:r>
          </w:p>
        </w:tc>
        <w:tc>
          <w:tcPr>
            <w:tcW w:w="2104" w:type="dxa"/>
            <w:vAlign w:val="center"/>
          </w:tcPr>
          <w:p>
            <w:pPr>
              <w:pStyle w:val="0"/>
            </w:pPr>
            <w:r>
              <w:rPr>
                <w:sz w:val="20"/>
              </w:rPr>
              <w:t xml:space="preserve">г. Старый Оскол, мкр Парковый, 10</w:t>
            </w:r>
          </w:p>
        </w:tc>
        <w:tc>
          <w:tcPr>
            <w:tcW w:w="1624" w:type="dxa"/>
            <w:vAlign w:val="center"/>
          </w:tcPr>
          <w:p>
            <w:pPr>
              <w:pStyle w:val="0"/>
              <w:jc w:val="center"/>
            </w:pPr>
            <w:r>
              <w:rPr>
                <w:sz w:val="20"/>
              </w:rPr>
              <w:t xml:space="preserve">10 101 844,65</w:t>
            </w:r>
          </w:p>
        </w:tc>
        <w:tc>
          <w:tcPr>
            <w:tcW w:w="1384" w:type="dxa"/>
            <w:vAlign w:val="center"/>
          </w:tcPr>
          <w:p>
            <w:pPr>
              <w:pStyle w:val="0"/>
              <w:jc w:val="center"/>
            </w:pPr>
            <w:r>
              <w:rPr>
                <w:sz w:val="20"/>
              </w:rPr>
              <w:t xml:space="preserve">300 212,50</w:t>
            </w:r>
          </w:p>
        </w:tc>
        <w:tc>
          <w:tcPr>
            <w:tcW w:w="1504" w:type="dxa"/>
            <w:vAlign w:val="center"/>
          </w:tcPr>
          <w:p>
            <w:pPr>
              <w:pStyle w:val="0"/>
              <w:jc w:val="center"/>
            </w:pPr>
            <w:r>
              <w:rPr>
                <w:sz w:val="20"/>
              </w:rPr>
              <w:t xml:space="preserve">3 650 028,65</w:t>
            </w:r>
          </w:p>
        </w:tc>
        <w:tc>
          <w:tcPr>
            <w:tcW w:w="1504" w:type="dxa"/>
            <w:vAlign w:val="center"/>
          </w:tcPr>
          <w:p>
            <w:pPr>
              <w:pStyle w:val="0"/>
              <w:jc w:val="center"/>
            </w:pPr>
            <w:r>
              <w:rPr>
                <w:sz w:val="20"/>
              </w:rPr>
              <w:t xml:space="preserve">6 028 193,50</w:t>
            </w:r>
          </w:p>
        </w:tc>
        <w:tc>
          <w:tcPr>
            <w:tcW w:w="1684" w:type="dxa"/>
            <w:vAlign w:val="center"/>
          </w:tcPr>
          <w:p>
            <w:pPr>
              <w:pStyle w:val="0"/>
              <w:jc w:val="center"/>
            </w:pPr>
            <w:r>
              <w:rPr>
                <w:sz w:val="20"/>
              </w:rPr>
              <w:t xml:space="preserve">123 410,00</w:t>
            </w:r>
          </w:p>
        </w:tc>
      </w:tr>
      <w:tr>
        <w:tc>
          <w:tcPr>
            <w:tcW w:w="454" w:type="dxa"/>
            <w:vAlign w:val="center"/>
          </w:tcPr>
          <w:p>
            <w:pPr>
              <w:pStyle w:val="0"/>
              <w:jc w:val="center"/>
            </w:pPr>
            <w:r>
              <w:rPr>
                <w:sz w:val="20"/>
              </w:rPr>
              <w:t xml:space="preserve">13</w:t>
            </w:r>
          </w:p>
        </w:tc>
        <w:tc>
          <w:tcPr>
            <w:tcW w:w="844" w:type="dxa"/>
            <w:vAlign w:val="center"/>
          </w:tcPr>
          <w:p>
            <w:pPr>
              <w:pStyle w:val="0"/>
              <w:jc w:val="center"/>
            </w:pPr>
            <w:r>
              <w:rPr>
                <w:sz w:val="20"/>
              </w:rPr>
              <w:t xml:space="preserve">2</w:t>
            </w:r>
          </w:p>
        </w:tc>
        <w:tc>
          <w:tcPr>
            <w:tcW w:w="2104" w:type="dxa"/>
            <w:vAlign w:val="center"/>
          </w:tcPr>
          <w:p>
            <w:pPr>
              <w:pStyle w:val="0"/>
            </w:pPr>
            <w:r>
              <w:rPr>
                <w:sz w:val="20"/>
              </w:rPr>
              <w:t xml:space="preserve">г. Старый Оскол, мкр Приборостроитель, 1</w:t>
            </w:r>
          </w:p>
        </w:tc>
        <w:tc>
          <w:tcPr>
            <w:tcW w:w="1624" w:type="dxa"/>
            <w:vAlign w:val="center"/>
          </w:tcPr>
          <w:p>
            <w:pPr>
              <w:pStyle w:val="0"/>
              <w:jc w:val="center"/>
            </w:pPr>
            <w:r>
              <w:rPr>
                <w:sz w:val="20"/>
              </w:rPr>
              <w:t xml:space="preserve">7 478 062,72</w:t>
            </w:r>
          </w:p>
        </w:tc>
        <w:tc>
          <w:tcPr>
            <w:tcW w:w="1384" w:type="dxa"/>
            <w:vAlign w:val="center"/>
          </w:tcPr>
          <w:p>
            <w:pPr>
              <w:pStyle w:val="0"/>
              <w:jc w:val="center"/>
            </w:pPr>
            <w:r>
              <w:rPr>
                <w:sz w:val="20"/>
              </w:rPr>
              <w:t xml:space="preserve">240 553,25</w:t>
            </w:r>
          </w:p>
        </w:tc>
        <w:tc>
          <w:tcPr>
            <w:tcW w:w="1504" w:type="dxa"/>
            <w:vAlign w:val="center"/>
          </w:tcPr>
          <w:p>
            <w:pPr>
              <w:pStyle w:val="0"/>
              <w:jc w:val="center"/>
            </w:pPr>
            <w:r>
              <w:rPr>
                <w:sz w:val="20"/>
              </w:rPr>
              <w:t xml:space="preserve">2 782 070,26</w:t>
            </w:r>
          </w:p>
        </w:tc>
        <w:tc>
          <w:tcPr>
            <w:tcW w:w="1504" w:type="dxa"/>
            <w:vAlign w:val="center"/>
          </w:tcPr>
          <w:p>
            <w:pPr>
              <w:pStyle w:val="0"/>
              <w:jc w:val="center"/>
            </w:pPr>
            <w:r>
              <w:rPr>
                <w:sz w:val="20"/>
              </w:rPr>
              <w:t xml:space="preserve">4 332 029,21</w:t>
            </w:r>
          </w:p>
        </w:tc>
        <w:tc>
          <w:tcPr>
            <w:tcW w:w="1684" w:type="dxa"/>
            <w:vAlign w:val="center"/>
          </w:tcPr>
          <w:p>
            <w:pPr>
              <w:pStyle w:val="0"/>
              <w:jc w:val="center"/>
            </w:pPr>
            <w:r>
              <w:rPr>
                <w:sz w:val="20"/>
              </w:rPr>
              <w:t xml:space="preserve">123 410,00</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31</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69304" w:name="P69304"/>
    <w:bookmarkEnd w:id="69304"/>
    <w:p>
      <w:pPr>
        <w:pStyle w:val="2"/>
        <w:jc w:val="center"/>
      </w:pPr>
      <w:r>
        <w:rPr>
          <w:sz w:val="20"/>
        </w:rPr>
        <w:t xml:space="preserve">Перечень</w:t>
      </w:r>
    </w:p>
    <w:p>
      <w:pPr>
        <w:pStyle w:val="2"/>
        <w:jc w:val="center"/>
      </w:pPr>
      <w:r>
        <w:rPr>
          <w:sz w:val="20"/>
        </w:rPr>
        <w:t xml:space="preserve">многоквартирных домов, расположенных на территории</w:t>
      </w:r>
    </w:p>
    <w:p>
      <w:pPr>
        <w:pStyle w:val="2"/>
        <w:jc w:val="center"/>
      </w:pPr>
      <w:r>
        <w:rPr>
          <w:sz w:val="20"/>
        </w:rPr>
        <w:t xml:space="preserve">Белгородской области, общее имущество в которых подлежит</w:t>
      </w:r>
    </w:p>
    <w:p>
      <w:pPr>
        <w:pStyle w:val="2"/>
        <w:jc w:val="center"/>
      </w:pPr>
      <w:r>
        <w:rPr>
          <w:sz w:val="20"/>
        </w:rPr>
        <w:t xml:space="preserve">капитальному ремонту с участием мер финансовой</w:t>
      </w:r>
    </w:p>
    <w:p>
      <w:pPr>
        <w:pStyle w:val="2"/>
        <w:jc w:val="center"/>
      </w:pPr>
      <w:r>
        <w:rPr>
          <w:sz w:val="20"/>
        </w:rPr>
        <w:t xml:space="preserve">поддержки, по видам работ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69"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22.08.2022 N 496-пп)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84"/>
        <w:gridCol w:w="844"/>
        <w:gridCol w:w="2344"/>
        <w:gridCol w:w="1804"/>
        <w:gridCol w:w="1701"/>
        <w:gridCol w:w="1587"/>
        <w:gridCol w:w="1384"/>
        <w:gridCol w:w="1684"/>
        <w:gridCol w:w="1504"/>
        <w:gridCol w:w="1624"/>
        <w:gridCol w:w="1804"/>
        <w:gridCol w:w="1804"/>
        <w:gridCol w:w="1684"/>
        <w:gridCol w:w="1579"/>
        <w:gridCol w:w="1639"/>
        <w:gridCol w:w="1309"/>
      </w:tblGrid>
      <w:tr>
        <w:tc>
          <w:tcPr>
            <w:tcW w:w="484" w:type="dxa"/>
            <w:vMerge w:val="restart"/>
          </w:tcPr>
          <w:p>
            <w:pPr>
              <w:pStyle w:val="0"/>
              <w:jc w:val="center"/>
            </w:pPr>
            <w:r>
              <w:rPr>
                <w:sz w:val="20"/>
              </w:rPr>
              <w:t xml:space="preserve">N п/п</w:t>
            </w:r>
          </w:p>
        </w:tc>
        <w:tc>
          <w:tcPr>
            <w:tcW w:w="844" w:type="dxa"/>
            <w:vMerge w:val="restart"/>
          </w:tcPr>
          <w:p>
            <w:pPr>
              <w:pStyle w:val="0"/>
              <w:jc w:val="center"/>
            </w:pPr>
            <w:r>
              <w:rPr>
                <w:sz w:val="20"/>
              </w:rPr>
              <w:t xml:space="preserve">N по району</w:t>
            </w:r>
          </w:p>
        </w:tc>
        <w:tc>
          <w:tcPr>
            <w:tcW w:w="2344" w:type="dxa"/>
            <w:vMerge w:val="restart"/>
          </w:tcPr>
          <w:p>
            <w:pPr>
              <w:pStyle w:val="0"/>
              <w:jc w:val="center"/>
            </w:pPr>
            <w:r>
              <w:rPr>
                <w:sz w:val="20"/>
              </w:rPr>
              <w:t xml:space="preserve">Адрес многоквартирного дома</w:t>
            </w:r>
          </w:p>
        </w:tc>
        <w:tc>
          <w:tcPr>
            <w:tcW w:w="1804" w:type="dxa"/>
            <w:vMerge w:val="restart"/>
          </w:tcPr>
          <w:p>
            <w:pPr>
              <w:pStyle w:val="0"/>
              <w:jc w:val="center"/>
            </w:pPr>
            <w:r>
              <w:rPr>
                <w:sz w:val="20"/>
              </w:rPr>
              <w:t xml:space="preserve">Стоимость капитального ремонта, ВСЕГО</w:t>
            </w:r>
          </w:p>
        </w:tc>
        <w:tc>
          <w:tcPr>
            <w:gridSpan w:val="4"/>
            <w:tcW w:w="6356" w:type="dxa"/>
          </w:tcPr>
          <w:p>
            <w:pPr>
              <w:pStyle w:val="0"/>
              <w:jc w:val="center"/>
            </w:pPr>
            <w:r>
              <w:rPr>
                <w:sz w:val="20"/>
              </w:rPr>
              <w:t xml:space="preserve">Ремонт внутридомовых инженерных систем</w:t>
            </w:r>
          </w:p>
        </w:tc>
        <w:tc>
          <w:tcPr>
            <w:tcW w:w="1504" w:type="dxa"/>
            <w:vMerge w:val="restart"/>
          </w:tcPr>
          <w:p>
            <w:pPr>
              <w:pStyle w:val="0"/>
              <w:jc w:val="center"/>
            </w:pPr>
            <w:r>
              <w:rPr>
                <w:sz w:val="20"/>
              </w:rPr>
              <w:t xml:space="preserve">Ремонт кровли</w:t>
            </w:r>
          </w:p>
        </w:tc>
        <w:tc>
          <w:tcPr>
            <w:tcW w:w="1624" w:type="dxa"/>
            <w:vMerge w:val="restart"/>
          </w:tcPr>
          <w:p>
            <w:pPr>
              <w:pStyle w:val="0"/>
              <w:jc w:val="center"/>
            </w:pPr>
            <w:r>
              <w:rPr>
                <w:sz w:val="20"/>
              </w:rPr>
              <w:t xml:space="preserve">Ремонт подвальных помещений</w:t>
            </w:r>
          </w:p>
        </w:tc>
        <w:tc>
          <w:tcPr>
            <w:tcW w:w="1804" w:type="dxa"/>
            <w:vMerge w:val="restart"/>
          </w:tcPr>
          <w:p>
            <w:pPr>
              <w:pStyle w:val="0"/>
              <w:jc w:val="center"/>
            </w:pPr>
            <w:r>
              <w:rPr>
                <w:sz w:val="20"/>
              </w:rPr>
              <w:t xml:space="preserve">Ремонт фасада</w:t>
            </w:r>
          </w:p>
        </w:tc>
        <w:tc>
          <w:tcPr>
            <w:tcW w:w="1804" w:type="dxa"/>
            <w:vMerge w:val="restart"/>
          </w:tcPr>
          <w:p>
            <w:pPr>
              <w:pStyle w:val="0"/>
              <w:jc w:val="center"/>
            </w:pPr>
            <w:r>
              <w:rPr>
                <w:sz w:val="20"/>
              </w:rPr>
              <w:t xml:space="preserve">Утепление фасадов</w:t>
            </w:r>
          </w:p>
        </w:tc>
        <w:tc>
          <w:tcPr>
            <w:tcW w:w="1684" w:type="dxa"/>
            <w:vMerge w:val="restart"/>
          </w:tcPr>
          <w:p>
            <w:pPr>
              <w:pStyle w:val="0"/>
              <w:jc w:val="center"/>
            </w:pPr>
            <w:r>
              <w:rPr>
                <w:sz w:val="20"/>
              </w:rPr>
              <w:t xml:space="preserve">Установка коллективных (общедомовых) ПУ и УУ</w:t>
            </w:r>
          </w:p>
        </w:tc>
        <w:tc>
          <w:tcPr>
            <w:tcW w:w="1579" w:type="dxa"/>
            <w:vMerge w:val="restart"/>
          </w:tcPr>
          <w:p>
            <w:pPr>
              <w:pStyle w:val="0"/>
              <w:jc w:val="center"/>
            </w:pPr>
            <w:r>
              <w:rPr>
                <w:sz w:val="20"/>
              </w:rPr>
              <w:t xml:space="preserve">Разработка проектной документации</w:t>
            </w:r>
          </w:p>
        </w:tc>
        <w:tc>
          <w:tcPr>
            <w:tcW w:w="1639" w:type="dxa"/>
            <w:vMerge w:val="restart"/>
          </w:tcPr>
          <w:p>
            <w:pPr>
              <w:pStyle w:val="0"/>
              <w:jc w:val="center"/>
            </w:pPr>
            <w:r>
              <w:rPr>
                <w:sz w:val="20"/>
              </w:rPr>
              <w:t xml:space="preserve">Строительный контроль</w:t>
            </w:r>
          </w:p>
        </w:tc>
        <w:tc>
          <w:tcPr>
            <w:tcW w:w="1309" w:type="dxa"/>
            <w:vMerge w:val="restart"/>
          </w:tcPr>
          <w:p>
            <w:pPr>
              <w:pStyle w:val="0"/>
              <w:jc w:val="center"/>
            </w:pPr>
            <w:r>
              <w:rPr>
                <w:sz w:val="20"/>
              </w:rPr>
              <w:t xml:space="preserve">Плановая дата завершения работ</w:t>
            </w:r>
          </w:p>
        </w:tc>
      </w:tr>
      <w:tr>
        <w:tc>
          <w:tcPr>
            <w:vMerge w:val="continue"/>
          </w:tcPr>
          <w:p/>
        </w:tc>
        <w:tc>
          <w:tcPr>
            <w:vMerge w:val="continue"/>
          </w:tcPr>
          <w:p/>
        </w:tc>
        <w:tc>
          <w:tcPr>
            <w:vMerge w:val="continue"/>
          </w:tcPr>
          <w:p/>
        </w:tc>
        <w:tc>
          <w:tcPr>
            <w:vMerge w:val="continue"/>
          </w:tcPr>
          <w:p/>
        </w:tc>
        <w:tc>
          <w:tcPr>
            <w:tcW w:w="1701" w:type="dxa"/>
          </w:tcPr>
          <w:p>
            <w:pPr>
              <w:pStyle w:val="0"/>
              <w:jc w:val="center"/>
            </w:pPr>
            <w:r>
              <w:rPr>
                <w:sz w:val="20"/>
              </w:rPr>
              <w:t xml:space="preserve">Электроснабжение</w:t>
            </w:r>
          </w:p>
        </w:tc>
        <w:tc>
          <w:tcPr>
            <w:tcW w:w="1587" w:type="dxa"/>
          </w:tcPr>
          <w:p>
            <w:pPr>
              <w:pStyle w:val="0"/>
              <w:jc w:val="center"/>
            </w:pPr>
            <w:r>
              <w:rPr>
                <w:sz w:val="20"/>
              </w:rPr>
              <w:t xml:space="preserve">Теплоснабжение</w:t>
            </w:r>
          </w:p>
        </w:tc>
        <w:tc>
          <w:tcPr>
            <w:tcW w:w="1384" w:type="dxa"/>
          </w:tcPr>
          <w:p>
            <w:pPr>
              <w:pStyle w:val="0"/>
              <w:jc w:val="center"/>
            </w:pPr>
            <w:r>
              <w:rPr>
                <w:sz w:val="20"/>
              </w:rPr>
              <w:t xml:space="preserve">ХВС</w:t>
            </w:r>
          </w:p>
        </w:tc>
        <w:tc>
          <w:tcPr>
            <w:tcW w:w="1684" w:type="dxa"/>
          </w:tcPr>
          <w:p>
            <w:pPr>
              <w:pStyle w:val="0"/>
              <w:jc w:val="center"/>
            </w:pPr>
            <w:r>
              <w:rPr>
                <w:sz w:val="20"/>
              </w:rPr>
              <w:t xml:space="preserve">Водоотведение</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484" w:type="dxa"/>
          </w:tcPr>
          <w:p>
            <w:pPr>
              <w:pStyle w:val="0"/>
              <w:jc w:val="center"/>
            </w:pPr>
            <w:r>
              <w:rPr>
                <w:sz w:val="20"/>
              </w:rPr>
              <w:t xml:space="preserve">1</w:t>
            </w:r>
          </w:p>
        </w:tc>
        <w:tc>
          <w:tcPr>
            <w:tcW w:w="844" w:type="dxa"/>
          </w:tcPr>
          <w:p>
            <w:pPr>
              <w:pStyle w:val="0"/>
              <w:jc w:val="center"/>
            </w:pPr>
            <w:r>
              <w:rPr>
                <w:sz w:val="20"/>
              </w:rPr>
              <w:t xml:space="preserve">2</w:t>
            </w:r>
          </w:p>
        </w:tc>
        <w:tc>
          <w:tcPr>
            <w:tcW w:w="2344" w:type="dxa"/>
          </w:tcPr>
          <w:p>
            <w:pPr>
              <w:pStyle w:val="0"/>
              <w:jc w:val="center"/>
            </w:pPr>
            <w:r>
              <w:rPr>
                <w:sz w:val="20"/>
              </w:rPr>
              <w:t xml:space="preserve">3</w:t>
            </w:r>
          </w:p>
        </w:tc>
        <w:tc>
          <w:tcPr>
            <w:tcW w:w="1804" w:type="dxa"/>
          </w:tcPr>
          <w:p>
            <w:pPr>
              <w:pStyle w:val="0"/>
              <w:jc w:val="center"/>
            </w:pPr>
            <w:r>
              <w:rPr>
                <w:sz w:val="20"/>
              </w:rPr>
              <w:t xml:space="preserve">4</w:t>
            </w:r>
          </w:p>
        </w:tc>
        <w:tc>
          <w:tcPr>
            <w:tcW w:w="1701" w:type="dxa"/>
          </w:tcPr>
          <w:p>
            <w:pPr>
              <w:pStyle w:val="0"/>
              <w:jc w:val="center"/>
            </w:pPr>
            <w:r>
              <w:rPr>
                <w:sz w:val="20"/>
              </w:rPr>
              <w:t xml:space="preserve">5</w:t>
            </w:r>
          </w:p>
        </w:tc>
        <w:tc>
          <w:tcPr>
            <w:tcW w:w="1587" w:type="dxa"/>
          </w:tcPr>
          <w:p>
            <w:pPr>
              <w:pStyle w:val="0"/>
              <w:jc w:val="center"/>
            </w:pPr>
            <w:r>
              <w:rPr>
                <w:sz w:val="20"/>
              </w:rPr>
              <w:t xml:space="preserve">6</w:t>
            </w:r>
          </w:p>
        </w:tc>
        <w:tc>
          <w:tcPr>
            <w:tcW w:w="1384" w:type="dxa"/>
          </w:tcPr>
          <w:p>
            <w:pPr>
              <w:pStyle w:val="0"/>
              <w:jc w:val="center"/>
            </w:pPr>
            <w:r>
              <w:rPr>
                <w:sz w:val="20"/>
              </w:rPr>
              <w:t xml:space="preserve">7</w:t>
            </w:r>
          </w:p>
        </w:tc>
        <w:tc>
          <w:tcPr>
            <w:tcW w:w="1684" w:type="dxa"/>
          </w:tcPr>
          <w:p>
            <w:pPr>
              <w:pStyle w:val="0"/>
              <w:jc w:val="center"/>
            </w:pPr>
            <w:r>
              <w:rPr>
                <w:sz w:val="20"/>
              </w:rPr>
              <w:t xml:space="preserve">8</w:t>
            </w:r>
          </w:p>
        </w:tc>
        <w:tc>
          <w:tcPr>
            <w:tcW w:w="1504" w:type="dxa"/>
          </w:tcPr>
          <w:p>
            <w:pPr>
              <w:pStyle w:val="0"/>
              <w:jc w:val="center"/>
            </w:pPr>
            <w:r>
              <w:rPr>
                <w:sz w:val="20"/>
              </w:rPr>
              <w:t xml:space="preserve">9</w:t>
            </w:r>
          </w:p>
        </w:tc>
        <w:tc>
          <w:tcPr>
            <w:tcW w:w="1624" w:type="dxa"/>
          </w:tcPr>
          <w:p>
            <w:pPr>
              <w:pStyle w:val="0"/>
              <w:jc w:val="center"/>
            </w:pPr>
            <w:r>
              <w:rPr>
                <w:sz w:val="20"/>
              </w:rPr>
              <w:t xml:space="preserve">10</w:t>
            </w:r>
          </w:p>
        </w:tc>
        <w:tc>
          <w:tcPr>
            <w:tcW w:w="1804" w:type="dxa"/>
          </w:tcPr>
          <w:p>
            <w:pPr>
              <w:pStyle w:val="0"/>
              <w:jc w:val="center"/>
            </w:pPr>
            <w:r>
              <w:rPr>
                <w:sz w:val="20"/>
              </w:rPr>
              <w:t xml:space="preserve">11</w:t>
            </w:r>
          </w:p>
        </w:tc>
        <w:tc>
          <w:tcPr>
            <w:tcW w:w="1804" w:type="dxa"/>
          </w:tcPr>
          <w:p>
            <w:pPr>
              <w:pStyle w:val="0"/>
              <w:jc w:val="center"/>
            </w:pPr>
            <w:r>
              <w:rPr>
                <w:sz w:val="20"/>
              </w:rPr>
              <w:t xml:space="preserve">12</w:t>
            </w:r>
          </w:p>
        </w:tc>
        <w:tc>
          <w:tcPr>
            <w:tcW w:w="1684" w:type="dxa"/>
          </w:tcPr>
          <w:p>
            <w:pPr>
              <w:pStyle w:val="0"/>
              <w:jc w:val="center"/>
            </w:pPr>
            <w:r>
              <w:rPr>
                <w:sz w:val="20"/>
              </w:rPr>
              <w:t xml:space="preserve">13</w:t>
            </w:r>
          </w:p>
        </w:tc>
        <w:tc>
          <w:tcPr>
            <w:tcW w:w="1579" w:type="dxa"/>
          </w:tcPr>
          <w:p>
            <w:pPr>
              <w:pStyle w:val="0"/>
              <w:jc w:val="center"/>
            </w:pPr>
            <w:r>
              <w:rPr>
                <w:sz w:val="20"/>
              </w:rPr>
              <w:t xml:space="preserve">14</w:t>
            </w:r>
          </w:p>
        </w:tc>
        <w:tc>
          <w:tcPr>
            <w:tcW w:w="1639" w:type="dxa"/>
          </w:tcPr>
          <w:p>
            <w:pPr>
              <w:pStyle w:val="0"/>
              <w:jc w:val="center"/>
            </w:pPr>
            <w:r>
              <w:rPr>
                <w:sz w:val="20"/>
              </w:rPr>
              <w:t xml:space="preserve">15</w:t>
            </w:r>
          </w:p>
        </w:tc>
        <w:tc>
          <w:tcPr>
            <w:tcW w:w="1309" w:type="dxa"/>
          </w:tcPr>
          <w:p>
            <w:pPr>
              <w:pStyle w:val="0"/>
              <w:jc w:val="center"/>
            </w:pPr>
            <w:r>
              <w:rPr>
                <w:sz w:val="20"/>
              </w:rPr>
              <w:t xml:space="preserve">16</w:t>
            </w:r>
          </w:p>
        </w:tc>
      </w:tr>
      <w:tr>
        <w:tc>
          <w:tcPr>
            <w:gridSpan w:val="3"/>
            <w:tcW w:w="3672" w:type="dxa"/>
            <w:vAlign w:val="center"/>
          </w:tcPr>
          <w:p>
            <w:pPr>
              <w:pStyle w:val="0"/>
            </w:pPr>
            <w:r>
              <w:rPr>
                <w:sz w:val="20"/>
              </w:rPr>
              <w:t xml:space="preserve">Итого по Белгородской области:</w:t>
            </w:r>
          </w:p>
        </w:tc>
        <w:tc>
          <w:tcPr>
            <w:tcW w:w="1804" w:type="dxa"/>
            <w:vAlign w:val="center"/>
          </w:tcPr>
          <w:p>
            <w:pPr>
              <w:pStyle w:val="0"/>
              <w:jc w:val="center"/>
            </w:pPr>
            <w:r>
              <w:rPr>
                <w:sz w:val="20"/>
              </w:rPr>
              <w:t xml:space="preserve">3 626 055 900,00</w:t>
            </w:r>
          </w:p>
        </w:tc>
        <w:tc>
          <w:tcPr>
            <w:tcW w:w="1701" w:type="dxa"/>
            <w:vAlign w:val="center"/>
          </w:tcPr>
          <w:p>
            <w:pPr>
              <w:pStyle w:val="0"/>
              <w:jc w:val="center"/>
            </w:pPr>
            <w:r>
              <w:rPr>
                <w:sz w:val="20"/>
              </w:rPr>
              <w:t xml:space="preserve">33 743 872,54</w:t>
            </w:r>
          </w:p>
        </w:tc>
        <w:tc>
          <w:tcPr>
            <w:tcW w:w="1587" w:type="dxa"/>
            <w:vAlign w:val="center"/>
          </w:tcPr>
          <w:p>
            <w:pPr>
              <w:pStyle w:val="0"/>
              <w:jc w:val="center"/>
            </w:pPr>
            <w:r>
              <w:rPr>
                <w:sz w:val="20"/>
              </w:rPr>
              <w:t xml:space="preserve">21 300 454,43</w:t>
            </w:r>
          </w:p>
        </w:tc>
        <w:tc>
          <w:tcPr>
            <w:tcW w:w="1384" w:type="dxa"/>
            <w:vAlign w:val="center"/>
          </w:tcPr>
          <w:p>
            <w:pPr>
              <w:pStyle w:val="0"/>
              <w:jc w:val="center"/>
            </w:pPr>
            <w:r>
              <w:rPr>
                <w:sz w:val="20"/>
              </w:rPr>
              <w:t xml:space="preserve">4 978 249,80</w:t>
            </w:r>
          </w:p>
        </w:tc>
        <w:tc>
          <w:tcPr>
            <w:tcW w:w="1684" w:type="dxa"/>
            <w:vAlign w:val="center"/>
          </w:tcPr>
          <w:p>
            <w:pPr>
              <w:pStyle w:val="0"/>
              <w:jc w:val="center"/>
            </w:pPr>
            <w:r>
              <w:rPr>
                <w:sz w:val="20"/>
              </w:rPr>
              <w:t xml:space="preserve">4 423 763,00</w:t>
            </w:r>
          </w:p>
        </w:tc>
        <w:tc>
          <w:tcPr>
            <w:tcW w:w="1504" w:type="dxa"/>
            <w:vAlign w:val="center"/>
          </w:tcPr>
          <w:p>
            <w:pPr>
              <w:pStyle w:val="0"/>
              <w:jc w:val="center"/>
            </w:pPr>
            <w:r>
              <w:rPr>
                <w:sz w:val="20"/>
              </w:rPr>
              <w:t xml:space="preserve">61 542 549,49</w:t>
            </w:r>
          </w:p>
        </w:tc>
        <w:tc>
          <w:tcPr>
            <w:tcW w:w="1624" w:type="dxa"/>
            <w:vAlign w:val="center"/>
          </w:tcPr>
          <w:p>
            <w:pPr>
              <w:pStyle w:val="0"/>
              <w:jc w:val="center"/>
            </w:pPr>
            <w:r>
              <w:rPr>
                <w:sz w:val="20"/>
              </w:rPr>
              <w:t xml:space="preserve">117 891 210,58</w:t>
            </w:r>
          </w:p>
        </w:tc>
        <w:tc>
          <w:tcPr>
            <w:tcW w:w="1804" w:type="dxa"/>
            <w:vAlign w:val="center"/>
          </w:tcPr>
          <w:p>
            <w:pPr>
              <w:pStyle w:val="0"/>
              <w:jc w:val="center"/>
            </w:pPr>
            <w:r>
              <w:rPr>
                <w:sz w:val="20"/>
              </w:rPr>
              <w:t xml:space="preserve">1 043 293 836,60</w:t>
            </w:r>
          </w:p>
        </w:tc>
        <w:tc>
          <w:tcPr>
            <w:tcW w:w="1804" w:type="dxa"/>
            <w:vAlign w:val="center"/>
          </w:tcPr>
          <w:p>
            <w:pPr>
              <w:pStyle w:val="0"/>
              <w:jc w:val="center"/>
            </w:pPr>
            <w:r>
              <w:rPr>
                <w:sz w:val="20"/>
              </w:rPr>
              <w:t xml:space="preserve">1 964 119 485,38</w:t>
            </w:r>
          </w:p>
        </w:tc>
        <w:tc>
          <w:tcPr>
            <w:tcW w:w="1684" w:type="dxa"/>
            <w:vAlign w:val="center"/>
          </w:tcPr>
          <w:p>
            <w:pPr>
              <w:pStyle w:val="0"/>
              <w:jc w:val="center"/>
            </w:pPr>
            <w:r>
              <w:rPr>
                <w:sz w:val="20"/>
              </w:rPr>
              <w:t xml:space="preserve">212 727 162,01</w:t>
            </w:r>
          </w:p>
        </w:tc>
        <w:tc>
          <w:tcPr>
            <w:tcW w:w="1579" w:type="dxa"/>
            <w:vAlign w:val="center"/>
          </w:tcPr>
          <w:p>
            <w:pPr>
              <w:pStyle w:val="0"/>
              <w:jc w:val="center"/>
            </w:pPr>
            <w:r>
              <w:rPr>
                <w:sz w:val="20"/>
              </w:rPr>
              <w:t xml:space="preserve">87 905 275,65</w:t>
            </w:r>
          </w:p>
        </w:tc>
        <w:tc>
          <w:tcPr>
            <w:tcW w:w="1639" w:type="dxa"/>
            <w:vAlign w:val="center"/>
          </w:tcPr>
          <w:p>
            <w:pPr>
              <w:pStyle w:val="0"/>
              <w:jc w:val="center"/>
            </w:pPr>
            <w:r>
              <w:rPr>
                <w:sz w:val="20"/>
              </w:rPr>
              <w:t xml:space="preserve">74 130 040,52</w:t>
            </w:r>
          </w:p>
        </w:tc>
        <w:tc>
          <w:tcPr>
            <w:tcW w:w="1309" w:type="dxa"/>
            <w:vAlign w:val="center"/>
          </w:tcPr>
          <w:p>
            <w:pPr>
              <w:pStyle w:val="0"/>
              <w:jc w:val="center"/>
            </w:pPr>
            <w:r>
              <w:rPr>
                <w:sz w:val="20"/>
              </w:rPr>
              <w:t xml:space="preserve">X</w:t>
            </w:r>
          </w:p>
        </w:tc>
      </w:tr>
      <w:tr>
        <w:tc>
          <w:tcPr>
            <w:gridSpan w:val="3"/>
            <w:tcW w:w="3672" w:type="dxa"/>
            <w:vAlign w:val="center"/>
          </w:tcPr>
          <w:p>
            <w:pPr>
              <w:pStyle w:val="0"/>
            </w:pPr>
            <w:r>
              <w:rPr>
                <w:sz w:val="20"/>
              </w:rPr>
              <w:t xml:space="preserve">Итого по Алексеевскому городскому округу:</w:t>
            </w:r>
          </w:p>
        </w:tc>
        <w:tc>
          <w:tcPr>
            <w:tcW w:w="1804" w:type="dxa"/>
            <w:vAlign w:val="center"/>
          </w:tcPr>
          <w:p>
            <w:pPr>
              <w:pStyle w:val="0"/>
              <w:jc w:val="center"/>
            </w:pPr>
            <w:r>
              <w:rPr>
                <w:sz w:val="20"/>
              </w:rPr>
              <w:t xml:space="preserve">176 594 752,82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4 942 237,35</w:t>
            </w:r>
          </w:p>
        </w:tc>
        <w:tc>
          <w:tcPr>
            <w:tcW w:w="1804" w:type="dxa"/>
            <w:vAlign w:val="center"/>
          </w:tcPr>
          <w:p>
            <w:pPr>
              <w:pStyle w:val="0"/>
              <w:jc w:val="center"/>
            </w:pPr>
            <w:r>
              <w:rPr>
                <w:sz w:val="20"/>
              </w:rPr>
              <w:t xml:space="preserve">42 006 909,68</w:t>
            </w:r>
          </w:p>
        </w:tc>
        <w:tc>
          <w:tcPr>
            <w:tcW w:w="1804" w:type="dxa"/>
            <w:vAlign w:val="center"/>
          </w:tcPr>
          <w:p>
            <w:pPr>
              <w:pStyle w:val="0"/>
              <w:jc w:val="center"/>
            </w:pPr>
            <w:r>
              <w:rPr>
                <w:sz w:val="20"/>
              </w:rPr>
              <w:t xml:space="preserve">116 824 856,24</w:t>
            </w:r>
          </w:p>
        </w:tc>
        <w:tc>
          <w:tcPr>
            <w:tcW w:w="1684" w:type="dxa"/>
            <w:vAlign w:val="center"/>
          </w:tcPr>
          <w:p>
            <w:pPr>
              <w:pStyle w:val="0"/>
              <w:jc w:val="center"/>
            </w:pPr>
            <w:r>
              <w:rPr>
                <w:sz w:val="20"/>
              </w:rPr>
              <w:t xml:space="preserve">5 202 963,00</w:t>
            </w:r>
          </w:p>
        </w:tc>
        <w:tc>
          <w:tcPr>
            <w:tcW w:w="1579" w:type="dxa"/>
            <w:vAlign w:val="center"/>
          </w:tcPr>
          <w:p>
            <w:pPr>
              <w:pStyle w:val="0"/>
              <w:jc w:val="center"/>
            </w:pPr>
            <w:r>
              <w:rPr>
                <w:sz w:val="20"/>
              </w:rPr>
              <w:t xml:space="preserve">4 001 679,47</w:t>
            </w:r>
          </w:p>
        </w:tc>
        <w:tc>
          <w:tcPr>
            <w:tcW w:w="1639" w:type="dxa"/>
            <w:vAlign w:val="center"/>
          </w:tcPr>
          <w:p>
            <w:pPr>
              <w:pStyle w:val="0"/>
              <w:jc w:val="center"/>
            </w:pPr>
            <w:r>
              <w:rPr>
                <w:sz w:val="20"/>
              </w:rPr>
              <w:t xml:space="preserve">3 616 107,08</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Алексеевка, ул. Маяковского, 96</w:t>
            </w:r>
          </w:p>
        </w:tc>
        <w:tc>
          <w:tcPr>
            <w:tcW w:w="1804" w:type="dxa"/>
            <w:vAlign w:val="center"/>
          </w:tcPr>
          <w:p>
            <w:pPr>
              <w:pStyle w:val="0"/>
              <w:jc w:val="center"/>
            </w:pPr>
            <w:r>
              <w:rPr>
                <w:sz w:val="20"/>
              </w:rPr>
              <w:t xml:space="preserve">21 627 048,27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353 735,05</w:t>
            </w:r>
          </w:p>
        </w:tc>
        <w:tc>
          <w:tcPr>
            <w:tcW w:w="1804" w:type="dxa"/>
            <w:vAlign w:val="center"/>
          </w:tcPr>
          <w:p>
            <w:pPr>
              <w:pStyle w:val="0"/>
              <w:jc w:val="center"/>
            </w:pPr>
            <w:r>
              <w:rPr>
                <w:sz w:val="20"/>
              </w:rPr>
              <w:t xml:space="preserve">4 457 989,20</w:t>
            </w:r>
          </w:p>
        </w:tc>
        <w:tc>
          <w:tcPr>
            <w:tcW w:w="1804" w:type="dxa"/>
            <w:vAlign w:val="center"/>
          </w:tcPr>
          <w:p>
            <w:pPr>
              <w:pStyle w:val="0"/>
              <w:jc w:val="center"/>
            </w:pPr>
            <w:r>
              <w:rPr>
                <w:sz w:val="20"/>
              </w:rPr>
              <w:t xml:space="preserve">15 301 303,00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453 122,02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Алексеевка, ул. Мостовая, 159</w:t>
            </w:r>
          </w:p>
        </w:tc>
        <w:tc>
          <w:tcPr>
            <w:tcW w:w="1804" w:type="dxa"/>
            <w:vAlign w:val="center"/>
          </w:tcPr>
          <w:p>
            <w:pPr>
              <w:pStyle w:val="0"/>
              <w:jc w:val="center"/>
            </w:pPr>
            <w:r>
              <w:rPr>
                <w:sz w:val="20"/>
              </w:rPr>
              <w:t xml:space="preserve">6 533 202,79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298 725,00</w:t>
            </w:r>
          </w:p>
        </w:tc>
        <w:tc>
          <w:tcPr>
            <w:tcW w:w="1804" w:type="dxa"/>
            <w:vAlign w:val="center"/>
          </w:tcPr>
          <w:p>
            <w:pPr>
              <w:pStyle w:val="0"/>
              <w:jc w:val="center"/>
            </w:pPr>
            <w:r>
              <w:rPr>
                <w:sz w:val="20"/>
              </w:rPr>
              <w:t xml:space="preserve">1 028 652,80</w:t>
            </w:r>
          </w:p>
        </w:tc>
        <w:tc>
          <w:tcPr>
            <w:tcW w:w="1804" w:type="dxa"/>
            <w:vAlign w:val="center"/>
          </w:tcPr>
          <w:p>
            <w:pPr>
              <w:pStyle w:val="0"/>
              <w:jc w:val="center"/>
            </w:pPr>
            <w:r>
              <w:rPr>
                <w:sz w:val="20"/>
              </w:rPr>
              <w:t xml:space="preserve">4 926 844,00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145 140,64</w:t>
            </w:r>
          </w:p>
        </w:tc>
        <w:tc>
          <w:tcPr>
            <w:tcW w:w="1639" w:type="dxa"/>
            <w:vAlign w:val="center"/>
          </w:tcPr>
          <w:p>
            <w:pPr>
              <w:pStyle w:val="0"/>
              <w:jc w:val="center"/>
            </w:pPr>
            <w:r>
              <w:rPr>
                <w:sz w:val="20"/>
              </w:rPr>
              <w:t xml:space="preserve">133 840,35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Алексеевка, ул. Мостовая, 3</w:t>
            </w:r>
          </w:p>
        </w:tc>
        <w:tc>
          <w:tcPr>
            <w:tcW w:w="1804" w:type="dxa"/>
            <w:vAlign w:val="center"/>
          </w:tcPr>
          <w:p>
            <w:pPr>
              <w:pStyle w:val="0"/>
              <w:jc w:val="center"/>
            </w:pPr>
            <w:r>
              <w:rPr>
                <w:sz w:val="20"/>
              </w:rPr>
              <w:t xml:space="preserve">36 986 511,70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10 508 039,58</w:t>
            </w:r>
          </w:p>
        </w:tc>
        <w:tc>
          <w:tcPr>
            <w:tcW w:w="1804" w:type="dxa"/>
            <w:vAlign w:val="center"/>
          </w:tcPr>
          <w:p>
            <w:pPr>
              <w:pStyle w:val="0"/>
              <w:jc w:val="center"/>
            </w:pPr>
            <w:r>
              <w:rPr>
                <w:sz w:val="20"/>
              </w:rPr>
              <w:t xml:space="preserve">24 491 960,44</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1 237 511,68</w:t>
            </w:r>
          </w:p>
        </w:tc>
        <w:tc>
          <w:tcPr>
            <w:tcW w:w="1639" w:type="dxa"/>
            <w:vAlign w:val="center"/>
          </w:tcPr>
          <w:p>
            <w:pPr>
              <w:pStyle w:val="0"/>
              <w:jc w:val="center"/>
            </w:pPr>
            <w:r>
              <w:rPr>
                <w:sz w:val="20"/>
              </w:rPr>
              <w:t xml:space="preserve">749 000,00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Алексеевка, ул. Мостовая, 74</w:t>
            </w:r>
          </w:p>
        </w:tc>
        <w:tc>
          <w:tcPr>
            <w:tcW w:w="1804" w:type="dxa"/>
            <w:vAlign w:val="center"/>
          </w:tcPr>
          <w:p>
            <w:pPr>
              <w:pStyle w:val="0"/>
              <w:jc w:val="center"/>
            </w:pPr>
            <w:r>
              <w:rPr>
                <w:sz w:val="20"/>
              </w:rPr>
              <w:t xml:space="preserve">3 898 108,14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142 250,00</w:t>
            </w:r>
          </w:p>
        </w:tc>
        <w:tc>
          <w:tcPr>
            <w:tcW w:w="1804" w:type="dxa"/>
            <w:vAlign w:val="center"/>
          </w:tcPr>
          <w:p>
            <w:pPr>
              <w:pStyle w:val="0"/>
              <w:jc w:val="center"/>
            </w:pPr>
            <w:r>
              <w:rPr>
                <w:sz w:val="20"/>
              </w:rPr>
              <w:t xml:space="preserve">648 776,40</w:t>
            </w:r>
          </w:p>
        </w:tc>
        <w:tc>
          <w:tcPr>
            <w:tcW w:w="1804" w:type="dxa"/>
            <w:vAlign w:val="center"/>
          </w:tcPr>
          <w:p>
            <w:pPr>
              <w:pStyle w:val="0"/>
              <w:jc w:val="center"/>
            </w:pPr>
            <w:r>
              <w:rPr>
                <w:sz w:val="20"/>
              </w:rPr>
              <w:t xml:space="preserve">3 025 410,00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81 671,74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г. Алексеевка, ул. Мостовая, 78</w:t>
            </w:r>
          </w:p>
        </w:tc>
        <w:tc>
          <w:tcPr>
            <w:tcW w:w="1804" w:type="dxa"/>
            <w:vAlign w:val="center"/>
          </w:tcPr>
          <w:p>
            <w:pPr>
              <w:pStyle w:val="0"/>
              <w:jc w:val="center"/>
            </w:pPr>
            <w:r>
              <w:rPr>
                <w:sz w:val="20"/>
              </w:rPr>
              <w:t xml:space="preserve">3 303 112,61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165 362,00</w:t>
            </w:r>
          </w:p>
        </w:tc>
        <w:tc>
          <w:tcPr>
            <w:tcW w:w="1804" w:type="dxa"/>
            <w:vAlign w:val="center"/>
          </w:tcPr>
          <w:p>
            <w:pPr>
              <w:pStyle w:val="0"/>
              <w:jc w:val="center"/>
            </w:pPr>
            <w:r>
              <w:rPr>
                <w:sz w:val="20"/>
              </w:rPr>
              <w:t xml:space="preserve">494 222,00</w:t>
            </w:r>
          </w:p>
        </w:tc>
        <w:tc>
          <w:tcPr>
            <w:tcW w:w="1804" w:type="dxa"/>
            <w:vAlign w:val="center"/>
          </w:tcPr>
          <w:p>
            <w:pPr>
              <w:pStyle w:val="0"/>
              <w:jc w:val="center"/>
            </w:pPr>
            <w:r>
              <w:rPr>
                <w:sz w:val="20"/>
              </w:rPr>
              <w:t xml:space="preserve">2 574 323,00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69 205,61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г. Алексеевка, тер. Опытная станция, 19</w:t>
            </w:r>
          </w:p>
        </w:tc>
        <w:tc>
          <w:tcPr>
            <w:tcW w:w="1804" w:type="dxa"/>
            <w:vAlign w:val="center"/>
          </w:tcPr>
          <w:p>
            <w:pPr>
              <w:pStyle w:val="0"/>
              <w:jc w:val="center"/>
            </w:pPr>
            <w:r>
              <w:rPr>
                <w:sz w:val="20"/>
              </w:rPr>
              <w:t xml:space="preserve">3 283 400,61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258 895,00</w:t>
            </w:r>
          </w:p>
        </w:tc>
        <w:tc>
          <w:tcPr>
            <w:tcW w:w="1804" w:type="dxa"/>
            <w:vAlign w:val="center"/>
          </w:tcPr>
          <w:p>
            <w:pPr>
              <w:pStyle w:val="0"/>
              <w:jc w:val="center"/>
            </w:pPr>
            <w:r>
              <w:rPr>
                <w:sz w:val="20"/>
              </w:rPr>
              <w:t xml:space="preserve">488 623,00</w:t>
            </w:r>
          </w:p>
        </w:tc>
        <w:tc>
          <w:tcPr>
            <w:tcW w:w="1804" w:type="dxa"/>
            <w:vAlign w:val="center"/>
          </w:tcPr>
          <w:p>
            <w:pPr>
              <w:pStyle w:val="0"/>
              <w:jc w:val="center"/>
            </w:pPr>
            <w:r>
              <w:rPr>
                <w:sz w:val="20"/>
              </w:rPr>
              <w:t xml:space="preserve">2 467 090,00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68 792,61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г. Алексеевка, пл. Победы, 75</w:t>
            </w:r>
          </w:p>
        </w:tc>
        <w:tc>
          <w:tcPr>
            <w:tcW w:w="1804" w:type="dxa"/>
            <w:vAlign w:val="center"/>
          </w:tcPr>
          <w:p>
            <w:pPr>
              <w:pStyle w:val="0"/>
              <w:jc w:val="center"/>
            </w:pPr>
            <w:r>
              <w:rPr>
                <w:sz w:val="20"/>
              </w:rPr>
              <w:t xml:space="preserve">9 931 175,77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310 105,00</w:t>
            </w:r>
          </w:p>
        </w:tc>
        <w:tc>
          <w:tcPr>
            <w:tcW w:w="1804" w:type="dxa"/>
            <w:vAlign w:val="center"/>
          </w:tcPr>
          <w:p>
            <w:pPr>
              <w:pStyle w:val="0"/>
              <w:jc w:val="center"/>
            </w:pPr>
            <w:r>
              <w:rPr>
                <w:sz w:val="20"/>
              </w:rPr>
              <w:t xml:space="preserve">1 805 386,40</w:t>
            </w:r>
          </w:p>
        </w:tc>
        <w:tc>
          <w:tcPr>
            <w:tcW w:w="1804" w:type="dxa"/>
            <w:vAlign w:val="center"/>
          </w:tcPr>
          <w:p>
            <w:pPr>
              <w:pStyle w:val="0"/>
              <w:jc w:val="center"/>
            </w:pPr>
            <w:r>
              <w:rPr>
                <w:sz w:val="20"/>
              </w:rPr>
              <w:t xml:space="preserve">7 607 610,00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208 074,37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г. Алексеевка, ул. Победы, 26</w:t>
            </w:r>
          </w:p>
        </w:tc>
        <w:tc>
          <w:tcPr>
            <w:tcW w:w="1804" w:type="dxa"/>
            <w:vAlign w:val="center"/>
          </w:tcPr>
          <w:p>
            <w:pPr>
              <w:pStyle w:val="0"/>
              <w:jc w:val="center"/>
            </w:pPr>
            <w:r>
              <w:rPr>
                <w:sz w:val="20"/>
              </w:rPr>
              <w:t xml:space="preserve">12 060 902,81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404 154,40</w:t>
            </w:r>
          </w:p>
        </w:tc>
        <w:tc>
          <w:tcPr>
            <w:tcW w:w="1804" w:type="dxa"/>
            <w:vAlign w:val="center"/>
          </w:tcPr>
          <w:p>
            <w:pPr>
              <w:pStyle w:val="0"/>
              <w:jc w:val="center"/>
            </w:pPr>
            <w:r>
              <w:rPr>
                <w:sz w:val="20"/>
              </w:rPr>
              <w:t xml:space="preserve">2 943 485,20</w:t>
            </w:r>
          </w:p>
        </w:tc>
        <w:tc>
          <w:tcPr>
            <w:tcW w:w="1804" w:type="dxa"/>
            <w:vAlign w:val="center"/>
          </w:tcPr>
          <w:p>
            <w:pPr>
              <w:pStyle w:val="0"/>
              <w:jc w:val="center"/>
            </w:pPr>
            <w:r>
              <w:rPr>
                <w:sz w:val="20"/>
              </w:rPr>
              <w:t xml:space="preserve">7 216 387,00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393 947,42</w:t>
            </w:r>
          </w:p>
        </w:tc>
        <w:tc>
          <w:tcPr>
            <w:tcW w:w="1639" w:type="dxa"/>
            <w:vAlign w:val="center"/>
          </w:tcPr>
          <w:p>
            <w:pPr>
              <w:pStyle w:val="0"/>
              <w:jc w:val="center"/>
            </w:pPr>
            <w:r>
              <w:rPr>
                <w:sz w:val="20"/>
              </w:rPr>
              <w:t xml:space="preserve">244 441,79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г. Алексеевка, ул. Маяковского, 94а</w:t>
            </w:r>
          </w:p>
        </w:tc>
        <w:tc>
          <w:tcPr>
            <w:tcW w:w="1804" w:type="dxa"/>
            <w:vAlign w:val="center"/>
          </w:tcPr>
          <w:p>
            <w:pPr>
              <w:pStyle w:val="0"/>
              <w:jc w:val="center"/>
            </w:pPr>
            <w:r>
              <w:rPr>
                <w:sz w:val="20"/>
              </w:rPr>
              <w:t xml:space="preserve">13 821 457,09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41 274,00</w:t>
            </w:r>
          </w:p>
        </w:tc>
        <w:tc>
          <w:tcPr>
            <w:tcW w:w="1804" w:type="dxa"/>
            <w:vAlign w:val="center"/>
          </w:tcPr>
          <w:p>
            <w:pPr>
              <w:pStyle w:val="0"/>
              <w:jc w:val="center"/>
            </w:pPr>
            <w:r>
              <w:rPr>
                <w:sz w:val="20"/>
              </w:rPr>
              <w:t xml:space="preserve">2 331 848,90</w:t>
            </w:r>
          </w:p>
        </w:tc>
        <w:tc>
          <w:tcPr>
            <w:tcW w:w="1804" w:type="dxa"/>
            <w:vAlign w:val="center"/>
          </w:tcPr>
          <w:p>
            <w:pPr>
              <w:pStyle w:val="0"/>
              <w:jc w:val="center"/>
            </w:pPr>
            <w:r>
              <w:rPr>
                <w:sz w:val="20"/>
              </w:rPr>
              <w:t xml:space="preserve">9 746 189,40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307 669,85</w:t>
            </w:r>
          </w:p>
        </w:tc>
        <w:tc>
          <w:tcPr>
            <w:tcW w:w="1639" w:type="dxa"/>
            <w:vAlign w:val="center"/>
          </w:tcPr>
          <w:p>
            <w:pPr>
              <w:pStyle w:val="0"/>
              <w:jc w:val="center"/>
            </w:pPr>
            <w:r>
              <w:rPr>
                <w:sz w:val="20"/>
              </w:rPr>
              <w:t xml:space="preserve">283 135,94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г. Алексеевка, ул. Ольминского, 16</w:t>
            </w:r>
          </w:p>
        </w:tc>
        <w:tc>
          <w:tcPr>
            <w:tcW w:w="1804" w:type="dxa"/>
            <w:vAlign w:val="center"/>
          </w:tcPr>
          <w:p>
            <w:pPr>
              <w:pStyle w:val="0"/>
              <w:jc w:val="center"/>
            </w:pPr>
            <w:r>
              <w:rPr>
                <w:sz w:val="20"/>
              </w:rPr>
              <w:t xml:space="preserve">9 357 376,26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485 473,00</w:t>
            </w:r>
          </w:p>
        </w:tc>
        <w:tc>
          <w:tcPr>
            <w:tcW w:w="1804" w:type="dxa"/>
            <w:vAlign w:val="center"/>
          </w:tcPr>
          <w:p>
            <w:pPr>
              <w:pStyle w:val="0"/>
              <w:jc w:val="center"/>
            </w:pPr>
            <w:r>
              <w:rPr>
                <w:sz w:val="20"/>
              </w:rPr>
              <w:t xml:space="preserve">2 596 215,40</w:t>
            </w:r>
          </w:p>
        </w:tc>
        <w:tc>
          <w:tcPr>
            <w:tcW w:w="1804" w:type="dxa"/>
            <w:vAlign w:val="center"/>
          </w:tcPr>
          <w:p>
            <w:pPr>
              <w:pStyle w:val="0"/>
              <w:jc w:val="center"/>
            </w:pPr>
            <w:r>
              <w:rPr>
                <w:sz w:val="20"/>
              </w:rPr>
              <w:t xml:space="preserve">4 652 261,40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322 798,28</w:t>
            </w:r>
          </w:p>
        </w:tc>
        <w:tc>
          <w:tcPr>
            <w:tcW w:w="1639" w:type="dxa"/>
            <w:vAlign w:val="center"/>
          </w:tcPr>
          <w:p>
            <w:pPr>
              <w:pStyle w:val="0"/>
              <w:jc w:val="center"/>
            </w:pPr>
            <w:r>
              <w:rPr>
                <w:sz w:val="20"/>
              </w:rPr>
              <w:t xml:space="preserve">189 289,18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г. Алексеевка, ул. П.Ющенко, 118</w:t>
            </w:r>
          </w:p>
        </w:tc>
        <w:tc>
          <w:tcPr>
            <w:tcW w:w="1804" w:type="dxa"/>
            <w:vAlign w:val="center"/>
          </w:tcPr>
          <w:p>
            <w:pPr>
              <w:pStyle w:val="0"/>
              <w:jc w:val="center"/>
            </w:pPr>
            <w:r>
              <w:rPr>
                <w:sz w:val="20"/>
              </w:rPr>
              <w:t xml:space="preserve">5 032 596,69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290 190,00</w:t>
            </w:r>
          </w:p>
        </w:tc>
        <w:tc>
          <w:tcPr>
            <w:tcW w:w="1804" w:type="dxa"/>
            <w:vAlign w:val="center"/>
          </w:tcPr>
          <w:p>
            <w:pPr>
              <w:pStyle w:val="0"/>
              <w:jc w:val="center"/>
            </w:pPr>
            <w:r>
              <w:rPr>
                <w:sz w:val="20"/>
              </w:rPr>
              <w:t xml:space="preserve">1 153 678,00</w:t>
            </w:r>
          </w:p>
        </w:tc>
        <w:tc>
          <w:tcPr>
            <w:tcW w:w="1804" w:type="dxa"/>
            <w:vAlign w:val="center"/>
          </w:tcPr>
          <w:p>
            <w:pPr>
              <w:pStyle w:val="0"/>
              <w:jc w:val="center"/>
            </w:pPr>
            <w:r>
              <w:rPr>
                <w:sz w:val="20"/>
              </w:rPr>
              <w:t xml:space="preserve">3 250 440,00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237 830,50</w:t>
            </w:r>
          </w:p>
        </w:tc>
        <w:tc>
          <w:tcPr>
            <w:tcW w:w="1639" w:type="dxa"/>
            <w:vAlign w:val="center"/>
          </w:tcPr>
          <w:p>
            <w:pPr>
              <w:pStyle w:val="0"/>
              <w:jc w:val="center"/>
            </w:pPr>
            <w:r>
              <w:rPr>
                <w:sz w:val="20"/>
              </w:rPr>
              <w:t xml:space="preserve">100 458,19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г. Алексеевка, ул. П.Ющенко, 120</w:t>
            </w:r>
          </w:p>
        </w:tc>
        <w:tc>
          <w:tcPr>
            <w:tcW w:w="1804" w:type="dxa"/>
            <w:vAlign w:val="center"/>
          </w:tcPr>
          <w:p>
            <w:pPr>
              <w:pStyle w:val="0"/>
              <w:jc w:val="center"/>
            </w:pPr>
            <w:r>
              <w:rPr>
                <w:sz w:val="20"/>
              </w:rPr>
              <w:t xml:space="preserve">5 276 505,26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290 190,00</w:t>
            </w:r>
          </w:p>
        </w:tc>
        <w:tc>
          <w:tcPr>
            <w:tcW w:w="1804" w:type="dxa"/>
            <w:vAlign w:val="center"/>
          </w:tcPr>
          <w:p>
            <w:pPr>
              <w:pStyle w:val="0"/>
              <w:jc w:val="center"/>
            </w:pPr>
            <w:r>
              <w:rPr>
                <w:sz w:val="20"/>
              </w:rPr>
              <w:t xml:space="preserve">1 430 452,00</w:t>
            </w:r>
          </w:p>
        </w:tc>
        <w:tc>
          <w:tcPr>
            <w:tcW w:w="1804" w:type="dxa"/>
            <w:vAlign w:val="center"/>
          </w:tcPr>
          <w:p>
            <w:pPr>
              <w:pStyle w:val="0"/>
              <w:jc w:val="center"/>
            </w:pPr>
            <w:r>
              <w:rPr>
                <w:sz w:val="20"/>
              </w:rPr>
              <w:t xml:space="preserve">3 215 600,00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234 627,68</w:t>
            </w:r>
          </w:p>
        </w:tc>
        <w:tc>
          <w:tcPr>
            <w:tcW w:w="1639" w:type="dxa"/>
            <w:vAlign w:val="center"/>
          </w:tcPr>
          <w:p>
            <w:pPr>
              <w:pStyle w:val="0"/>
              <w:jc w:val="center"/>
            </w:pPr>
            <w:r>
              <w:rPr>
                <w:sz w:val="20"/>
              </w:rPr>
              <w:t xml:space="preserve">105 635,58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г. Алексеевка, ул. Привокзальная, 4</w:t>
            </w:r>
          </w:p>
        </w:tc>
        <w:tc>
          <w:tcPr>
            <w:tcW w:w="1804" w:type="dxa"/>
            <w:vAlign w:val="center"/>
          </w:tcPr>
          <w:p>
            <w:pPr>
              <w:pStyle w:val="0"/>
              <w:jc w:val="center"/>
            </w:pPr>
            <w:r>
              <w:rPr>
                <w:sz w:val="20"/>
              </w:rPr>
              <w:t xml:space="preserve">6 103 542,78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341 115,50</w:t>
            </w:r>
          </w:p>
        </w:tc>
        <w:tc>
          <w:tcPr>
            <w:tcW w:w="1804" w:type="dxa"/>
            <w:vAlign w:val="center"/>
          </w:tcPr>
          <w:p>
            <w:pPr>
              <w:pStyle w:val="0"/>
              <w:jc w:val="center"/>
            </w:pPr>
            <w:r>
              <w:rPr>
                <w:sz w:val="20"/>
              </w:rPr>
              <w:t xml:space="preserve">1 432 115,50</w:t>
            </w:r>
          </w:p>
        </w:tc>
        <w:tc>
          <w:tcPr>
            <w:tcW w:w="1804" w:type="dxa"/>
            <w:vAlign w:val="center"/>
          </w:tcPr>
          <w:p>
            <w:pPr>
              <w:pStyle w:val="0"/>
              <w:jc w:val="center"/>
            </w:pPr>
            <w:r>
              <w:rPr>
                <w:sz w:val="20"/>
              </w:rPr>
              <w:t xml:space="preserve">4 001 268,50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205 468,99</w:t>
            </w:r>
          </w:p>
        </w:tc>
        <w:tc>
          <w:tcPr>
            <w:tcW w:w="1639" w:type="dxa"/>
            <w:vAlign w:val="center"/>
          </w:tcPr>
          <w:p>
            <w:pPr>
              <w:pStyle w:val="0"/>
              <w:jc w:val="center"/>
            </w:pPr>
            <w:r>
              <w:rPr>
                <w:sz w:val="20"/>
              </w:rPr>
              <w:t xml:space="preserve">123 574,29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w:t>
            </w:r>
          </w:p>
        </w:tc>
        <w:tc>
          <w:tcPr>
            <w:tcW w:w="844" w:type="dxa"/>
            <w:vAlign w:val="center"/>
          </w:tcPr>
          <w:p>
            <w:pPr>
              <w:pStyle w:val="0"/>
              <w:jc w:val="center"/>
            </w:pPr>
            <w:r>
              <w:rPr>
                <w:sz w:val="20"/>
              </w:rPr>
              <w:t xml:space="preserve">14</w:t>
            </w:r>
          </w:p>
        </w:tc>
        <w:tc>
          <w:tcPr>
            <w:tcW w:w="2344" w:type="dxa"/>
            <w:vAlign w:val="center"/>
          </w:tcPr>
          <w:p>
            <w:pPr>
              <w:pStyle w:val="0"/>
            </w:pPr>
            <w:r>
              <w:rPr>
                <w:sz w:val="20"/>
              </w:rPr>
              <w:t xml:space="preserve">г. Алексеевка, ул. Фрунзе, 7</w:t>
            </w:r>
          </w:p>
        </w:tc>
        <w:tc>
          <w:tcPr>
            <w:tcW w:w="1804" w:type="dxa"/>
            <w:vAlign w:val="center"/>
          </w:tcPr>
          <w:p>
            <w:pPr>
              <w:pStyle w:val="0"/>
              <w:jc w:val="center"/>
            </w:pPr>
            <w:r>
              <w:rPr>
                <w:sz w:val="20"/>
              </w:rPr>
              <w:t xml:space="preserve">34 728 050,40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1 259 245,00</w:t>
            </w:r>
          </w:p>
        </w:tc>
        <w:tc>
          <w:tcPr>
            <w:tcW w:w="1804" w:type="dxa"/>
            <w:vAlign w:val="center"/>
          </w:tcPr>
          <w:p>
            <w:pPr>
              <w:pStyle w:val="0"/>
              <w:jc w:val="center"/>
            </w:pPr>
            <w:r>
              <w:rPr>
                <w:sz w:val="20"/>
              </w:rPr>
              <w:t xml:space="preserve">10 025 369,00</w:t>
            </w:r>
          </w:p>
        </w:tc>
        <w:tc>
          <w:tcPr>
            <w:tcW w:w="1804" w:type="dxa"/>
            <w:vAlign w:val="center"/>
          </w:tcPr>
          <w:p>
            <w:pPr>
              <w:pStyle w:val="0"/>
              <w:jc w:val="center"/>
            </w:pPr>
            <w:r>
              <w:rPr>
                <w:sz w:val="20"/>
              </w:rPr>
              <w:t xml:space="preserve">20 975 500,00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693 967,72</w:t>
            </w:r>
          </w:p>
        </w:tc>
        <w:tc>
          <w:tcPr>
            <w:tcW w:w="1639" w:type="dxa"/>
            <w:vAlign w:val="center"/>
          </w:tcPr>
          <w:p>
            <w:pPr>
              <w:pStyle w:val="0"/>
              <w:jc w:val="center"/>
            </w:pPr>
            <w:r>
              <w:rPr>
                <w:sz w:val="20"/>
              </w:rPr>
              <w:t xml:space="preserve">713 069,68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w:t>
            </w:r>
          </w:p>
        </w:tc>
        <w:tc>
          <w:tcPr>
            <w:tcW w:w="844" w:type="dxa"/>
            <w:vAlign w:val="center"/>
          </w:tcPr>
          <w:p>
            <w:pPr>
              <w:pStyle w:val="0"/>
              <w:jc w:val="center"/>
            </w:pPr>
            <w:r>
              <w:rPr>
                <w:sz w:val="20"/>
              </w:rPr>
              <w:t xml:space="preserve">15</w:t>
            </w:r>
          </w:p>
        </w:tc>
        <w:tc>
          <w:tcPr>
            <w:tcW w:w="2344" w:type="dxa"/>
            <w:vAlign w:val="center"/>
          </w:tcPr>
          <w:p>
            <w:pPr>
              <w:pStyle w:val="0"/>
            </w:pPr>
            <w:r>
              <w:rPr>
                <w:sz w:val="20"/>
              </w:rPr>
              <w:t xml:space="preserve">г. Алексеевка, ул. Юбилейная, 105</w:t>
            </w:r>
          </w:p>
        </w:tc>
        <w:tc>
          <w:tcPr>
            <w:tcW w:w="1804" w:type="dxa"/>
            <w:vAlign w:val="center"/>
          </w:tcPr>
          <w:p>
            <w:pPr>
              <w:pStyle w:val="0"/>
              <w:jc w:val="center"/>
            </w:pPr>
            <w:r>
              <w:rPr>
                <w:sz w:val="20"/>
              </w:rPr>
              <w:t xml:space="preserve">4 651 761,64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301 523,40</w:t>
            </w:r>
          </w:p>
        </w:tc>
        <w:tc>
          <w:tcPr>
            <w:tcW w:w="1804" w:type="dxa"/>
            <w:vAlign w:val="center"/>
          </w:tcPr>
          <w:p>
            <w:pPr>
              <w:pStyle w:val="0"/>
              <w:jc w:val="center"/>
            </w:pPr>
            <w:r>
              <w:rPr>
                <w:sz w:val="20"/>
              </w:rPr>
              <w:t xml:space="preserve">662 056,30</w:t>
            </w:r>
          </w:p>
        </w:tc>
        <w:tc>
          <w:tcPr>
            <w:tcW w:w="1804" w:type="dxa"/>
            <w:vAlign w:val="center"/>
          </w:tcPr>
          <w:p>
            <w:pPr>
              <w:pStyle w:val="0"/>
              <w:jc w:val="center"/>
            </w:pPr>
            <w:r>
              <w:rPr>
                <w:sz w:val="20"/>
              </w:rPr>
              <w:t xml:space="preserve">3 372 669,50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222 716,71</w:t>
            </w:r>
          </w:p>
        </w:tc>
        <w:tc>
          <w:tcPr>
            <w:tcW w:w="1639" w:type="dxa"/>
            <w:vAlign w:val="center"/>
          </w:tcPr>
          <w:p>
            <w:pPr>
              <w:pStyle w:val="0"/>
              <w:jc w:val="center"/>
            </w:pPr>
            <w:r>
              <w:rPr>
                <w:sz w:val="20"/>
              </w:rPr>
              <w:t xml:space="preserve">92 795,73</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городу Белгороду:</w:t>
            </w:r>
          </w:p>
        </w:tc>
        <w:tc>
          <w:tcPr>
            <w:tcW w:w="1804" w:type="dxa"/>
            <w:vAlign w:val="center"/>
          </w:tcPr>
          <w:p>
            <w:pPr>
              <w:pStyle w:val="0"/>
              <w:jc w:val="center"/>
            </w:pPr>
            <w:r>
              <w:rPr>
                <w:sz w:val="20"/>
              </w:rPr>
              <w:t xml:space="preserve">945 855 280,82</w:t>
            </w:r>
          </w:p>
        </w:tc>
        <w:tc>
          <w:tcPr>
            <w:tcW w:w="1701" w:type="dxa"/>
            <w:vAlign w:val="center"/>
          </w:tcPr>
          <w:p>
            <w:pPr>
              <w:pStyle w:val="0"/>
              <w:jc w:val="center"/>
            </w:pPr>
            <w:r>
              <w:rPr>
                <w:sz w:val="20"/>
              </w:rPr>
              <w:t xml:space="preserve">29 322 011,44</w:t>
            </w:r>
          </w:p>
        </w:tc>
        <w:tc>
          <w:tcPr>
            <w:tcW w:w="1587" w:type="dxa"/>
            <w:vAlign w:val="center"/>
          </w:tcPr>
          <w:p>
            <w:pPr>
              <w:pStyle w:val="0"/>
              <w:jc w:val="center"/>
            </w:pPr>
            <w:r>
              <w:rPr>
                <w:sz w:val="20"/>
              </w:rPr>
              <w:t xml:space="preserve">18 482 084,00</w:t>
            </w:r>
          </w:p>
        </w:tc>
        <w:tc>
          <w:tcPr>
            <w:tcW w:w="1384" w:type="dxa"/>
            <w:vAlign w:val="center"/>
          </w:tcPr>
          <w:p>
            <w:pPr>
              <w:pStyle w:val="0"/>
              <w:jc w:val="center"/>
            </w:pPr>
            <w:r>
              <w:rPr>
                <w:sz w:val="20"/>
              </w:rPr>
              <w:t xml:space="preserve">2 012 017,00</w:t>
            </w:r>
          </w:p>
        </w:tc>
        <w:tc>
          <w:tcPr>
            <w:tcW w:w="1684" w:type="dxa"/>
            <w:vAlign w:val="center"/>
          </w:tcPr>
          <w:p>
            <w:pPr>
              <w:pStyle w:val="0"/>
              <w:jc w:val="center"/>
            </w:pPr>
            <w:r>
              <w:rPr>
                <w:sz w:val="20"/>
              </w:rPr>
              <w:t xml:space="preserve">4 243 254,00</w:t>
            </w:r>
          </w:p>
        </w:tc>
        <w:tc>
          <w:tcPr>
            <w:tcW w:w="1504" w:type="dxa"/>
            <w:vAlign w:val="center"/>
          </w:tcPr>
          <w:p>
            <w:pPr>
              <w:pStyle w:val="0"/>
              <w:jc w:val="center"/>
            </w:pPr>
            <w:r>
              <w:rPr>
                <w:sz w:val="20"/>
              </w:rPr>
              <w:t xml:space="preserve">24 369 123,00</w:t>
            </w:r>
          </w:p>
        </w:tc>
        <w:tc>
          <w:tcPr>
            <w:tcW w:w="1624" w:type="dxa"/>
            <w:vAlign w:val="center"/>
          </w:tcPr>
          <w:p>
            <w:pPr>
              <w:pStyle w:val="0"/>
              <w:jc w:val="center"/>
            </w:pPr>
            <w:r>
              <w:rPr>
                <w:sz w:val="20"/>
              </w:rPr>
              <w:t xml:space="preserve">32 747 448,94</w:t>
            </w:r>
          </w:p>
        </w:tc>
        <w:tc>
          <w:tcPr>
            <w:tcW w:w="1804" w:type="dxa"/>
            <w:vAlign w:val="center"/>
          </w:tcPr>
          <w:p>
            <w:pPr>
              <w:pStyle w:val="0"/>
              <w:jc w:val="center"/>
            </w:pPr>
            <w:r>
              <w:rPr>
                <w:sz w:val="20"/>
              </w:rPr>
              <w:t xml:space="preserve">280 802 457,66</w:t>
            </w:r>
          </w:p>
        </w:tc>
        <w:tc>
          <w:tcPr>
            <w:tcW w:w="1804" w:type="dxa"/>
            <w:vAlign w:val="center"/>
          </w:tcPr>
          <w:p>
            <w:pPr>
              <w:pStyle w:val="0"/>
              <w:jc w:val="center"/>
            </w:pPr>
            <w:r>
              <w:rPr>
                <w:sz w:val="20"/>
              </w:rPr>
              <w:t xml:space="preserve">454 025 782,23</w:t>
            </w:r>
          </w:p>
        </w:tc>
        <w:tc>
          <w:tcPr>
            <w:tcW w:w="1684" w:type="dxa"/>
            <w:vAlign w:val="center"/>
          </w:tcPr>
          <w:p>
            <w:pPr>
              <w:pStyle w:val="0"/>
              <w:jc w:val="center"/>
            </w:pPr>
            <w:r>
              <w:rPr>
                <w:sz w:val="20"/>
              </w:rPr>
              <w:t xml:space="preserve">53 215 675,00</w:t>
            </w:r>
          </w:p>
        </w:tc>
        <w:tc>
          <w:tcPr>
            <w:tcW w:w="1579" w:type="dxa"/>
            <w:vAlign w:val="center"/>
          </w:tcPr>
          <w:p>
            <w:pPr>
              <w:pStyle w:val="0"/>
              <w:jc w:val="center"/>
            </w:pPr>
            <w:r>
              <w:rPr>
                <w:sz w:val="20"/>
              </w:rPr>
              <w:t xml:space="preserve">27 392 122,68</w:t>
            </w:r>
          </w:p>
        </w:tc>
        <w:tc>
          <w:tcPr>
            <w:tcW w:w="1639" w:type="dxa"/>
            <w:vAlign w:val="center"/>
          </w:tcPr>
          <w:p>
            <w:pPr>
              <w:pStyle w:val="0"/>
              <w:jc w:val="center"/>
            </w:pPr>
            <w:r>
              <w:rPr>
                <w:sz w:val="20"/>
              </w:rPr>
              <w:t xml:space="preserve">19 243 304,87</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16</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Белгород, пр-т Белгородский, 67а</w:t>
            </w:r>
          </w:p>
        </w:tc>
        <w:tc>
          <w:tcPr>
            <w:tcW w:w="1804" w:type="dxa"/>
            <w:vAlign w:val="center"/>
          </w:tcPr>
          <w:p>
            <w:pPr>
              <w:pStyle w:val="0"/>
              <w:jc w:val="center"/>
            </w:pPr>
            <w:r>
              <w:rPr>
                <w:sz w:val="20"/>
              </w:rPr>
              <w:t xml:space="preserve">9 063 249,90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336 900,00</w:t>
            </w:r>
          </w:p>
        </w:tc>
        <w:tc>
          <w:tcPr>
            <w:tcW w:w="1804" w:type="dxa"/>
            <w:vAlign w:val="center"/>
          </w:tcPr>
          <w:p>
            <w:pPr>
              <w:pStyle w:val="0"/>
              <w:jc w:val="center"/>
            </w:pPr>
            <w:r>
              <w:rPr>
                <w:sz w:val="20"/>
              </w:rPr>
              <w:t xml:space="preserve">2 426 860,00</w:t>
            </w:r>
          </w:p>
        </w:tc>
        <w:tc>
          <w:tcPr>
            <w:tcW w:w="1804" w:type="dxa"/>
            <w:vAlign w:val="center"/>
          </w:tcPr>
          <w:p>
            <w:pPr>
              <w:pStyle w:val="0"/>
              <w:jc w:val="center"/>
            </w:pPr>
            <w:r>
              <w:rPr>
                <w:sz w:val="20"/>
              </w:rPr>
              <w:t xml:space="preserve">6 109 600,00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189 889,90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Белгород, ул. Белгородского полка, 24</w:t>
            </w:r>
          </w:p>
        </w:tc>
        <w:tc>
          <w:tcPr>
            <w:tcW w:w="1804" w:type="dxa"/>
            <w:vAlign w:val="center"/>
          </w:tcPr>
          <w:p>
            <w:pPr>
              <w:pStyle w:val="0"/>
              <w:jc w:val="center"/>
            </w:pPr>
            <w:r>
              <w:rPr>
                <w:sz w:val="20"/>
              </w:rPr>
              <w:t xml:space="preserve">10 056 811,24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4 655 224,60</w:t>
            </w:r>
          </w:p>
        </w:tc>
        <w:tc>
          <w:tcPr>
            <w:tcW w:w="1804" w:type="dxa"/>
            <w:vAlign w:val="center"/>
          </w:tcPr>
          <w:p>
            <w:pPr>
              <w:pStyle w:val="0"/>
              <w:jc w:val="center"/>
            </w:pPr>
            <w:r>
              <w:rPr>
                <w:sz w:val="20"/>
              </w:rPr>
              <w:t xml:space="preserve">5 190 880,00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210 706,64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Белгород, ул. Гагарина, 27</w:t>
            </w:r>
          </w:p>
        </w:tc>
        <w:tc>
          <w:tcPr>
            <w:tcW w:w="1804" w:type="dxa"/>
            <w:vAlign w:val="center"/>
          </w:tcPr>
          <w:p>
            <w:pPr>
              <w:pStyle w:val="0"/>
              <w:jc w:val="center"/>
            </w:pPr>
            <w:r>
              <w:rPr>
                <w:sz w:val="20"/>
              </w:rPr>
              <w:t xml:space="preserve">15 732 172,70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3 830 861,96</w:t>
            </w:r>
          </w:p>
        </w:tc>
        <w:tc>
          <w:tcPr>
            <w:tcW w:w="1804" w:type="dxa"/>
            <w:vAlign w:val="center"/>
          </w:tcPr>
          <w:p>
            <w:pPr>
              <w:pStyle w:val="0"/>
              <w:jc w:val="center"/>
            </w:pPr>
            <w:r>
              <w:rPr>
                <w:sz w:val="20"/>
              </w:rPr>
              <w:t xml:space="preserve">11 571 696,00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329 614,74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Белгород, пр-т Гражданский, 32</w:t>
            </w:r>
          </w:p>
        </w:tc>
        <w:tc>
          <w:tcPr>
            <w:tcW w:w="1804" w:type="dxa"/>
            <w:vAlign w:val="center"/>
          </w:tcPr>
          <w:p>
            <w:pPr>
              <w:pStyle w:val="0"/>
              <w:jc w:val="center"/>
            </w:pPr>
            <w:r>
              <w:rPr>
                <w:sz w:val="20"/>
              </w:rPr>
              <w:t xml:space="preserve">28 728 649,17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12 726 337,00</w:t>
            </w:r>
          </w:p>
        </w:tc>
        <w:tc>
          <w:tcPr>
            <w:tcW w:w="1804" w:type="dxa"/>
            <w:vAlign w:val="center"/>
          </w:tcPr>
          <w:p>
            <w:pPr>
              <w:pStyle w:val="0"/>
              <w:jc w:val="center"/>
            </w:pPr>
            <w:r>
              <w:rPr>
                <w:sz w:val="20"/>
              </w:rPr>
              <w:t xml:space="preserve">15 400 400,00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601 912,17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г. Белгород, пер. Мичуринский 1-й, 13</w:t>
            </w:r>
          </w:p>
        </w:tc>
        <w:tc>
          <w:tcPr>
            <w:tcW w:w="1804" w:type="dxa"/>
            <w:vAlign w:val="center"/>
          </w:tcPr>
          <w:p>
            <w:pPr>
              <w:pStyle w:val="0"/>
              <w:jc w:val="center"/>
            </w:pPr>
            <w:r>
              <w:rPr>
                <w:sz w:val="20"/>
              </w:rPr>
              <w:t xml:space="preserve">10 208 777,10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2 167,00</w:t>
            </w:r>
          </w:p>
        </w:tc>
        <w:tc>
          <w:tcPr>
            <w:tcW w:w="1804" w:type="dxa"/>
            <w:vAlign w:val="center"/>
          </w:tcPr>
          <w:p>
            <w:pPr>
              <w:pStyle w:val="0"/>
              <w:jc w:val="center"/>
            </w:pPr>
            <w:r>
              <w:rPr>
                <w:sz w:val="20"/>
              </w:rPr>
              <w:t xml:space="preserve">2 793 999,05</w:t>
            </w:r>
          </w:p>
        </w:tc>
        <w:tc>
          <w:tcPr>
            <w:tcW w:w="1804" w:type="dxa"/>
            <w:vAlign w:val="center"/>
          </w:tcPr>
          <w:p>
            <w:pPr>
              <w:pStyle w:val="0"/>
              <w:jc w:val="center"/>
            </w:pPr>
            <w:r>
              <w:rPr>
                <w:sz w:val="20"/>
              </w:rPr>
              <w:t xml:space="preserve">7 198 720,48</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213 890,57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г. Белгород, пер. Мичуринский 1-й, 18</w:t>
            </w:r>
          </w:p>
        </w:tc>
        <w:tc>
          <w:tcPr>
            <w:tcW w:w="1804" w:type="dxa"/>
            <w:vAlign w:val="center"/>
          </w:tcPr>
          <w:p>
            <w:pPr>
              <w:pStyle w:val="0"/>
              <w:jc w:val="center"/>
            </w:pPr>
            <w:r>
              <w:rPr>
                <w:sz w:val="20"/>
              </w:rPr>
              <w:t xml:space="preserve">11 797 824,48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783 322,33</w:t>
            </w:r>
          </w:p>
        </w:tc>
        <w:tc>
          <w:tcPr>
            <w:tcW w:w="1804" w:type="dxa"/>
            <w:vAlign w:val="center"/>
          </w:tcPr>
          <w:p>
            <w:pPr>
              <w:pStyle w:val="0"/>
              <w:jc w:val="center"/>
            </w:pPr>
            <w:r>
              <w:rPr>
                <w:sz w:val="20"/>
              </w:rPr>
              <w:t xml:space="preserve">4 156 413,50</w:t>
            </w:r>
          </w:p>
        </w:tc>
        <w:tc>
          <w:tcPr>
            <w:tcW w:w="1804" w:type="dxa"/>
            <w:vAlign w:val="center"/>
          </w:tcPr>
          <w:p>
            <w:pPr>
              <w:pStyle w:val="0"/>
              <w:jc w:val="center"/>
            </w:pPr>
            <w:r>
              <w:rPr>
                <w:sz w:val="20"/>
              </w:rPr>
              <w:t xml:space="preserve">6 610 904,94</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247 183,71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г. Белгород, б-р Народный, 41</w:t>
            </w:r>
          </w:p>
        </w:tc>
        <w:tc>
          <w:tcPr>
            <w:tcW w:w="1804" w:type="dxa"/>
            <w:vAlign w:val="center"/>
          </w:tcPr>
          <w:p>
            <w:pPr>
              <w:pStyle w:val="0"/>
              <w:jc w:val="center"/>
            </w:pPr>
            <w:r>
              <w:rPr>
                <w:sz w:val="20"/>
              </w:rPr>
              <w:t xml:space="preserve">13 061 499,27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2 638 352,00</w:t>
            </w:r>
          </w:p>
        </w:tc>
        <w:tc>
          <w:tcPr>
            <w:tcW w:w="1624" w:type="dxa"/>
            <w:vAlign w:val="center"/>
          </w:tcPr>
          <w:p>
            <w:pPr>
              <w:pStyle w:val="0"/>
              <w:jc w:val="center"/>
            </w:pPr>
            <w:r>
              <w:rPr>
                <w:sz w:val="20"/>
              </w:rPr>
              <w:t xml:space="preserve">388 827,00</w:t>
            </w:r>
          </w:p>
        </w:tc>
        <w:tc>
          <w:tcPr>
            <w:tcW w:w="1804" w:type="dxa"/>
            <w:vAlign w:val="center"/>
          </w:tcPr>
          <w:p>
            <w:pPr>
              <w:pStyle w:val="0"/>
              <w:jc w:val="center"/>
            </w:pPr>
            <w:r>
              <w:rPr>
                <w:sz w:val="20"/>
              </w:rPr>
              <w:t xml:space="preserve">2 953 425,50</w:t>
            </w:r>
          </w:p>
        </w:tc>
        <w:tc>
          <w:tcPr>
            <w:tcW w:w="1804" w:type="dxa"/>
            <w:vAlign w:val="center"/>
          </w:tcPr>
          <w:p>
            <w:pPr>
              <w:pStyle w:val="0"/>
              <w:jc w:val="center"/>
            </w:pPr>
            <w:r>
              <w:rPr>
                <w:sz w:val="20"/>
              </w:rPr>
              <w:t xml:space="preserve">6 807 235,00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273 659,77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г. Белгород, ул. Некрасова, 16</w:t>
            </w:r>
          </w:p>
        </w:tc>
        <w:tc>
          <w:tcPr>
            <w:tcW w:w="1804" w:type="dxa"/>
            <w:vAlign w:val="center"/>
          </w:tcPr>
          <w:p>
            <w:pPr>
              <w:pStyle w:val="0"/>
              <w:jc w:val="center"/>
            </w:pPr>
            <w:r>
              <w:rPr>
                <w:sz w:val="20"/>
              </w:rPr>
              <w:t xml:space="preserve">11 938 025,76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373 737,60</w:t>
            </w:r>
          </w:p>
        </w:tc>
        <w:tc>
          <w:tcPr>
            <w:tcW w:w="1804" w:type="dxa"/>
            <w:vAlign w:val="center"/>
          </w:tcPr>
          <w:p>
            <w:pPr>
              <w:pStyle w:val="0"/>
              <w:jc w:val="center"/>
            </w:pPr>
            <w:r>
              <w:rPr>
                <w:sz w:val="20"/>
              </w:rPr>
              <w:t xml:space="preserve">2 671 767,00</w:t>
            </w:r>
          </w:p>
        </w:tc>
        <w:tc>
          <w:tcPr>
            <w:tcW w:w="1804" w:type="dxa"/>
            <w:vAlign w:val="center"/>
          </w:tcPr>
          <w:p>
            <w:pPr>
              <w:pStyle w:val="0"/>
              <w:jc w:val="center"/>
            </w:pPr>
            <w:r>
              <w:rPr>
                <w:sz w:val="20"/>
              </w:rPr>
              <w:t xml:space="preserve">8 642 400,00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250 121,16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г. Белгород, ул. Победы, 12</w:t>
            </w:r>
          </w:p>
        </w:tc>
        <w:tc>
          <w:tcPr>
            <w:tcW w:w="1804" w:type="dxa"/>
            <w:vAlign w:val="center"/>
          </w:tcPr>
          <w:p>
            <w:pPr>
              <w:pStyle w:val="0"/>
              <w:jc w:val="center"/>
            </w:pPr>
            <w:r>
              <w:rPr>
                <w:sz w:val="20"/>
              </w:rPr>
              <w:t xml:space="preserve">12 958 272,50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5 089 740,50</w:t>
            </w:r>
          </w:p>
        </w:tc>
        <w:tc>
          <w:tcPr>
            <w:tcW w:w="1804" w:type="dxa"/>
            <w:vAlign w:val="center"/>
          </w:tcPr>
          <w:p>
            <w:pPr>
              <w:pStyle w:val="0"/>
              <w:jc w:val="center"/>
            </w:pPr>
            <w:r>
              <w:rPr>
                <w:sz w:val="20"/>
              </w:rPr>
              <w:t xml:space="preserve">7 597 035,00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271 497,00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г. Белгород, ул. Преображенская, 7а</w:t>
            </w:r>
          </w:p>
        </w:tc>
        <w:tc>
          <w:tcPr>
            <w:tcW w:w="1804" w:type="dxa"/>
            <w:vAlign w:val="center"/>
          </w:tcPr>
          <w:p>
            <w:pPr>
              <w:pStyle w:val="0"/>
              <w:jc w:val="center"/>
            </w:pPr>
            <w:r>
              <w:rPr>
                <w:sz w:val="20"/>
              </w:rPr>
              <w:t xml:space="preserve">8 566 346,81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259 683,60</w:t>
            </w:r>
          </w:p>
        </w:tc>
        <w:tc>
          <w:tcPr>
            <w:tcW w:w="1804" w:type="dxa"/>
            <w:vAlign w:val="center"/>
          </w:tcPr>
          <w:p>
            <w:pPr>
              <w:pStyle w:val="0"/>
              <w:jc w:val="center"/>
            </w:pPr>
            <w:r>
              <w:rPr>
                <w:sz w:val="20"/>
              </w:rPr>
              <w:t xml:space="preserve">2 806 482,74</w:t>
            </w:r>
          </w:p>
        </w:tc>
        <w:tc>
          <w:tcPr>
            <w:tcW w:w="1804" w:type="dxa"/>
            <w:vAlign w:val="center"/>
          </w:tcPr>
          <w:p>
            <w:pPr>
              <w:pStyle w:val="0"/>
              <w:jc w:val="center"/>
            </w:pPr>
            <w:r>
              <w:rPr>
                <w:sz w:val="20"/>
              </w:rPr>
              <w:t xml:space="preserve">4 259 802,50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179 478,97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г. Белгород, ул. 5 Августа, 4</w:t>
            </w:r>
          </w:p>
        </w:tc>
        <w:tc>
          <w:tcPr>
            <w:tcW w:w="1804" w:type="dxa"/>
            <w:vAlign w:val="center"/>
          </w:tcPr>
          <w:p>
            <w:pPr>
              <w:pStyle w:val="0"/>
              <w:jc w:val="center"/>
            </w:pPr>
            <w:r>
              <w:rPr>
                <w:sz w:val="20"/>
              </w:rPr>
              <w:t xml:space="preserve">17 407 120,25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512 100,00</w:t>
            </w:r>
          </w:p>
        </w:tc>
        <w:tc>
          <w:tcPr>
            <w:tcW w:w="1804" w:type="dxa"/>
            <w:vAlign w:val="center"/>
          </w:tcPr>
          <w:p>
            <w:pPr>
              <w:pStyle w:val="0"/>
              <w:jc w:val="center"/>
            </w:pPr>
            <w:r>
              <w:rPr>
                <w:sz w:val="20"/>
              </w:rPr>
              <w:t xml:space="preserve">4 857 315,40</w:t>
            </w:r>
          </w:p>
        </w:tc>
        <w:tc>
          <w:tcPr>
            <w:tcW w:w="1804" w:type="dxa"/>
            <w:vAlign w:val="center"/>
          </w:tcPr>
          <w:p>
            <w:pPr>
              <w:pStyle w:val="0"/>
              <w:jc w:val="center"/>
            </w:pPr>
            <w:r>
              <w:rPr>
                <w:sz w:val="20"/>
              </w:rPr>
              <w:t xml:space="preserve">10 088 320,00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534 987,07</w:t>
            </w:r>
          </w:p>
        </w:tc>
        <w:tc>
          <w:tcPr>
            <w:tcW w:w="1639" w:type="dxa"/>
            <w:vAlign w:val="center"/>
          </w:tcPr>
          <w:p>
            <w:pPr>
              <w:pStyle w:val="0"/>
              <w:jc w:val="center"/>
            </w:pPr>
            <w:r>
              <w:rPr>
                <w:sz w:val="20"/>
              </w:rPr>
              <w:t xml:space="preserve">353 498,78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г. Белгород, ул. 5 Августа, 20</w:t>
            </w:r>
          </w:p>
        </w:tc>
        <w:tc>
          <w:tcPr>
            <w:tcW w:w="1804" w:type="dxa"/>
            <w:vAlign w:val="center"/>
          </w:tcPr>
          <w:p>
            <w:pPr>
              <w:pStyle w:val="0"/>
              <w:jc w:val="center"/>
            </w:pPr>
            <w:r>
              <w:rPr>
                <w:sz w:val="20"/>
              </w:rPr>
              <w:t xml:space="preserve">16 233 621,95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512 100,00</w:t>
            </w:r>
          </w:p>
        </w:tc>
        <w:tc>
          <w:tcPr>
            <w:tcW w:w="1804" w:type="dxa"/>
            <w:vAlign w:val="center"/>
          </w:tcPr>
          <w:p>
            <w:pPr>
              <w:pStyle w:val="0"/>
              <w:jc w:val="center"/>
            </w:pPr>
            <w:r>
              <w:rPr>
                <w:sz w:val="20"/>
              </w:rPr>
              <w:t xml:space="preserve">4 621 538,80</w:t>
            </w:r>
          </w:p>
        </w:tc>
        <w:tc>
          <w:tcPr>
            <w:tcW w:w="1804" w:type="dxa"/>
            <w:vAlign w:val="center"/>
          </w:tcPr>
          <w:p>
            <w:pPr>
              <w:pStyle w:val="0"/>
              <w:jc w:val="center"/>
            </w:pPr>
            <w:r>
              <w:rPr>
                <w:sz w:val="20"/>
              </w:rPr>
              <w:t xml:space="preserve">10 364 710,00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403 608,49</w:t>
            </w:r>
          </w:p>
        </w:tc>
        <w:tc>
          <w:tcPr>
            <w:tcW w:w="1639" w:type="dxa"/>
            <w:vAlign w:val="center"/>
          </w:tcPr>
          <w:p>
            <w:pPr>
              <w:pStyle w:val="0"/>
              <w:jc w:val="center"/>
            </w:pPr>
            <w:r>
              <w:rPr>
                <w:sz w:val="20"/>
              </w:rPr>
              <w:t xml:space="preserve">331 664,66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г. Белгород г., ул. 50-летия Белгородской области, 17б</w:t>
            </w:r>
          </w:p>
        </w:tc>
        <w:tc>
          <w:tcPr>
            <w:tcW w:w="1804" w:type="dxa"/>
            <w:vAlign w:val="center"/>
          </w:tcPr>
          <w:p>
            <w:pPr>
              <w:pStyle w:val="0"/>
              <w:jc w:val="center"/>
            </w:pPr>
            <w:r>
              <w:rPr>
                <w:sz w:val="20"/>
              </w:rPr>
              <w:t xml:space="preserve">3 420 072,31</w:t>
            </w:r>
          </w:p>
        </w:tc>
        <w:tc>
          <w:tcPr>
            <w:tcW w:w="1701" w:type="dxa"/>
            <w:vAlign w:val="center"/>
          </w:tcPr>
          <w:p>
            <w:pPr>
              <w:pStyle w:val="0"/>
              <w:jc w:val="center"/>
            </w:pPr>
            <w:r>
              <w:rPr>
                <w:sz w:val="20"/>
              </w:rPr>
              <w:t xml:space="preserve">1 011 375,00</w:t>
            </w:r>
          </w:p>
        </w:tc>
        <w:tc>
          <w:tcPr>
            <w:tcW w:w="1587" w:type="dxa"/>
            <w:vAlign w:val="center"/>
          </w:tcPr>
          <w:p>
            <w:pPr>
              <w:pStyle w:val="0"/>
              <w:jc w:val="center"/>
            </w:pPr>
            <w:r>
              <w:rPr>
                <w:sz w:val="20"/>
              </w:rPr>
              <w:t xml:space="preserve">1 327 748,00</w:t>
            </w:r>
          </w:p>
        </w:tc>
        <w:tc>
          <w:tcPr>
            <w:tcW w:w="1384" w:type="dxa"/>
            <w:vAlign w:val="center"/>
          </w:tcPr>
          <w:p>
            <w:pPr>
              <w:pStyle w:val="0"/>
              <w:jc w:val="center"/>
            </w:pPr>
            <w:r>
              <w:rPr>
                <w:sz w:val="20"/>
              </w:rPr>
              <w:t xml:space="preserve">239 660,00</w:t>
            </w:r>
          </w:p>
        </w:tc>
        <w:tc>
          <w:tcPr>
            <w:tcW w:w="1684" w:type="dxa"/>
            <w:vAlign w:val="center"/>
          </w:tcPr>
          <w:p>
            <w:pPr>
              <w:pStyle w:val="0"/>
              <w:jc w:val="center"/>
            </w:pPr>
            <w:r>
              <w:rPr>
                <w:sz w:val="20"/>
              </w:rPr>
              <w:t xml:space="preserve">446 850,00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322 783,20</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71 656,11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w:t>
            </w:r>
          </w:p>
        </w:tc>
        <w:tc>
          <w:tcPr>
            <w:tcW w:w="844" w:type="dxa"/>
            <w:vAlign w:val="center"/>
          </w:tcPr>
          <w:p>
            <w:pPr>
              <w:pStyle w:val="0"/>
              <w:jc w:val="center"/>
            </w:pPr>
            <w:r>
              <w:rPr>
                <w:sz w:val="20"/>
              </w:rPr>
              <w:t xml:space="preserve">14</w:t>
            </w:r>
          </w:p>
        </w:tc>
        <w:tc>
          <w:tcPr>
            <w:tcW w:w="2344" w:type="dxa"/>
            <w:vAlign w:val="center"/>
          </w:tcPr>
          <w:p>
            <w:pPr>
              <w:pStyle w:val="0"/>
            </w:pPr>
            <w:r>
              <w:rPr>
                <w:sz w:val="20"/>
              </w:rPr>
              <w:t xml:space="preserve">г. Белгород г., ул. 50-летия Белгородской области, 17в</w:t>
            </w:r>
          </w:p>
        </w:tc>
        <w:tc>
          <w:tcPr>
            <w:tcW w:w="1804" w:type="dxa"/>
            <w:vAlign w:val="center"/>
          </w:tcPr>
          <w:p>
            <w:pPr>
              <w:pStyle w:val="0"/>
              <w:jc w:val="center"/>
            </w:pPr>
            <w:r>
              <w:rPr>
                <w:sz w:val="20"/>
              </w:rPr>
              <w:t xml:space="preserve">7 185 234,05</w:t>
            </w:r>
          </w:p>
        </w:tc>
        <w:tc>
          <w:tcPr>
            <w:tcW w:w="1701" w:type="dxa"/>
            <w:vAlign w:val="center"/>
          </w:tcPr>
          <w:p>
            <w:pPr>
              <w:pStyle w:val="0"/>
              <w:jc w:val="center"/>
            </w:pPr>
            <w:r>
              <w:rPr>
                <w:sz w:val="20"/>
              </w:rPr>
              <w:t xml:space="preserve">860 483,60</w:t>
            </w:r>
          </w:p>
        </w:tc>
        <w:tc>
          <w:tcPr>
            <w:tcW w:w="1587" w:type="dxa"/>
            <w:vAlign w:val="center"/>
          </w:tcPr>
          <w:p>
            <w:pPr>
              <w:pStyle w:val="0"/>
              <w:jc w:val="center"/>
            </w:pPr>
            <w:r>
              <w:rPr>
                <w:sz w:val="20"/>
              </w:rPr>
              <w:t xml:space="preserve">2 102 056,00</w:t>
            </w:r>
          </w:p>
        </w:tc>
        <w:tc>
          <w:tcPr>
            <w:tcW w:w="1384" w:type="dxa"/>
            <w:vAlign w:val="center"/>
          </w:tcPr>
          <w:p>
            <w:pPr>
              <w:pStyle w:val="0"/>
              <w:jc w:val="center"/>
            </w:pPr>
            <w:r>
              <w:rPr>
                <w:sz w:val="20"/>
              </w:rPr>
              <w:t xml:space="preserve">337 571,00</w:t>
            </w:r>
          </w:p>
        </w:tc>
        <w:tc>
          <w:tcPr>
            <w:tcW w:w="1684" w:type="dxa"/>
            <w:vAlign w:val="center"/>
          </w:tcPr>
          <w:p>
            <w:pPr>
              <w:pStyle w:val="0"/>
              <w:jc w:val="center"/>
            </w:pPr>
            <w:r>
              <w:rPr>
                <w:sz w:val="20"/>
              </w:rPr>
              <w:t xml:space="preserve">543 615,00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1 633 268,05</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1 557 698,00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150 542,40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30</w:t>
            </w:r>
          </w:p>
        </w:tc>
        <w:tc>
          <w:tcPr>
            <w:tcW w:w="844" w:type="dxa"/>
            <w:vAlign w:val="center"/>
          </w:tcPr>
          <w:p>
            <w:pPr>
              <w:pStyle w:val="0"/>
              <w:jc w:val="center"/>
            </w:pPr>
            <w:r>
              <w:rPr>
                <w:sz w:val="20"/>
              </w:rPr>
              <w:t xml:space="preserve">15</w:t>
            </w:r>
          </w:p>
        </w:tc>
        <w:tc>
          <w:tcPr>
            <w:tcW w:w="2344" w:type="dxa"/>
            <w:vAlign w:val="center"/>
          </w:tcPr>
          <w:p>
            <w:pPr>
              <w:pStyle w:val="0"/>
            </w:pPr>
            <w:r>
              <w:rPr>
                <w:sz w:val="20"/>
              </w:rPr>
              <w:t xml:space="preserve">г. Белгород, пр-т Б.Хмельницкого, 71а</w:t>
            </w:r>
          </w:p>
        </w:tc>
        <w:tc>
          <w:tcPr>
            <w:tcW w:w="1804" w:type="dxa"/>
            <w:vAlign w:val="center"/>
          </w:tcPr>
          <w:p>
            <w:pPr>
              <w:pStyle w:val="0"/>
              <w:jc w:val="center"/>
            </w:pPr>
            <w:r>
              <w:rPr>
                <w:sz w:val="20"/>
              </w:rPr>
              <w:t xml:space="preserve">14 217 912,43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262 551,00</w:t>
            </w:r>
          </w:p>
        </w:tc>
        <w:tc>
          <w:tcPr>
            <w:tcW w:w="1804" w:type="dxa"/>
            <w:vAlign w:val="center"/>
          </w:tcPr>
          <w:p>
            <w:pPr>
              <w:pStyle w:val="0"/>
              <w:jc w:val="center"/>
            </w:pPr>
            <w:r>
              <w:rPr>
                <w:sz w:val="20"/>
              </w:rPr>
              <w:t xml:space="preserve">4 589 604,80</w:t>
            </w:r>
          </w:p>
        </w:tc>
        <w:tc>
          <w:tcPr>
            <w:tcW w:w="1804" w:type="dxa"/>
            <w:vAlign w:val="center"/>
          </w:tcPr>
          <w:p>
            <w:pPr>
              <w:pStyle w:val="0"/>
              <w:jc w:val="center"/>
            </w:pPr>
            <w:r>
              <w:rPr>
                <w:sz w:val="20"/>
              </w:rPr>
              <w:t xml:space="preserve">7 591 290,00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424 574,65</w:t>
            </w:r>
          </w:p>
        </w:tc>
        <w:tc>
          <w:tcPr>
            <w:tcW w:w="1639" w:type="dxa"/>
            <w:vAlign w:val="center"/>
          </w:tcPr>
          <w:p>
            <w:pPr>
              <w:pStyle w:val="0"/>
              <w:jc w:val="center"/>
            </w:pPr>
            <w:r>
              <w:rPr>
                <w:sz w:val="20"/>
              </w:rPr>
              <w:t xml:space="preserve">288 992,98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31</w:t>
            </w:r>
          </w:p>
        </w:tc>
        <w:tc>
          <w:tcPr>
            <w:tcW w:w="844" w:type="dxa"/>
            <w:vAlign w:val="center"/>
          </w:tcPr>
          <w:p>
            <w:pPr>
              <w:pStyle w:val="0"/>
              <w:jc w:val="center"/>
            </w:pPr>
            <w:r>
              <w:rPr>
                <w:sz w:val="20"/>
              </w:rPr>
              <w:t xml:space="preserve">16</w:t>
            </w:r>
          </w:p>
        </w:tc>
        <w:tc>
          <w:tcPr>
            <w:tcW w:w="2344" w:type="dxa"/>
            <w:vAlign w:val="center"/>
          </w:tcPr>
          <w:p>
            <w:pPr>
              <w:pStyle w:val="0"/>
            </w:pPr>
            <w:r>
              <w:rPr>
                <w:sz w:val="20"/>
              </w:rPr>
              <w:t xml:space="preserve">г. Белгород, пр-т Б.Хмельницкого, 146а</w:t>
            </w:r>
          </w:p>
        </w:tc>
        <w:tc>
          <w:tcPr>
            <w:tcW w:w="1804" w:type="dxa"/>
            <w:vAlign w:val="center"/>
          </w:tcPr>
          <w:p>
            <w:pPr>
              <w:pStyle w:val="0"/>
              <w:jc w:val="center"/>
            </w:pPr>
            <w:r>
              <w:rPr>
                <w:sz w:val="20"/>
              </w:rPr>
              <w:t xml:space="preserve">26 664 994,10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744 546,00</w:t>
            </w:r>
          </w:p>
        </w:tc>
        <w:tc>
          <w:tcPr>
            <w:tcW w:w="1804" w:type="dxa"/>
            <w:vAlign w:val="center"/>
          </w:tcPr>
          <w:p>
            <w:pPr>
              <w:pStyle w:val="0"/>
              <w:jc w:val="center"/>
            </w:pPr>
            <w:r>
              <w:rPr>
                <w:sz w:val="20"/>
              </w:rPr>
              <w:t xml:space="preserve">5 391 889,50</w:t>
            </w:r>
          </w:p>
        </w:tc>
        <w:tc>
          <w:tcPr>
            <w:tcW w:w="1804" w:type="dxa"/>
            <w:vAlign w:val="center"/>
          </w:tcPr>
          <w:p>
            <w:pPr>
              <w:pStyle w:val="0"/>
              <w:jc w:val="center"/>
            </w:pPr>
            <w:r>
              <w:rPr>
                <w:sz w:val="20"/>
              </w:rPr>
              <w:t xml:space="preserve">16 903 008,00</w:t>
            </w:r>
          </w:p>
        </w:tc>
        <w:tc>
          <w:tcPr>
            <w:tcW w:w="1684" w:type="dxa"/>
            <w:vAlign w:val="center"/>
          </w:tcPr>
          <w:p>
            <w:pPr>
              <w:pStyle w:val="0"/>
              <w:jc w:val="center"/>
            </w:pPr>
            <w:r>
              <w:rPr>
                <w:sz w:val="20"/>
              </w:rPr>
              <w:t xml:space="preserve">2 586 809,00</w:t>
            </w:r>
          </w:p>
        </w:tc>
        <w:tc>
          <w:tcPr>
            <w:tcW w:w="1579" w:type="dxa"/>
            <w:vAlign w:val="center"/>
          </w:tcPr>
          <w:p>
            <w:pPr>
              <w:pStyle w:val="0"/>
              <w:jc w:val="center"/>
            </w:pPr>
            <w:r>
              <w:rPr>
                <w:sz w:val="20"/>
              </w:rPr>
              <w:t xml:space="preserve">490 339,80</w:t>
            </w:r>
          </w:p>
        </w:tc>
        <w:tc>
          <w:tcPr>
            <w:tcW w:w="1639" w:type="dxa"/>
            <w:vAlign w:val="center"/>
          </w:tcPr>
          <w:p>
            <w:pPr>
              <w:pStyle w:val="0"/>
              <w:jc w:val="center"/>
            </w:pPr>
            <w:r>
              <w:rPr>
                <w:sz w:val="20"/>
              </w:rPr>
              <w:t xml:space="preserve">548 401,80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32</w:t>
            </w:r>
          </w:p>
        </w:tc>
        <w:tc>
          <w:tcPr>
            <w:tcW w:w="844" w:type="dxa"/>
            <w:vAlign w:val="center"/>
          </w:tcPr>
          <w:p>
            <w:pPr>
              <w:pStyle w:val="0"/>
              <w:jc w:val="center"/>
            </w:pPr>
            <w:r>
              <w:rPr>
                <w:sz w:val="20"/>
              </w:rPr>
              <w:t xml:space="preserve">17</w:t>
            </w:r>
          </w:p>
        </w:tc>
        <w:tc>
          <w:tcPr>
            <w:tcW w:w="2344" w:type="dxa"/>
            <w:vAlign w:val="center"/>
          </w:tcPr>
          <w:p>
            <w:pPr>
              <w:pStyle w:val="0"/>
            </w:pPr>
            <w:r>
              <w:rPr>
                <w:sz w:val="20"/>
              </w:rPr>
              <w:t xml:space="preserve">г. Белгород, пр-т Б.Хмельницкого, 163</w:t>
            </w:r>
          </w:p>
        </w:tc>
        <w:tc>
          <w:tcPr>
            <w:tcW w:w="1804" w:type="dxa"/>
            <w:vAlign w:val="center"/>
          </w:tcPr>
          <w:p>
            <w:pPr>
              <w:pStyle w:val="0"/>
              <w:jc w:val="center"/>
            </w:pPr>
            <w:r>
              <w:rPr>
                <w:sz w:val="20"/>
              </w:rPr>
              <w:t xml:space="preserve">17 043 227,09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3 679 090,00</w:t>
            </w:r>
          </w:p>
        </w:tc>
        <w:tc>
          <w:tcPr>
            <w:tcW w:w="1384" w:type="dxa"/>
            <w:vAlign w:val="center"/>
          </w:tcPr>
          <w:p>
            <w:pPr>
              <w:pStyle w:val="0"/>
              <w:jc w:val="center"/>
            </w:pPr>
            <w:r>
              <w:rPr>
                <w:sz w:val="20"/>
              </w:rPr>
              <w:t xml:space="preserve">520 224,00</w:t>
            </w:r>
          </w:p>
        </w:tc>
        <w:tc>
          <w:tcPr>
            <w:tcW w:w="1684" w:type="dxa"/>
            <w:vAlign w:val="center"/>
          </w:tcPr>
          <w:p>
            <w:pPr>
              <w:pStyle w:val="0"/>
              <w:jc w:val="center"/>
            </w:pPr>
            <w:r>
              <w:rPr>
                <w:sz w:val="20"/>
              </w:rPr>
              <w:t xml:space="preserve">478 188,00</w:t>
            </w:r>
          </w:p>
        </w:tc>
        <w:tc>
          <w:tcPr>
            <w:tcW w:w="1504" w:type="dxa"/>
            <w:vAlign w:val="center"/>
          </w:tcPr>
          <w:p>
            <w:pPr>
              <w:pStyle w:val="0"/>
              <w:jc w:val="center"/>
            </w:pPr>
            <w:r>
              <w:rPr>
                <w:sz w:val="20"/>
              </w:rPr>
              <w:t xml:space="preserve">3 052 350,00</w:t>
            </w:r>
          </w:p>
        </w:tc>
        <w:tc>
          <w:tcPr>
            <w:tcW w:w="1624" w:type="dxa"/>
            <w:vAlign w:val="center"/>
          </w:tcPr>
          <w:p>
            <w:pPr>
              <w:pStyle w:val="0"/>
              <w:jc w:val="center"/>
            </w:pPr>
            <w:r>
              <w:rPr>
                <w:sz w:val="20"/>
              </w:rPr>
              <w:t xml:space="preserve">1 178 425,00</w:t>
            </w:r>
          </w:p>
        </w:tc>
        <w:tc>
          <w:tcPr>
            <w:tcW w:w="1804" w:type="dxa"/>
            <w:vAlign w:val="center"/>
          </w:tcPr>
          <w:p>
            <w:pPr>
              <w:pStyle w:val="0"/>
              <w:jc w:val="center"/>
            </w:pPr>
            <w:r>
              <w:rPr>
                <w:sz w:val="20"/>
              </w:rPr>
              <w:t xml:space="preserve">1 528 390,00</w:t>
            </w:r>
          </w:p>
        </w:tc>
        <w:tc>
          <w:tcPr>
            <w:tcW w:w="1804" w:type="dxa"/>
            <w:vAlign w:val="center"/>
          </w:tcPr>
          <w:p>
            <w:pPr>
              <w:pStyle w:val="0"/>
              <w:jc w:val="center"/>
            </w:pPr>
            <w:r>
              <w:rPr>
                <w:sz w:val="20"/>
              </w:rPr>
              <w:t xml:space="preserve">4 118 365,00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1 093 115,17</w:t>
            </w:r>
          </w:p>
        </w:tc>
        <w:tc>
          <w:tcPr>
            <w:tcW w:w="1639" w:type="dxa"/>
            <w:vAlign w:val="center"/>
          </w:tcPr>
          <w:p>
            <w:pPr>
              <w:pStyle w:val="0"/>
              <w:jc w:val="center"/>
            </w:pPr>
            <w:r>
              <w:rPr>
                <w:sz w:val="20"/>
              </w:rPr>
              <w:t xml:space="preserve">334 180,92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33</w:t>
            </w:r>
          </w:p>
        </w:tc>
        <w:tc>
          <w:tcPr>
            <w:tcW w:w="844" w:type="dxa"/>
            <w:vAlign w:val="center"/>
          </w:tcPr>
          <w:p>
            <w:pPr>
              <w:pStyle w:val="0"/>
              <w:jc w:val="center"/>
            </w:pPr>
            <w:r>
              <w:rPr>
                <w:sz w:val="20"/>
              </w:rPr>
              <w:t xml:space="preserve">18</w:t>
            </w:r>
          </w:p>
        </w:tc>
        <w:tc>
          <w:tcPr>
            <w:tcW w:w="2344" w:type="dxa"/>
            <w:vAlign w:val="center"/>
          </w:tcPr>
          <w:p>
            <w:pPr>
              <w:pStyle w:val="0"/>
            </w:pPr>
            <w:r>
              <w:rPr>
                <w:sz w:val="20"/>
              </w:rPr>
              <w:t xml:space="preserve">г. Белгород, пр-т Б.Хмельницкого, 165</w:t>
            </w:r>
          </w:p>
        </w:tc>
        <w:tc>
          <w:tcPr>
            <w:tcW w:w="1804" w:type="dxa"/>
            <w:vAlign w:val="center"/>
          </w:tcPr>
          <w:p>
            <w:pPr>
              <w:pStyle w:val="0"/>
              <w:jc w:val="center"/>
            </w:pPr>
            <w:r>
              <w:rPr>
                <w:sz w:val="20"/>
              </w:rPr>
              <w:t xml:space="preserve">5 846 871,76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378 527,00</w:t>
            </w:r>
          </w:p>
        </w:tc>
        <w:tc>
          <w:tcPr>
            <w:tcW w:w="1804" w:type="dxa"/>
            <w:vAlign w:val="center"/>
          </w:tcPr>
          <w:p>
            <w:pPr>
              <w:pStyle w:val="0"/>
              <w:jc w:val="center"/>
            </w:pPr>
            <w:r>
              <w:rPr>
                <w:sz w:val="20"/>
              </w:rPr>
              <w:t xml:space="preserve">1 920 312,60</w:t>
            </w:r>
          </w:p>
        </w:tc>
        <w:tc>
          <w:tcPr>
            <w:tcW w:w="1804" w:type="dxa"/>
            <w:vAlign w:val="center"/>
          </w:tcPr>
          <w:p>
            <w:pPr>
              <w:pStyle w:val="0"/>
              <w:jc w:val="center"/>
            </w:pPr>
            <w:r>
              <w:rPr>
                <w:sz w:val="20"/>
              </w:rPr>
              <w:t xml:space="preserve">3 287 598,50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140 883,88</w:t>
            </w:r>
          </w:p>
        </w:tc>
        <w:tc>
          <w:tcPr>
            <w:tcW w:w="1639" w:type="dxa"/>
            <w:vAlign w:val="center"/>
          </w:tcPr>
          <w:p>
            <w:pPr>
              <w:pStyle w:val="0"/>
              <w:jc w:val="center"/>
            </w:pPr>
            <w:r>
              <w:rPr>
                <w:sz w:val="20"/>
              </w:rPr>
              <w:t xml:space="preserve">119 549,78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34</w:t>
            </w:r>
          </w:p>
        </w:tc>
        <w:tc>
          <w:tcPr>
            <w:tcW w:w="844" w:type="dxa"/>
            <w:vAlign w:val="center"/>
          </w:tcPr>
          <w:p>
            <w:pPr>
              <w:pStyle w:val="0"/>
              <w:jc w:val="center"/>
            </w:pPr>
            <w:r>
              <w:rPr>
                <w:sz w:val="20"/>
              </w:rPr>
              <w:t xml:space="preserve">19</w:t>
            </w:r>
          </w:p>
        </w:tc>
        <w:tc>
          <w:tcPr>
            <w:tcW w:w="2344" w:type="dxa"/>
            <w:vAlign w:val="center"/>
          </w:tcPr>
          <w:p>
            <w:pPr>
              <w:pStyle w:val="0"/>
            </w:pPr>
            <w:r>
              <w:rPr>
                <w:sz w:val="20"/>
              </w:rPr>
              <w:t xml:space="preserve">г. Белгород, пр-т Б.Хмельницкого, 201</w:t>
            </w:r>
          </w:p>
        </w:tc>
        <w:tc>
          <w:tcPr>
            <w:tcW w:w="1804" w:type="dxa"/>
            <w:vAlign w:val="center"/>
          </w:tcPr>
          <w:p>
            <w:pPr>
              <w:pStyle w:val="0"/>
              <w:jc w:val="center"/>
            </w:pPr>
            <w:r>
              <w:rPr>
                <w:sz w:val="20"/>
              </w:rPr>
              <w:t xml:space="preserve">4 336 559,53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1 582 543,50</w:t>
            </w:r>
          </w:p>
        </w:tc>
        <w:tc>
          <w:tcPr>
            <w:tcW w:w="1804" w:type="dxa"/>
            <w:vAlign w:val="center"/>
          </w:tcPr>
          <w:p>
            <w:pPr>
              <w:pStyle w:val="0"/>
              <w:jc w:val="center"/>
            </w:pPr>
            <w:r>
              <w:rPr>
                <w:sz w:val="20"/>
              </w:rPr>
              <w:t xml:space="preserve">2 520 397,30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145 815,80</w:t>
            </w:r>
          </w:p>
        </w:tc>
        <w:tc>
          <w:tcPr>
            <w:tcW w:w="1639" w:type="dxa"/>
            <w:vAlign w:val="center"/>
          </w:tcPr>
          <w:p>
            <w:pPr>
              <w:pStyle w:val="0"/>
              <w:jc w:val="center"/>
            </w:pPr>
            <w:r>
              <w:rPr>
                <w:sz w:val="20"/>
              </w:rPr>
              <w:t xml:space="preserve">87 802,93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35</w:t>
            </w:r>
          </w:p>
        </w:tc>
        <w:tc>
          <w:tcPr>
            <w:tcW w:w="844" w:type="dxa"/>
            <w:vAlign w:val="center"/>
          </w:tcPr>
          <w:p>
            <w:pPr>
              <w:pStyle w:val="0"/>
              <w:jc w:val="center"/>
            </w:pPr>
            <w:r>
              <w:rPr>
                <w:sz w:val="20"/>
              </w:rPr>
              <w:t xml:space="preserve">20</w:t>
            </w:r>
          </w:p>
        </w:tc>
        <w:tc>
          <w:tcPr>
            <w:tcW w:w="2344" w:type="dxa"/>
            <w:vAlign w:val="center"/>
          </w:tcPr>
          <w:p>
            <w:pPr>
              <w:pStyle w:val="0"/>
            </w:pPr>
            <w:r>
              <w:rPr>
                <w:sz w:val="20"/>
              </w:rPr>
              <w:t xml:space="preserve">г. Белгород, пр-т Б.Хмельницкого, 205</w:t>
            </w:r>
          </w:p>
        </w:tc>
        <w:tc>
          <w:tcPr>
            <w:tcW w:w="1804" w:type="dxa"/>
            <w:vAlign w:val="center"/>
          </w:tcPr>
          <w:p>
            <w:pPr>
              <w:pStyle w:val="0"/>
              <w:jc w:val="center"/>
            </w:pPr>
            <w:r>
              <w:rPr>
                <w:sz w:val="20"/>
              </w:rPr>
              <w:t xml:space="preserve">4 173 088,54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1 070 590,90</w:t>
            </w:r>
          </w:p>
        </w:tc>
        <w:tc>
          <w:tcPr>
            <w:tcW w:w="1804" w:type="dxa"/>
            <w:vAlign w:val="center"/>
          </w:tcPr>
          <w:p>
            <w:pPr>
              <w:pStyle w:val="0"/>
              <w:jc w:val="center"/>
            </w:pPr>
            <w:r>
              <w:rPr>
                <w:sz w:val="20"/>
              </w:rPr>
              <w:t xml:space="preserve">2 875 616,90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142 431,89</w:t>
            </w:r>
          </w:p>
        </w:tc>
        <w:tc>
          <w:tcPr>
            <w:tcW w:w="1639" w:type="dxa"/>
            <w:vAlign w:val="center"/>
          </w:tcPr>
          <w:p>
            <w:pPr>
              <w:pStyle w:val="0"/>
              <w:jc w:val="center"/>
            </w:pPr>
            <w:r>
              <w:rPr>
                <w:sz w:val="20"/>
              </w:rPr>
              <w:t xml:space="preserve">84 448,85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36</w:t>
            </w:r>
          </w:p>
        </w:tc>
        <w:tc>
          <w:tcPr>
            <w:tcW w:w="844" w:type="dxa"/>
            <w:vAlign w:val="center"/>
          </w:tcPr>
          <w:p>
            <w:pPr>
              <w:pStyle w:val="0"/>
              <w:jc w:val="center"/>
            </w:pPr>
            <w:r>
              <w:rPr>
                <w:sz w:val="20"/>
              </w:rPr>
              <w:t xml:space="preserve">21</w:t>
            </w:r>
          </w:p>
        </w:tc>
        <w:tc>
          <w:tcPr>
            <w:tcW w:w="2344" w:type="dxa"/>
            <w:vAlign w:val="center"/>
          </w:tcPr>
          <w:p>
            <w:pPr>
              <w:pStyle w:val="0"/>
            </w:pPr>
            <w:r>
              <w:rPr>
                <w:sz w:val="20"/>
              </w:rPr>
              <w:t xml:space="preserve">г. Белгород, пр-т Б.Хмельницкого, 207</w:t>
            </w:r>
          </w:p>
        </w:tc>
        <w:tc>
          <w:tcPr>
            <w:tcW w:w="1804" w:type="dxa"/>
            <w:vAlign w:val="center"/>
          </w:tcPr>
          <w:p>
            <w:pPr>
              <w:pStyle w:val="0"/>
              <w:jc w:val="center"/>
            </w:pPr>
            <w:r>
              <w:rPr>
                <w:sz w:val="20"/>
              </w:rPr>
              <w:t xml:space="preserve">4 193 046,94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1 063 906,60</w:t>
            </w:r>
          </w:p>
        </w:tc>
        <w:tc>
          <w:tcPr>
            <w:tcW w:w="1804" w:type="dxa"/>
            <w:vAlign w:val="center"/>
          </w:tcPr>
          <w:p>
            <w:pPr>
              <w:pStyle w:val="0"/>
              <w:jc w:val="center"/>
            </w:pPr>
            <w:r>
              <w:rPr>
                <w:sz w:val="20"/>
              </w:rPr>
              <w:t xml:space="preserve">2 897 561,20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146 803,73</w:t>
            </w:r>
          </w:p>
        </w:tc>
        <w:tc>
          <w:tcPr>
            <w:tcW w:w="1639" w:type="dxa"/>
            <w:vAlign w:val="center"/>
          </w:tcPr>
          <w:p>
            <w:pPr>
              <w:pStyle w:val="0"/>
              <w:jc w:val="center"/>
            </w:pPr>
            <w:r>
              <w:rPr>
                <w:sz w:val="20"/>
              </w:rPr>
              <w:t xml:space="preserve">84 775,41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37</w:t>
            </w:r>
          </w:p>
        </w:tc>
        <w:tc>
          <w:tcPr>
            <w:tcW w:w="844" w:type="dxa"/>
            <w:vAlign w:val="center"/>
          </w:tcPr>
          <w:p>
            <w:pPr>
              <w:pStyle w:val="0"/>
              <w:jc w:val="center"/>
            </w:pPr>
            <w:r>
              <w:rPr>
                <w:sz w:val="20"/>
              </w:rPr>
              <w:t xml:space="preserve">22</w:t>
            </w:r>
          </w:p>
        </w:tc>
        <w:tc>
          <w:tcPr>
            <w:tcW w:w="2344" w:type="dxa"/>
            <w:vAlign w:val="center"/>
          </w:tcPr>
          <w:p>
            <w:pPr>
              <w:pStyle w:val="0"/>
            </w:pPr>
            <w:r>
              <w:rPr>
                <w:sz w:val="20"/>
              </w:rPr>
              <w:t xml:space="preserve">г. Белгород, пр-т Белгородский, 32</w:t>
            </w:r>
          </w:p>
        </w:tc>
        <w:tc>
          <w:tcPr>
            <w:tcW w:w="1804" w:type="dxa"/>
            <w:vAlign w:val="center"/>
          </w:tcPr>
          <w:p>
            <w:pPr>
              <w:pStyle w:val="0"/>
              <w:jc w:val="center"/>
            </w:pPr>
            <w:r>
              <w:rPr>
                <w:sz w:val="20"/>
              </w:rPr>
              <w:t xml:space="preserve">14 319 120,36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161 906,00</w:t>
            </w:r>
          </w:p>
        </w:tc>
        <w:tc>
          <w:tcPr>
            <w:tcW w:w="1804" w:type="dxa"/>
            <w:vAlign w:val="center"/>
          </w:tcPr>
          <w:p>
            <w:pPr>
              <w:pStyle w:val="0"/>
              <w:jc w:val="center"/>
            </w:pPr>
            <w:r>
              <w:rPr>
                <w:sz w:val="20"/>
              </w:rPr>
              <w:t xml:space="preserve">4 387 220,60</w:t>
            </w:r>
          </w:p>
        </w:tc>
        <w:tc>
          <w:tcPr>
            <w:tcW w:w="1804" w:type="dxa"/>
            <w:vAlign w:val="center"/>
          </w:tcPr>
          <w:p>
            <w:pPr>
              <w:pStyle w:val="0"/>
              <w:jc w:val="center"/>
            </w:pPr>
            <w:r>
              <w:rPr>
                <w:sz w:val="20"/>
              </w:rPr>
              <w:t xml:space="preserve">7 887 107,40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533 148,71</w:t>
            </w:r>
          </w:p>
        </w:tc>
        <w:tc>
          <w:tcPr>
            <w:tcW w:w="1639" w:type="dxa"/>
            <w:vAlign w:val="center"/>
          </w:tcPr>
          <w:p>
            <w:pPr>
              <w:pStyle w:val="0"/>
              <w:jc w:val="center"/>
            </w:pPr>
            <w:r>
              <w:rPr>
                <w:sz w:val="20"/>
              </w:rPr>
              <w:t xml:space="preserve">288 838,65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38</w:t>
            </w:r>
          </w:p>
        </w:tc>
        <w:tc>
          <w:tcPr>
            <w:tcW w:w="844" w:type="dxa"/>
            <w:vAlign w:val="center"/>
          </w:tcPr>
          <w:p>
            <w:pPr>
              <w:pStyle w:val="0"/>
              <w:jc w:val="center"/>
            </w:pPr>
            <w:r>
              <w:rPr>
                <w:sz w:val="20"/>
              </w:rPr>
              <w:t xml:space="preserve">23</w:t>
            </w:r>
          </w:p>
        </w:tc>
        <w:tc>
          <w:tcPr>
            <w:tcW w:w="2344" w:type="dxa"/>
            <w:vAlign w:val="center"/>
          </w:tcPr>
          <w:p>
            <w:pPr>
              <w:pStyle w:val="0"/>
            </w:pPr>
            <w:r>
              <w:rPr>
                <w:sz w:val="20"/>
              </w:rPr>
              <w:t xml:space="preserve">г. Белгород, пр-т Белгородский, 95</w:t>
            </w:r>
          </w:p>
        </w:tc>
        <w:tc>
          <w:tcPr>
            <w:tcW w:w="1804" w:type="dxa"/>
            <w:vAlign w:val="center"/>
          </w:tcPr>
          <w:p>
            <w:pPr>
              <w:pStyle w:val="0"/>
              <w:jc w:val="center"/>
            </w:pPr>
            <w:r>
              <w:rPr>
                <w:sz w:val="20"/>
              </w:rPr>
              <w:t xml:space="preserve">7 479 892,67</w:t>
            </w:r>
          </w:p>
        </w:tc>
        <w:tc>
          <w:tcPr>
            <w:tcW w:w="1701" w:type="dxa"/>
            <w:vAlign w:val="center"/>
          </w:tcPr>
          <w:p>
            <w:pPr>
              <w:pStyle w:val="0"/>
              <w:jc w:val="center"/>
            </w:pPr>
            <w:r>
              <w:rPr>
                <w:sz w:val="20"/>
              </w:rPr>
              <w:t xml:space="preserve">1 026 633,64</w:t>
            </w:r>
          </w:p>
        </w:tc>
        <w:tc>
          <w:tcPr>
            <w:tcW w:w="1587" w:type="dxa"/>
            <w:vAlign w:val="center"/>
          </w:tcPr>
          <w:p>
            <w:pPr>
              <w:pStyle w:val="0"/>
              <w:jc w:val="center"/>
            </w:pPr>
            <w:r>
              <w:rPr>
                <w:sz w:val="20"/>
              </w:rPr>
              <w:t xml:space="preserve">2 102 056,00</w:t>
            </w:r>
          </w:p>
        </w:tc>
        <w:tc>
          <w:tcPr>
            <w:tcW w:w="1384" w:type="dxa"/>
            <w:vAlign w:val="center"/>
          </w:tcPr>
          <w:p>
            <w:pPr>
              <w:pStyle w:val="0"/>
              <w:jc w:val="center"/>
            </w:pPr>
            <w:r>
              <w:rPr>
                <w:sz w:val="20"/>
              </w:rPr>
              <w:t xml:space="preserve">337 571,00</w:t>
            </w:r>
          </w:p>
        </w:tc>
        <w:tc>
          <w:tcPr>
            <w:tcW w:w="1684" w:type="dxa"/>
            <w:vAlign w:val="center"/>
          </w:tcPr>
          <w:p>
            <w:pPr>
              <w:pStyle w:val="0"/>
              <w:jc w:val="center"/>
            </w:pPr>
            <w:r>
              <w:rPr>
                <w:sz w:val="20"/>
              </w:rPr>
              <w:t xml:space="preserve">543 615,00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1 755 603,05</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1 557 698,00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156 715,98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39</w:t>
            </w:r>
          </w:p>
        </w:tc>
        <w:tc>
          <w:tcPr>
            <w:tcW w:w="844" w:type="dxa"/>
            <w:vAlign w:val="center"/>
          </w:tcPr>
          <w:p>
            <w:pPr>
              <w:pStyle w:val="0"/>
              <w:jc w:val="center"/>
            </w:pPr>
            <w:r>
              <w:rPr>
                <w:sz w:val="20"/>
              </w:rPr>
              <w:t xml:space="preserve">24</w:t>
            </w:r>
          </w:p>
        </w:tc>
        <w:tc>
          <w:tcPr>
            <w:tcW w:w="2344" w:type="dxa"/>
            <w:vAlign w:val="center"/>
          </w:tcPr>
          <w:p>
            <w:pPr>
              <w:pStyle w:val="0"/>
            </w:pPr>
            <w:r>
              <w:rPr>
                <w:sz w:val="20"/>
              </w:rPr>
              <w:t xml:space="preserve">г. Белгород, пр-т Белгородский, 34</w:t>
            </w:r>
          </w:p>
        </w:tc>
        <w:tc>
          <w:tcPr>
            <w:tcW w:w="1804" w:type="dxa"/>
            <w:vAlign w:val="center"/>
          </w:tcPr>
          <w:p>
            <w:pPr>
              <w:pStyle w:val="0"/>
              <w:jc w:val="center"/>
            </w:pPr>
            <w:r>
              <w:rPr>
                <w:sz w:val="20"/>
              </w:rPr>
              <w:t xml:space="preserve">10 899 225,12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3 292 744,18</w:t>
            </w:r>
          </w:p>
        </w:tc>
        <w:tc>
          <w:tcPr>
            <w:tcW w:w="1804" w:type="dxa"/>
            <w:vAlign w:val="center"/>
          </w:tcPr>
          <w:p>
            <w:pPr>
              <w:pStyle w:val="0"/>
              <w:jc w:val="center"/>
            </w:pPr>
            <w:r>
              <w:rPr>
                <w:sz w:val="20"/>
              </w:rPr>
              <w:t xml:space="preserve">5 809 125,10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518 973,60</w:t>
            </w:r>
          </w:p>
        </w:tc>
        <w:tc>
          <w:tcPr>
            <w:tcW w:w="1639" w:type="dxa"/>
            <w:vAlign w:val="center"/>
          </w:tcPr>
          <w:p>
            <w:pPr>
              <w:pStyle w:val="0"/>
              <w:jc w:val="center"/>
            </w:pPr>
            <w:r>
              <w:rPr>
                <w:sz w:val="20"/>
              </w:rPr>
              <w:t xml:space="preserve">217 483,24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40</w:t>
            </w:r>
          </w:p>
        </w:tc>
        <w:tc>
          <w:tcPr>
            <w:tcW w:w="844" w:type="dxa"/>
            <w:vAlign w:val="center"/>
          </w:tcPr>
          <w:p>
            <w:pPr>
              <w:pStyle w:val="0"/>
              <w:jc w:val="center"/>
            </w:pPr>
            <w:r>
              <w:rPr>
                <w:sz w:val="20"/>
              </w:rPr>
              <w:t xml:space="preserve">25</w:t>
            </w:r>
          </w:p>
        </w:tc>
        <w:tc>
          <w:tcPr>
            <w:tcW w:w="2344" w:type="dxa"/>
            <w:vAlign w:val="center"/>
          </w:tcPr>
          <w:p>
            <w:pPr>
              <w:pStyle w:val="0"/>
            </w:pPr>
            <w:r>
              <w:rPr>
                <w:sz w:val="20"/>
              </w:rPr>
              <w:t xml:space="preserve">г. Белгород, пр-т Белгородский, 38а</w:t>
            </w:r>
          </w:p>
        </w:tc>
        <w:tc>
          <w:tcPr>
            <w:tcW w:w="1804" w:type="dxa"/>
            <w:vAlign w:val="center"/>
          </w:tcPr>
          <w:p>
            <w:pPr>
              <w:pStyle w:val="0"/>
              <w:jc w:val="center"/>
            </w:pPr>
            <w:r>
              <w:rPr>
                <w:sz w:val="20"/>
              </w:rPr>
              <w:t xml:space="preserve">18 590 308,38</w:t>
            </w:r>
          </w:p>
        </w:tc>
        <w:tc>
          <w:tcPr>
            <w:tcW w:w="1701" w:type="dxa"/>
            <w:vAlign w:val="center"/>
          </w:tcPr>
          <w:p>
            <w:pPr>
              <w:pStyle w:val="0"/>
              <w:jc w:val="center"/>
            </w:pPr>
            <w:r>
              <w:rPr>
                <w:sz w:val="20"/>
              </w:rPr>
              <w:t xml:space="preserve">883 813,56</w:t>
            </w:r>
          </w:p>
        </w:tc>
        <w:tc>
          <w:tcPr>
            <w:tcW w:w="1587" w:type="dxa"/>
            <w:vAlign w:val="center"/>
          </w:tcPr>
          <w:p>
            <w:pPr>
              <w:pStyle w:val="0"/>
              <w:jc w:val="center"/>
            </w:pPr>
            <w:r>
              <w:rPr>
                <w:sz w:val="20"/>
              </w:rPr>
              <w:t xml:space="preserve">1 780 454,00</w:t>
            </w:r>
          </w:p>
        </w:tc>
        <w:tc>
          <w:tcPr>
            <w:tcW w:w="1384" w:type="dxa"/>
            <w:vAlign w:val="center"/>
          </w:tcPr>
          <w:p>
            <w:pPr>
              <w:pStyle w:val="0"/>
              <w:jc w:val="center"/>
            </w:pPr>
            <w:r>
              <w:rPr>
                <w:sz w:val="20"/>
              </w:rPr>
              <w:t xml:space="preserve">308 728,00</w:t>
            </w:r>
          </w:p>
        </w:tc>
        <w:tc>
          <w:tcPr>
            <w:tcW w:w="1684" w:type="dxa"/>
            <w:vAlign w:val="center"/>
          </w:tcPr>
          <w:p>
            <w:pPr>
              <w:pStyle w:val="0"/>
              <w:jc w:val="center"/>
            </w:pPr>
            <w:r>
              <w:rPr>
                <w:sz w:val="20"/>
              </w:rPr>
              <w:t xml:space="preserve">488 642,00</w:t>
            </w:r>
          </w:p>
        </w:tc>
        <w:tc>
          <w:tcPr>
            <w:tcW w:w="1504" w:type="dxa"/>
            <w:vAlign w:val="center"/>
          </w:tcPr>
          <w:p>
            <w:pPr>
              <w:pStyle w:val="0"/>
              <w:jc w:val="center"/>
            </w:pPr>
            <w:r>
              <w:rPr>
                <w:sz w:val="20"/>
              </w:rPr>
              <w:t xml:space="preserve">2 809 970,80</w:t>
            </w:r>
          </w:p>
        </w:tc>
        <w:tc>
          <w:tcPr>
            <w:tcW w:w="1624" w:type="dxa"/>
            <w:vAlign w:val="center"/>
          </w:tcPr>
          <w:p>
            <w:pPr>
              <w:pStyle w:val="0"/>
              <w:jc w:val="center"/>
            </w:pPr>
            <w:r>
              <w:rPr>
                <w:sz w:val="20"/>
              </w:rPr>
              <w:t xml:space="preserve">4 244 816,65</w:t>
            </w:r>
          </w:p>
        </w:tc>
        <w:tc>
          <w:tcPr>
            <w:tcW w:w="1804" w:type="dxa"/>
            <w:vAlign w:val="center"/>
          </w:tcPr>
          <w:p>
            <w:pPr>
              <w:pStyle w:val="0"/>
              <w:jc w:val="center"/>
            </w:pPr>
            <w:r>
              <w:rPr>
                <w:sz w:val="20"/>
              </w:rPr>
              <w:t xml:space="preserve">2 702 708,94</w:t>
            </w:r>
          </w:p>
        </w:tc>
        <w:tc>
          <w:tcPr>
            <w:tcW w:w="1804" w:type="dxa"/>
            <w:vAlign w:val="center"/>
          </w:tcPr>
          <w:p>
            <w:pPr>
              <w:pStyle w:val="0"/>
              <w:jc w:val="center"/>
            </w:pPr>
            <w:r>
              <w:rPr>
                <w:sz w:val="20"/>
              </w:rPr>
              <w:t xml:space="preserve">2 499 663,32</w:t>
            </w:r>
          </w:p>
        </w:tc>
        <w:tc>
          <w:tcPr>
            <w:tcW w:w="1684" w:type="dxa"/>
            <w:vAlign w:val="center"/>
          </w:tcPr>
          <w:p>
            <w:pPr>
              <w:pStyle w:val="0"/>
              <w:jc w:val="center"/>
            </w:pPr>
            <w:r>
              <w:rPr>
                <w:sz w:val="20"/>
              </w:rPr>
              <w:t xml:space="preserve">2 055 393,00</w:t>
            </w:r>
          </w:p>
        </w:tc>
        <w:tc>
          <w:tcPr>
            <w:tcW w:w="1579" w:type="dxa"/>
            <w:vAlign w:val="center"/>
          </w:tcPr>
          <w:p>
            <w:pPr>
              <w:pStyle w:val="0"/>
              <w:jc w:val="center"/>
            </w:pPr>
            <w:r>
              <w:rPr>
                <w:sz w:val="20"/>
              </w:rPr>
              <w:t xml:space="preserve">435 750,44</w:t>
            </w:r>
          </w:p>
        </w:tc>
        <w:tc>
          <w:tcPr>
            <w:tcW w:w="1639" w:type="dxa"/>
            <w:vAlign w:val="center"/>
          </w:tcPr>
          <w:p>
            <w:pPr>
              <w:pStyle w:val="0"/>
              <w:jc w:val="center"/>
            </w:pPr>
            <w:r>
              <w:rPr>
                <w:sz w:val="20"/>
              </w:rPr>
              <w:t xml:space="preserve">380 367,67</w:t>
            </w:r>
          </w:p>
        </w:tc>
        <w:tc>
          <w:tcPr>
            <w:tcW w:w="1309" w:type="dxa"/>
            <w:vAlign w:val="center"/>
          </w:tcPr>
          <w:p>
            <w:pPr>
              <w:pStyle w:val="0"/>
              <w:jc w:val="center"/>
            </w:pPr>
            <w:r>
              <w:rPr>
                <w:sz w:val="20"/>
              </w:rPr>
              <w:t xml:space="preserve">Ноябрь 2023</w:t>
            </w:r>
          </w:p>
        </w:tc>
      </w:tr>
      <w:tr>
        <w:tc>
          <w:tcPr>
            <w:tcW w:w="484" w:type="dxa"/>
            <w:vAlign w:val="center"/>
          </w:tcPr>
          <w:p>
            <w:pPr>
              <w:pStyle w:val="0"/>
              <w:jc w:val="center"/>
            </w:pPr>
            <w:r>
              <w:rPr>
                <w:sz w:val="20"/>
              </w:rPr>
              <w:t xml:space="preserve">41</w:t>
            </w:r>
          </w:p>
        </w:tc>
        <w:tc>
          <w:tcPr>
            <w:tcW w:w="844" w:type="dxa"/>
            <w:vAlign w:val="center"/>
          </w:tcPr>
          <w:p>
            <w:pPr>
              <w:pStyle w:val="0"/>
              <w:jc w:val="center"/>
            </w:pPr>
            <w:r>
              <w:rPr>
                <w:sz w:val="20"/>
              </w:rPr>
              <w:t xml:space="preserve">26</w:t>
            </w:r>
          </w:p>
        </w:tc>
        <w:tc>
          <w:tcPr>
            <w:tcW w:w="2344" w:type="dxa"/>
            <w:vAlign w:val="center"/>
          </w:tcPr>
          <w:p>
            <w:pPr>
              <w:pStyle w:val="0"/>
            </w:pPr>
            <w:r>
              <w:rPr>
                <w:sz w:val="20"/>
              </w:rPr>
              <w:t xml:space="preserve">г. Белгород, пр-т Белгородский, 40а</w:t>
            </w:r>
          </w:p>
        </w:tc>
        <w:tc>
          <w:tcPr>
            <w:tcW w:w="1804" w:type="dxa"/>
            <w:vAlign w:val="center"/>
          </w:tcPr>
          <w:p>
            <w:pPr>
              <w:pStyle w:val="0"/>
              <w:jc w:val="center"/>
            </w:pPr>
            <w:r>
              <w:rPr>
                <w:sz w:val="20"/>
              </w:rPr>
              <w:t xml:space="preserve">19 104 583,08</w:t>
            </w:r>
          </w:p>
        </w:tc>
        <w:tc>
          <w:tcPr>
            <w:tcW w:w="1701" w:type="dxa"/>
            <w:vAlign w:val="center"/>
          </w:tcPr>
          <w:p>
            <w:pPr>
              <w:pStyle w:val="0"/>
              <w:jc w:val="center"/>
            </w:pPr>
            <w:r>
              <w:rPr>
                <w:sz w:val="20"/>
              </w:rPr>
              <w:t xml:space="preserve">1 431 346,64</w:t>
            </w:r>
          </w:p>
        </w:tc>
        <w:tc>
          <w:tcPr>
            <w:tcW w:w="1587" w:type="dxa"/>
            <w:vAlign w:val="center"/>
          </w:tcPr>
          <w:p>
            <w:pPr>
              <w:pStyle w:val="0"/>
              <w:jc w:val="center"/>
            </w:pPr>
            <w:r>
              <w:rPr>
                <w:sz w:val="20"/>
              </w:rPr>
              <w:t xml:space="preserve">2 598 390,00</w:t>
            </w:r>
          </w:p>
        </w:tc>
        <w:tc>
          <w:tcPr>
            <w:tcW w:w="1384" w:type="dxa"/>
            <w:vAlign w:val="center"/>
          </w:tcPr>
          <w:p>
            <w:pPr>
              <w:pStyle w:val="0"/>
              <w:jc w:val="center"/>
            </w:pPr>
            <w:r>
              <w:rPr>
                <w:sz w:val="20"/>
              </w:rPr>
              <w:t xml:space="preserve">268 263,00</w:t>
            </w:r>
          </w:p>
        </w:tc>
        <w:tc>
          <w:tcPr>
            <w:tcW w:w="1684" w:type="dxa"/>
            <w:vAlign w:val="center"/>
          </w:tcPr>
          <w:p>
            <w:pPr>
              <w:pStyle w:val="0"/>
              <w:jc w:val="center"/>
            </w:pPr>
            <w:r>
              <w:rPr>
                <w:sz w:val="20"/>
              </w:rPr>
              <w:t xml:space="preserve">415 432,00</w:t>
            </w:r>
          </w:p>
        </w:tc>
        <w:tc>
          <w:tcPr>
            <w:tcW w:w="1504" w:type="dxa"/>
            <w:vAlign w:val="center"/>
          </w:tcPr>
          <w:p>
            <w:pPr>
              <w:pStyle w:val="0"/>
              <w:jc w:val="center"/>
            </w:pPr>
            <w:r>
              <w:rPr>
                <w:sz w:val="20"/>
              </w:rPr>
              <w:t xml:space="preserve">3 035 302,06</w:t>
            </w:r>
          </w:p>
        </w:tc>
        <w:tc>
          <w:tcPr>
            <w:tcW w:w="1624" w:type="dxa"/>
            <w:vAlign w:val="center"/>
          </w:tcPr>
          <w:p>
            <w:pPr>
              <w:pStyle w:val="0"/>
              <w:jc w:val="center"/>
            </w:pPr>
            <w:r>
              <w:rPr>
                <w:sz w:val="20"/>
              </w:rPr>
              <w:t xml:space="preserve">3 316 053,30</w:t>
            </w:r>
          </w:p>
        </w:tc>
        <w:tc>
          <w:tcPr>
            <w:tcW w:w="1804" w:type="dxa"/>
            <w:vAlign w:val="center"/>
          </w:tcPr>
          <w:p>
            <w:pPr>
              <w:pStyle w:val="0"/>
              <w:jc w:val="center"/>
            </w:pPr>
            <w:r>
              <w:rPr>
                <w:sz w:val="20"/>
              </w:rPr>
              <w:t xml:space="preserve">2 707 308,80</w:t>
            </w:r>
          </w:p>
        </w:tc>
        <w:tc>
          <w:tcPr>
            <w:tcW w:w="1804" w:type="dxa"/>
            <w:vAlign w:val="center"/>
          </w:tcPr>
          <w:p>
            <w:pPr>
              <w:pStyle w:val="0"/>
              <w:jc w:val="center"/>
            </w:pPr>
            <w:r>
              <w:rPr>
                <w:sz w:val="20"/>
              </w:rPr>
              <w:t xml:space="preserve">2 980 207,72</w:t>
            </w:r>
          </w:p>
        </w:tc>
        <w:tc>
          <w:tcPr>
            <w:tcW w:w="1684" w:type="dxa"/>
            <w:vAlign w:val="center"/>
          </w:tcPr>
          <w:p>
            <w:pPr>
              <w:pStyle w:val="0"/>
              <w:jc w:val="center"/>
            </w:pPr>
            <w:r>
              <w:rPr>
                <w:sz w:val="20"/>
              </w:rPr>
              <w:t xml:space="preserve">1 557 698,00</w:t>
            </w:r>
          </w:p>
        </w:tc>
        <w:tc>
          <w:tcPr>
            <w:tcW w:w="1579" w:type="dxa"/>
            <w:vAlign w:val="center"/>
          </w:tcPr>
          <w:p>
            <w:pPr>
              <w:pStyle w:val="0"/>
              <w:jc w:val="center"/>
            </w:pPr>
            <w:r>
              <w:rPr>
                <w:sz w:val="20"/>
              </w:rPr>
              <w:t xml:space="preserve">402 747,53</w:t>
            </w:r>
          </w:p>
        </w:tc>
        <w:tc>
          <w:tcPr>
            <w:tcW w:w="1639" w:type="dxa"/>
            <w:vAlign w:val="center"/>
          </w:tcPr>
          <w:p>
            <w:pPr>
              <w:pStyle w:val="0"/>
              <w:jc w:val="center"/>
            </w:pPr>
            <w:r>
              <w:rPr>
                <w:sz w:val="20"/>
              </w:rPr>
              <w:t xml:space="preserve">391 834,03</w:t>
            </w:r>
          </w:p>
        </w:tc>
        <w:tc>
          <w:tcPr>
            <w:tcW w:w="1309" w:type="dxa"/>
            <w:vAlign w:val="center"/>
          </w:tcPr>
          <w:p>
            <w:pPr>
              <w:pStyle w:val="0"/>
              <w:jc w:val="center"/>
            </w:pPr>
            <w:r>
              <w:rPr>
                <w:sz w:val="20"/>
              </w:rPr>
              <w:t xml:space="preserve">Ноябрь 2024</w:t>
            </w:r>
          </w:p>
        </w:tc>
      </w:tr>
      <w:tr>
        <w:tc>
          <w:tcPr>
            <w:tcW w:w="484" w:type="dxa"/>
            <w:vAlign w:val="center"/>
          </w:tcPr>
          <w:p>
            <w:pPr>
              <w:pStyle w:val="0"/>
              <w:jc w:val="center"/>
            </w:pPr>
            <w:r>
              <w:rPr>
                <w:sz w:val="20"/>
              </w:rPr>
              <w:t xml:space="preserve">42</w:t>
            </w:r>
          </w:p>
        </w:tc>
        <w:tc>
          <w:tcPr>
            <w:tcW w:w="844" w:type="dxa"/>
            <w:vAlign w:val="center"/>
          </w:tcPr>
          <w:p>
            <w:pPr>
              <w:pStyle w:val="0"/>
              <w:jc w:val="center"/>
            </w:pPr>
            <w:r>
              <w:rPr>
                <w:sz w:val="20"/>
              </w:rPr>
              <w:t xml:space="preserve">27</w:t>
            </w:r>
          </w:p>
        </w:tc>
        <w:tc>
          <w:tcPr>
            <w:tcW w:w="2344" w:type="dxa"/>
            <w:vAlign w:val="center"/>
          </w:tcPr>
          <w:p>
            <w:pPr>
              <w:pStyle w:val="0"/>
            </w:pPr>
            <w:r>
              <w:rPr>
                <w:sz w:val="20"/>
              </w:rPr>
              <w:t xml:space="preserve">г. Белгород, ул. Белгородского полка, 42</w:t>
            </w:r>
          </w:p>
        </w:tc>
        <w:tc>
          <w:tcPr>
            <w:tcW w:w="1804" w:type="dxa"/>
            <w:vAlign w:val="center"/>
          </w:tcPr>
          <w:p>
            <w:pPr>
              <w:pStyle w:val="0"/>
              <w:jc w:val="center"/>
            </w:pPr>
            <w:r>
              <w:rPr>
                <w:sz w:val="20"/>
              </w:rPr>
              <w:t xml:space="preserve">7 538 976,95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32 892,00</w:t>
            </w:r>
          </w:p>
        </w:tc>
        <w:tc>
          <w:tcPr>
            <w:tcW w:w="1804" w:type="dxa"/>
            <w:vAlign w:val="center"/>
          </w:tcPr>
          <w:p>
            <w:pPr>
              <w:pStyle w:val="0"/>
              <w:jc w:val="center"/>
            </w:pPr>
            <w:r>
              <w:rPr>
                <w:sz w:val="20"/>
              </w:rPr>
              <w:t xml:space="preserve">1 125 287,00</w:t>
            </w:r>
          </w:p>
        </w:tc>
        <w:tc>
          <w:tcPr>
            <w:tcW w:w="1804" w:type="dxa"/>
            <w:vAlign w:val="center"/>
          </w:tcPr>
          <w:p>
            <w:pPr>
              <w:pStyle w:val="0"/>
              <w:jc w:val="center"/>
            </w:pPr>
            <w:r>
              <w:rPr>
                <w:sz w:val="20"/>
              </w:rPr>
              <w:t xml:space="preserve">4 915 744,00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251 469,76</w:t>
            </w:r>
          </w:p>
        </w:tc>
        <w:tc>
          <w:tcPr>
            <w:tcW w:w="1639" w:type="dxa"/>
            <w:vAlign w:val="center"/>
          </w:tcPr>
          <w:p>
            <w:pPr>
              <w:pStyle w:val="0"/>
              <w:jc w:val="center"/>
            </w:pPr>
            <w:r>
              <w:rPr>
                <w:sz w:val="20"/>
              </w:rPr>
              <w:t xml:space="preserve">152 685,19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43</w:t>
            </w:r>
          </w:p>
        </w:tc>
        <w:tc>
          <w:tcPr>
            <w:tcW w:w="844" w:type="dxa"/>
            <w:vAlign w:val="center"/>
          </w:tcPr>
          <w:p>
            <w:pPr>
              <w:pStyle w:val="0"/>
              <w:jc w:val="center"/>
            </w:pPr>
            <w:r>
              <w:rPr>
                <w:sz w:val="20"/>
              </w:rPr>
              <w:t xml:space="preserve">28</w:t>
            </w:r>
          </w:p>
        </w:tc>
        <w:tc>
          <w:tcPr>
            <w:tcW w:w="2344" w:type="dxa"/>
            <w:vAlign w:val="center"/>
          </w:tcPr>
          <w:p>
            <w:pPr>
              <w:pStyle w:val="0"/>
            </w:pPr>
            <w:r>
              <w:rPr>
                <w:sz w:val="20"/>
              </w:rPr>
              <w:t xml:space="preserve">г. Белгород, пр-т Гражданский, 7</w:t>
            </w:r>
          </w:p>
        </w:tc>
        <w:tc>
          <w:tcPr>
            <w:tcW w:w="1804" w:type="dxa"/>
            <w:vAlign w:val="center"/>
          </w:tcPr>
          <w:p>
            <w:pPr>
              <w:pStyle w:val="0"/>
              <w:jc w:val="center"/>
            </w:pPr>
            <w:r>
              <w:rPr>
                <w:sz w:val="20"/>
              </w:rPr>
              <w:t xml:space="preserve">6 729 044,36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38 358,00</w:t>
            </w:r>
          </w:p>
        </w:tc>
        <w:tc>
          <w:tcPr>
            <w:tcW w:w="1804" w:type="dxa"/>
            <w:vAlign w:val="center"/>
          </w:tcPr>
          <w:p>
            <w:pPr>
              <w:pStyle w:val="0"/>
              <w:jc w:val="center"/>
            </w:pPr>
            <w:r>
              <w:rPr>
                <w:sz w:val="20"/>
              </w:rPr>
              <w:t xml:space="preserve">1 769 960,00</w:t>
            </w:r>
          </w:p>
        </w:tc>
        <w:tc>
          <w:tcPr>
            <w:tcW w:w="1804" w:type="dxa"/>
            <w:vAlign w:val="center"/>
          </w:tcPr>
          <w:p>
            <w:pPr>
              <w:pStyle w:val="0"/>
              <w:jc w:val="center"/>
            </w:pPr>
            <w:r>
              <w:rPr>
                <w:sz w:val="20"/>
              </w:rPr>
              <w:t xml:space="preserve">3 331 210,00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395 928,22</w:t>
            </w:r>
          </w:p>
        </w:tc>
        <w:tc>
          <w:tcPr>
            <w:tcW w:w="1639" w:type="dxa"/>
            <w:vAlign w:val="center"/>
          </w:tcPr>
          <w:p>
            <w:pPr>
              <w:pStyle w:val="0"/>
              <w:jc w:val="center"/>
            </w:pPr>
            <w:r>
              <w:rPr>
                <w:sz w:val="20"/>
              </w:rPr>
              <w:t xml:space="preserve">132 689,14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44</w:t>
            </w:r>
          </w:p>
        </w:tc>
        <w:tc>
          <w:tcPr>
            <w:tcW w:w="844" w:type="dxa"/>
            <w:vAlign w:val="center"/>
          </w:tcPr>
          <w:p>
            <w:pPr>
              <w:pStyle w:val="0"/>
              <w:jc w:val="center"/>
            </w:pPr>
            <w:r>
              <w:rPr>
                <w:sz w:val="20"/>
              </w:rPr>
              <w:t xml:space="preserve">29</w:t>
            </w:r>
          </w:p>
        </w:tc>
        <w:tc>
          <w:tcPr>
            <w:tcW w:w="2344" w:type="dxa"/>
            <w:vAlign w:val="center"/>
          </w:tcPr>
          <w:p>
            <w:pPr>
              <w:pStyle w:val="0"/>
            </w:pPr>
            <w:r>
              <w:rPr>
                <w:sz w:val="20"/>
              </w:rPr>
              <w:t xml:space="preserve">г. Белгород, пр-т Гражданский, 53</w:t>
            </w:r>
          </w:p>
        </w:tc>
        <w:tc>
          <w:tcPr>
            <w:tcW w:w="1804" w:type="dxa"/>
            <w:vAlign w:val="center"/>
          </w:tcPr>
          <w:p>
            <w:pPr>
              <w:pStyle w:val="0"/>
              <w:jc w:val="center"/>
            </w:pPr>
            <w:r>
              <w:rPr>
                <w:sz w:val="20"/>
              </w:rPr>
              <w:t xml:space="preserve">9 703 265,98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276 477,00</w:t>
            </w:r>
          </w:p>
        </w:tc>
        <w:tc>
          <w:tcPr>
            <w:tcW w:w="1804" w:type="dxa"/>
            <w:vAlign w:val="center"/>
          </w:tcPr>
          <w:p>
            <w:pPr>
              <w:pStyle w:val="0"/>
              <w:jc w:val="center"/>
            </w:pPr>
            <w:r>
              <w:rPr>
                <w:sz w:val="20"/>
              </w:rPr>
              <w:t xml:space="preserve">2 498 055,00</w:t>
            </w:r>
          </w:p>
        </w:tc>
        <w:tc>
          <w:tcPr>
            <w:tcW w:w="1804" w:type="dxa"/>
            <w:vAlign w:val="center"/>
          </w:tcPr>
          <w:p>
            <w:pPr>
              <w:pStyle w:val="0"/>
              <w:jc w:val="center"/>
            </w:pPr>
            <w:r>
              <w:rPr>
                <w:sz w:val="20"/>
              </w:rPr>
              <w:t xml:space="preserve">5 244 875,00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428 641,43</w:t>
            </w:r>
          </w:p>
        </w:tc>
        <w:tc>
          <w:tcPr>
            <w:tcW w:w="1639" w:type="dxa"/>
            <w:vAlign w:val="center"/>
          </w:tcPr>
          <w:p>
            <w:pPr>
              <w:pStyle w:val="0"/>
              <w:jc w:val="center"/>
            </w:pPr>
            <w:r>
              <w:rPr>
                <w:sz w:val="20"/>
              </w:rPr>
              <w:t xml:space="preserve">194 318,55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45</w:t>
            </w:r>
          </w:p>
        </w:tc>
        <w:tc>
          <w:tcPr>
            <w:tcW w:w="844" w:type="dxa"/>
            <w:vAlign w:val="center"/>
          </w:tcPr>
          <w:p>
            <w:pPr>
              <w:pStyle w:val="0"/>
              <w:jc w:val="center"/>
            </w:pPr>
            <w:r>
              <w:rPr>
                <w:sz w:val="20"/>
              </w:rPr>
              <w:t xml:space="preserve">30</w:t>
            </w:r>
          </w:p>
        </w:tc>
        <w:tc>
          <w:tcPr>
            <w:tcW w:w="2344" w:type="dxa"/>
            <w:vAlign w:val="center"/>
          </w:tcPr>
          <w:p>
            <w:pPr>
              <w:pStyle w:val="0"/>
            </w:pPr>
            <w:r>
              <w:rPr>
                <w:sz w:val="20"/>
              </w:rPr>
              <w:t xml:space="preserve">г. Белгород, ул. Князя Трубецкого, 68</w:t>
            </w:r>
          </w:p>
        </w:tc>
        <w:tc>
          <w:tcPr>
            <w:tcW w:w="1804" w:type="dxa"/>
            <w:vAlign w:val="center"/>
          </w:tcPr>
          <w:p>
            <w:pPr>
              <w:pStyle w:val="0"/>
              <w:jc w:val="center"/>
            </w:pPr>
            <w:r>
              <w:rPr>
                <w:sz w:val="20"/>
              </w:rPr>
              <w:t xml:space="preserve">24 323 377,42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272 151,00</w:t>
            </w:r>
          </w:p>
        </w:tc>
        <w:tc>
          <w:tcPr>
            <w:tcW w:w="1804" w:type="dxa"/>
            <w:vAlign w:val="center"/>
          </w:tcPr>
          <w:p>
            <w:pPr>
              <w:pStyle w:val="0"/>
              <w:jc w:val="center"/>
            </w:pPr>
            <w:r>
              <w:rPr>
                <w:sz w:val="20"/>
              </w:rPr>
              <w:t xml:space="preserve">9 747 633,51</w:t>
            </w:r>
          </w:p>
        </w:tc>
        <w:tc>
          <w:tcPr>
            <w:tcW w:w="1804" w:type="dxa"/>
            <w:vAlign w:val="center"/>
          </w:tcPr>
          <w:p>
            <w:pPr>
              <w:pStyle w:val="0"/>
              <w:jc w:val="center"/>
            </w:pPr>
            <w:r>
              <w:rPr>
                <w:sz w:val="20"/>
              </w:rPr>
              <w:t xml:space="preserve">11 046 016,24</w:t>
            </w:r>
          </w:p>
        </w:tc>
        <w:tc>
          <w:tcPr>
            <w:tcW w:w="1684" w:type="dxa"/>
            <w:vAlign w:val="center"/>
          </w:tcPr>
          <w:p>
            <w:pPr>
              <w:pStyle w:val="0"/>
              <w:jc w:val="center"/>
            </w:pPr>
            <w:r>
              <w:rPr>
                <w:sz w:val="20"/>
              </w:rPr>
              <w:t xml:space="preserve">2 121 798,00</w:t>
            </w:r>
          </w:p>
        </w:tc>
        <w:tc>
          <w:tcPr>
            <w:tcW w:w="1579" w:type="dxa"/>
            <w:vAlign w:val="center"/>
          </w:tcPr>
          <w:p>
            <w:pPr>
              <w:pStyle w:val="0"/>
              <w:jc w:val="center"/>
            </w:pPr>
            <w:r>
              <w:rPr>
                <w:sz w:val="20"/>
              </w:rPr>
              <w:t xml:space="preserve">639 564,06</w:t>
            </w:r>
          </w:p>
        </w:tc>
        <w:tc>
          <w:tcPr>
            <w:tcW w:w="1639" w:type="dxa"/>
            <w:vAlign w:val="center"/>
          </w:tcPr>
          <w:p>
            <w:pPr>
              <w:pStyle w:val="0"/>
              <w:jc w:val="center"/>
            </w:pPr>
            <w:r>
              <w:rPr>
                <w:sz w:val="20"/>
              </w:rPr>
              <w:t xml:space="preserve">496 214,61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46</w:t>
            </w:r>
          </w:p>
        </w:tc>
        <w:tc>
          <w:tcPr>
            <w:tcW w:w="844" w:type="dxa"/>
            <w:vAlign w:val="center"/>
          </w:tcPr>
          <w:p>
            <w:pPr>
              <w:pStyle w:val="0"/>
              <w:jc w:val="center"/>
            </w:pPr>
            <w:r>
              <w:rPr>
                <w:sz w:val="20"/>
              </w:rPr>
              <w:t xml:space="preserve">31</w:t>
            </w:r>
          </w:p>
        </w:tc>
        <w:tc>
          <w:tcPr>
            <w:tcW w:w="2344" w:type="dxa"/>
            <w:vAlign w:val="center"/>
          </w:tcPr>
          <w:p>
            <w:pPr>
              <w:pStyle w:val="0"/>
            </w:pPr>
            <w:r>
              <w:rPr>
                <w:sz w:val="20"/>
              </w:rPr>
              <w:t xml:space="preserve">г. Белгород, пер. Котлозаводской 2-й, 8</w:t>
            </w:r>
          </w:p>
        </w:tc>
        <w:tc>
          <w:tcPr>
            <w:tcW w:w="1804" w:type="dxa"/>
            <w:vAlign w:val="center"/>
          </w:tcPr>
          <w:p>
            <w:pPr>
              <w:pStyle w:val="0"/>
              <w:jc w:val="center"/>
            </w:pPr>
            <w:r>
              <w:rPr>
                <w:sz w:val="20"/>
              </w:rPr>
              <w:t xml:space="preserve">4 706 876,48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323 707,00</w:t>
            </w:r>
          </w:p>
        </w:tc>
        <w:tc>
          <w:tcPr>
            <w:tcW w:w="1804" w:type="dxa"/>
            <w:vAlign w:val="center"/>
          </w:tcPr>
          <w:p>
            <w:pPr>
              <w:pStyle w:val="0"/>
              <w:jc w:val="center"/>
            </w:pPr>
            <w:r>
              <w:rPr>
                <w:sz w:val="20"/>
              </w:rPr>
              <w:t xml:space="preserve">1 035 362,00</w:t>
            </w:r>
          </w:p>
        </w:tc>
        <w:tc>
          <w:tcPr>
            <w:tcW w:w="1804" w:type="dxa"/>
            <w:vAlign w:val="center"/>
          </w:tcPr>
          <w:p>
            <w:pPr>
              <w:pStyle w:val="0"/>
              <w:jc w:val="center"/>
            </w:pPr>
            <w:r>
              <w:rPr>
                <w:sz w:val="20"/>
              </w:rPr>
              <w:t xml:space="preserve">1 948 472,00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244 951,86</w:t>
            </w:r>
          </w:p>
        </w:tc>
        <w:tc>
          <w:tcPr>
            <w:tcW w:w="1639" w:type="dxa"/>
            <w:vAlign w:val="center"/>
          </w:tcPr>
          <w:p>
            <w:pPr>
              <w:pStyle w:val="0"/>
              <w:jc w:val="center"/>
            </w:pPr>
            <w:r>
              <w:rPr>
                <w:sz w:val="20"/>
              </w:rPr>
              <w:t xml:space="preserve">93 484,62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47</w:t>
            </w:r>
          </w:p>
        </w:tc>
        <w:tc>
          <w:tcPr>
            <w:tcW w:w="844" w:type="dxa"/>
            <w:vAlign w:val="center"/>
          </w:tcPr>
          <w:p>
            <w:pPr>
              <w:pStyle w:val="0"/>
              <w:jc w:val="center"/>
            </w:pPr>
            <w:r>
              <w:rPr>
                <w:sz w:val="20"/>
              </w:rPr>
              <w:t xml:space="preserve">32</w:t>
            </w:r>
          </w:p>
        </w:tc>
        <w:tc>
          <w:tcPr>
            <w:tcW w:w="2344" w:type="dxa"/>
            <w:vAlign w:val="center"/>
          </w:tcPr>
          <w:p>
            <w:pPr>
              <w:pStyle w:val="0"/>
            </w:pPr>
            <w:r>
              <w:rPr>
                <w:sz w:val="20"/>
              </w:rPr>
              <w:t xml:space="preserve">г. Белгород, ул. Курская, 8</w:t>
            </w:r>
          </w:p>
        </w:tc>
        <w:tc>
          <w:tcPr>
            <w:tcW w:w="1804" w:type="dxa"/>
            <w:vAlign w:val="center"/>
          </w:tcPr>
          <w:p>
            <w:pPr>
              <w:pStyle w:val="0"/>
              <w:jc w:val="center"/>
            </w:pPr>
            <w:r>
              <w:rPr>
                <w:sz w:val="20"/>
              </w:rPr>
              <w:t xml:space="preserve">9 145 311,22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264 059,20</w:t>
            </w:r>
          </w:p>
        </w:tc>
        <w:tc>
          <w:tcPr>
            <w:tcW w:w="1804" w:type="dxa"/>
            <w:vAlign w:val="center"/>
          </w:tcPr>
          <w:p>
            <w:pPr>
              <w:pStyle w:val="0"/>
              <w:jc w:val="center"/>
            </w:pPr>
            <w:r>
              <w:rPr>
                <w:sz w:val="20"/>
              </w:rPr>
              <w:t xml:space="preserve">2 643 440,80</w:t>
            </w:r>
          </w:p>
        </w:tc>
        <w:tc>
          <w:tcPr>
            <w:tcW w:w="1804" w:type="dxa"/>
            <w:vAlign w:val="center"/>
          </w:tcPr>
          <w:p>
            <w:pPr>
              <w:pStyle w:val="0"/>
              <w:jc w:val="center"/>
            </w:pPr>
            <w:r>
              <w:rPr>
                <w:sz w:val="20"/>
              </w:rPr>
              <w:t xml:space="preserve">4 682 395,70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309 389,51</w:t>
            </w:r>
          </w:p>
        </w:tc>
        <w:tc>
          <w:tcPr>
            <w:tcW w:w="1639" w:type="dxa"/>
            <w:vAlign w:val="center"/>
          </w:tcPr>
          <w:p>
            <w:pPr>
              <w:pStyle w:val="0"/>
              <w:jc w:val="center"/>
            </w:pPr>
            <w:r>
              <w:rPr>
                <w:sz w:val="20"/>
              </w:rPr>
              <w:t xml:space="preserve">185 127,01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48</w:t>
            </w:r>
          </w:p>
        </w:tc>
        <w:tc>
          <w:tcPr>
            <w:tcW w:w="844" w:type="dxa"/>
            <w:vAlign w:val="center"/>
          </w:tcPr>
          <w:p>
            <w:pPr>
              <w:pStyle w:val="0"/>
              <w:jc w:val="center"/>
            </w:pPr>
            <w:r>
              <w:rPr>
                <w:sz w:val="20"/>
              </w:rPr>
              <w:t xml:space="preserve">33</w:t>
            </w:r>
          </w:p>
        </w:tc>
        <w:tc>
          <w:tcPr>
            <w:tcW w:w="2344" w:type="dxa"/>
            <w:vAlign w:val="center"/>
          </w:tcPr>
          <w:p>
            <w:pPr>
              <w:pStyle w:val="0"/>
            </w:pPr>
            <w:r>
              <w:rPr>
                <w:sz w:val="20"/>
              </w:rPr>
              <w:t xml:space="preserve">г. Белгород, пер. Магистральный 4-й, 3</w:t>
            </w:r>
          </w:p>
        </w:tc>
        <w:tc>
          <w:tcPr>
            <w:tcW w:w="1804" w:type="dxa"/>
            <w:vAlign w:val="center"/>
          </w:tcPr>
          <w:p>
            <w:pPr>
              <w:pStyle w:val="0"/>
              <w:jc w:val="center"/>
            </w:pPr>
            <w:r>
              <w:rPr>
                <w:sz w:val="20"/>
              </w:rPr>
              <w:t xml:space="preserve">6 247 045,73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123 715,00</w:t>
            </w:r>
          </w:p>
        </w:tc>
        <w:tc>
          <w:tcPr>
            <w:tcW w:w="1804" w:type="dxa"/>
            <w:vAlign w:val="center"/>
          </w:tcPr>
          <w:p>
            <w:pPr>
              <w:pStyle w:val="0"/>
              <w:jc w:val="center"/>
            </w:pPr>
            <w:r>
              <w:rPr>
                <w:sz w:val="20"/>
              </w:rPr>
              <w:t xml:space="preserve">1 150 788,60</w:t>
            </w:r>
          </w:p>
        </w:tc>
        <w:tc>
          <w:tcPr>
            <w:tcW w:w="1804" w:type="dxa"/>
            <w:vAlign w:val="center"/>
          </w:tcPr>
          <w:p>
            <w:pPr>
              <w:pStyle w:val="0"/>
              <w:jc w:val="center"/>
            </w:pPr>
            <w:r>
              <w:rPr>
                <w:sz w:val="20"/>
              </w:rPr>
              <w:t xml:space="preserve">3 593 210,60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191 560,21</w:t>
            </w:r>
          </w:p>
        </w:tc>
        <w:tc>
          <w:tcPr>
            <w:tcW w:w="1639" w:type="dxa"/>
            <w:vAlign w:val="center"/>
          </w:tcPr>
          <w:p>
            <w:pPr>
              <w:pStyle w:val="0"/>
              <w:jc w:val="center"/>
            </w:pPr>
            <w:r>
              <w:rPr>
                <w:sz w:val="20"/>
              </w:rPr>
              <w:t xml:space="preserve">126 872,32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49</w:t>
            </w:r>
          </w:p>
        </w:tc>
        <w:tc>
          <w:tcPr>
            <w:tcW w:w="844" w:type="dxa"/>
            <w:vAlign w:val="center"/>
          </w:tcPr>
          <w:p>
            <w:pPr>
              <w:pStyle w:val="0"/>
              <w:jc w:val="center"/>
            </w:pPr>
            <w:r>
              <w:rPr>
                <w:sz w:val="20"/>
              </w:rPr>
              <w:t xml:space="preserve">34</w:t>
            </w:r>
          </w:p>
        </w:tc>
        <w:tc>
          <w:tcPr>
            <w:tcW w:w="2344" w:type="dxa"/>
            <w:vAlign w:val="center"/>
          </w:tcPr>
          <w:p>
            <w:pPr>
              <w:pStyle w:val="0"/>
            </w:pPr>
            <w:r>
              <w:rPr>
                <w:sz w:val="20"/>
              </w:rPr>
              <w:t xml:space="preserve">г. Белгород, пер. Магистральный 4-й, 4</w:t>
            </w:r>
          </w:p>
        </w:tc>
        <w:tc>
          <w:tcPr>
            <w:tcW w:w="1804" w:type="dxa"/>
            <w:vAlign w:val="center"/>
          </w:tcPr>
          <w:p>
            <w:pPr>
              <w:pStyle w:val="0"/>
              <w:jc w:val="center"/>
            </w:pPr>
            <w:r>
              <w:rPr>
                <w:sz w:val="20"/>
              </w:rPr>
              <w:t xml:space="preserve">6 246 121,74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123 715,00</w:t>
            </w:r>
          </w:p>
        </w:tc>
        <w:tc>
          <w:tcPr>
            <w:tcW w:w="1804" w:type="dxa"/>
            <w:vAlign w:val="center"/>
          </w:tcPr>
          <w:p>
            <w:pPr>
              <w:pStyle w:val="0"/>
              <w:jc w:val="center"/>
            </w:pPr>
            <w:r>
              <w:rPr>
                <w:sz w:val="20"/>
              </w:rPr>
              <w:t xml:space="preserve">1 150 788,60</w:t>
            </w:r>
          </w:p>
        </w:tc>
        <w:tc>
          <w:tcPr>
            <w:tcW w:w="1804" w:type="dxa"/>
            <w:vAlign w:val="center"/>
          </w:tcPr>
          <w:p>
            <w:pPr>
              <w:pStyle w:val="0"/>
              <w:jc w:val="center"/>
            </w:pPr>
            <w:r>
              <w:rPr>
                <w:sz w:val="20"/>
              </w:rPr>
              <w:t xml:space="preserve">3 593 210,60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190 636,22</w:t>
            </w:r>
          </w:p>
        </w:tc>
        <w:tc>
          <w:tcPr>
            <w:tcW w:w="1639" w:type="dxa"/>
            <w:vAlign w:val="center"/>
          </w:tcPr>
          <w:p>
            <w:pPr>
              <w:pStyle w:val="0"/>
              <w:jc w:val="center"/>
            </w:pPr>
            <w:r>
              <w:rPr>
                <w:sz w:val="20"/>
              </w:rPr>
              <w:t xml:space="preserve">126 872,32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50</w:t>
            </w:r>
          </w:p>
        </w:tc>
        <w:tc>
          <w:tcPr>
            <w:tcW w:w="844" w:type="dxa"/>
            <w:vAlign w:val="center"/>
          </w:tcPr>
          <w:p>
            <w:pPr>
              <w:pStyle w:val="0"/>
              <w:jc w:val="center"/>
            </w:pPr>
            <w:r>
              <w:rPr>
                <w:sz w:val="20"/>
              </w:rPr>
              <w:t xml:space="preserve">35</w:t>
            </w:r>
          </w:p>
        </w:tc>
        <w:tc>
          <w:tcPr>
            <w:tcW w:w="2344" w:type="dxa"/>
            <w:vAlign w:val="center"/>
          </w:tcPr>
          <w:p>
            <w:pPr>
              <w:pStyle w:val="0"/>
            </w:pPr>
            <w:r>
              <w:rPr>
                <w:sz w:val="20"/>
              </w:rPr>
              <w:t xml:space="preserve">г. Белгород, ул. Маяковского, 20а</w:t>
            </w:r>
          </w:p>
        </w:tc>
        <w:tc>
          <w:tcPr>
            <w:tcW w:w="1804" w:type="dxa"/>
            <w:vAlign w:val="center"/>
          </w:tcPr>
          <w:p>
            <w:pPr>
              <w:pStyle w:val="0"/>
              <w:jc w:val="center"/>
            </w:pPr>
            <w:r>
              <w:rPr>
                <w:sz w:val="20"/>
              </w:rPr>
              <w:t xml:space="preserve">13 667 011,24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192 086,00</w:t>
            </w:r>
          </w:p>
        </w:tc>
        <w:tc>
          <w:tcPr>
            <w:tcW w:w="1804" w:type="dxa"/>
            <w:vAlign w:val="center"/>
          </w:tcPr>
          <w:p>
            <w:pPr>
              <w:pStyle w:val="0"/>
              <w:jc w:val="center"/>
            </w:pPr>
            <w:r>
              <w:rPr>
                <w:sz w:val="20"/>
              </w:rPr>
              <w:t xml:space="preserve">4 171 906,64</w:t>
            </w:r>
          </w:p>
        </w:tc>
        <w:tc>
          <w:tcPr>
            <w:tcW w:w="1804" w:type="dxa"/>
            <w:vAlign w:val="center"/>
          </w:tcPr>
          <w:p>
            <w:pPr>
              <w:pStyle w:val="0"/>
              <w:jc w:val="center"/>
            </w:pPr>
            <w:r>
              <w:rPr>
                <w:sz w:val="20"/>
              </w:rPr>
              <w:t xml:space="preserve">7 453 448,56</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513 074,56</w:t>
            </w:r>
          </w:p>
        </w:tc>
        <w:tc>
          <w:tcPr>
            <w:tcW w:w="1639" w:type="dxa"/>
            <w:vAlign w:val="center"/>
          </w:tcPr>
          <w:p>
            <w:pPr>
              <w:pStyle w:val="0"/>
              <w:jc w:val="center"/>
            </w:pPr>
            <w:r>
              <w:rPr>
                <w:sz w:val="20"/>
              </w:rPr>
              <w:t xml:space="preserve">275 596,48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51</w:t>
            </w:r>
          </w:p>
        </w:tc>
        <w:tc>
          <w:tcPr>
            <w:tcW w:w="844" w:type="dxa"/>
            <w:vAlign w:val="center"/>
          </w:tcPr>
          <w:p>
            <w:pPr>
              <w:pStyle w:val="0"/>
              <w:jc w:val="center"/>
            </w:pPr>
            <w:r>
              <w:rPr>
                <w:sz w:val="20"/>
              </w:rPr>
              <w:t xml:space="preserve">36</w:t>
            </w:r>
          </w:p>
        </w:tc>
        <w:tc>
          <w:tcPr>
            <w:tcW w:w="2344" w:type="dxa"/>
            <w:vAlign w:val="center"/>
          </w:tcPr>
          <w:p>
            <w:pPr>
              <w:pStyle w:val="0"/>
            </w:pPr>
            <w:r>
              <w:rPr>
                <w:sz w:val="20"/>
              </w:rPr>
              <w:t xml:space="preserve">г. Белгород, ш. Михайловское, 18</w:t>
            </w:r>
          </w:p>
        </w:tc>
        <w:tc>
          <w:tcPr>
            <w:tcW w:w="1804" w:type="dxa"/>
            <w:vAlign w:val="center"/>
          </w:tcPr>
          <w:p>
            <w:pPr>
              <w:pStyle w:val="0"/>
              <w:jc w:val="center"/>
            </w:pPr>
            <w:r>
              <w:rPr>
                <w:sz w:val="20"/>
              </w:rPr>
              <w:t xml:space="preserve">9 340 616,15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388 398,40</w:t>
            </w:r>
          </w:p>
        </w:tc>
        <w:tc>
          <w:tcPr>
            <w:tcW w:w="1804" w:type="dxa"/>
            <w:vAlign w:val="center"/>
          </w:tcPr>
          <w:p>
            <w:pPr>
              <w:pStyle w:val="0"/>
              <w:jc w:val="center"/>
            </w:pPr>
            <w:r>
              <w:rPr>
                <w:sz w:val="20"/>
              </w:rPr>
              <w:t xml:space="preserve">4 031 915,04</w:t>
            </w:r>
          </w:p>
        </w:tc>
        <w:tc>
          <w:tcPr>
            <w:tcW w:w="1804" w:type="dxa"/>
            <w:vAlign w:val="center"/>
          </w:tcPr>
          <w:p>
            <w:pPr>
              <w:pStyle w:val="0"/>
              <w:jc w:val="center"/>
            </w:pPr>
            <w:r>
              <w:rPr>
                <w:sz w:val="20"/>
              </w:rPr>
              <w:t xml:space="preserve">3 335 563,90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335 160,80</w:t>
            </w:r>
          </w:p>
        </w:tc>
        <w:tc>
          <w:tcPr>
            <w:tcW w:w="1639" w:type="dxa"/>
            <w:vAlign w:val="center"/>
          </w:tcPr>
          <w:p>
            <w:pPr>
              <w:pStyle w:val="0"/>
              <w:jc w:val="center"/>
            </w:pPr>
            <w:r>
              <w:rPr>
                <w:sz w:val="20"/>
              </w:rPr>
              <w:t xml:space="preserve">188 679,01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52</w:t>
            </w:r>
          </w:p>
        </w:tc>
        <w:tc>
          <w:tcPr>
            <w:tcW w:w="844" w:type="dxa"/>
            <w:vAlign w:val="center"/>
          </w:tcPr>
          <w:p>
            <w:pPr>
              <w:pStyle w:val="0"/>
              <w:jc w:val="center"/>
            </w:pPr>
            <w:r>
              <w:rPr>
                <w:sz w:val="20"/>
              </w:rPr>
              <w:t xml:space="preserve">37</w:t>
            </w:r>
          </w:p>
        </w:tc>
        <w:tc>
          <w:tcPr>
            <w:tcW w:w="2344" w:type="dxa"/>
            <w:vAlign w:val="center"/>
          </w:tcPr>
          <w:p>
            <w:pPr>
              <w:pStyle w:val="0"/>
            </w:pPr>
            <w:r>
              <w:rPr>
                <w:sz w:val="20"/>
              </w:rPr>
              <w:t xml:space="preserve">г. Белгород, ш. Михайловское, 20</w:t>
            </w:r>
          </w:p>
        </w:tc>
        <w:tc>
          <w:tcPr>
            <w:tcW w:w="1804" w:type="dxa"/>
            <w:vAlign w:val="center"/>
          </w:tcPr>
          <w:p>
            <w:pPr>
              <w:pStyle w:val="0"/>
              <w:jc w:val="center"/>
            </w:pPr>
            <w:r>
              <w:rPr>
                <w:sz w:val="20"/>
              </w:rPr>
              <w:t xml:space="preserve">7 921 914,45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354 258,40</w:t>
            </w:r>
          </w:p>
        </w:tc>
        <w:tc>
          <w:tcPr>
            <w:tcW w:w="1804" w:type="dxa"/>
            <w:vAlign w:val="center"/>
          </w:tcPr>
          <w:p>
            <w:pPr>
              <w:pStyle w:val="0"/>
              <w:jc w:val="center"/>
            </w:pPr>
            <w:r>
              <w:rPr>
                <w:sz w:val="20"/>
              </w:rPr>
              <w:t xml:space="preserve">2 421 806,64</w:t>
            </w:r>
          </w:p>
        </w:tc>
        <w:tc>
          <w:tcPr>
            <w:tcW w:w="1804" w:type="dxa"/>
            <w:vAlign w:val="center"/>
          </w:tcPr>
          <w:p>
            <w:pPr>
              <w:pStyle w:val="0"/>
              <w:jc w:val="center"/>
            </w:pPr>
            <w:r>
              <w:rPr>
                <w:sz w:val="20"/>
              </w:rPr>
              <w:t xml:space="preserve">3 587 637,00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338 426,95</w:t>
            </w:r>
          </w:p>
        </w:tc>
        <w:tc>
          <w:tcPr>
            <w:tcW w:w="1639" w:type="dxa"/>
            <w:vAlign w:val="center"/>
          </w:tcPr>
          <w:p>
            <w:pPr>
              <w:pStyle w:val="0"/>
              <w:jc w:val="center"/>
            </w:pPr>
            <w:r>
              <w:rPr>
                <w:sz w:val="20"/>
              </w:rPr>
              <w:t xml:space="preserve">158 886,46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53</w:t>
            </w:r>
          </w:p>
        </w:tc>
        <w:tc>
          <w:tcPr>
            <w:tcW w:w="844" w:type="dxa"/>
            <w:vAlign w:val="center"/>
          </w:tcPr>
          <w:p>
            <w:pPr>
              <w:pStyle w:val="0"/>
              <w:jc w:val="center"/>
            </w:pPr>
            <w:r>
              <w:rPr>
                <w:sz w:val="20"/>
              </w:rPr>
              <w:t xml:space="preserve">38</w:t>
            </w:r>
          </w:p>
        </w:tc>
        <w:tc>
          <w:tcPr>
            <w:tcW w:w="2344" w:type="dxa"/>
            <w:vAlign w:val="center"/>
          </w:tcPr>
          <w:p>
            <w:pPr>
              <w:pStyle w:val="0"/>
            </w:pPr>
            <w:r>
              <w:rPr>
                <w:sz w:val="20"/>
              </w:rPr>
              <w:t xml:space="preserve">г. Белгород, ш. Михайловское, 22</w:t>
            </w:r>
          </w:p>
        </w:tc>
        <w:tc>
          <w:tcPr>
            <w:tcW w:w="1804" w:type="dxa"/>
            <w:vAlign w:val="center"/>
          </w:tcPr>
          <w:p>
            <w:pPr>
              <w:pStyle w:val="0"/>
              <w:jc w:val="center"/>
            </w:pPr>
            <w:r>
              <w:rPr>
                <w:sz w:val="20"/>
              </w:rPr>
              <w:t xml:space="preserve">7 727 899,92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359 948,40</w:t>
            </w:r>
          </w:p>
        </w:tc>
        <w:tc>
          <w:tcPr>
            <w:tcW w:w="1804" w:type="dxa"/>
            <w:vAlign w:val="center"/>
          </w:tcPr>
          <w:p>
            <w:pPr>
              <w:pStyle w:val="0"/>
              <w:jc w:val="center"/>
            </w:pPr>
            <w:r>
              <w:rPr>
                <w:sz w:val="20"/>
              </w:rPr>
              <w:t xml:space="preserve">2 421 704,94</w:t>
            </w:r>
          </w:p>
        </w:tc>
        <w:tc>
          <w:tcPr>
            <w:tcW w:w="1804" w:type="dxa"/>
            <w:vAlign w:val="center"/>
          </w:tcPr>
          <w:p>
            <w:pPr>
              <w:pStyle w:val="0"/>
              <w:jc w:val="center"/>
            </w:pPr>
            <w:r>
              <w:rPr>
                <w:sz w:val="20"/>
              </w:rPr>
              <w:t xml:space="preserve">3 394 027,90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336 456,86</w:t>
            </w:r>
          </w:p>
        </w:tc>
        <w:tc>
          <w:tcPr>
            <w:tcW w:w="1639" w:type="dxa"/>
            <w:vAlign w:val="center"/>
          </w:tcPr>
          <w:p>
            <w:pPr>
              <w:pStyle w:val="0"/>
              <w:jc w:val="center"/>
            </w:pPr>
            <w:r>
              <w:rPr>
                <w:sz w:val="20"/>
              </w:rPr>
              <w:t xml:space="preserve">154 862,82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54</w:t>
            </w:r>
          </w:p>
        </w:tc>
        <w:tc>
          <w:tcPr>
            <w:tcW w:w="844" w:type="dxa"/>
            <w:vAlign w:val="center"/>
          </w:tcPr>
          <w:p>
            <w:pPr>
              <w:pStyle w:val="0"/>
              <w:jc w:val="center"/>
            </w:pPr>
            <w:r>
              <w:rPr>
                <w:sz w:val="20"/>
              </w:rPr>
              <w:t xml:space="preserve">39</w:t>
            </w:r>
          </w:p>
        </w:tc>
        <w:tc>
          <w:tcPr>
            <w:tcW w:w="2344" w:type="dxa"/>
            <w:vAlign w:val="center"/>
          </w:tcPr>
          <w:p>
            <w:pPr>
              <w:pStyle w:val="0"/>
            </w:pPr>
            <w:r>
              <w:rPr>
                <w:sz w:val="20"/>
              </w:rPr>
              <w:t xml:space="preserve">г. Белгород, ул. Мокроусова, 5а</w:t>
            </w:r>
          </w:p>
        </w:tc>
        <w:tc>
          <w:tcPr>
            <w:tcW w:w="1804" w:type="dxa"/>
            <w:vAlign w:val="center"/>
          </w:tcPr>
          <w:p>
            <w:pPr>
              <w:pStyle w:val="0"/>
              <w:jc w:val="center"/>
            </w:pPr>
            <w:r>
              <w:rPr>
                <w:sz w:val="20"/>
              </w:rPr>
              <w:t xml:space="preserve">27 686 820,64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750 925,40</w:t>
            </w:r>
          </w:p>
        </w:tc>
        <w:tc>
          <w:tcPr>
            <w:tcW w:w="1804" w:type="dxa"/>
            <w:vAlign w:val="center"/>
          </w:tcPr>
          <w:p>
            <w:pPr>
              <w:pStyle w:val="0"/>
              <w:jc w:val="center"/>
            </w:pPr>
            <w:r>
              <w:rPr>
                <w:sz w:val="20"/>
              </w:rPr>
              <w:t xml:space="preserve">14 066 632,80</w:t>
            </w:r>
          </w:p>
        </w:tc>
        <w:tc>
          <w:tcPr>
            <w:tcW w:w="1804" w:type="dxa"/>
            <w:vAlign w:val="center"/>
          </w:tcPr>
          <w:p>
            <w:pPr>
              <w:pStyle w:val="0"/>
              <w:jc w:val="center"/>
            </w:pPr>
            <w:r>
              <w:rPr>
                <w:sz w:val="20"/>
              </w:rPr>
              <w:t xml:space="preserve">10 654 860,00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534 171,04</w:t>
            </w:r>
          </w:p>
        </w:tc>
        <w:tc>
          <w:tcPr>
            <w:tcW w:w="1639" w:type="dxa"/>
            <w:vAlign w:val="center"/>
          </w:tcPr>
          <w:p>
            <w:pPr>
              <w:pStyle w:val="0"/>
              <w:jc w:val="center"/>
            </w:pPr>
            <w:r>
              <w:rPr>
                <w:sz w:val="20"/>
              </w:rPr>
              <w:t xml:space="preserve">568 892,40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55</w:t>
            </w:r>
          </w:p>
        </w:tc>
        <w:tc>
          <w:tcPr>
            <w:tcW w:w="844" w:type="dxa"/>
            <w:vAlign w:val="center"/>
          </w:tcPr>
          <w:p>
            <w:pPr>
              <w:pStyle w:val="0"/>
              <w:jc w:val="center"/>
            </w:pPr>
            <w:r>
              <w:rPr>
                <w:sz w:val="20"/>
              </w:rPr>
              <w:t xml:space="preserve">40</w:t>
            </w:r>
          </w:p>
        </w:tc>
        <w:tc>
          <w:tcPr>
            <w:tcW w:w="2344" w:type="dxa"/>
            <w:vAlign w:val="center"/>
          </w:tcPr>
          <w:p>
            <w:pPr>
              <w:pStyle w:val="0"/>
            </w:pPr>
            <w:r>
              <w:rPr>
                <w:sz w:val="20"/>
              </w:rPr>
              <w:t xml:space="preserve">г. Белгород, ул. Мокроусова, 7</w:t>
            </w:r>
          </w:p>
        </w:tc>
        <w:tc>
          <w:tcPr>
            <w:tcW w:w="1804" w:type="dxa"/>
            <w:vAlign w:val="center"/>
          </w:tcPr>
          <w:p>
            <w:pPr>
              <w:pStyle w:val="0"/>
              <w:jc w:val="center"/>
            </w:pPr>
            <w:r>
              <w:rPr>
                <w:sz w:val="20"/>
              </w:rPr>
              <w:t xml:space="preserve">29 280 145,07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997 036,00</w:t>
            </w:r>
          </w:p>
        </w:tc>
        <w:tc>
          <w:tcPr>
            <w:tcW w:w="1804" w:type="dxa"/>
            <w:vAlign w:val="center"/>
          </w:tcPr>
          <w:p>
            <w:pPr>
              <w:pStyle w:val="0"/>
              <w:jc w:val="center"/>
            </w:pPr>
            <w:r>
              <w:rPr>
                <w:sz w:val="20"/>
              </w:rPr>
              <w:t xml:space="preserve">12 265 757,90</w:t>
            </w:r>
          </w:p>
        </w:tc>
        <w:tc>
          <w:tcPr>
            <w:tcW w:w="1804" w:type="dxa"/>
            <w:vAlign w:val="center"/>
          </w:tcPr>
          <w:p>
            <w:pPr>
              <w:pStyle w:val="0"/>
              <w:jc w:val="center"/>
            </w:pPr>
            <w:r>
              <w:rPr>
                <w:sz w:val="20"/>
              </w:rPr>
              <w:t xml:space="preserve">13 707 570,00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597 493,73</w:t>
            </w:r>
          </w:p>
        </w:tc>
        <w:tc>
          <w:tcPr>
            <w:tcW w:w="1639" w:type="dxa"/>
            <w:vAlign w:val="center"/>
          </w:tcPr>
          <w:p>
            <w:pPr>
              <w:pStyle w:val="0"/>
              <w:jc w:val="center"/>
            </w:pPr>
            <w:r>
              <w:rPr>
                <w:sz w:val="20"/>
              </w:rPr>
              <w:t xml:space="preserve">600 948,44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56</w:t>
            </w:r>
          </w:p>
        </w:tc>
        <w:tc>
          <w:tcPr>
            <w:tcW w:w="844" w:type="dxa"/>
            <w:vAlign w:val="center"/>
          </w:tcPr>
          <w:p>
            <w:pPr>
              <w:pStyle w:val="0"/>
              <w:jc w:val="center"/>
            </w:pPr>
            <w:r>
              <w:rPr>
                <w:sz w:val="20"/>
              </w:rPr>
              <w:t xml:space="preserve">41</w:t>
            </w:r>
          </w:p>
        </w:tc>
        <w:tc>
          <w:tcPr>
            <w:tcW w:w="2344" w:type="dxa"/>
            <w:vAlign w:val="center"/>
          </w:tcPr>
          <w:p>
            <w:pPr>
              <w:pStyle w:val="0"/>
            </w:pPr>
            <w:r>
              <w:rPr>
                <w:sz w:val="20"/>
              </w:rPr>
              <w:t xml:space="preserve">г. Белгород, б-р Народный, 3б</w:t>
            </w:r>
          </w:p>
        </w:tc>
        <w:tc>
          <w:tcPr>
            <w:tcW w:w="1804" w:type="dxa"/>
            <w:vAlign w:val="center"/>
          </w:tcPr>
          <w:p>
            <w:pPr>
              <w:pStyle w:val="0"/>
              <w:jc w:val="center"/>
            </w:pPr>
            <w:r>
              <w:rPr>
                <w:sz w:val="20"/>
              </w:rPr>
              <w:t xml:space="preserve">7 717 784,98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416 967,00</w:t>
            </w:r>
          </w:p>
        </w:tc>
        <w:tc>
          <w:tcPr>
            <w:tcW w:w="1804" w:type="dxa"/>
            <w:vAlign w:val="center"/>
          </w:tcPr>
          <w:p>
            <w:pPr>
              <w:pStyle w:val="0"/>
              <w:jc w:val="center"/>
            </w:pPr>
            <w:r>
              <w:rPr>
                <w:sz w:val="20"/>
              </w:rPr>
              <w:t xml:space="preserve">1 842 463,00</w:t>
            </w:r>
          </w:p>
        </w:tc>
        <w:tc>
          <w:tcPr>
            <w:tcW w:w="1804" w:type="dxa"/>
            <w:vAlign w:val="center"/>
          </w:tcPr>
          <w:p>
            <w:pPr>
              <w:pStyle w:val="0"/>
              <w:jc w:val="center"/>
            </w:pPr>
            <w:r>
              <w:rPr>
                <w:sz w:val="20"/>
              </w:rPr>
              <w:t xml:space="preserve">4 004 970,00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235 724,58</w:t>
            </w:r>
          </w:p>
        </w:tc>
        <w:tc>
          <w:tcPr>
            <w:tcW w:w="1639" w:type="dxa"/>
            <w:vAlign w:val="center"/>
          </w:tcPr>
          <w:p>
            <w:pPr>
              <w:pStyle w:val="0"/>
              <w:jc w:val="center"/>
            </w:pPr>
            <w:r>
              <w:rPr>
                <w:sz w:val="20"/>
              </w:rPr>
              <w:t xml:space="preserve">156 761,40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57</w:t>
            </w:r>
          </w:p>
        </w:tc>
        <w:tc>
          <w:tcPr>
            <w:tcW w:w="844" w:type="dxa"/>
            <w:vAlign w:val="center"/>
          </w:tcPr>
          <w:p>
            <w:pPr>
              <w:pStyle w:val="0"/>
              <w:jc w:val="center"/>
            </w:pPr>
            <w:r>
              <w:rPr>
                <w:sz w:val="20"/>
              </w:rPr>
              <w:t xml:space="preserve">42</w:t>
            </w:r>
          </w:p>
        </w:tc>
        <w:tc>
          <w:tcPr>
            <w:tcW w:w="2344" w:type="dxa"/>
            <w:vAlign w:val="center"/>
          </w:tcPr>
          <w:p>
            <w:pPr>
              <w:pStyle w:val="0"/>
            </w:pPr>
            <w:r>
              <w:rPr>
                <w:sz w:val="20"/>
              </w:rPr>
              <w:t xml:space="preserve">г. Белгород, б-р Народный, 39а</w:t>
            </w:r>
          </w:p>
        </w:tc>
        <w:tc>
          <w:tcPr>
            <w:tcW w:w="1804" w:type="dxa"/>
            <w:vAlign w:val="center"/>
          </w:tcPr>
          <w:p>
            <w:pPr>
              <w:pStyle w:val="0"/>
              <w:jc w:val="center"/>
            </w:pPr>
            <w:r>
              <w:rPr>
                <w:sz w:val="20"/>
              </w:rPr>
              <w:t xml:space="preserve">11 270 305,06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666 767,00</w:t>
            </w:r>
          </w:p>
        </w:tc>
        <w:tc>
          <w:tcPr>
            <w:tcW w:w="1804" w:type="dxa"/>
            <w:vAlign w:val="center"/>
          </w:tcPr>
          <w:p>
            <w:pPr>
              <w:pStyle w:val="0"/>
              <w:jc w:val="center"/>
            </w:pPr>
            <w:r>
              <w:rPr>
                <w:sz w:val="20"/>
              </w:rPr>
              <w:t xml:space="preserve">3 523 958,00</w:t>
            </w:r>
          </w:p>
        </w:tc>
        <w:tc>
          <w:tcPr>
            <w:tcW w:w="1804" w:type="dxa"/>
            <w:vAlign w:val="center"/>
          </w:tcPr>
          <w:p>
            <w:pPr>
              <w:pStyle w:val="0"/>
              <w:jc w:val="center"/>
            </w:pPr>
            <w:r>
              <w:rPr>
                <w:sz w:val="20"/>
              </w:rPr>
              <w:t xml:space="preserve">5 457 026,00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332 489,95</w:t>
            </w:r>
          </w:p>
        </w:tc>
        <w:tc>
          <w:tcPr>
            <w:tcW w:w="1639" w:type="dxa"/>
            <w:vAlign w:val="center"/>
          </w:tcPr>
          <w:p>
            <w:pPr>
              <w:pStyle w:val="0"/>
              <w:jc w:val="center"/>
            </w:pPr>
            <w:r>
              <w:rPr>
                <w:sz w:val="20"/>
              </w:rPr>
              <w:t xml:space="preserve">229 165,11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58</w:t>
            </w:r>
          </w:p>
        </w:tc>
        <w:tc>
          <w:tcPr>
            <w:tcW w:w="844" w:type="dxa"/>
            <w:vAlign w:val="center"/>
          </w:tcPr>
          <w:p>
            <w:pPr>
              <w:pStyle w:val="0"/>
              <w:jc w:val="center"/>
            </w:pPr>
            <w:r>
              <w:rPr>
                <w:sz w:val="20"/>
              </w:rPr>
              <w:t xml:space="preserve">43</w:t>
            </w:r>
          </w:p>
        </w:tc>
        <w:tc>
          <w:tcPr>
            <w:tcW w:w="2344" w:type="dxa"/>
            <w:vAlign w:val="center"/>
          </w:tcPr>
          <w:p>
            <w:pPr>
              <w:pStyle w:val="0"/>
            </w:pPr>
            <w:r>
              <w:rPr>
                <w:sz w:val="20"/>
              </w:rPr>
              <w:t xml:space="preserve">г. Белгород, б-р Народный, 93</w:t>
            </w:r>
          </w:p>
        </w:tc>
        <w:tc>
          <w:tcPr>
            <w:tcW w:w="1804" w:type="dxa"/>
            <w:vAlign w:val="center"/>
          </w:tcPr>
          <w:p>
            <w:pPr>
              <w:pStyle w:val="0"/>
              <w:jc w:val="center"/>
            </w:pPr>
            <w:r>
              <w:rPr>
                <w:sz w:val="20"/>
              </w:rPr>
              <w:t xml:space="preserve">11 795 323,68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672 418,72</w:t>
            </w:r>
          </w:p>
        </w:tc>
        <w:tc>
          <w:tcPr>
            <w:tcW w:w="1804" w:type="dxa"/>
            <w:vAlign w:val="center"/>
          </w:tcPr>
          <w:p>
            <w:pPr>
              <w:pStyle w:val="0"/>
              <w:jc w:val="center"/>
            </w:pPr>
            <w:r>
              <w:rPr>
                <w:sz w:val="20"/>
              </w:rPr>
              <w:t xml:space="preserve">3 800 259,20</w:t>
            </w:r>
          </w:p>
        </w:tc>
        <w:tc>
          <w:tcPr>
            <w:tcW w:w="1804" w:type="dxa"/>
            <w:vAlign w:val="center"/>
          </w:tcPr>
          <w:p>
            <w:pPr>
              <w:pStyle w:val="0"/>
              <w:jc w:val="center"/>
            </w:pPr>
            <w:r>
              <w:rPr>
                <w:sz w:val="20"/>
              </w:rPr>
              <w:t xml:space="preserve">5 681 515,00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340 228,79</w:t>
            </w:r>
          </w:p>
        </w:tc>
        <w:tc>
          <w:tcPr>
            <w:tcW w:w="1639" w:type="dxa"/>
            <w:vAlign w:val="center"/>
          </w:tcPr>
          <w:p>
            <w:pPr>
              <w:pStyle w:val="0"/>
              <w:jc w:val="center"/>
            </w:pPr>
            <w:r>
              <w:rPr>
                <w:sz w:val="20"/>
              </w:rPr>
              <w:t xml:space="preserve">240 002,97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59</w:t>
            </w:r>
          </w:p>
        </w:tc>
        <w:tc>
          <w:tcPr>
            <w:tcW w:w="844" w:type="dxa"/>
            <w:vAlign w:val="center"/>
          </w:tcPr>
          <w:p>
            <w:pPr>
              <w:pStyle w:val="0"/>
              <w:jc w:val="center"/>
            </w:pPr>
            <w:r>
              <w:rPr>
                <w:sz w:val="20"/>
              </w:rPr>
              <w:t xml:space="preserve">44</w:t>
            </w:r>
          </w:p>
        </w:tc>
        <w:tc>
          <w:tcPr>
            <w:tcW w:w="2344" w:type="dxa"/>
            <w:vAlign w:val="center"/>
          </w:tcPr>
          <w:p>
            <w:pPr>
              <w:pStyle w:val="0"/>
            </w:pPr>
            <w:r>
              <w:rPr>
                <w:sz w:val="20"/>
              </w:rPr>
              <w:t xml:space="preserve">г. Белгород, ул. Некрасова, 7а</w:t>
            </w:r>
          </w:p>
        </w:tc>
        <w:tc>
          <w:tcPr>
            <w:tcW w:w="1804" w:type="dxa"/>
            <w:vAlign w:val="center"/>
          </w:tcPr>
          <w:p>
            <w:pPr>
              <w:pStyle w:val="0"/>
              <w:jc w:val="center"/>
            </w:pPr>
            <w:r>
              <w:rPr>
                <w:sz w:val="20"/>
              </w:rPr>
              <w:t xml:space="preserve">6 806 269,42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1 386 946,95</w:t>
            </w:r>
          </w:p>
        </w:tc>
        <w:tc>
          <w:tcPr>
            <w:tcW w:w="1804" w:type="dxa"/>
            <w:vAlign w:val="center"/>
          </w:tcPr>
          <w:p>
            <w:pPr>
              <w:pStyle w:val="0"/>
              <w:jc w:val="center"/>
            </w:pPr>
            <w:r>
              <w:rPr>
                <w:sz w:val="20"/>
              </w:rPr>
              <w:t xml:space="preserve">5 276 720,00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142 602,47</w:t>
            </w:r>
          </w:p>
        </w:tc>
        <w:tc>
          <w:tcPr>
            <w:tcW w:w="1309" w:type="dxa"/>
            <w:vAlign w:val="center"/>
          </w:tcPr>
          <w:p>
            <w:pPr>
              <w:pStyle w:val="0"/>
              <w:jc w:val="center"/>
            </w:pPr>
            <w:r>
              <w:rPr>
                <w:sz w:val="20"/>
              </w:rPr>
              <w:t xml:space="preserve">Ноябрь 2023</w:t>
            </w:r>
          </w:p>
        </w:tc>
      </w:tr>
      <w:tr>
        <w:tc>
          <w:tcPr>
            <w:tcW w:w="484" w:type="dxa"/>
            <w:vAlign w:val="center"/>
          </w:tcPr>
          <w:p>
            <w:pPr>
              <w:pStyle w:val="0"/>
              <w:jc w:val="center"/>
            </w:pPr>
            <w:r>
              <w:rPr>
                <w:sz w:val="20"/>
              </w:rPr>
              <w:t xml:space="preserve">60</w:t>
            </w:r>
          </w:p>
        </w:tc>
        <w:tc>
          <w:tcPr>
            <w:tcW w:w="844" w:type="dxa"/>
            <w:vAlign w:val="center"/>
          </w:tcPr>
          <w:p>
            <w:pPr>
              <w:pStyle w:val="0"/>
              <w:jc w:val="center"/>
            </w:pPr>
            <w:r>
              <w:rPr>
                <w:sz w:val="20"/>
              </w:rPr>
              <w:t xml:space="preserve">45</w:t>
            </w:r>
          </w:p>
        </w:tc>
        <w:tc>
          <w:tcPr>
            <w:tcW w:w="2344" w:type="dxa"/>
            <w:vAlign w:val="center"/>
          </w:tcPr>
          <w:p>
            <w:pPr>
              <w:pStyle w:val="0"/>
            </w:pPr>
            <w:r>
              <w:rPr>
                <w:sz w:val="20"/>
              </w:rPr>
              <w:t xml:space="preserve">г. Белгород, ул. Некрасова, 8а</w:t>
            </w:r>
          </w:p>
        </w:tc>
        <w:tc>
          <w:tcPr>
            <w:tcW w:w="1804" w:type="dxa"/>
            <w:vAlign w:val="center"/>
          </w:tcPr>
          <w:p>
            <w:pPr>
              <w:pStyle w:val="0"/>
              <w:jc w:val="center"/>
            </w:pPr>
            <w:r>
              <w:rPr>
                <w:sz w:val="20"/>
              </w:rPr>
              <w:t xml:space="preserve">14 509 345,29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69 902,00</w:t>
            </w:r>
          </w:p>
        </w:tc>
        <w:tc>
          <w:tcPr>
            <w:tcW w:w="1804" w:type="dxa"/>
            <w:vAlign w:val="center"/>
          </w:tcPr>
          <w:p>
            <w:pPr>
              <w:pStyle w:val="0"/>
              <w:jc w:val="center"/>
            </w:pPr>
            <w:r>
              <w:rPr>
                <w:sz w:val="20"/>
              </w:rPr>
              <w:t xml:space="preserve">3 679 641,50</w:t>
            </w:r>
          </w:p>
        </w:tc>
        <w:tc>
          <w:tcPr>
            <w:tcW w:w="1804" w:type="dxa"/>
            <w:vAlign w:val="center"/>
          </w:tcPr>
          <w:p>
            <w:pPr>
              <w:pStyle w:val="0"/>
              <w:jc w:val="center"/>
            </w:pPr>
            <w:r>
              <w:rPr>
                <w:sz w:val="20"/>
              </w:rPr>
              <w:t xml:space="preserve">8 935 040,00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418 190,05</w:t>
            </w:r>
          </w:p>
        </w:tc>
        <w:tc>
          <w:tcPr>
            <w:tcW w:w="1639" w:type="dxa"/>
            <w:vAlign w:val="center"/>
          </w:tcPr>
          <w:p>
            <w:pPr>
              <w:pStyle w:val="0"/>
              <w:jc w:val="center"/>
            </w:pPr>
            <w:r>
              <w:rPr>
                <w:sz w:val="20"/>
              </w:rPr>
              <w:t xml:space="preserve">295 232,74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61</w:t>
            </w:r>
          </w:p>
        </w:tc>
        <w:tc>
          <w:tcPr>
            <w:tcW w:w="844" w:type="dxa"/>
            <w:vAlign w:val="center"/>
          </w:tcPr>
          <w:p>
            <w:pPr>
              <w:pStyle w:val="0"/>
              <w:jc w:val="center"/>
            </w:pPr>
            <w:r>
              <w:rPr>
                <w:sz w:val="20"/>
              </w:rPr>
              <w:t xml:space="preserve">46</w:t>
            </w:r>
          </w:p>
        </w:tc>
        <w:tc>
          <w:tcPr>
            <w:tcW w:w="2344" w:type="dxa"/>
            <w:vAlign w:val="center"/>
          </w:tcPr>
          <w:p>
            <w:pPr>
              <w:pStyle w:val="0"/>
            </w:pPr>
            <w:r>
              <w:rPr>
                <w:sz w:val="20"/>
              </w:rPr>
              <w:t xml:space="preserve">г. Белгород, ул. Некрасова, 23</w:t>
            </w:r>
          </w:p>
        </w:tc>
        <w:tc>
          <w:tcPr>
            <w:tcW w:w="1804" w:type="dxa"/>
            <w:vAlign w:val="center"/>
          </w:tcPr>
          <w:p>
            <w:pPr>
              <w:pStyle w:val="0"/>
              <w:jc w:val="center"/>
            </w:pPr>
            <w:r>
              <w:rPr>
                <w:sz w:val="20"/>
              </w:rPr>
              <w:t xml:space="preserve">19 641 592,46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679 458,70</w:t>
            </w:r>
          </w:p>
        </w:tc>
        <w:tc>
          <w:tcPr>
            <w:tcW w:w="1804" w:type="dxa"/>
            <w:vAlign w:val="center"/>
          </w:tcPr>
          <w:p>
            <w:pPr>
              <w:pStyle w:val="0"/>
              <w:jc w:val="center"/>
            </w:pPr>
            <w:r>
              <w:rPr>
                <w:sz w:val="20"/>
              </w:rPr>
              <w:t xml:space="preserve">7 585 763,00</w:t>
            </w:r>
          </w:p>
        </w:tc>
        <w:tc>
          <w:tcPr>
            <w:tcW w:w="1804" w:type="dxa"/>
            <w:vAlign w:val="center"/>
          </w:tcPr>
          <w:p>
            <w:pPr>
              <w:pStyle w:val="0"/>
              <w:jc w:val="center"/>
            </w:pPr>
            <w:r>
              <w:rPr>
                <w:sz w:val="20"/>
              </w:rPr>
              <w:t xml:space="preserve">9 444 080,00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418 190,05</w:t>
            </w:r>
          </w:p>
        </w:tc>
        <w:tc>
          <w:tcPr>
            <w:tcW w:w="1639" w:type="dxa"/>
            <w:vAlign w:val="center"/>
          </w:tcPr>
          <w:p>
            <w:pPr>
              <w:pStyle w:val="0"/>
              <w:jc w:val="center"/>
            </w:pPr>
            <w:r>
              <w:rPr>
                <w:sz w:val="20"/>
              </w:rPr>
              <w:t xml:space="preserve">402 761,71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62</w:t>
            </w:r>
          </w:p>
        </w:tc>
        <w:tc>
          <w:tcPr>
            <w:tcW w:w="844" w:type="dxa"/>
            <w:vAlign w:val="center"/>
          </w:tcPr>
          <w:p>
            <w:pPr>
              <w:pStyle w:val="0"/>
              <w:jc w:val="center"/>
            </w:pPr>
            <w:r>
              <w:rPr>
                <w:sz w:val="20"/>
              </w:rPr>
              <w:t xml:space="preserve">47</w:t>
            </w:r>
          </w:p>
        </w:tc>
        <w:tc>
          <w:tcPr>
            <w:tcW w:w="2344" w:type="dxa"/>
            <w:vAlign w:val="center"/>
          </w:tcPr>
          <w:p>
            <w:pPr>
              <w:pStyle w:val="0"/>
            </w:pPr>
            <w:r>
              <w:rPr>
                <w:sz w:val="20"/>
              </w:rPr>
              <w:t xml:space="preserve">г. Белгород, ул. Некрасова, 29</w:t>
            </w:r>
          </w:p>
        </w:tc>
        <w:tc>
          <w:tcPr>
            <w:tcW w:w="1804" w:type="dxa"/>
            <w:vAlign w:val="center"/>
          </w:tcPr>
          <w:p>
            <w:pPr>
              <w:pStyle w:val="0"/>
              <w:jc w:val="center"/>
            </w:pPr>
            <w:r>
              <w:rPr>
                <w:sz w:val="20"/>
              </w:rPr>
              <w:t xml:space="preserve">14 945 668,81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586 795,00</w:t>
            </w:r>
          </w:p>
        </w:tc>
        <w:tc>
          <w:tcPr>
            <w:tcW w:w="1804" w:type="dxa"/>
            <w:vAlign w:val="center"/>
          </w:tcPr>
          <w:p>
            <w:pPr>
              <w:pStyle w:val="0"/>
              <w:jc w:val="center"/>
            </w:pPr>
            <w:r>
              <w:rPr>
                <w:sz w:val="20"/>
              </w:rPr>
              <w:t xml:space="preserve">5 054 146,30</w:t>
            </w:r>
          </w:p>
        </w:tc>
        <w:tc>
          <w:tcPr>
            <w:tcW w:w="1804" w:type="dxa"/>
            <w:vAlign w:val="center"/>
          </w:tcPr>
          <w:p>
            <w:pPr>
              <w:pStyle w:val="0"/>
              <w:jc w:val="center"/>
            </w:pPr>
            <w:r>
              <w:rPr>
                <w:sz w:val="20"/>
              </w:rPr>
              <w:t xml:space="preserve">7 501 393,00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438 486,32</w:t>
            </w:r>
          </w:p>
        </w:tc>
        <w:tc>
          <w:tcPr>
            <w:tcW w:w="1639" w:type="dxa"/>
            <w:vAlign w:val="center"/>
          </w:tcPr>
          <w:p>
            <w:pPr>
              <w:pStyle w:val="0"/>
              <w:jc w:val="center"/>
            </w:pPr>
            <w:r>
              <w:rPr>
                <w:sz w:val="20"/>
              </w:rPr>
              <w:t xml:space="preserve">303 949,19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63</w:t>
            </w:r>
          </w:p>
        </w:tc>
        <w:tc>
          <w:tcPr>
            <w:tcW w:w="844" w:type="dxa"/>
            <w:vAlign w:val="center"/>
          </w:tcPr>
          <w:p>
            <w:pPr>
              <w:pStyle w:val="0"/>
              <w:jc w:val="center"/>
            </w:pPr>
            <w:r>
              <w:rPr>
                <w:sz w:val="20"/>
              </w:rPr>
              <w:t xml:space="preserve">48</w:t>
            </w:r>
          </w:p>
        </w:tc>
        <w:tc>
          <w:tcPr>
            <w:tcW w:w="2344" w:type="dxa"/>
            <w:vAlign w:val="center"/>
          </w:tcPr>
          <w:p>
            <w:pPr>
              <w:pStyle w:val="0"/>
            </w:pPr>
            <w:r>
              <w:rPr>
                <w:sz w:val="20"/>
              </w:rPr>
              <w:t xml:space="preserve">г. Белгород, ул. Николая Чумичова, 24б</w:t>
            </w:r>
          </w:p>
        </w:tc>
        <w:tc>
          <w:tcPr>
            <w:tcW w:w="1804" w:type="dxa"/>
            <w:vAlign w:val="center"/>
          </w:tcPr>
          <w:p>
            <w:pPr>
              <w:pStyle w:val="0"/>
              <w:jc w:val="center"/>
            </w:pPr>
            <w:r>
              <w:rPr>
                <w:sz w:val="20"/>
              </w:rPr>
              <w:t xml:space="preserve">13 414 098,77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431 192,00</w:t>
            </w:r>
          </w:p>
        </w:tc>
        <w:tc>
          <w:tcPr>
            <w:tcW w:w="1804" w:type="dxa"/>
            <w:vAlign w:val="center"/>
          </w:tcPr>
          <w:p>
            <w:pPr>
              <w:pStyle w:val="0"/>
              <w:jc w:val="center"/>
            </w:pPr>
            <w:r>
              <w:rPr>
                <w:sz w:val="20"/>
              </w:rPr>
              <w:t xml:space="preserve">4 361 980,50</w:t>
            </w:r>
          </w:p>
        </w:tc>
        <w:tc>
          <w:tcPr>
            <w:tcW w:w="1804" w:type="dxa"/>
            <w:vAlign w:val="center"/>
          </w:tcPr>
          <w:p>
            <w:pPr>
              <w:pStyle w:val="0"/>
              <w:jc w:val="center"/>
            </w:pPr>
            <w:r>
              <w:rPr>
                <w:sz w:val="20"/>
              </w:rPr>
              <w:t xml:space="preserve">6 883 132,00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404 319,12</w:t>
            </w:r>
          </w:p>
        </w:tc>
        <w:tc>
          <w:tcPr>
            <w:tcW w:w="1639" w:type="dxa"/>
            <w:vAlign w:val="center"/>
          </w:tcPr>
          <w:p>
            <w:pPr>
              <w:pStyle w:val="0"/>
              <w:jc w:val="center"/>
            </w:pPr>
            <w:r>
              <w:rPr>
                <w:sz w:val="20"/>
              </w:rPr>
              <w:t xml:space="preserve">272 576,15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64</w:t>
            </w:r>
          </w:p>
        </w:tc>
        <w:tc>
          <w:tcPr>
            <w:tcW w:w="844" w:type="dxa"/>
            <w:vAlign w:val="center"/>
          </w:tcPr>
          <w:p>
            <w:pPr>
              <w:pStyle w:val="0"/>
              <w:jc w:val="center"/>
            </w:pPr>
            <w:r>
              <w:rPr>
                <w:sz w:val="20"/>
              </w:rPr>
              <w:t xml:space="preserve">49</w:t>
            </w:r>
          </w:p>
        </w:tc>
        <w:tc>
          <w:tcPr>
            <w:tcW w:w="2344" w:type="dxa"/>
            <w:vAlign w:val="center"/>
          </w:tcPr>
          <w:p>
            <w:pPr>
              <w:pStyle w:val="0"/>
            </w:pPr>
            <w:r>
              <w:rPr>
                <w:sz w:val="20"/>
              </w:rPr>
              <w:t xml:space="preserve">г. Белгород, ул. Николая Чумичова, 66</w:t>
            </w:r>
          </w:p>
        </w:tc>
        <w:tc>
          <w:tcPr>
            <w:tcW w:w="1804" w:type="dxa"/>
            <w:vAlign w:val="center"/>
          </w:tcPr>
          <w:p>
            <w:pPr>
              <w:pStyle w:val="0"/>
              <w:jc w:val="center"/>
            </w:pPr>
            <w:r>
              <w:rPr>
                <w:sz w:val="20"/>
              </w:rPr>
              <w:t xml:space="preserve">11 937 263,57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150 556,00</w:t>
            </w:r>
          </w:p>
        </w:tc>
        <w:tc>
          <w:tcPr>
            <w:tcW w:w="1804" w:type="dxa"/>
            <w:vAlign w:val="center"/>
          </w:tcPr>
          <w:p>
            <w:pPr>
              <w:pStyle w:val="0"/>
              <w:jc w:val="center"/>
            </w:pPr>
            <w:r>
              <w:rPr>
                <w:sz w:val="20"/>
              </w:rPr>
              <w:t xml:space="preserve">3 939 578,76</w:t>
            </w:r>
          </w:p>
        </w:tc>
        <w:tc>
          <w:tcPr>
            <w:tcW w:w="1804" w:type="dxa"/>
            <w:vAlign w:val="center"/>
          </w:tcPr>
          <w:p>
            <w:pPr>
              <w:pStyle w:val="0"/>
              <w:jc w:val="center"/>
            </w:pPr>
            <w:r>
              <w:rPr>
                <w:sz w:val="20"/>
              </w:rPr>
              <w:t xml:space="preserve">6 047 716,08</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498 860,48</w:t>
            </w:r>
          </w:p>
        </w:tc>
        <w:tc>
          <w:tcPr>
            <w:tcW w:w="1639" w:type="dxa"/>
            <w:vAlign w:val="center"/>
          </w:tcPr>
          <w:p>
            <w:pPr>
              <w:pStyle w:val="0"/>
              <w:jc w:val="center"/>
            </w:pPr>
            <w:r>
              <w:rPr>
                <w:sz w:val="20"/>
              </w:rPr>
              <w:t xml:space="preserve">239 653,25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65</w:t>
            </w:r>
          </w:p>
        </w:tc>
        <w:tc>
          <w:tcPr>
            <w:tcW w:w="844" w:type="dxa"/>
            <w:vAlign w:val="center"/>
          </w:tcPr>
          <w:p>
            <w:pPr>
              <w:pStyle w:val="0"/>
              <w:jc w:val="center"/>
            </w:pPr>
            <w:r>
              <w:rPr>
                <w:sz w:val="20"/>
              </w:rPr>
              <w:t xml:space="preserve">50</w:t>
            </w:r>
          </w:p>
        </w:tc>
        <w:tc>
          <w:tcPr>
            <w:tcW w:w="2344" w:type="dxa"/>
            <w:vAlign w:val="center"/>
          </w:tcPr>
          <w:p>
            <w:pPr>
              <w:pStyle w:val="0"/>
            </w:pPr>
            <w:r>
              <w:rPr>
                <w:sz w:val="20"/>
              </w:rPr>
              <w:t xml:space="preserve">г. Белгород, ул. Первомайская, 17</w:t>
            </w:r>
          </w:p>
        </w:tc>
        <w:tc>
          <w:tcPr>
            <w:tcW w:w="1804" w:type="dxa"/>
            <w:vAlign w:val="center"/>
          </w:tcPr>
          <w:p>
            <w:pPr>
              <w:pStyle w:val="0"/>
              <w:jc w:val="center"/>
            </w:pPr>
            <w:r>
              <w:rPr>
                <w:sz w:val="20"/>
              </w:rPr>
              <w:t xml:space="preserve">37 822 970,45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280 720,00</w:t>
            </w:r>
          </w:p>
        </w:tc>
        <w:tc>
          <w:tcPr>
            <w:tcW w:w="1804" w:type="dxa"/>
            <w:vAlign w:val="center"/>
          </w:tcPr>
          <w:p>
            <w:pPr>
              <w:pStyle w:val="0"/>
              <w:jc w:val="center"/>
            </w:pPr>
            <w:r>
              <w:rPr>
                <w:sz w:val="20"/>
              </w:rPr>
              <w:t xml:space="preserve">10 444 354,79</w:t>
            </w:r>
          </w:p>
        </w:tc>
        <w:tc>
          <w:tcPr>
            <w:tcW w:w="1804" w:type="dxa"/>
            <w:vAlign w:val="center"/>
          </w:tcPr>
          <w:p>
            <w:pPr>
              <w:pStyle w:val="0"/>
              <w:jc w:val="center"/>
            </w:pPr>
            <w:r>
              <w:rPr>
                <w:sz w:val="20"/>
              </w:rPr>
              <w:t xml:space="preserve">22 229 615,48</w:t>
            </w:r>
          </w:p>
        </w:tc>
        <w:tc>
          <w:tcPr>
            <w:tcW w:w="1684" w:type="dxa"/>
            <w:vAlign w:val="center"/>
          </w:tcPr>
          <w:p>
            <w:pPr>
              <w:pStyle w:val="0"/>
              <w:jc w:val="center"/>
            </w:pPr>
            <w:r>
              <w:rPr>
                <w:sz w:val="20"/>
              </w:rPr>
              <w:t xml:space="preserve">3 334 017,00</w:t>
            </w:r>
          </w:p>
        </w:tc>
        <w:tc>
          <w:tcPr>
            <w:tcW w:w="1579" w:type="dxa"/>
            <w:vAlign w:val="center"/>
          </w:tcPr>
          <w:p>
            <w:pPr>
              <w:pStyle w:val="0"/>
              <w:jc w:val="center"/>
            </w:pPr>
            <w:r>
              <w:rPr>
                <w:sz w:val="20"/>
              </w:rPr>
              <w:t xml:space="preserve">757 684,84</w:t>
            </w:r>
          </w:p>
        </w:tc>
        <w:tc>
          <w:tcPr>
            <w:tcW w:w="1639" w:type="dxa"/>
            <w:vAlign w:val="center"/>
          </w:tcPr>
          <w:p>
            <w:pPr>
              <w:pStyle w:val="0"/>
              <w:jc w:val="center"/>
            </w:pPr>
            <w:r>
              <w:rPr>
                <w:sz w:val="20"/>
              </w:rPr>
              <w:t xml:space="preserve">776 578,34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66</w:t>
            </w:r>
          </w:p>
        </w:tc>
        <w:tc>
          <w:tcPr>
            <w:tcW w:w="844" w:type="dxa"/>
            <w:vAlign w:val="center"/>
          </w:tcPr>
          <w:p>
            <w:pPr>
              <w:pStyle w:val="0"/>
              <w:jc w:val="center"/>
            </w:pPr>
            <w:r>
              <w:rPr>
                <w:sz w:val="20"/>
              </w:rPr>
              <w:t xml:space="preserve">51</w:t>
            </w:r>
          </w:p>
        </w:tc>
        <w:tc>
          <w:tcPr>
            <w:tcW w:w="2344" w:type="dxa"/>
            <w:vAlign w:val="center"/>
          </w:tcPr>
          <w:p>
            <w:pPr>
              <w:pStyle w:val="0"/>
            </w:pPr>
            <w:r>
              <w:rPr>
                <w:sz w:val="20"/>
              </w:rPr>
              <w:t xml:space="preserve">г. Белгород, ул. Пирогова, 52</w:t>
            </w:r>
          </w:p>
        </w:tc>
        <w:tc>
          <w:tcPr>
            <w:tcW w:w="1804" w:type="dxa"/>
            <w:vAlign w:val="center"/>
          </w:tcPr>
          <w:p>
            <w:pPr>
              <w:pStyle w:val="0"/>
              <w:jc w:val="center"/>
            </w:pPr>
            <w:r>
              <w:rPr>
                <w:sz w:val="20"/>
              </w:rPr>
              <w:t xml:space="preserve">5 593 149,16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451 258,50</w:t>
            </w:r>
          </w:p>
        </w:tc>
        <w:tc>
          <w:tcPr>
            <w:tcW w:w="1804" w:type="dxa"/>
            <w:vAlign w:val="center"/>
          </w:tcPr>
          <w:p>
            <w:pPr>
              <w:pStyle w:val="0"/>
              <w:jc w:val="center"/>
            </w:pPr>
            <w:r>
              <w:rPr>
                <w:sz w:val="20"/>
              </w:rPr>
              <w:t xml:space="preserve">1 530 147,00</w:t>
            </w:r>
          </w:p>
        </w:tc>
        <w:tc>
          <w:tcPr>
            <w:tcW w:w="1804" w:type="dxa"/>
            <w:vAlign w:val="center"/>
          </w:tcPr>
          <w:p>
            <w:pPr>
              <w:pStyle w:val="0"/>
              <w:jc w:val="center"/>
            </w:pPr>
            <w:r>
              <w:rPr>
                <w:sz w:val="20"/>
              </w:rPr>
              <w:t xml:space="preserve">3 348 700,00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148 979,40</w:t>
            </w:r>
          </w:p>
        </w:tc>
        <w:tc>
          <w:tcPr>
            <w:tcW w:w="1639" w:type="dxa"/>
            <w:vAlign w:val="center"/>
          </w:tcPr>
          <w:p>
            <w:pPr>
              <w:pStyle w:val="0"/>
              <w:jc w:val="center"/>
            </w:pPr>
            <w:r>
              <w:rPr>
                <w:sz w:val="20"/>
              </w:rPr>
              <w:t xml:space="preserve">114 064,26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67</w:t>
            </w:r>
          </w:p>
        </w:tc>
        <w:tc>
          <w:tcPr>
            <w:tcW w:w="844" w:type="dxa"/>
            <w:vAlign w:val="center"/>
          </w:tcPr>
          <w:p>
            <w:pPr>
              <w:pStyle w:val="0"/>
              <w:jc w:val="center"/>
            </w:pPr>
            <w:r>
              <w:rPr>
                <w:sz w:val="20"/>
              </w:rPr>
              <w:t xml:space="preserve">52</w:t>
            </w:r>
          </w:p>
        </w:tc>
        <w:tc>
          <w:tcPr>
            <w:tcW w:w="2344" w:type="dxa"/>
            <w:vAlign w:val="center"/>
          </w:tcPr>
          <w:p>
            <w:pPr>
              <w:pStyle w:val="0"/>
            </w:pPr>
            <w:r>
              <w:rPr>
                <w:sz w:val="20"/>
              </w:rPr>
              <w:t xml:space="preserve">г. Белгород, ул. Попова, 28</w:t>
            </w:r>
          </w:p>
        </w:tc>
        <w:tc>
          <w:tcPr>
            <w:tcW w:w="1804" w:type="dxa"/>
            <w:vAlign w:val="center"/>
          </w:tcPr>
          <w:p>
            <w:pPr>
              <w:pStyle w:val="0"/>
              <w:jc w:val="center"/>
            </w:pPr>
            <w:r>
              <w:rPr>
                <w:sz w:val="20"/>
              </w:rPr>
              <w:t xml:space="preserve">7 315 841,32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205 939,00</w:t>
            </w:r>
          </w:p>
        </w:tc>
        <w:tc>
          <w:tcPr>
            <w:tcW w:w="1804" w:type="dxa"/>
            <w:vAlign w:val="center"/>
          </w:tcPr>
          <w:p>
            <w:pPr>
              <w:pStyle w:val="0"/>
              <w:jc w:val="center"/>
            </w:pPr>
            <w:r>
              <w:rPr>
                <w:sz w:val="20"/>
              </w:rPr>
              <w:t xml:space="preserve">1 141 129,00</w:t>
            </w:r>
          </w:p>
        </w:tc>
        <w:tc>
          <w:tcPr>
            <w:tcW w:w="1804" w:type="dxa"/>
            <w:vAlign w:val="center"/>
          </w:tcPr>
          <w:p>
            <w:pPr>
              <w:pStyle w:val="0"/>
              <w:jc w:val="center"/>
            </w:pPr>
            <w:r>
              <w:rPr>
                <w:sz w:val="20"/>
              </w:rPr>
              <w:t xml:space="preserve">4 489 860,00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270 400,82</w:t>
            </w:r>
          </w:p>
        </w:tc>
        <w:tc>
          <w:tcPr>
            <w:tcW w:w="1639" w:type="dxa"/>
            <w:vAlign w:val="center"/>
          </w:tcPr>
          <w:p>
            <w:pPr>
              <w:pStyle w:val="0"/>
              <w:jc w:val="center"/>
            </w:pPr>
            <w:r>
              <w:rPr>
                <w:sz w:val="20"/>
              </w:rPr>
              <w:t xml:space="preserve">147 613,50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68</w:t>
            </w:r>
          </w:p>
        </w:tc>
        <w:tc>
          <w:tcPr>
            <w:tcW w:w="844" w:type="dxa"/>
            <w:vAlign w:val="center"/>
          </w:tcPr>
          <w:p>
            <w:pPr>
              <w:pStyle w:val="0"/>
              <w:jc w:val="center"/>
            </w:pPr>
            <w:r>
              <w:rPr>
                <w:sz w:val="20"/>
              </w:rPr>
              <w:t xml:space="preserve">53</w:t>
            </w:r>
          </w:p>
        </w:tc>
        <w:tc>
          <w:tcPr>
            <w:tcW w:w="2344" w:type="dxa"/>
            <w:vAlign w:val="center"/>
          </w:tcPr>
          <w:p>
            <w:pPr>
              <w:pStyle w:val="0"/>
            </w:pPr>
            <w:r>
              <w:rPr>
                <w:sz w:val="20"/>
              </w:rPr>
              <w:t xml:space="preserve">г. Белгород, ул. Попова, 100</w:t>
            </w:r>
          </w:p>
        </w:tc>
        <w:tc>
          <w:tcPr>
            <w:tcW w:w="1804" w:type="dxa"/>
            <w:vAlign w:val="center"/>
          </w:tcPr>
          <w:p>
            <w:pPr>
              <w:pStyle w:val="0"/>
              <w:jc w:val="center"/>
            </w:pPr>
            <w:r>
              <w:rPr>
                <w:sz w:val="20"/>
              </w:rPr>
              <w:t xml:space="preserve">18 894 044,82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201 390,00</w:t>
            </w:r>
          </w:p>
        </w:tc>
        <w:tc>
          <w:tcPr>
            <w:tcW w:w="1804" w:type="dxa"/>
            <w:vAlign w:val="center"/>
          </w:tcPr>
          <w:p>
            <w:pPr>
              <w:pStyle w:val="0"/>
              <w:jc w:val="center"/>
            </w:pPr>
            <w:r>
              <w:rPr>
                <w:sz w:val="20"/>
              </w:rPr>
              <w:t xml:space="preserve">5 707 935,10</w:t>
            </w:r>
          </w:p>
        </w:tc>
        <w:tc>
          <w:tcPr>
            <w:tcW w:w="1804" w:type="dxa"/>
            <w:vAlign w:val="center"/>
          </w:tcPr>
          <w:p>
            <w:pPr>
              <w:pStyle w:val="0"/>
              <w:jc w:val="center"/>
            </w:pPr>
            <w:r>
              <w:rPr>
                <w:sz w:val="20"/>
              </w:rPr>
              <w:t xml:space="preserve">10 965 629,60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574 363,85</w:t>
            </w:r>
          </w:p>
        </w:tc>
        <w:tc>
          <w:tcPr>
            <w:tcW w:w="1639" w:type="dxa"/>
            <w:vAlign w:val="center"/>
          </w:tcPr>
          <w:p>
            <w:pPr>
              <w:pStyle w:val="0"/>
              <w:jc w:val="center"/>
            </w:pPr>
            <w:r>
              <w:rPr>
                <w:sz w:val="20"/>
              </w:rPr>
              <w:t xml:space="preserve">383 827,27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69</w:t>
            </w:r>
          </w:p>
        </w:tc>
        <w:tc>
          <w:tcPr>
            <w:tcW w:w="844" w:type="dxa"/>
            <w:vAlign w:val="center"/>
          </w:tcPr>
          <w:p>
            <w:pPr>
              <w:pStyle w:val="0"/>
              <w:jc w:val="center"/>
            </w:pPr>
            <w:r>
              <w:rPr>
                <w:sz w:val="20"/>
              </w:rPr>
              <w:t xml:space="preserve">54</w:t>
            </w:r>
          </w:p>
        </w:tc>
        <w:tc>
          <w:tcPr>
            <w:tcW w:w="2344" w:type="dxa"/>
            <w:vAlign w:val="center"/>
          </w:tcPr>
          <w:p>
            <w:pPr>
              <w:pStyle w:val="0"/>
            </w:pPr>
            <w:r>
              <w:rPr>
                <w:sz w:val="20"/>
              </w:rPr>
              <w:t xml:space="preserve">г. Белгород, ул. Садовая, 25а</w:t>
            </w:r>
          </w:p>
        </w:tc>
        <w:tc>
          <w:tcPr>
            <w:tcW w:w="1804" w:type="dxa"/>
            <w:vAlign w:val="center"/>
          </w:tcPr>
          <w:p>
            <w:pPr>
              <w:pStyle w:val="0"/>
              <w:jc w:val="center"/>
            </w:pPr>
            <w:r>
              <w:rPr>
                <w:sz w:val="20"/>
              </w:rPr>
              <w:t xml:space="preserve">14 870 133,65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1 221 751,10</w:t>
            </w:r>
          </w:p>
        </w:tc>
        <w:tc>
          <w:tcPr>
            <w:tcW w:w="1804" w:type="dxa"/>
            <w:vAlign w:val="center"/>
          </w:tcPr>
          <w:p>
            <w:pPr>
              <w:pStyle w:val="0"/>
              <w:jc w:val="center"/>
            </w:pPr>
            <w:r>
              <w:rPr>
                <w:sz w:val="20"/>
              </w:rPr>
              <w:t xml:space="preserve">5 636 661,84</w:t>
            </w:r>
          </w:p>
        </w:tc>
        <w:tc>
          <w:tcPr>
            <w:tcW w:w="1804" w:type="dxa"/>
            <w:vAlign w:val="center"/>
          </w:tcPr>
          <w:p>
            <w:pPr>
              <w:pStyle w:val="0"/>
              <w:jc w:val="center"/>
            </w:pPr>
            <w:r>
              <w:rPr>
                <w:sz w:val="20"/>
              </w:rPr>
              <w:t xml:space="preserve">6 140 659,68</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509 278,64</w:t>
            </w:r>
          </w:p>
        </w:tc>
        <w:tc>
          <w:tcPr>
            <w:tcW w:w="1639" w:type="dxa"/>
            <w:vAlign w:val="center"/>
          </w:tcPr>
          <w:p>
            <w:pPr>
              <w:pStyle w:val="0"/>
              <w:jc w:val="center"/>
            </w:pPr>
            <w:r>
              <w:rPr>
                <w:sz w:val="20"/>
              </w:rPr>
              <w:t xml:space="preserve">300 883,39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70</w:t>
            </w:r>
          </w:p>
        </w:tc>
        <w:tc>
          <w:tcPr>
            <w:tcW w:w="844" w:type="dxa"/>
            <w:vAlign w:val="center"/>
          </w:tcPr>
          <w:p>
            <w:pPr>
              <w:pStyle w:val="0"/>
              <w:jc w:val="center"/>
            </w:pPr>
            <w:r>
              <w:rPr>
                <w:sz w:val="20"/>
              </w:rPr>
              <w:t xml:space="preserve">55</w:t>
            </w:r>
          </w:p>
        </w:tc>
        <w:tc>
          <w:tcPr>
            <w:tcW w:w="2344" w:type="dxa"/>
            <w:vAlign w:val="center"/>
          </w:tcPr>
          <w:p>
            <w:pPr>
              <w:pStyle w:val="0"/>
            </w:pPr>
            <w:r>
              <w:rPr>
                <w:sz w:val="20"/>
              </w:rPr>
              <w:t xml:space="preserve">г. Белгород, ул. Садовая, 65</w:t>
            </w:r>
          </w:p>
        </w:tc>
        <w:tc>
          <w:tcPr>
            <w:tcW w:w="1804" w:type="dxa"/>
            <w:vAlign w:val="center"/>
          </w:tcPr>
          <w:p>
            <w:pPr>
              <w:pStyle w:val="0"/>
              <w:jc w:val="center"/>
            </w:pPr>
            <w:r>
              <w:rPr>
                <w:sz w:val="20"/>
              </w:rPr>
              <w:t xml:space="preserve">18 108 755,88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163 473,00</w:t>
            </w:r>
          </w:p>
        </w:tc>
        <w:tc>
          <w:tcPr>
            <w:tcW w:w="1804" w:type="dxa"/>
            <w:vAlign w:val="center"/>
          </w:tcPr>
          <w:p>
            <w:pPr>
              <w:pStyle w:val="0"/>
              <w:jc w:val="center"/>
            </w:pPr>
            <w:r>
              <w:rPr>
                <w:sz w:val="20"/>
              </w:rPr>
              <w:t xml:space="preserve">6 215 814,00</w:t>
            </w:r>
          </w:p>
        </w:tc>
        <w:tc>
          <w:tcPr>
            <w:tcW w:w="1804" w:type="dxa"/>
            <w:vAlign w:val="center"/>
          </w:tcPr>
          <w:p>
            <w:pPr>
              <w:pStyle w:val="0"/>
              <w:jc w:val="center"/>
            </w:pPr>
            <w:r>
              <w:rPr>
                <w:sz w:val="20"/>
              </w:rPr>
              <w:t xml:space="preserve">9 829 998,00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417 470,53</w:t>
            </w:r>
          </w:p>
        </w:tc>
        <w:tc>
          <w:tcPr>
            <w:tcW w:w="1639" w:type="dxa"/>
            <w:vAlign w:val="center"/>
          </w:tcPr>
          <w:p>
            <w:pPr>
              <w:pStyle w:val="0"/>
              <w:jc w:val="center"/>
            </w:pPr>
            <w:r>
              <w:rPr>
                <w:sz w:val="20"/>
              </w:rPr>
              <w:t xml:space="preserve">370 661,35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71</w:t>
            </w:r>
          </w:p>
        </w:tc>
        <w:tc>
          <w:tcPr>
            <w:tcW w:w="844" w:type="dxa"/>
            <w:vAlign w:val="center"/>
          </w:tcPr>
          <w:p>
            <w:pPr>
              <w:pStyle w:val="0"/>
              <w:jc w:val="center"/>
            </w:pPr>
            <w:r>
              <w:rPr>
                <w:sz w:val="20"/>
              </w:rPr>
              <w:t xml:space="preserve">56</w:t>
            </w:r>
          </w:p>
        </w:tc>
        <w:tc>
          <w:tcPr>
            <w:tcW w:w="2344" w:type="dxa"/>
            <w:vAlign w:val="center"/>
          </w:tcPr>
          <w:p>
            <w:pPr>
              <w:pStyle w:val="0"/>
            </w:pPr>
            <w:r>
              <w:rPr>
                <w:sz w:val="20"/>
              </w:rPr>
              <w:t xml:space="preserve">г. Белгород, пр-т Славы, 38</w:t>
            </w:r>
          </w:p>
        </w:tc>
        <w:tc>
          <w:tcPr>
            <w:tcW w:w="1804" w:type="dxa"/>
            <w:vAlign w:val="center"/>
          </w:tcPr>
          <w:p>
            <w:pPr>
              <w:pStyle w:val="0"/>
              <w:jc w:val="center"/>
            </w:pPr>
            <w:r>
              <w:rPr>
                <w:sz w:val="20"/>
              </w:rPr>
              <w:t xml:space="preserve">12 252 531,78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76 254,60</w:t>
            </w:r>
          </w:p>
        </w:tc>
        <w:tc>
          <w:tcPr>
            <w:tcW w:w="1804" w:type="dxa"/>
            <w:vAlign w:val="center"/>
          </w:tcPr>
          <w:p>
            <w:pPr>
              <w:pStyle w:val="0"/>
              <w:jc w:val="center"/>
            </w:pPr>
            <w:r>
              <w:rPr>
                <w:sz w:val="20"/>
              </w:rPr>
              <w:t xml:space="preserve">2 540 865,70</w:t>
            </w:r>
          </w:p>
        </w:tc>
        <w:tc>
          <w:tcPr>
            <w:tcW w:w="1804" w:type="dxa"/>
            <w:vAlign w:val="center"/>
          </w:tcPr>
          <w:p>
            <w:pPr>
              <w:pStyle w:val="0"/>
              <w:jc w:val="center"/>
            </w:pPr>
            <w:r>
              <w:rPr>
                <w:sz w:val="20"/>
              </w:rPr>
              <w:t xml:space="preserve">7 953 208,00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372 396,22</w:t>
            </w:r>
          </w:p>
        </w:tc>
        <w:tc>
          <w:tcPr>
            <w:tcW w:w="1639" w:type="dxa"/>
            <w:vAlign w:val="center"/>
          </w:tcPr>
          <w:p>
            <w:pPr>
              <w:pStyle w:val="0"/>
              <w:jc w:val="center"/>
            </w:pPr>
            <w:r>
              <w:rPr>
                <w:sz w:val="20"/>
              </w:rPr>
              <w:t xml:space="preserve">248 908,26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72</w:t>
            </w:r>
          </w:p>
        </w:tc>
        <w:tc>
          <w:tcPr>
            <w:tcW w:w="844" w:type="dxa"/>
            <w:vAlign w:val="center"/>
          </w:tcPr>
          <w:p>
            <w:pPr>
              <w:pStyle w:val="0"/>
              <w:jc w:val="center"/>
            </w:pPr>
            <w:r>
              <w:rPr>
                <w:sz w:val="20"/>
              </w:rPr>
              <w:t xml:space="preserve">57</w:t>
            </w:r>
          </w:p>
        </w:tc>
        <w:tc>
          <w:tcPr>
            <w:tcW w:w="2344" w:type="dxa"/>
            <w:vAlign w:val="center"/>
          </w:tcPr>
          <w:p>
            <w:pPr>
              <w:pStyle w:val="0"/>
            </w:pPr>
            <w:r>
              <w:rPr>
                <w:sz w:val="20"/>
              </w:rPr>
              <w:t xml:space="preserve">г. Белгород, пр-т Славы, 40</w:t>
            </w:r>
          </w:p>
        </w:tc>
        <w:tc>
          <w:tcPr>
            <w:tcW w:w="1804" w:type="dxa"/>
            <w:vAlign w:val="center"/>
          </w:tcPr>
          <w:p>
            <w:pPr>
              <w:pStyle w:val="0"/>
              <w:jc w:val="center"/>
            </w:pPr>
            <w:r>
              <w:rPr>
                <w:sz w:val="20"/>
              </w:rPr>
              <w:t xml:space="preserve">13 484 732,22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155 288,24</w:t>
            </w:r>
          </w:p>
        </w:tc>
        <w:tc>
          <w:tcPr>
            <w:tcW w:w="1804" w:type="dxa"/>
            <w:vAlign w:val="center"/>
          </w:tcPr>
          <w:p>
            <w:pPr>
              <w:pStyle w:val="0"/>
              <w:jc w:val="center"/>
            </w:pPr>
            <w:r>
              <w:rPr>
                <w:sz w:val="20"/>
              </w:rPr>
              <w:t xml:space="preserve">4 233 870,30</w:t>
            </w:r>
          </w:p>
        </w:tc>
        <w:tc>
          <w:tcPr>
            <w:tcW w:w="1804" w:type="dxa"/>
            <w:vAlign w:val="center"/>
          </w:tcPr>
          <w:p>
            <w:pPr>
              <w:pStyle w:val="0"/>
              <w:jc w:val="center"/>
            </w:pPr>
            <w:r>
              <w:rPr>
                <w:sz w:val="20"/>
              </w:rPr>
              <w:t xml:space="preserve">7 413 575,00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345 817,94</w:t>
            </w:r>
          </w:p>
        </w:tc>
        <w:tc>
          <w:tcPr>
            <w:tcW w:w="1639" w:type="dxa"/>
            <w:vAlign w:val="center"/>
          </w:tcPr>
          <w:p>
            <w:pPr>
              <w:pStyle w:val="0"/>
              <w:jc w:val="center"/>
            </w:pPr>
            <w:r>
              <w:rPr>
                <w:sz w:val="20"/>
              </w:rPr>
              <w:t xml:space="preserve">275 281,74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73</w:t>
            </w:r>
          </w:p>
        </w:tc>
        <w:tc>
          <w:tcPr>
            <w:tcW w:w="844" w:type="dxa"/>
            <w:vAlign w:val="center"/>
          </w:tcPr>
          <w:p>
            <w:pPr>
              <w:pStyle w:val="0"/>
              <w:jc w:val="center"/>
            </w:pPr>
            <w:r>
              <w:rPr>
                <w:sz w:val="20"/>
              </w:rPr>
              <w:t xml:space="preserve">58</w:t>
            </w:r>
          </w:p>
        </w:tc>
        <w:tc>
          <w:tcPr>
            <w:tcW w:w="2344" w:type="dxa"/>
            <w:vAlign w:val="center"/>
          </w:tcPr>
          <w:p>
            <w:pPr>
              <w:pStyle w:val="0"/>
            </w:pPr>
            <w:r>
              <w:rPr>
                <w:sz w:val="20"/>
              </w:rPr>
              <w:t xml:space="preserve">г. Белгород, ул. Советская, 55</w:t>
            </w:r>
          </w:p>
        </w:tc>
        <w:tc>
          <w:tcPr>
            <w:tcW w:w="1804" w:type="dxa"/>
            <w:vAlign w:val="center"/>
          </w:tcPr>
          <w:p>
            <w:pPr>
              <w:pStyle w:val="0"/>
              <w:jc w:val="center"/>
            </w:pPr>
            <w:r>
              <w:rPr>
                <w:sz w:val="20"/>
              </w:rPr>
              <w:t xml:space="preserve">31 598 450,73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6 436 944,00</w:t>
            </w:r>
          </w:p>
        </w:tc>
        <w:tc>
          <w:tcPr>
            <w:tcW w:w="1624" w:type="dxa"/>
            <w:vAlign w:val="center"/>
          </w:tcPr>
          <w:p>
            <w:pPr>
              <w:pStyle w:val="0"/>
              <w:jc w:val="center"/>
            </w:pPr>
            <w:r>
              <w:rPr>
                <w:sz w:val="20"/>
              </w:rPr>
              <w:t xml:space="preserve">749 512,00</w:t>
            </w:r>
          </w:p>
        </w:tc>
        <w:tc>
          <w:tcPr>
            <w:tcW w:w="1804" w:type="dxa"/>
            <w:vAlign w:val="center"/>
          </w:tcPr>
          <w:p>
            <w:pPr>
              <w:pStyle w:val="0"/>
              <w:jc w:val="center"/>
            </w:pPr>
            <w:r>
              <w:rPr>
                <w:sz w:val="20"/>
              </w:rPr>
              <w:t xml:space="preserve">6 391 506,00</w:t>
            </w:r>
          </w:p>
        </w:tc>
        <w:tc>
          <w:tcPr>
            <w:tcW w:w="1804" w:type="dxa"/>
            <w:vAlign w:val="center"/>
          </w:tcPr>
          <w:p>
            <w:pPr>
              <w:pStyle w:val="0"/>
              <w:jc w:val="center"/>
            </w:pPr>
            <w:r>
              <w:rPr>
                <w:sz w:val="20"/>
              </w:rPr>
              <w:t xml:space="preserve">15 374 256,00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2 026 655,26</w:t>
            </w:r>
          </w:p>
        </w:tc>
        <w:tc>
          <w:tcPr>
            <w:tcW w:w="1639" w:type="dxa"/>
            <w:vAlign w:val="center"/>
          </w:tcPr>
          <w:p>
            <w:pPr>
              <w:pStyle w:val="0"/>
              <w:jc w:val="center"/>
            </w:pPr>
            <w:r>
              <w:rPr>
                <w:sz w:val="20"/>
              </w:rPr>
              <w:t xml:space="preserve">619 577,47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74</w:t>
            </w:r>
          </w:p>
        </w:tc>
        <w:tc>
          <w:tcPr>
            <w:tcW w:w="844" w:type="dxa"/>
            <w:vAlign w:val="center"/>
          </w:tcPr>
          <w:p>
            <w:pPr>
              <w:pStyle w:val="0"/>
              <w:jc w:val="center"/>
            </w:pPr>
            <w:r>
              <w:rPr>
                <w:sz w:val="20"/>
              </w:rPr>
              <w:t xml:space="preserve">59</w:t>
            </w:r>
          </w:p>
        </w:tc>
        <w:tc>
          <w:tcPr>
            <w:tcW w:w="2344" w:type="dxa"/>
            <w:vAlign w:val="center"/>
          </w:tcPr>
          <w:p>
            <w:pPr>
              <w:pStyle w:val="0"/>
            </w:pPr>
            <w:r>
              <w:rPr>
                <w:sz w:val="20"/>
              </w:rPr>
              <w:t xml:space="preserve">г. Белгород, ул. Студенческая, 15</w:t>
            </w:r>
          </w:p>
        </w:tc>
        <w:tc>
          <w:tcPr>
            <w:tcW w:w="1804" w:type="dxa"/>
            <w:vAlign w:val="center"/>
          </w:tcPr>
          <w:p>
            <w:pPr>
              <w:pStyle w:val="0"/>
              <w:jc w:val="center"/>
            </w:pPr>
            <w:r>
              <w:rPr>
                <w:sz w:val="20"/>
              </w:rPr>
              <w:t xml:space="preserve">14 788 156,09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562 161,20</w:t>
            </w:r>
          </w:p>
        </w:tc>
        <w:tc>
          <w:tcPr>
            <w:tcW w:w="1804" w:type="dxa"/>
            <w:vAlign w:val="center"/>
          </w:tcPr>
          <w:p>
            <w:pPr>
              <w:pStyle w:val="0"/>
              <w:jc w:val="center"/>
            </w:pPr>
            <w:r>
              <w:rPr>
                <w:sz w:val="20"/>
              </w:rPr>
              <w:t xml:space="preserve">4 728 475,90</w:t>
            </w:r>
          </w:p>
        </w:tc>
        <w:tc>
          <w:tcPr>
            <w:tcW w:w="1804" w:type="dxa"/>
            <w:vAlign w:val="center"/>
          </w:tcPr>
          <w:p>
            <w:pPr>
              <w:pStyle w:val="0"/>
              <w:jc w:val="center"/>
            </w:pPr>
            <w:r>
              <w:rPr>
                <w:sz w:val="20"/>
              </w:rPr>
              <w:t xml:space="preserve">7 698 280,50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437 673,41</w:t>
            </w:r>
          </w:p>
        </w:tc>
        <w:tc>
          <w:tcPr>
            <w:tcW w:w="1639" w:type="dxa"/>
            <w:vAlign w:val="center"/>
          </w:tcPr>
          <w:p>
            <w:pPr>
              <w:pStyle w:val="0"/>
              <w:jc w:val="center"/>
            </w:pPr>
            <w:r>
              <w:rPr>
                <w:sz w:val="20"/>
              </w:rPr>
              <w:t xml:space="preserve">300 666,08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75</w:t>
            </w:r>
          </w:p>
        </w:tc>
        <w:tc>
          <w:tcPr>
            <w:tcW w:w="844" w:type="dxa"/>
            <w:vAlign w:val="center"/>
          </w:tcPr>
          <w:p>
            <w:pPr>
              <w:pStyle w:val="0"/>
              <w:jc w:val="center"/>
            </w:pPr>
            <w:r>
              <w:rPr>
                <w:sz w:val="20"/>
              </w:rPr>
              <w:t xml:space="preserve">60</w:t>
            </w:r>
          </w:p>
        </w:tc>
        <w:tc>
          <w:tcPr>
            <w:tcW w:w="2344" w:type="dxa"/>
            <w:vAlign w:val="center"/>
          </w:tcPr>
          <w:p>
            <w:pPr>
              <w:pStyle w:val="0"/>
            </w:pPr>
            <w:r>
              <w:rPr>
                <w:sz w:val="20"/>
              </w:rPr>
              <w:t xml:space="preserve">г. Белгород, ул. Студенческая, 17</w:t>
            </w:r>
          </w:p>
        </w:tc>
        <w:tc>
          <w:tcPr>
            <w:tcW w:w="1804" w:type="dxa"/>
            <w:vAlign w:val="center"/>
          </w:tcPr>
          <w:p>
            <w:pPr>
              <w:pStyle w:val="0"/>
              <w:jc w:val="center"/>
            </w:pPr>
            <w:r>
              <w:rPr>
                <w:sz w:val="20"/>
              </w:rPr>
              <w:t xml:space="preserve">22 669 136,00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810 223,96</w:t>
            </w:r>
          </w:p>
        </w:tc>
        <w:tc>
          <w:tcPr>
            <w:tcW w:w="1804" w:type="dxa"/>
            <w:vAlign w:val="center"/>
          </w:tcPr>
          <w:p>
            <w:pPr>
              <w:pStyle w:val="0"/>
              <w:jc w:val="center"/>
            </w:pPr>
            <w:r>
              <w:rPr>
                <w:sz w:val="20"/>
              </w:rPr>
              <w:t xml:space="preserve">9 589 550,94</w:t>
            </w:r>
          </w:p>
        </w:tc>
        <w:tc>
          <w:tcPr>
            <w:tcW w:w="1804" w:type="dxa"/>
            <w:vAlign w:val="center"/>
          </w:tcPr>
          <w:p>
            <w:pPr>
              <w:pStyle w:val="0"/>
              <w:jc w:val="center"/>
            </w:pPr>
            <w:r>
              <w:rPr>
                <w:sz w:val="20"/>
              </w:rPr>
              <w:t xml:space="preserve">10 269 435,30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474 002,46</w:t>
            </w:r>
          </w:p>
        </w:tc>
        <w:tc>
          <w:tcPr>
            <w:tcW w:w="1639" w:type="dxa"/>
            <w:vAlign w:val="center"/>
          </w:tcPr>
          <w:p>
            <w:pPr>
              <w:pStyle w:val="0"/>
              <w:jc w:val="center"/>
            </w:pPr>
            <w:r>
              <w:rPr>
                <w:sz w:val="20"/>
              </w:rPr>
              <w:t xml:space="preserve">465 024,34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76</w:t>
            </w:r>
          </w:p>
        </w:tc>
        <w:tc>
          <w:tcPr>
            <w:tcW w:w="844" w:type="dxa"/>
            <w:vAlign w:val="center"/>
          </w:tcPr>
          <w:p>
            <w:pPr>
              <w:pStyle w:val="0"/>
              <w:jc w:val="center"/>
            </w:pPr>
            <w:r>
              <w:rPr>
                <w:sz w:val="20"/>
              </w:rPr>
              <w:t xml:space="preserve">61</w:t>
            </w:r>
          </w:p>
        </w:tc>
        <w:tc>
          <w:tcPr>
            <w:tcW w:w="2344" w:type="dxa"/>
            <w:vAlign w:val="center"/>
          </w:tcPr>
          <w:p>
            <w:pPr>
              <w:pStyle w:val="0"/>
            </w:pPr>
            <w:r>
              <w:rPr>
                <w:sz w:val="20"/>
              </w:rPr>
              <w:t xml:space="preserve">г. Белгород, ул. Шершнева, 30</w:t>
            </w:r>
          </w:p>
        </w:tc>
        <w:tc>
          <w:tcPr>
            <w:tcW w:w="1804" w:type="dxa"/>
            <w:vAlign w:val="center"/>
          </w:tcPr>
          <w:p>
            <w:pPr>
              <w:pStyle w:val="0"/>
              <w:jc w:val="center"/>
            </w:pPr>
            <w:r>
              <w:rPr>
                <w:sz w:val="20"/>
              </w:rPr>
              <w:t xml:space="preserve">15 588 825,18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213 375,00</w:t>
            </w:r>
          </w:p>
        </w:tc>
        <w:tc>
          <w:tcPr>
            <w:tcW w:w="1804" w:type="dxa"/>
            <w:vAlign w:val="center"/>
          </w:tcPr>
          <w:p>
            <w:pPr>
              <w:pStyle w:val="0"/>
              <w:jc w:val="center"/>
            </w:pPr>
            <w:r>
              <w:rPr>
                <w:sz w:val="20"/>
              </w:rPr>
              <w:t xml:space="preserve">5 741 394,60</w:t>
            </w:r>
          </w:p>
        </w:tc>
        <w:tc>
          <w:tcPr>
            <w:tcW w:w="1804" w:type="dxa"/>
            <w:vAlign w:val="center"/>
          </w:tcPr>
          <w:p>
            <w:pPr>
              <w:pStyle w:val="0"/>
              <w:jc w:val="center"/>
            </w:pPr>
            <w:r>
              <w:rPr>
                <w:sz w:val="20"/>
              </w:rPr>
              <w:t xml:space="preserve">7 810 920,00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444 947,58</w:t>
            </w:r>
          </w:p>
        </w:tc>
        <w:tc>
          <w:tcPr>
            <w:tcW w:w="1639" w:type="dxa"/>
            <w:vAlign w:val="center"/>
          </w:tcPr>
          <w:p>
            <w:pPr>
              <w:pStyle w:val="0"/>
              <w:jc w:val="center"/>
            </w:pPr>
            <w:r>
              <w:rPr>
                <w:sz w:val="20"/>
              </w:rPr>
              <w:t xml:space="preserve">317 289,00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77</w:t>
            </w:r>
          </w:p>
        </w:tc>
        <w:tc>
          <w:tcPr>
            <w:tcW w:w="844" w:type="dxa"/>
            <w:vAlign w:val="center"/>
          </w:tcPr>
          <w:p>
            <w:pPr>
              <w:pStyle w:val="0"/>
              <w:jc w:val="center"/>
            </w:pPr>
            <w:r>
              <w:rPr>
                <w:sz w:val="20"/>
              </w:rPr>
              <w:t xml:space="preserve">62</w:t>
            </w:r>
          </w:p>
        </w:tc>
        <w:tc>
          <w:tcPr>
            <w:tcW w:w="2344" w:type="dxa"/>
            <w:vAlign w:val="center"/>
          </w:tcPr>
          <w:p>
            <w:pPr>
              <w:pStyle w:val="0"/>
            </w:pPr>
            <w:r>
              <w:rPr>
                <w:sz w:val="20"/>
              </w:rPr>
              <w:t xml:space="preserve">г. Белгород, ул. Макаренко, 1а</w:t>
            </w:r>
          </w:p>
        </w:tc>
        <w:tc>
          <w:tcPr>
            <w:tcW w:w="1804" w:type="dxa"/>
            <w:vAlign w:val="center"/>
          </w:tcPr>
          <w:p>
            <w:pPr>
              <w:pStyle w:val="0"/>
              <w:jc w:val="center"/>
            </w:pPr>
            <w:r>
              <w:rPr>
                <w:sz w:val="20"/>
              </w:rPr>
              <w:t xml:space="preserve">6 869 826,09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4 892 290,00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1 326 912,00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506 690,00</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143 934,09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78</w:t>
            </w:r>
          </w:p>
        </w:tc>
        <w:tc>
          <w:tcPr>
            <w:tcW w:w="844" w:type="dxa"/>
            <w:vAlign w:val="center"/>
          </w:tcPr>
          <w:p>
            <w:pPr>
              <w:pStyle w:val="0"/>
              <w:jc w:val="center"/>
            </w:pPr>
            <w:r>
              <w:rPr>
                <w:sz w:val="20"/>
              </w:rPr>
              <w:t xml:space="preserve">63</w:t>
            </w:r>
          </w:p>
        </w:tc>
        <w:tc>
          <w:tcPr>
            <w:tcW w:w="2344" w:type="dxa"/>
            <w:vAlign w:val="center"/>
          </w:tcPr>
          <w:p>
            <w:pPr>
              <w:pStyle w:val="0"/>
            </w:pPr>
            <w:r>
              <w:rPr>
                <w:sz w:val="20"/>
              </w:rPr>
              <w:t xml:space="preserve">г. Белгород, б-р Народный, 81</w:t>
            </w:r>
          </w:p>
        </w:tc>
        <w:tc>
          <w:tcPr>
            <w:tcW w:w="1804" w:type="dxa"/>
            <w:vAlign w:val="center"/>
          </w:tcPr>
          <w:p>
            <w:pPr>
              <w:pStyle w:val="0"/>
              <w:jc w:val="center"/>
            </w:pPr>
            <w:r>
              <w:rPr>
                <w:sz w:val="20"/>
              </w:rPr>
              <w:t xml:space="preserve">13 950 674,91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606 559,34</w:t>
            </w:r>
          </w:p>
        </w:tc>
        <w:tc>
          <w:tcPr>
            <w:tcW w:w="1804" w:type="dxa"/>
            <w:vAlign w:val="center"/>
          </w:tcPr>
          <w:p>
            <w:pPr>
              <w:pStyle w:val="0"/>
              <w:jc w:val="center"/>
            </w:pPr>
            <w:r>
              <w:rPr>
                <w:sz w:val="20"/>
              </w:rPr>
              <w:t xml:space="preserve">7 211 728,34</w:t>
            </w:r>
          </w:p>
        </w:tc>
        <w:tc>
          <w:tcPr>
            <w:tcW w:w="1804" w:type="dxa"/>
            <w:vAlign w:val="center"/>
          </w:tcPr>
          <w:p>
            <w:pPr>
              <w:pStyle w:val="0"/>
              <w:jc w:val="center"/>
            </w:pPr>
            <w:r>
              <w:rPr>
                <w:sz w:val="20"/>
              </w:rPr>
              <w:t xml:space="preserve">5 840 097,78</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292 289,45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79</w:t>
            </w:r>
          </w:p>
        </w:tc>
        <w:tc>
          <w:tcPr>
            <w:tcW w:w="844" w:type="dxa"/>
            <w:vAlign w:val="center"/>
          </w:tcPr>
          <w:p>
            <w:pPr>
              <w:pStyle w:val="0"/>
              <w:jc w:val="center"/>
            </w:pPr>
            <w:r>
              <w:rPr>
                <w:sz w:val="20"/>
              </w:rPr>
              <w:t xml:space="preserve">64</w:t>
            </w:r>
          </w:p>
        </w:tc>
        <w:tc>
          <w:tcPr>
            <w:tcW w:w="2344" w:type="dxa"/>
            <w:vAlign w:val="center"/>
          </w:tcPr>
          <w:p>
            <w:pPr>
              <w:pStyle w:val="0"/>
            </w:pPr>
            <w:r>
              <w:rPr>
                <w:sz w:val="20"/>
              </w:rPr>
              <w:t xml:space="preserve">г. Белгород, ул. Губкина, 24, корп. 2</w:t>
            </w:r>
          </w:p>
        </w:tc>
        <w:tc>
          <w:tcPr>
            <w:tcW w:w="1804" w:type="dxa"/>
            <w:vAlign w:val="center"/>
          </w:tcPr>
          <w:p>
            <w:pPr>
              <w:pStyle w:val="0"/>
              <w:jc w:val="center"/>
            </w:pPr>
            <w:r>
              <w:rPr>
                <w:sz w:val="20"/>
              </w:rPr>
              <w:t xml:space="preserve">99 663 652,63</w:t>
            </w:r>
          </w:p>
        </w:tc>
        <w:tc>
          <w:tcPr>
            <w:tcW w:w="1701" w:type="dxa"/>
            <w:vAlign w:val="center"/>
          </w:tcPr>
          <w:p>
            <w:pPr>
              <w:pStyle w:val="0"/>
              <w:jc w:val="center"/>
            </w:pPr>
            <w:r>
              <w:rPr>
                <w:sz w:val="20"/>
              </w:rPr>
              <w:t xml:space="preserve">24 108 359,00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1 203 753,00</w:t>
            </w:r>
          </w:p>
        </w:tc>
        <w:tc>
          <w:tcPr>
            <w:tcW w:w="1804" w:type="dxa"/>
            <w:vAlign w:val="center"/>
          </w:tcPr>
          <w:p>
            <w:pPr>
              <w:pStyle w:val="0"/>
              <w:jc w:val="center"/>
            </w:pPr>
            <w:r>
              <w:rPr>
                <w:sz w:val="20"/>
              </w:rPr>
              <w:t xml:space="preserve">30 186 061,00</w:t>
            </w:r>
          </w:p>
        </w:tc>
        <w:tc>
          <w:tcPr>
            <w:tcW w:w="1804" w:type="dxa"/>
            <w:vAlign w:val="center"/>
          </w:tcPr>
          <w:p>
            <w:pPr>
              <w:pStyle w:val="0"/>
              <w:jc w:val="center"/>
            </w:pPr>
            <w:r>
              <w:rPr>
                <w:sz w:val="20"/>
              </w:rPr>
              <w:t xml:space="preserve">35 730 068,95</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6 483 126,30</w:t>
            </w:r>
          </w:p>
        </w:tc>
        <w:tc>
          <w:tcPr>
            <w:tcW w:w="1639" w:type="dxa"/>
            <w:vAlign w:val="center"/>
          </w:tcPr>
          <w:p>
            <w:pPr>
              <w:pStyle w:val="0"/>
              <w:jc w:val="center"/>
            </w:pPr>
            <w:r>
              <w:rPr>
                <w:sz w:val="20"/>
              </w:rPr>
              <w:t xml:space="preserve">1 952 284,38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80</w:t>
            </w:r>
          </w:p>
        </w:tc>
        <w:tc>
          <w:tcPr>
            <w:tcW w:w="844" w:type="dxa"/>
            <w:vAlign w:val="center"/>
          </w:tcPr>
          <w:p>
            <w:pPr>
              <w:pStyle w:val="0"/>
              <w:jc w:val="center"/>
            </w:pPr>
            <w:r>
              <w:rPr>
                <w:sz w:val="20"/>
              </w:rPr>
              <w:t xml:space="preserve">65</w:t>
            </w:r>
          </w:p>
        </w:tc>
        <w:tc>
          <w:tcPr>
            <w:tcW w:w="2344" w:type="dxa"/>
            <w:vAlign w:val="center"/>
          </w:tcPr>
          <w:p>
            <w:pPr>
              <w:pStyle w:val="0"/>
            </w:pPr>
            <w:r>
              <w:rPr>
                <w:sz w:val="20"/>
              </w:rPr>
              <w:t xml:space="preserve">г. Белгород, ул. Гоголя, 41</w:t>
            </w:r>
          </w:p>
        </w:tc>
        <w:tc>
          <w:tcPr>
            <w:tcW w:w="1804" w:type="dxa"/>
            <w:vAlign w:val="center"/>
          </w:tcPr>
          <w:p>
            <w:pPr>
              <w:pStyle w:val="0"/>
              <w:jc w:val="center"/>
            </w:pPr>
            <w:r>
              <w:rPr>
                <w:sz w:val="20"/>
              </w:rPr>
              <w:t xml:space="preserve">3 853 956,05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3 531 204,00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247 184,28</w:t>
            </w:r>
          </w:p>
        </w:tc>
        <w:tc>
          <w:tcPr>
            <w:tcW w:w="1639" w:type="dxa"/>
            <w:vAlign w:val="center"/>
          </w:tcPr>
          <w:p>
            <w:pPr>
              <w:pStyle w:val="0"/>
              <w:jc w:val="center"/>
            </w:pPr>
            <w:r>
              <w:rPr>
                <w:sz w:val="20"/>
              </w:rPr>
              <w:t xml:space="preserve">75 567,77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81</w:t>
            </w:r>
          </w:p>
        </w:tc>
        <w:tc>
          <w:tcPr>
            <w:tcW w:w="844" w:type="dxa"/>
            <w:vAlign w:val="center"/>
          </w:tcPr>
          <w:p>
            <w:pPr>
              <w:pStyle w:val="0"/>
              <w:jc w:val="center"/>
            </w:pPr>
            <w:r>
              <w:rPr>
                <w:sz w:val="20"/>
              </w:rPr>
              <w:t xml:space="preserve">66</w:t>
            </w:r>
          </w:p>
        </w:tc>
        <w:tc>
          <w:tcPr>
            <w:tcW w:w="2344" w:type="dxa"/>
            <w:vAlign w:val="center"/>
          </w:tcPr>
          <w:p>
            <w:pPr>
              <w:pStyle w:val="0"/>
            </w:pPr>
            <w:r>
              <w:rPr>
                <w:sz w:val="20"/>
              </w:rPr>
              <w:t xml:space="preserve">г. Белгород, ул. Попова, 65</w:t>
            </w:r>
          </w:p>
        </w:tc>
        <w:tc>
          <w:tcPr>
            <w:tcW w:w="1804" w:type="dxa"/>
            <w:vAlign w:val="center"/>
          </w:tcPr>
          <w:p>
            <w:pPr>
              <w:pStyle w:val="0"/>
              <w:jc w:val="center"/>
            </w:pPr>
            <w:r>
              <w:rPr>
                <w:sz w:val="20"/>
              </w:rPr>
              <w:t xml:space="preserve">3 001 856,98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2 865 000,14</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75 545,84</w:t>
            </w:r>
          </w:p>
        </w:tc>
        <w:tc>
          <w:tcPr>
            <w:tcW w:w="1639" w:type="dxa"/>
            <w:vAlign w:val="center"/>
          </w:tcPr>
          <w:p>
            <w:pPr>
              <w:pStyle w:val="0"/>
              <w:jc w:val="center"/>
            </w:pPr>
            <w:r>
              <w:rPr>
                <w:sz w:val="20"/>
              </w:rPr>
              <w:t xml:space="preserve">61 311,00</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Белгородскому району:</w:t>
            </w:r>
          </w:p>
        </w:tc>
        <w:tc>
          <w:tcPr>
            <w:tcW w:w="1804" w:type="dxa"/>
            <w:vAlign w:val="center"/>
          </w:tcPr>
          <w:p>
            <w:pPr>
              <w:pStyle w:val="0"/>
              <w:jc w:val="center"/>
            </w:pPr>
            <w:r>
              <w:rPr>
                <w:sz w:val="20"/>
              </w:rPr>
              <w:t xml:space="preserve">436 374 196,47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180 509,00</w:t>
            </w:r>
          </w:p>
        </w:tc>
        <w:tc>
          <w:tcPr>
            <w:tcW w:w="1504" w:type="dxa"/>
            <w:vAlign w:val="center"/>
          </w:tcPr>
          <w:p>
            <w:pPr>
              <w:pStyle w:val="0"/>
              <w:jc w:val="center"/>
            </w:pPr>
            <w:r>
              <w:rPr>
                <w:sz w:val="20"/>
              </w:rPr>
              <w:t xml:space="preserve">774 720,00</w:t>
            </w:r>
          </w:p>
        </w:tc>
        <w:tc>
          <w:tcPr>
            <w:tcW w:w="1624" w:type="dxa"/>
            <w:vAlign w:val="center"/>
          </w:tcPr>
          <w:p>
            <w:pPr>
              <w:pStyle w:val="0"/>
              <w:jc w:val="center"/>
            </w:pPr>
            <w:r>
              <w:rPr>
                <w:sz w:val="20"/>
              </w:rPr>
              <w:t xml:space="preserve">12 166 731,36</w:t>
            </w:r>
          </w:p>
        </w:tc>
        <w:tc>
          <w:tcPr>
            <w:tcW w:w="1804" w:type="dxa"/>
            <w:vAlign w:val="center"/>
          </w:tcPr>
          <w:p>
            <w:pPr>
              <w:pStyle w:val="0"/>
              <w:jc w:val="center"/>
            </w:pPr>
            <w:r>
              <w:rPr>
                <w:sz w:val="20"/>
              </w:rPr>
              <w:t xml:space="preserve">117 807 187,47</w:t>
            </w:r>
          </w:p>
        </w:tc>
        <w:tc>
          <w:tcPr>
            <w:tcW w:w="1804" w:type="dxa"/>
            <w:vAlign w:val="center"/>
          </w:tcPr>
          <w:p>
            <w:pPr>
              <w:pStyle w:val="0"/>
              <w:jc w:val="center"/>
            </w:pPr>
            <w:r>
              <w:rPr>
                <w:sz w:val="20"/>
              </w:rPr>
              <w:t xml:space="preserve">260 027 934,89</w:t>
            </w:r>
          </w:p>
        </w:tc>
        <w:tc>
          <w:tcPr>
            <w:tcW w:w="1684" w:type="dxa"/>
            <w:vAlign w:val="center"/>
          </w:tcPr>
          <w:p>
            <w:pPr>
              <w:pStyle w:val="0"/>
              <w:jc w:val="center"/>
            </w:pPr>
            <w:r>
              <w:rPr>
                <w:sz w:val="20"/>
              </w:rPr>
              <w:t xml:space="preserve">32 166 947,00</w:t>
            </w:r>
          </w:p>
        </w:tc>
        <w:tc>
          <w:tcPr>
            <w:tcW w:w="1579" w:type="dxa"/>
            <w:vAlign w:val="center"/>
          </w:tcPr>
          <w:p>
            <w:pPr>
              <w:pStyle w:val="0"/>
              <w:jc w:val="center"/>
            </w:pPr>
            <w:r>
              <w:rPr>
                <w:sz w:val="20"/>
              </w:rPr>
              <w:t xml:space="preserve">4 195 312,48</w:t>
            </w:r>
          </w:p>
        </w:tc>
        <w:tc>
          <w:tcPr>
            <w:tcW w:w="1639" w:type="dxa"/>
            <w:vAlign w:val="center"/>
          </w:tcPr>
          <w:p>
            <w:pPr>
              <w:pStyle w:val="0"/>
              <w:jc w:val="center"/>
            </w:pPr>
            <w:r>
              <w:rPr>
                <w:sz w:val="20"/>
              </w:rPr>
              <w:t xml:space="preserve">9 054 854,27</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82</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р-н Белгородский, с. Бессоновка, ул. Гагарина, 1</w:t>
            </w:r>
          </w:p>
        </w:tc>
        <w:tc>
          <w:tcPr>
            <w:tcW w:w="1804" w:type="dxa"/>
            <w:vAlign w:val="center"/>
          </w:tcPr>
          <w:p>
            <w:pPr>
              <w:pStyle w:val="0"/>
              <w:jc w:val="center"/>
            </w:pPr>
            <w:r>
              <w:rPr>
                <w:sz w:val="20"/>
              </w:rPr>
              <w:t xml:space="preserve">3 578 325,78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422 970,00</w:t>
            </w:r>
          </w:p>
        </w:tc>
        <w:tc>
          <w:tcPr>
            <w:tcW w:w="1804" w:type="dxa"/>
            <w:vAlign w:val="center"/>
          </w:tcPr>
          <w:p>
            <w:pPr>
              <w:pStyle w:val="0"/>
              <w:jc w:val="center"/>
            </w:pPr>
            <w:r>
              <w:rPr>
                <w:sz w:val="20"/>
              </w:rPr>
              <w:t xml:space="preserve">482 065,00</w:t>
            </w:r>
          </w:p>
        </w:tc>
        <w:tc>
          <w:tcPr>
            <w:tcW w:w="1804" w:type="dxa"/>
            <w:vAlign w:val="center"/>
          </w:tcPr>
          <w:p>
            <w:pPr>
              <w:pStyle w:val="0"/>
              <w:jc w:val="center"/>
            </w:pPr>
            <w:r>
              <w:rPr>
                <w:sz w:val="20"/>
              </w:rPr>
              <w:t xml:space="preserve">1 537 420,00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74 971,78</w:t>
            </w:r>
          </w:p>
        </w:tc>
        <w:tc>
          <w:tcPr>
            <w:tcW w:w="1309" w:type="dxa"/>
            <w:vAlign w:val="bottom"/>
          </w:tcPr>
          <w:p>
            <w:pPr>
              <w:pStyle w:val="0"/>
              <w:jc w:val="center"/>
            </w:pPr>
            <w:r>
              <w:rPr>
                <w:sz w:val="20"/>
              </w:rPr>
              <w:t xml:space="preserve">Ноябрь 2022</w:t>
            </w:r>
          </w:p>
        </w:tc>
      </w:tr>
      <w:tr>
        <w:tc>
          <w:tcPr>
            <w:tcW w:w="484" w:type="dxa"/>
            <w:vAlign w:val="center"/>
          </w:tcPr>
          <w:p>
            <w:pPr>
              <w:pStyle w:val="0"/>
              <w:jc w:val="center"/>
            </w:pPr>
            <w:r>
              <w:rPr>
                <w:sz w:val="20"/>
              </w:rPr>
              <w:t xml:space="preserve">83</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р-н Белгородский, с. Бессоновка, ул. Интернациональная, 1</w:t>
            </w:r>
          </w:p>
        </w:tc>
        <w:tc>
          <w:tcPr>
            <w:tcW w:w="1804" w:type="dxa"/>
            <w:vAlign w:val="center"/>
          </w:tcPr>
          <w:p>
            <w:pPr>
              <w:pStyle w:val="0"/>
              <w:jc w:val="center"/>
            </w:pPr>
            <w:r>
              <w:rPr>
                <w:sz w:val="20"/>
              </w:rPr>
              <w:t xml:space="preserve">5 669 325,64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373 239,00</w:t>
            </w:r>
          </w:p>
        </w:tc>
        <w:tc>
          <w:tcPr>
            <w:tcW w:w="1804" w:type="dxa"/>
            <w:vAlign w:val="center"/>
          </w:tcPr>
          <w:p>
            <w:pPr>
              <w:pStyle w:val="0"/>
              <w:jc w:val="center"/>
            </w:pPr>
            <w:r>
              <w:rPr>
                <w:sz w:val="20"/>
              </w:rPr>
              <w:t xml:space="preserve">1 234 966,00</w:t>
            </w:r>
          </w:p>
        </w:tc>
        <w:tc>
          <w:tcPr>
            <w:tcW w:w="1804" w:type="dxa"/>
            <w:vAlign w:val="center"/>
          </w:tcPr>
          <w:p>
            <w:pPr>
              <w:pStyle w:val="0"/>
              <w:jc w:val="center"/>
            </w:pPr>
            <w:r>
              <w:rPr>
                <w:sz w:val="20"/>
              </w:rPr>
              <w:t xml:space="preserve">2 881 440,00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118 781,64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84</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р-н Белгородский, с. Бессоновка, ул. Интернациональная, 2</w:t>
            </w:r>
          </w:p>
        </w:tc>
        <w:tc>
          <w:tcPr>
            <w:tcW w:w="1804" w:type="dxa"/>
            <w:vAlign w:val="center"/>
          </w:tcPr>
          <w:p>
            <w:pPr>
              <w:pStyle w:val="0"/>
              <w:jc w:val="center"/>
            </w:pPr>
            <w:r>
              <w:rPr>
                <w:sz w:val="20"/>
              </w:rPr>
              <w:t xml:space="preserve">6 066 186,18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652 548,00</w:t>
            </w:r>
          </w:p>
        </w:tc>
        <w:tc>
          <w:tcPr>
            <w:tcW w:w="1804" w:type="dxa"/>
            <w:vAlign w:val="center"/>
          </w:tcPr>
          <w:p>
            <w:pPr>
              <w:pStyle w:val="0"/>
              <w:jc w:val="center"/>
            </w:pPr>
            <w:r>
              <w:rPr>
                <w:sz w:val="20"/>
              </w:rPr>
              <w:t xml:space="preserve">1 122 549,00</w:t>
            </w:r>
          </w:p>
        </w:tc>
        <w:tc>
          <w:tcPr>
            <w:tcW w:w="1804" w:type="dxa"/>
            <w:vAlign w:val="center"/>
          </w:tcPr>
          <w:p>
            <w:pPr>
              <w:pStyle w:val="0"/>
              <w:jc w:val="center"/>
            </w:pPr>
            <w:r>
              <w:rPr>
                <w:sz w:val="20"/>
              </w:rPr>
              <w:t xml:space="preserve">2 881 440,00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226 397,05</w:t>
            </w:r>
          </w:p>
        </w:tc>
        <w:tc>
          <w:tcPr>
            <w:tcW w:w="1639" w:type="dxa"/>
            <w:vAlign w:val="center"/>
          </w:tcPr>
          <w:p>
            <w:pPr>
              <w:pStyle w:val="0"/>
              <w:jc w:val="center"/>
            </w:pPr>
            <w:r>
              <w:rPr>
                <w:sz w:val="20"/>
              </w:rPr>
              <w:t xml:space="preserve">122 353,13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85</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р-н Белгородский, с. Бессоновка, ул. Интернациональная, 3</w:t>
            </w:r>
          </w:p>
        </w:tc>
        <w:tc>
          <w:tcPr>
            <w:tcW w:w="1804" w:type="dxa"/>
            <w:vAlign w:val="center"/>
          </w:tcPr>
          <w:p>
            <w:pPr>
              <w:pStyle w:val="0"/>
              <w:jc w:val="center"/>
            </w:pPr>
            <w:r>
              <w:rPr>
                <w:sz w:val="20"/>
              </w:rPr>
              <w:t xml:space="preserve">4 261 954,71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1 601 437,00</w:t>
            </w:r>
          </w:p>
        </w:tc>
        <w:tc>
          <w:tcPr>
            <w:tcW w:w="1804" w:type="dxa"/>
            <w:vAlign w:val="center"/>
          </w:tcPr>
          <w:p>
            <w:pPr>
              <w:pStyle w:val="0"/>
              <w:jc w:val="center"/>
            </w:pPr>
            <w:r>
              <w:rPr>
                <w:sz w:val="20"/>
              </w:rPr>
              <w:t xml:space="preserve">2 465 372,00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108 116,00</w:t>
            </w:r>
          </w:p>
        </w:tc>
        <w:tc>
          <w:tcPr>
            <w:tcW w:w="1639" w:type="dxa"/>
            <w:vAlign w:val="center"/>
          </w:tcPr>
          <w:p>
            <w:pPr>
              <w:pStyle w:val="0"/>
              <w:jc w:val="center"/>
            </w:pPr>
            <w:r>
              <w:rPr>
                <w:sz w:val="20"/>
              </w:rPr>
              <w:t xml:space="preserve">87 029,71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86</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р-н Белгородский, с. Бессоновка, ул. Интернациональная, 4</w:t>
            </w:r>
          </w:p>
        </w:tc>
        <w:tc>
          <w:tcPr>
            <w:tcW w:w="1804" w:type="dxa"/>
            <w:vAlign w:val="center"/>
          </w:tcPr>
          <w:p>
            <w:pPr>
              <w:pStyle w:val="0"/>
              <w:jc w:val="center"/>
            </w:pPr>
            <w:r>
              <w:rPr>
                <w:sz w:val="20"/>
              </w:rPr>
              <w:t xml:space="preserve">6 238 155,56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247 455,00</w:t>
            </w:r>
          </w:p>
        </w:tc>
        <w:tc>
          <w:tcPr>
            <w:tcW w:w="1804" w:type="dxa"/>
            <w:vAlign w:val="center"/>
          </w:tcPr>
          <w:p>
            <w:pPr>
              <w:pStyle w:val="0"/>
              <w:jc w:val="center"/>
            </w:pPr>
            <w:r>
              <w:rPr>
                <w:sz w:val="20"/>
              </w:rPr>
              <w:t xml:space="preserve">2 008 882,00</w:t>
            </w:r>
          </w:p>
        </w:tc>
        <w:tc>
          <w:tcPr>
            <w:tcW w:w="1804" w:type="dxa"/>
            <w:vAlign w:val="center"/>
          </w:tcPr>
          <w:p>
            <w:pPr>
              <w:pStyle w:val="0"/>
              <w:jc w:val="center"/>
            </w:pPr>
            <w:r>
              <w:rPr>
                <w:sz w:val="20"/>
              </w:rPr>
              <w:t xml:space="preserve">2 790 220,00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130 699,56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87</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р-н Белгородский, с. Бессоновка, ул. Мичурина, 3</w:t>
            </w:r>
          </w:p>
        </w:tc>
        <w:tc>
          <w:tcPr>
            <w:tcW w:w="1804" w:type="dxa"/>
            <w:vAlign w:val="center"/>
          </w:tcPr>
          <w:p>
            <w:pPr>
              <w:pStyle w:val="0"/>
              <w:jc w:val="center"/>
            </w:pPr>
            <w:r>
              <w:rPr>
                <w:sz w:val="20"/>
              </w:rPr>
              <w:t xml:space="preserve">3 048 344,81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1 368 365,00</w:t>
            </w:r>
          </w:p>
        </w:tc>
        <w:tc>
          <w:tcPr>
            <w:tcW w:w="1804" w:type="dxa"/>
            <w:vAlign w:val="center"/>
          </w:tcPr>
          <w:p>
            <w:pPr>
              <w:pStyle w:val="0"/>
              <w:jc w:val="center"/>
            </w:pPr>
            <w:r>
              <w:rPr>
                <w:sz w:val="20"/>
              </w:rPr>
              <w:t xml:space="preserve">1 616 112,00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63 867,81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88</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р-н Белгородский, с. Бессоновка, ул. Мичурина, 4</w:t>
            </w:r>
          </w:p>
        </w:tc>
        <w:tc>
          <w:tcPr>
            <w:tcW w:w="1804" w:type="dxa"/>
            <w:vAlign w:val="center"/>
          </w:tcPr>
          <w:p>
            <w:pPr>
              <w:pStyle w:val="0"/>
              <w:jc w:val="center"/>
            </w:pPr>
            <w:r>
              <w:rPr>
                <w:sz w:val="20"/>
              </w:rPr>
              <w:t xml:space="preserve">3 107 277,55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1 426 063,00</w:t>
            </w:r>
          </w:p>
        </w:tc>
        <w:tc>
          <w:tcPr>
            <w:tcW w:w="1804" w:type="dxa"/>
            <w:vAlign w:val="center"/>
          </w:tcPr>
          <w:p>
            <w:pPr>
              <w:pStyle w:val="0"/>
              <w:jc w:val="center"/>
            </w:pPr>
            <w:r>
              <w:rPr>
                <w:sz w:val="20"/>
              </w:rPr>
              <w:t xml:space="preserve">1 616 112,00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65 102,55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89</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р-н Белгородский, с. Веселая Лопань, ул. Заводская, 10</w:t>
            </w:r>
          </w:p>
        </w:tc>
        <w:tc>
          <w:tcPr>
            <w:tcW w:w="1804" w:type="dxa"/>
            <w:vAlign w:val="center"/>
          </w:tcPr>
          <w:p>
            <w:pPr>
              <w:pStyle w:val="0"/>
              <w:jc w:val="center"/>
            </w:pPr>
            <w:r>
              <w:rPr>
                <w:sz w:val="20"/>
              </w:rPr>
              <w:t xml:space="preserve">2 666 888,78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653 969,28</w:t>
            </w:r>
          </w:p>
        </w:tc>
        <w:tc>
          <w:tcPr>
            <w:tcW w:w="1804" w:type="dxa"/>
            <w:vAlign w:val="center"/>
          </w:tcPr>
          <w:p>
            <w:pPr>
              <w:pStyle w:val="0"/>
              <w:jc w:val="center"/>
            </w:pPr>
            <w:r>
              <w:rPr>
                <w:sz w:val="20"/>
              </w:rPr>
              <w:t xml:space="preserve">1 841 002,90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118 524,20</w:t>
            </w:r>
          </w:p>
        </w:tc>
        <w:tc>
          <w:tcPr>
            <w:tcW w:w="1639" w:type="dxa"/>
            <w:vAlign w:val="center"/>
          </w:tcPr>
          <w:p>
            <w:pPr>
              <w:pStyle w:val="0"/>
              <w:jc w:val="center"/>
            </w:pPr>
            <w:r>
              <w:rPr>
                <w:sz w:val="20"/>
              </w:rPr>
              <w:t xml:space="preserve">53 392,40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90</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р-н Белгородский, с. Веселая Лопань, ул. Заводская, 9</w:t>
            </w:r>
          </w:p>
        </w:tc>
        <w:tc>
          <w:tcPr>
            <w:tcW w:w="1804" w:type="dxa"/>
            <w:vAlign w:val="center"/>
          </w:tcPr>
          <w:p>
            <w:pPr>
              <w:pStyle w:val="0"/>
              <w:jc w:val="center"/>
            </w:pPr>
            <w:r>
              <w:rPr>
                <w:sz w:val="20"/>
              </w:rPr>
              <w:t xml:space="preserve">2 455 927,33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612 545,04</w:t>
            </w:r>
          </w:p>
        </w:tc>
        <w:tc>
          <w:tcPr>
            <w:tcW w:w="1804" w:type="dxa"/>
            <w:vAlign w:val="center"/>
          </w:tcPr>
          <w:p>
            <w:pPr>
              <w:pStyle w:val="0"/>
              <w:jc w:val="center"/>
            </w:pPr>
            <w:r>
              <w:rPr>
                <w:sz w:val="20"/>
              </w:rPr>
              <w:t xml:space="preserve">1 675 285,70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119 137,01</w:t>
            </w:r>
          </w:p>
        </w:tc>
        <w:tc>
          <w:tcPr>
            <w:tcW w:w="1639" w:type="dxa"/>
            <w:vAlign w:val="center"/>
          </w:tcPr>
          <w:p>
            <w:pPr>
              <w:pStyle w:val="0"/>
              <w:jc w:val="center"/>
            </w:pPr>
            <w:r>
              <w:rPr>
                <w:sz w:val="20"/>
              </w:rPr>
              <w:t xml:space="preserve">48 959,58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91</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р-н Белгородский, с. Веселая Лопань, ул. Кооперативная, 74</w:t>
            </w:r>
          </w:p>
        </w:tc>
        <w:tc>
          <w:tcPr>
            <w:tcW w:w="1804" w:type="dxa"/>
            <w:vAlign w:val="center"/>
          </w:tcPr>
          <w:p>
            <w:pPr>
              <w:pStyle w:val="0"/>
              <w:jc w:val="center"/>
            </w:pPr>
            <w:r>
              <w:rPr>
                <w:sz w:val="20"/>
              </w:rPr>
              <w:t xml:space="preserve">3 311 207,80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922 287,18</w:t>
            </w:r>
          </w:p>
        </w:tc>
        <w:tc>
          <w:tcPr>
            <w:tcW w:w="1804" w:type="dxa"/>
            <w:vAlign w:val="center"/>
          </w:tcPr>
          <w:p>
            <w:pPr>
              <w:pStyle w:val="0"/>
              <w:jc w:val="center"/>
            </w:pPr>
            <w:r>
              <w:rPr>
                <w:sz w:val="20"/>
              </w:rPr>
              <w:t xml:space="preserve">1 258 646,40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69 375,22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92</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р-н Белгородский, с. Веселая Лопань, ул. Октябрьская, 1</w:t>
            </w:r>
          </w:p>
        </w:tc>
        <w:tc>
          <w:tcPr>
            <w:tcW w:w="1804" w:type="dxa"/>
            <w:vAlign w:val="center"/>
          </w:tcPr>
          <w:p>
            <w:pPr>
              <w:pStyle w:val="0"/>
              <w:jc w:val="center"/>
            </w:pPr>
            <w:r>
              <w:rPr>
                <w:sz w:val="20"/>
              </w:rPr>
              <w:t xml:space="preserve">7 624 682,16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792 580,80</w:t>
            </w:r>
          </w:p>
        </w:tc>
        <w:tc>
          <w:tcPr>
            <w:tcW w:w="1804" w:type="dxa"/>
            <w:vAlign w:val="center"/>
          </w:tcPr>
          <w:p>
            <w:pPr>
              <w:pStyle w:val="0"/>
              <w:jc w:val="center"/>
            </w:pPr>
            <w:r>
              <w:rPr>
                <w:sz w:val="20"/>
              </w:rPr>
              <w:t xml:space="preserve">1 822 140,80</w:t>
            </w:r>
          </w:p>
        </w:tc>
        <w:tc>
          <w:tcPr>
            <w:tcW w:w="1804" w:type="dxa"/>
            <w:vAlign w:val="center"/>
          </w:tcPr>
          <w:p>
            <w:pPr>
              <w:pStyle w:val="0"/>
              <w:jc w:val="center"/>
            </w:pPr>
            <w:r>
              <w:rPr>
                <w:sz w:val="20"/>
              </w:rPr>
              <w:t xml:space="preserve">3 738 872,00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159 749,56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93</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р-н Белгородский, с. Веселая Лопань, ул. Октябрьская, 2</w:t>
            </w:r>
          </w:p>
        </w:tc>
        <w:tc>
          <w:tcPr>
            <w:tcW w:w="1804" w:type="dxa"/>
            <w:vAlign w:val="center"/>
          </w:tcPr>
          <w:p>
            <w:pPr>
              <w:pStyle w:val="0"/>
              <w:jc w:val="center"/>
            </w:pPr>
            <w:r>
              <w:rPr>
                <w:sz w:val="20"/>
              </w:rPr>
              <w:t xml:space="preserve">7 342 347,59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407 946,00</w:t>
            </w:r>
          </w:p>
        </w:tc>
        <w:tc>
          <w:tcPr>
            <w:tcW w:w="1804" w:type="dxa"/>
            <w:vAlign w:val="center"/>
          </w:tcPr>
          <w:p>
            <w:pPr>
              <w:pStyle w:val="0"/>
              <w:jc w:val="center"/>
            </w:pPr>
            <w:r>
              <w:rPr>
                <w:sz w:val="20"/>
              </w:rPr>
              <w:t xml:space="preserve">2 023 793,20</w:t>
            </w:r>
          </w:p>
        </w:tc>
        <w:tc>
          <w:tcPr>
            <w:tcW w:w="1804" w:type="dxa"/>
            <w:vAlign w:val="center"/>
          </w:tcPr>
          <w:p>
            <w:pPr>
              <w:pStyle w:val="0"/>
              <w:jc w:val="center"/>
            </w:pPr>
            <w:r>
              <w:rPr>
                <w:sz w:val="20"/>
              </w:rPr>
              <w:t xml:space="preserve">3 645 435,20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153 834,19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94</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р-н Белгородский, с. Веселая Лопань, ул. Садовая, 25</w:t>
            </w:r>
          </w:p>
        </w:tc>
        <w:tc>
          <w:tcPr>
            <w:tcW w:w="1804" w:type="dxa"/>
            <w:vAlign w:val="center"/>
          </w:tcPr>
          <w:p>
            <w:pPr>
              <w:pStyle w:val="0"/>
              <w:jc w:val="center"/>
            </w:pPr>
            <w:r>
              <w:rPr>
                <w:sz w:val="20"/>
              </w:rPr>
              <w:t xml:space="preserve">2 099 058,41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171 309,60</w:t>
            </w:r>
          </w:p>
        </w:tc>
        <w:tc>
          <w:tcPr>
            <w:tcW w:w="1804" w:type="dxa"/>
            <w:vAlign w:val="center"/>
          </w:tcPr>
          <w:p>
            <w:pPr>
              <w:pStyle w:val="0"/>
              <w:jc w:val="center"/>
            </w:pPr>
            <w:r>
              <w:rPr>
                <w:sz w:val="20"/>
              </w:rPr>
              <w:t xml:space="preserve">356 870,00</w:t>
            </w:r>
          </w:p>
        </w:tc>
        <w:tc>
          <w:tcPr>
            <w:tcW w:w="1804" w:type="dxa"/>
            <w:vAlign w:val="center"/>
          </w:tcPr>
          <w:p>
            <w:pPr>
              <w:pStyle w:val="0"/>
              <w:jc w:val="center"/>
            </w:pPr>
            <w:r>
              <w:rPr>
                <w:sz w:val="20"/>
              </w:rPr>
              <w:t xml:space="preserve">1 526 900,10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43 978,71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95</w:t>
            </w:r>
          </w:p>
        </w:tc>
        <w:tc>
          <w:tcPr>
            <w:tcW w:w="844" w:type="dxa"/>
            <w:vAlign w:val="center"/>
          </w:tcPr>
          <w:p>
            <w:pPr>
              <w:pStyle w:val="0"/>
              <w:jc w:val="center"/>
            </w:pPr>
            <w:r>
              <w:rPr>
                <w:sz w:val="20"/>
              </w:rPr>
              <w:t xml:space="preserve">14</w:t>
            </w:r>
          </w:p>
        </w:tc>
        <w:tc>
          <w:tcPr>
            <w:tcW w:w="2344" w:type="dxa"/>
            <w:vAlign w:val="center"/>
          </w:tcPr>
          <w:p>
            <w:pPr>
              <w:pStyle w:val="0"/>
            </w:pPr>
            <w:r>
              <w:rPr>
                <w:sz w:val="20"/>
              </w:rPr>
              <w:t xml:space="preserve">р-н Белгородский, с. Веселая Лопань, ул. Садовая, 26</w:t>
            </w:r>
          </w:p>
        </w:tc>
        <w:tc>
          <w:tcPr>
            <w:tcW w:w="1804" w:type="dxa"/>
            <w:vAlign w:val="center"/>
          </w:tcPr>
          <w:p>
            <w:pPr>
              <w:pStyle w:val="0"/>
              <w:jc w:val="center"/>
            </w:pPr>
            <w:r>
              <w:rPr>
                <w:sz w:val="20"/>
              </w:rPr>
              <w:t xml:space="preserve">2 061 975,85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171 309,60</w:t>
            </w:r>
          </w:p>
        </w:tc>
        <w:tc>
          <w:tcPr>
            <w:tcW w:w="1804" w:type="dxa"/>
            <w:vAlign w:val="center"/>
          </w:tcPr>
          <w:p>
            <w:pPr>
              <w:pStyle w:val="0"/>
              <w:jc w:val="center"/>
            </w:pPr>
            <w:r>
              <w:rPr>
                <w:sz w:val="20"/>
              </w:rPr>
              <w:t xml:space="preserve">391 293,28</w:t>
            </w:r>
          </w:p>
        </w:tc>
        <w:tc>
          <w:tcPr>
            <w:tcW w:w="1804" w:type="dxa"/>
            <w:vAlign w:val="center"/>
          </w:tcPr>
          <w:p>
            <w:pPr>
              <w:pStyle w:val="0"/>
              <w:jc w:val="center"/>
            </w:pPr>
            <w:r>
              <w:rPr>
                <w:sz w:val="20"/>
              </w:rPr>
              <w:t xml:space="preserve">1 456 171,20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43 201,77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96</w:t>
            </w:r>
          </w:p>
        </w:tc>
        <w:tc>
          <w:tcPr>
            <w:tcW w:w="844" w:type="dxa"/>
            <w:vAlign w:val="center"/>
          </w:tcPr>
          <w:p>
            <w:pPr>
              <w:pStyle w:val="0"/>
              <w:jc w:val="center"/>
            </w:pPr>
            <w:r>
              <w:rPr>
                <w:sz w:val="20"/>
              </w:rPr>
              <w:t xml:space="preserve">15</w:t>
            </w:r>
          </w:p>
        </w:tc>
        <w:tc>
          <w:tcPr>
            <w:tcW w:w="2344" w:type="dxa"/>
            <w:vAlign w:val="center"/>
          </w:tcPr>
          <w:p>
            <w:pPr>
              <w:pStyle w:val="0"/>
            </w:pPr>
            <w:r>
              <w:rPr>
                <w:sz w:val="20"/>
              </w:rPr>
              <w:t xml:space="preserve">р-н Белгородский, п. Дубовое, ул. Зеленая, 10</w:t>
            </w:r>
          </w:p>
        </w:tc>
        <w:tc>
          <w:tcPr>
            <w:tcW w:w="1804" w:type="dxa"/>
            <w:vAlign w:val="center"/>
          </w:tcPr>
          <w:p>
            <w:pPr>
              <w:pStyle w:val="0"/>
              <w:jc w:val="center"/>
            </w:pPr>
            <w:r>
              <w:rPr>
                <w:sz w:val="20"/>
              </w:rPr>
              <w:t xml:space="preserve">6 006 748,27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337 675,20</w:t>
            </w:r>
          </w:p>
        </w:tc>
        <w:tc>
          <w:tcPr>
            <w:tcW w:w="1804" w:type="dxa"/>
            <w:vAlign w:val="center"/>
          </w:tcPr>
          <w:p>
            <w:pPr>
              <w:pStyle w:val="0"/>
              <w:jc w:val="center"/>
            </w:pPr>
            <w:r>
              <w:rPr>
                <w:sz w:val="20"/>
              </w:rPr>
              <w:t xml:space="preserve">1 589 765,87</w:t>
            </w:r>
          </w:p>
        </w:tc>
        <w:tc>
          <w:tcPr>
            <w:tcW w:w="1804" w:type="dxa"/>
            <w:vAlign w:val="center"/>
          </w:tcPr>
          <w:p>
            <w:pPr>
              <w:pStyle w:val="0"/>
              <w:jc w:val="center"/>
            </w:pPr>
            <w:r>
              <w:rPr>
                <w:sz w:val="20"/>
              </w:rPr>
              <w:t xml:space="preserve">2 892 557,00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125 851,20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97</w:t>
            </w:r>
          </w:p>
        </w:tc>
        <w:tc>
          <w:tcPr>
            <w:tcW w:w="844" w:type="dxa"/>
            <w:vAlign w:val="center"/>
          </w:tcPr>
          <w:p>
            <w:pPr>
              <w:pStyle w:val="0"/>
              <w:jc w:val="center"/>
            </w:pPr>
            <w:r>
              <w:rPr>
                <w:sz w:val="20"/>
              </w:rPr>
              <w:t xml:space="preserve">16</w:t>
            </w:r>
          </w:p>
        </w:tc>
        <w:tc>
          <w:tcPr>
            <w:tcW w:w="2344" w:type="dxa"/>
            <w:vAlign w:val="center"/>
          </w:tcPr>
          <w:p>
            <w:pPr>
              <w:pStyle w:val="0"/>
            </w:pPr>
            <w:r>
              <w:rPr>
                <w:sz w:val="20"/>
              </w:rPr>
              <w:t xml:space="preserve">р-н Белгородский, п. Дубовое, ул. Зеленая, 2</w:t>
            </w:r>
          </w:p>
        </w:tc>
        <w:tc>
          <w:tcPr>
            <w:tcW w:w="1804" w:type="dxa"/>
            <w:vAlign w:val="center"/>
          </w:tcPr>
          <w:p>
            <w:pPr>
              <w:pStyle w:val="0"/>
              <w:jc w:val="center"/>
            </w:pPr>
            <w:r>
              <w:rPr>
                <w:sz w:val="20"/>
              </w:rPr>
              <w:t xml:space="preserve">6 377 819,03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337 675,20</w:t>
            </w:r>
          </w:p>
        </w:tc>
        <w:tc>
          <w:tcPr>
            <w:tcW w:w="1804" w:type="dxa"/>
            <w:vAlign w:val="center"/>
          </w:tcPr>
          <w:p>
            <w:pPr>
              <w:pStyle w:val="0"/>
              <w:jc w:val="center"/>
            </w:pPr>
            <w:r>
              <w:rPr>
                <w:sz w:val="20"/>
              </w:rPr>
              <w:t xml:space="preserve">1 644 781,09</w:t>
            </w:r>
          </w:p>
        </w:tc>
        <w:tc>
          <w:tcPr>
            <w:tcW w:w="1804" w:type="dxa"/>
            <w:vAlign w:val="center"/>
          </w:tcPr>
          <w:p>
            <w:pPr>
              <w:pStyle w:val="0"/>
              <w:jc w:val="center"/>
            </w:pPr>
            <w:r>
              <w:rPr>
                <w:sz w:val="20"/>
              </w:rPr>
              <w:t xml:space="preserve">3 200 838,00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133 625,74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98</w:t>
            </w:r>
          </w:p>
        </w:tc>
        <w:tc>
          <w:tcPr>
            <w:tcW w:w="844" w:type="dxa"/>
            <w:vAlign w:val="center"/>
          </w:tcPr>
          <w:p>
            <w:pPr>
              <w:pStyle w:val="0"/>
              <w:jc w:val="center"/>
            </w:pPr>
            <w:r>
              <w:rPr>
                <w:sz w:val="20"/>
              </w:rPr>
              <w:t xml:space="preserve">17</w:t>
            </w:r>
          </w:p>
        </w:tc>
        <w:tc>
          <w:tcPr>
            <w:tcW w:w="2344" w:type="dxa"/>
            <w:vAlign w:val="center"/>
          </w:tcPr>
          <w:p>
            <w:pPr>
              <w:pStyle w:val="0"/>
            </w:pPr>
            <w:r>
              <w:rPr>
                <w:sz w:val="20"/>
              </w:rPr>
              <w:t xml:space="preserve">р-н Белгородский, п. Дубовое, ул. Зеленая, 4</w:t>
            </w:r>
          </w:p>
        </w:tc>
        <w:tc>
          <w:tcPr>
            <w:tcW w:w="1804" w:type="dxa"/>
            <w:vAlign w:val="center"/>
          </w:tcPr>
          <w:p>
            <w:pPr>
              <w:pStyle w:val="0"/>
              <w:jc w:val="center"/>
            </w:pPr>
            <w:r>
              <w:rPr>
                <w:sz w:val="20"/>
              </w:rPr>
              <w:t xml:space="preserve">6 324 753,76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337 675,20</w:t>
            </w:r>
          </w:p>
        </w:tc>
        <w:tc>
          <w:tcPr>
            <w:tcW w:w="1804" w:type="dxa"/>
            <w:vAlign w:val="center"/>
          </w:tcPr>
          <w:p>
            <w:pPr>
              <w:pStyle w:val="0"/>
              <w:jc w:val="center"/>
            </w:pPr>
            <w:r>
              <w:rPr>
                <w:sz w:val="20"/>
              </w:rPr>
              <w:t xml:space="preserve">1 637 614,63</w:t>
            </w:r>
          </w:p>
        </w:tc>
        <w:tc>
          <w:tcPr>
            <w:tcW w:w="1804" w:type="dxa"/>
            <w:vAlign w:val="center"/>
          </w:tcPr>
          <w:p>
            <w:pPr>
              <w:pStyle w:val="0"/>
              <w:jc w:val="center"/>
            </w:pPr>
            <w:r>
              <w:rPr>
                <w:sz w:val="20"/>
              </w:rPr>
              <w:t xml:space="preserve">3 156 051,00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132 513,93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99</w:t>
            </w:r>
          </w:p>
        </w:tc>
        <w:tc>
          <w:tcPr>
            <w:tcW w:w="844" w:type="dxa"/>
            <w:vAlign w:val="center"/>
          </w:tcPr>
          <w:p>
            <w:pPr>
              <w:pStyle w:val="0"/>
              <w:jc w:val="center"/>
            </w:pPr>
            <w:r>
              <w:rPr>
                <w:sz w:val="20"/>
              </w:rPr>
              <w:t xml:space="preserve">18</w:t>
            </w:r>
          </w:p>
        </w:tc>
        <w:tc>
          <w:tcPr>
            <w:tcW w:w="2344" w:type="dxa"/>
            <w:vAlign w:val="center"/>
          </w:tcPr>
          <w:p>
            <w:pPr>
              <w:pStyle w:val="0"/>
            </w:pPr>
            <w:r>
              <w:rPr>
                <w:sz w:val="20"/>
              </w:rPr>
              <w:t xml:space="preserve">р-н Белгородский, п. Дубовое, ул. Зеленая, 6</w:t>
            </w:r>
          </w:p>
        </w:tc>
        <w:tc>
          <w:tcPr>
            <w:tcW w:w="1804" w:type="dxa"/>
            <w:vAlign w:val="center"/>
          </w:tcPr>
          <w:p>
            <w:pPr>
              <w:pStyle w:val="0"/>
              <w:jc w:val="center"/>
            </w:pPr>
            <w:r>
              <w:rPr>
                <w:sz w:val="20"/>
              </w:rPr>
              <w:t xml:space="preserve">6 041 669,47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337 675,20</w:t>
            </w:r>
          </w:p>
        </w:tc>
        <w:tc>
          <w:tcPr>
            <w:tcW w:w="1804" w:type="dxa"/>
            <w:vAlign w:val="center"/>
          </w:tcPr>
          <w:p>
            <w:pPr>
              <w:pStyle w:val="0"/>
              <w:jc w:val="center"/>
            </w:pPr>
            <w:r>
              <w:rPr>
                <w:sz w:val="20"/>
              </w:rPr>
              <w:t xml:space="preserve">1 602 680,42</w:t>
            </w:r>
          </w:p>
        </w:tc>
        <w:tc>
          <w:tcPr>
            <w:tcW w:w="1804" w:type="dxa"/>
            <w:vAlign w:val="center"/>
          </w:tcPr>
          <w:p>
            <w:pPr>
              <w:pStyle w:val="0"/>
              <w:jc w:val="center"/>
            </w:pPr>
            <w:r>
              <w:rPr>
                <w:sz w:val="20"/>
              </w:rPr>
              <w:t xml:space="preserve">2 913 832,00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126 582,85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100</w:t>
            </w:r>
          </w:p>
        </w:tc>
        <w:tc>
          <w:tcPr>
            <w:tcW w:w="844" w:type="dxa"/>
            <w:vAlign w:val="center"/>
          </w:tcPr>
          <w:p>
            <w:pPr>
              <w:pStyle w:val="0"/>
              <w:jc w:val="center"/>
            </w:pPr>
            <w:r>
              <w:rPr>
                <w:sz w:val="20"/>
              </w:rPr>
              <w:t xml:space="preserve">19</w:t>
            </w:r>
          </w:p>
        </w:tc>
        <w:tc>
          <w:tcPr>
            <w:tcW w:w="2344" w:type="dxa"/>
            <w:vAlign w:val="center"/>
          </w:tcPr>
          <w:p>
            <w:pPr>
              <w:pStyle w:val="0"/>
            </w:pPr>
            <w:r>
              <w:rPr>
                <w:sz w:val="20"/>
              </w:rPr>
              <w:t xml:space="preserve">р-н Белгородский, п. Комсомольский, ул. Центральная, 3</w:t>
            </w:r>
          </w:p>
        </w:tc>
        <w:tc>
          <w:tcPr>
            <w:tcW w:w="1804" w:type="dxa"/>
            <w:vAlign w:val="center"/>
          </w:tcPr>
          <w:p>
            <w:pPr>
              <w:pStyle w:val="0"/>
              <w:jc w:val="center"/>
            </w:pPr>
            <w:r>
              <w:rPr>
                <w:sz w:val="20"/>
              </w:rPr>
              <w:t xml:space="preserve">7 093 747,41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1 971 871,80</w:t>
            </w:r>
          </w:p>
        </w:tc>
        <w:tc>
          <w:tcPr>
            <w:tcW w:w="1804" w:type="dxa"/>
            <w:vAlign w:val="center"/>
          </w:tcPr>
          <w:p>
            <w:pPr>
              <w:pStyle w:val="0"/>
              <w:jc w:val="center"/>
            </w:pPr>
            <w:r>
              <w:rPr>
                <w:sz w:val="20"/>
              </w:rPr>
              <w:t xml:space="preserve">4 973 250,00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148 625,61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101</w:t>
            </w:r>
          </w:p>
        </w:tc>
        <w:tc>
          <w:tcPr>
            <w:tcW w:w="844" w:type="dxa"/>
            <w:vAlign w:val="center"/>
          </w:tcPr>
          <w:p>
            <w:pPr>
              <w:pStyle w:val="0"/>
              <w:jc w:val="center"/>
            </w:pPr>
            <w:r>
              <w:rPr>
                <w:sz w:val="20"/>
              </w:rPr>
              <w:t xml:space="preserve">20</w:t>
            </w:r>
          </w:p>
        </w:tc>
        <w:tc>
          <w:tcPr>
            <w:tcW w:w="2344" w:type="dxa"/>
            <w:vAlign w:val="center"/>
          </w:tcPr>
          <w:p>
            <w:pPr>
              <w:pStyle w:val="0"/>
            </w:pPr>
            <w:r>
              <w:rPr>
                <w:sz w:val="20"/>
              </w:rPr>
              <w:t xml:space="preserve">р-н Белгородский, п. Комсомольский, ул. Центральная, 4</w:t>
            </w:r>
          </w:p>
        </w:tc>
        <w:tc>
          <w:tcPr>
            <w:tcW w:w="1804" w:type="dxa"/>
            <w:vAlign w:val="center"/>
          </w:tcPr>
          <w:p>
            <w:pPr>
              <w:pStyle w:val="0"/>
              <w:jc w:val="center"/>
            </w:pPr>
            <w:r>
              <w:rPr>
                <w:sz w:val="20"/>
              </w:rPr>
              <w:t xml:space="preserve">7 832 224,61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2 020 626,70</w:t>
            </w:r>
          </w:p>
        </w:tc>
        <w:tc>
          <w:tcPr>
            <w:tcW w:w="1804" w:type="dxa"/>
            <w:vAlign w:val="center"/>
          </w:tcPr>
          <w:p>
            <w:pPr>
              <w:pStyle w:val="0"/>
              <w:jc w:val="center"/>
            </w:pPr>
            <w:r>
              <w:rPr>
                <w:sz w:val="20"/>
              </w:rPr>
              <w:t xml:space="preserve">5 647 500,00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164 097,91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102</w:t>
            </w:r>
          </w:p>
        </w:tc>
        <w:tc>
          <w:tcPr>
            <w:tcW w:w="844" w:type="dxa"/>
            <w:vAlign w:val="center"/>
          </w:tcPr>
          <w:p>
            <w:pPr>
              <w:pStyle w:val="0"/>
              <w:jc w:val="center"/>
            </w:pPr>
            <w:r>
              <w:rPr>
                <w:sz w:val="20"/>
              </w:rPr>
              <w:t xml:space="preserve">21</w:t>
            </w:r>
          </w:p>
        </w:tc>
        <w:tc>
          <w:tcPr>
            <w:tcW w:w="2344" w:type="dxa"/>
            <w:vAlign w:val="center"/>
          </w:tcPr>
          <w:p>
            <w:pPr>
              <w:pStyle w:val="0"/>
            </w:pPr>
            <w:r>
              <w:rPr>
                <w:sz w:val="20"/>
              </w:rPr>
              <w:t xml:space="preserve">р-н Белгородский, п. Комсомольский, ул. Центральная, 5</w:t>
            </w:r>
          </w:p>
        </w:tc>
        <w:tc>
          <w:tcPr>
            <w:tcW w:w="1804" w:type="dxa"/>
            <w:vAlign w:val="center"/>
          </w:tcPr>
          <w:p>
            <w:pPr>
              <w:pStyle w:val="0"/>
              <w:jc w:val="center"/>
            </w:pPr>
            <w:r>
              <w:rPr>
                <w:sz w:val="20"/>
              </w:rPr>
              <w:t xml:space="preserve">4 151 951,45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860 441,28</w:t>
            </w:r>
          </w:p>
        </w:tc>
        <w:tc>
          <w:tcPr>
            <w:tcW w:w="1804" w:type="dxa"/>
            <w:vAlign w:val="center"/>
          </w:tcPr>
          <w:p>
            <w:pPr>
              <w:pStyle w:val="0"/>
              <w:jc w:val="center"/>
            </w:pPr>
            <w:r>
              <w:rPr>
                <w:sz w:val="20"/>
              </w:rPr>
              <w:t xml:space="preserve">3 204 520,00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86 990,17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103</w:t>
            </w:r>
          </w:p>
        </w:tc>
        <w:tc>
          <w:tcPr>
            <w:tcW w:w="844" w:type="dxa"/>
            <w:vAlign w:val="center"/>
          </w:tcPr>
          <w:p>
            <w:pPr>
              <w:pStyle w:val="0"/>
              <w:jc w:val="center"/>
            </w:pPr>
            <w:r>
              <w:rPr>
                <w:sz w:val="20"/>
              </w:rPr>
              <w:t xml:space="preserve">22</w:t>
            </w:r>
          </w:p>
        </w:tc>
        <w:tc>
          <w:tcPr>
            <w:tcW w:w="2344" w:type="dxa"/>
            <w:vAlign w:val="center"/>
          </w:tcPr>
          <w:p>
            <w:pPr>
              <w:pStyle w:val="0"/>
            </w:pPr>
            <w:r>
              <w:rPr>
                <w:sz w:val="20"/>
              </w:rPr>
              <w:t xml:space="preserve">р-н Белгородский, п. Комсомольский, ул. Центральная, 6</w:t>
            </w:r>
          </w:p>
        </w:tc>
        <w:tc>
          <w:tcPr>
            <w:tcW w:w="1804" w:type="dxa"/>
            <w:vAlign w:val="center"/>
          </w:tcPr>
          <w:p>
            <w:pPr>
              <w:pStyle w:val="0"/>
              <w:jc w:val="center"/>
            </w:pPr>
            <w:r>
              <w:rPr>
                <w:sz w:val="20"/>
              </w:rPr>
              <w:t xml:space="preserve">8 420 424,36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2 085 302,70</w:t>
            </w:r>
          </w:p>
        </w:tc>
        <w:tc>
          <w:tcPr>
            <w:tcW w:w="1804" w:type="dxa"/>
            <w:vAlign w:val="center"/>
          </w:tcPr>
          <w:p>
            <w:pPr>
              <w:pStyle w:val="0"/>
              <w:jc w:val="center"/>
            </w:pPr>
            <w:r>
              <w:rPr>
                <w:sz w:val="20"/>
              </w:rPr>
              <w:t xml:space="preserve">6 158 700,00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176 421,66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104</w:t>
            </w:r>
          </w:p>
        </w:tc>
        <w:tc>
          <w:tcPr>
            <w:tcW w:w="844" w:type="dxa"/>
            <w:vAlign w:val="center"/>
          </w:tcPr>
          <w:p>
            <w:pPr>
              <w:pStyle w:val="0"/>
              <w:jc w:val="center"/>
            </w:pPr>
            <w:r>
              <w:rPr>
                <w:sz w:val="20"/>
              </w:rPr>
              <w:t xml:space="preserve">23</w:t>
            </w:r>
          </w:p>
        </w:tc>
        <w:tc>
          <w:tcPr>
            <w:tcW w:w="2344" w:type="dxa"/>
            <w:vAlign w:val="center"/>
          </w:tcPr>
          <w:p>
            <w:pPr>
              <w:pStyle w:val="0"/>
            </w:pPr>
            <w:r>
              <w:rPr>
                <w:sz w:val="20"/>
              </w:rPr>
              <w:t xml:space="preserve">р-н Белгородский, п. Комсомольский, ул. Центральная, 7</w:t>
            </w:r>
          </w:p>
        </w:tc>
        <w:tc>
          <w:tcPr>
            <w:tcW w:w="1804" w:type="dxa"/>
            <w:vAlign w:val="center"/>
          </w:tcPr>
          <w:p>
            <w:pPr>
              <w:pStyle w:val="0"/>
              <w:jc w:val="center"/>
            </w:pPr>
            <w:r>
              <w:rPr>
                <w:sz w:val="20"/>
              </w:rPr>
              <w:t xml:space="preserve">4 470 445,18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1 507 442,04</w:t>
            </w:r>
          </w:p>
        </w:tc>
        <w:tc>
          <w:tcPr>
            <w:tcW w:w="1804" w:type="dxa"/>
            <w:vAlign w:val="center"/>
          </w:tcPr>
          <w:p>
            <w:pPr>
              <w:pStyle w:val="0"/>
              <w:jc w:val="center"/>
            </w:pPr>
            <w:r>
              <w:rPr>
                <w:sz w:val="20"/>
              </w:rPr>
              <w:t xml:space="preserve">2 869 340,00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93 663,14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105</w:t>
            </w:r>
          </w:p>
        </w:tc>
        <w:tc>
          <w:tcPr>
            <w:tcW w:w="844" w:type="dxa"/>
            <w:vAlign w:val="center"/>
          </w:tcPr>
          <w:p>
            <w:pPr>
              <w:pStyle w:val="0"/>
              <w:jc w:val="center"/>
            </w:pPr>
            <w:r>
              <w:rPr>
                <w:sz w:val="20"/>
              </w:rPr>
              <w:t xml:space="preserve">24</w:t>
            </w:r>
          </w:p>
        </w:tc>
        <w:tc>
          <w:tcPr>
            <w:tcW w:w="2344" w:type="dxa"/>
            <w:vAlign w:val="center"/>
          </w:tcPr>
          <w:p>
            <w:pPr>
              <w:pStyle w:val="0"/>
            </w:pPr>
            <w:r>
              <w:rPr>
                <w:sz w:val="20"/>
              </w:rPr>
              <w:t xml:space="preserve">р-н Белгородский, п. Комсомольский, ул. Центральная, 8</w:t>
            </w:r>
          </w:p>
        </w:tc>
        <w:tc>
          <w:tcPr>
            <w:tcW w:w="1804" w:type="dxa"/>
            <w:vAlign w:val="center"/>
          </w:tcPr>
          <w:p>
            <w:pPr>
              <w:pStyle w:val="0"/>
              <w:jc w:val="center"/>
            </w:pPr>
            <w:r>
              <w:rPr>
                <w:sz w:val="20"/>
              </w:rPr>
              <w:t xml:space="preserve">9 292 138,49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2 177 633,00</w:t>
            </w:r>
          </w:p>
        </w:tc>
        <w:tc>
          <w:tcPr>
            <w:tcW w:w="1804" w:type="dxa"/>
            <w:vAlign w:val="center"/>
          </w:tcPr>
          <w:p>
            <w:pPr>
              <w:pStyle w:val="0"/>
              <w:jc w:val="center"/>
            </w:pPr>
            <w:r>
              <w:rPr>
                <w:sz w:val="20"/>
              </w:rPr>
              <w:t xml:space="preserve">6 919 820,00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194 685,49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106</w:t>
            </w:r>
          </w:p>
        </w:tc>
        <w:tc>
          <w:tcPr>
            <w:tcW w:w="844" w:type="dxa"/>
            <w:vAlign w:val="center"/>
          </w:tcPr>
          <w:p>
            <w:pPr>
              <w:pStyle w:val="0"/>
              <w:jc w:val="center"/>
            </w:pPr>
            <w:r>
              <w:rPr>
                <w:sz w:val="20"/>
              </w:rPr>
              <w:t xml:space="preserve">25</w:t>
            </w:r>
          </w:p>
        </w:tc>
        <w:tc>
          <w:tcPr>
            <w:tcW w:w="2344" w:type="dxa"/>
            <w:vAlign w:val="center"/>
          </w:tcPr>
          <w:p>
            <w:pPr>
              <w:pStyle w:val="0"/>
            </w:pPr>
            <w:r>
              <w:rPr>
                <w:sz w:val="20"/>
              </w:rPr>
              <w:t xml:space="preserve">р-н Белгородский, п. Майский, ул. Кирова, 13</w:t>
            </w:r>
          </w:p>
        </w:tc>
        <w:tc>
          <w:tcPr>
            <w:tcW w:w="1804" w:type="dxa"/>
            <w:vAlign w:val="center"/>
          </w:tcPr>
          <w:p>
            <w:pPr>
              <w:pStyle w:val="0"/>
              <w:jc w:val="center"/>
            </w:pPr>
            <w:r>
              <w:rPr>
                <w:sz w:val="20"/>
              </w:rPr>
              <w:t xml:space="preserve">13 918 854,66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3 813 256,30</w:t>
            </w:r>
          </w:p>
        </w:tc>
        <w:tc>
          <w:tcPr>
            <w:tcW w:w="1804" w:type="dxa"/>
            <w:vAlign w:val="center"/>
          </w:tcPr>
          <w:p>
            <w:pPr>
              <w:pStyle w:val="0"/>
              <w:jc w:val="center"/>
            </w:pPr>
            <w:r>
              <w:rPr>
                <w:sz w:val="20"/>
              </w:rPr>
              <w:t xml:space="preserve">9 813 975,60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291 622,76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107</w:t>
            </w:r>
          </w:p>
        </w:tc>
        <w:tc>
          <w:tcPr>
            <w:tcW w:w="844" w:type="dxa"/>
            <w:vAlign w:val="center"/>
          </w:tcPr>
          <w:p>
            <w:pPr>
              <w:pStyle w:val="0"/>
              <w:jc w:val="center"/>
            </w:pPr>
            <w:r>
              <w:rPr>
                <w:sz w:val="20"/>
              </w:rPr>
              <w:t xml:space="preserve">26</w:t>
            </w:r>
          </w:p>
        </w:tc>
        <w:tc>
          <w:tcPr>
            <w:tcW w:w="2344" w:type="dxa"/>
            <w:vAlign w:val="center"/>
          </w:tcPr>
          <w:p>
            <w:pPr>
              <w:pStyle w:val="0"/>
            </w:pPr>
            <w:r>
              <w:rPr>
                <w:sz w:val="20"/>
              </w:rPr>
              <w:t xml:space="preserve">р-н Белгородский, п. Майский, ул. Садовая, 1</w:t>
            </w:r>
          </w:p>
        </w:tc>
        <w:tc>
          <w:tcPr>
            <w:tcW w:w="1804" w:type="dxa"/>
            <w:vAlign w:val="center"/>
          </w:tcPr>
          <w:p>
            <w:pPr>
              <w:pStyle w:val="0"/>
              <w:jc w:val="center"/>
            </w:pPr>
            <w:r>
              <w:rPr>
                <w:sz w:val="20"/>
              </w:rPr>
              <w:t xml:space="preserve">20 322 217,16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72 504,00</w:t>
            </w:r>
          </w:p>
        </w:tc>
        <w:tc>
          <w:tcPr>
            <w:tcW w:w="1804" w:type="dxa"/>
            <w:vAlign w:val="center"/>
          </w:tcPr>
          <w:p>
            <w:pPr>
              <w:pStyle w:val="0"/>
              <w:jc w:val="center"/>
            </w:pPr>
            <w:r>
              <w:rPr>
                <w:sz w:val="20"/>
              </w:rPr>
              <w:t xml:space="preserve">6 844 879,00</w:t>
            </w:r>
          </w:p>
        </w:tc>
        <w:tc>
          <w:tcPr>
            <w:tcW w:w="1804" w:type="dxa"/>
            <w:vAlign w:val="center"/>
          </w:tcPr>
          <w:p>
            <w:pPr>
              <w:pStyle w:val="0"/>
              <w:jc w:val="center"/>
            </w:pPr>
            <w:r>
              <w:rPr>
                <w:sz w:val="20"/>
              </w:rPr>
              <w:t xml:space="preserve">11 737 200,00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391 567,46</w:t>
            </w:r>
          </w:p>
        </w:tc>
        <w:tc>
          <w:tcPr>
            <w:tcW w:w="1639" w:type="dxa"/>
            <w:vAlign w:val="center"/>
          </w:tcPr>
          <w:p>
            <w:pPr>
              <w:pStyle w:val="0"/>
              <w:jc w:val="center"/>
            </w:pPr>
            <w:r>
              <w:rPr>
                <w:sz w:val="20"/>
              </w:rPr>
              <w:t xml:space="preserve">417 579,70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108</w:t>
            </w:r>
          </w:p>
        </w:tc>
        <w:tc>
          <w:tcPr>
            <w:tcW w:w="844" w:type="dxa"/>
            <w:vAlign w:val="center"/>
          </w:tcPr>
          <w:p>
            <w:pPr>
              <w:pStyle w:val="0"/>
              <w:jc w:val="center"/>
            </w:pPr>
            <w:r>
              <w:rPr>
                <w:sz w:val="20"/>
              </w:rPr>
              <w:t xml:space="preserve">27</w:t>
            </w:r>
          </w:p>
        </w:tc>
        <w:tc>
          <w:tcPr>
            <w:tcW w:w="2344" w:type="dxa"/>
            <w:vAlign w:val="center"/>
          </w:tcPr>
          <w:p>
            <w:pPr>
              <w:pStyle w:val="0"/>
            </w:pPr>
            <w:r>
              <w:rPr>
                <w:sz w:val="20"/>
              </w:rPr>
              <w:t xml:space="preserve">р-н Белгородский, пгт Октябрьский, ул. Ватутина, 4б</w:t>
            </w:r>
          </w:p>
        </w:tc>
        <w:tc>
          <w:tcPr>
            <w:tcW w:w="1804" w:type="dxa"/>
            <w:vAlign w:val="center"/>
          </w:tcPr>
          <w:p>
            <w:pPr>
              <w:pStyle w:val="0"/>
              <w:jc w:val="center"/>
            </w:pPr>
            <w:r>
              <w:rPr>
                <w:sz w:val="20"/>
              </w:rPr>
              <w:t xml:space="preserve">7 456 823,24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774 720,00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2 386 453,60</w:t>
            </w:r>
          </w:p>
        </w:tc>
        <w:tc>
          <w:tcPr>
            <w:tcW w:w="1804" w:type="dxa"/>
            <w:vAlign w:val="center"/>
          </w:tcPr>
          <w:p>
            <w:pPr>
              <w:pStyle w:val="0"/>
              <w:jc w:val="center"/>
            </w:pPr>
            <w:r>
              <w:rPr>
                <w:sz w:val="20"/>
              </w:rPr>
              <w:t xml:space="preserve">2 864 829,28</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218 261,66</w:t>
            </w:r>
          </w:p>
        </w:tc>
        <w:tc>
          <w:tcPr>
            <w:tcW w:w="1639" w:type="dxa"/>
            <w:vAlign w:val="center"/>
          </w:tcPr>
          <w:p>
            <w:pPr>
              <w:pStyle w:val="0"/>
              <w:jc w:val="center"/>
            </w:pPr>
            <w:r>
              <w:rPr>
                <w:sz w:val="20"/>
              </w:rPr>
              <w:t xml:space="preserve">151 659,70</w:t>
            </w:r>
          </w:p>
        </w:tc>
        <w:tc>
          <w:tcPr>
            <w:tcW w:w="1309" w:type="dxa"/>
            <w:vAlign w:val="bottom"/>
          </w:tcPr>
          <w:p>
            <w:pPr>
              <w:pStyle w:val="0"/>
              <w:jc w:val="center"/>
            </w:pPr>
            <w:r>
              <w:rPr>
                <w:sz w:val="20"/>
              </w:rPr>
              <w:t xml:space="preserve">Ноябрь 2022</w:t>
            </w:r>
          </w:p>
        </w:tc>
      </w:tr>
      <w:tr>
        <w:tc>
          <w:tcPr>
            <w:tcW w:w="484" w:type="dxa"/>
            <w:vAlign w:val="center"/>
          </w:tcPr>
          <w:p>
            <w:pPr>
              <w:pStyle w:val="0"/>
              <w:jc w:val="center"/>
            </w:pPr>
            <w:r>
              <w:rPr>
                <w:sz w:val="20"/>
              </w:rPr>
              <w:t xml:space="preserve">109</w:t>
            </w:r>
          </w:p>
        </w:tc>
        <w:tc>
          <w:tcPr>
            <w:tcW w:w="844" w:type="dxa"/>
            <w:vAlign w:val="center"/>
          </w:tcPr>
          <w:p>
            <w:pPr>
              <w:pStyle w:val="0"/>
              <w:jc w:val="center"/>
            </w:pPr>
            <w:r>
              <w:rPr>
                <w:sz w:val="20"/>
              </w:rPr>
              <w:t xml:space="preserve">28</w:t>
            </w:r>
          </w:p>
        </w:tc>
        <w:tc>
          <w:tcPr>
            <w:tcW w:w="2344" w:type="dxa"/>
            <w:vAlign w:val="center"/>
          </w:tcPr>
          <w:p>
            <w:pPr>
              <w:pStyle w:val="0"/>
            </w:pPr>
            <w:r>
              <w:rPr>
                <w:sz w:val="20"/>
              </w:rPr>
              <w:t xml:space="preserve">р-н Белгородский, пгт Разумное, ул. 78 Гвардейской Дивизии, 10</w:t>
            </w:r>
          </w:p>
        </w:tc>
        <w:tc>
          <w:tcPr>
            <w:tcW w:w="1804" w:type="dxa"/>
            <w:vAlign w:val="center"/>
          </w:tcPr>
          <w:p>
            <w:pPr>
              <w:pStyle w:val="0"/>
              <w:jc w:val="center"/>
            </w:pPr>
            <w:r>
              <w:rPr>
                <w:sz w:val="20"/>
              </w:rPr>
              <w:t xml:space="preserve">17 060 170,52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5 028 169,65</w:t>
            </w:r>
          </w:p>
        </w:tc>
        <w:tc>
          <w:tcPr>
            <w:tcW w:w="1804" w:type="dxa"/>
            <w:vAlign w:val="center"/>
          </w:tcPr>
          <w:p>
            <w:pPr>
              <w:pStyle w:val="0"/>
              <w:jc w:val="center"/>
            </w:pPr>
            <w:r>
              <w:rPr>
                <w:sz w:val="20"/>
              </w:rPr>
              <w:t xml:space="preserve">11 674 562,40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357 438,47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110</w:t>
            </w:r>
          </w:p>
        </w:tc>
        <w:tc>
          <w:tcPr>
            <w:tcW w:w="844" w:type="dxa"/>
            <w:vAlign w:val="center"/>
          </w:tcPr>
          <w:p>
            <w:pPr>
              <w:pStyle w:val="0"/>
              <w:jc w:val="center"/>
            </w:pPr>
            <w:r>
              <w:rPr>
                <w:sz w:val="20"/>
              </w:rPr>
              <w:t xml:space="preserve">29</w:t>
            </w:r>
          </w:p>
        </w:tc>
        <w:tc>
          <w:tcPr>
            <w:tcW w:w="2344" w:type="dxa"/>
            <w:vAlign w:val="center"/>
          </w:tcPr>
          <w:p>
            <w:pPr>
              <w:pStyle w:val="0"/>
            </w:pPr>
            <w:r>
              <w:rPr>
                <w:sz w:val="20"/>
              </w:rPr>
              <w:t xml:space="preserve">р-н Белгородский, пгт Разумное, ул. Бельгина, 5</w:t>
            </w:r>
          </w:p>
        </w:tc>
        <w:tc>
          <w:tcPr>
            <w:tcW w:w="1804" w:type="dxa"/>
            <w:vAlign w:val="center"/>
          </w:tcPr>
          <w:p>
            <w:pPr>
              <w:pStyle w:val="0"/>
              <w:jc w:val="center"/>
            </w:pPr>
            <w:r>
              <w:rPr>
                <w:sz w:val="20"/>
              </w:rPr>
              <w:t xml:space="preserve">15 883 453,42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568 597,00</w:t>
            </w:r>
          </w:p>
        </w:tc>
        <w:tc>
          <w:tcPr>
            <w:tcW w:w="1804" w:type="dxa"/>
            <w:vAlign w:val="center"/>
          </w:tcPr>
          <w:p>
            <w:pPr>
              <w:pStyle w:val="0"/>
              <w:jc w:val="center"/>
            </w:pPr>
            <w:r>
              <w:rPr>
                <w:sz w:val="20"/>
              </w:rPr>
              <w:t xml:space="preserve">6 134 937,10</w:t>
            </w:r>
          </w:p>
        </w:tc>
        <w:tc>
          <w:tcPr>
            <w:tcW w:w="1804" w:type="dxa"/>
            <w:vAlign w:val="center"/>
          </w:tcPr>
          <w:p>
            <w:pPr>
              <w:pStyle w:val="0"/>
              <w:jc w:val="center"/>
            </w:pPr>
            <w:r>
              <w:rPr>
                <w:sz w:val="20"/>
              </w:rPr>
              <w:t xml:space="preserve">7 786 236,00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332 784,32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111</w:t>
            </w:r>
          </w:p>
        </w:tc>
        <w:tc>
          <w:tcPr>
            <w:tcW w:w="844" w:type="dxa"/>
            <w:vAlign w:val="center"/>
          </w:tcPr>
          <w:p>
            <w:pPr>
              <w:pStyle w:val="0"/>
              <w:jc w:val="center"/>
            </w:pPr>
            <w:r>
              <w:rPr>
                <w:sz w:val="20"/>
              </w:rPr>
              <w:t xml:space="preserve">30</w:t>
            </w:r>
          </w:p>
        </w:tc>
        <w:tc>
          <w:tcPr>
            <w:tcW w:w="2344" w:type="dxa"/>
            <w:vAlign w:val="center"/>
          </w:tcPr>
          <w:p>
            <w:pPr>
              <w:pStyle w:val="0"/>
            </w:pPr>
            <w:r>
              <w:rPr>
                <w:sz w:val="20"/>
              </w:rPr>
              <w:t xml:space="preserve">р-н Белгородский, пгт Разумное, ул. Железнодорожная, 9</w:t>
            </w:r>
          </w:p>
        </w:tc>
        <w:tc>
          <w:tcPr>
            <w:tcW w:w="1804" w:type="dxa"/>
            <w:vAlign w:val="center"/>
          </w:tcPr>
          <w:p>
            <w:pPr>
              <w:pStyle w:val="0"/>
              <w:jc w:val="center"/>
            </w:pPr>
            <w:r>
              <w:rPr>
                <w:sz w:val="20"/>
              </w:rPr>
              <w:t xml:space="preserve">5 651 217,24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330 020,00</w:t>
            </w:r>
          </w:p>
        </w:tc>
        <w:tc>
          <w:tcPr>
            <w:tcW w:w="1804" w:type="dxa"/>
            <w:vAlign w:val="center"/>
          </w:tcPr>
          <w:p>
            <w:pPr>
              <w:pStyle w:val="0"/>
              <w:jc w:val="center"/>
            </w:pPr>
            <w:r>
              <w:rPr>
                <w:sz w:val="20"/>
              </w:rPr>
              <w:t xml:space="preserve">1 234 116,00</w:t>
            </w:r>
          </w:p>
        </w:tc>
        <w:tc>
          <w:tcPr>
            <w:tcW w:w="1804" w:type="dxa"/>
            <w:vAlign w:val="center"/>
          </w:tcPr>
          <w:p>
            <w:pPr>
              <w:pStyle w:val="0"/>
              <w:jc w:val="center"/>
            </w:pPr>
            <w:r>
              <w:rPr>
                <w:sz w:val="20"/>
              </w:rPr>
              <w:t xml:space="preserve">2 907 780,00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118 402,24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112</w:t>
            </w:r>
          </w:p>
        </w:tc>
        <w:tc>
          <w:tcPr>
            <w:tcW w:w="844" w:type="dxa"/>
            <w:vAlign w:val="center"/>
          </w:tcPr>
          <w:p>
            <w:pPr>
              <w:pStyle w:val="0"/>
              <w:jc w:val="center"/>
            </w:pPr>
            <w:r>
              <w:rPr>
                <w:sz w:val="20"/>
              </w:rPr>
              <w:t xml:space="preserve">31</w:t>
            </w:r>
          </w:p>
        </w:tc>
        <w:tc>
          <w:tcPr>
            <w:tcW w:w="2344" w:type="dxa"/>
            <w:vAlign w:val="center"/>
          </w:tcPr>
          <w:p>
            <w:pPr>
              <w:pStyle w:val="0"/>
            </w:pPr>
            <w:r>
              <w:rPr>
                <w:sz w:val="20"/>
              </w:rPr>
              <w:t xml:space="preserve">р-н Белгородский, пгт Разумное, ул. Скворцова, 4</w:t>
            </w:r>
          </w:p>
        </w:tc>
        <w:tc>
          <w:tcPr>
            <w:tcW w:w="1804" w:type="dxa"/>
            <w:vAlign w:val="center"/>
          </w:tcPr>
          <w:p>
            <w:pPr>
              <w:pStyle w:val="0"/>
              <w:jc w:val="center"/>
            </w:pPr>
            <w:r>
              <w:rPr>
                <w:sz w:val="20"/>
              </w:rPr>
              <w:t xml:space="preserve">16 605 556,65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4 665 010,45</w:t>
            </w:r>
          </w:p>
        </w:tc>
        <w:tc>
          <w:tcPr>
            <w:tcW w:w="1804" w:type="dxa"/>
            <w:vAlign w:val="center"/>
          </w:tcPr>
          <w:p>
            <w:pPr>
              <w:pStyle w:val="0"/>
              <w:jc w:val="center"/>
            </w:pPr>
            <w:r>
              <w:rPr>
                <w:sz w:val="20"/>
              </w:rPr>
              <w:t xml:space="preserve">11 592 632,64</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347 913,56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113</w:t>
            </w:r>
          </w:p>
        </w:tc>
        <w:tc>
          <w:tcPr>
            <w:tcW w:w="844" w:type="dxa"/>
            <w:vAlign w:val="center"/>
          </w:tcPr>
          <w:p>
            <w:pPr>
              <w:pStyle w:val="0"/>
              <w:jc w:val="center"/>
            </w:pPr>
            <w:r>
              <w:rPr>
                <w:sz w:val="20"/>
              </w:rPr>
              <w:t xml:space="preserve">32</w:t>
            </w:r>
          </w:p>
        </w:tc>
        <w:tc>
          <w:tcPr>
            <w:tcW w:w="2344" w:type="dxa"/>
            <w:vAlign w:val="center"/>
          </w:tcPr>
          <w:p>
            <w:pPr>
              <w:pStyle w:val="0"/>
            </w:pPr>
            <w:r>
              <w:rPr>
                <w:sz w:val="20"/>
              </w:rPr>
              <w:t xml:space="preserve">р-н Белгородский, пгт Северный, ул. Октябрьская, 50</w:t>
            </w:r>
          </w:p>
        </w:tc>
        <w:tc>
          <w:tcPr>
            <w:tcW w:w="1804" w:type="dxa"/>
            <w:vAlign w:val="center"/>
          </w:tcPr>
          <w:p>
            <w:pPr>
              <w:pStyle w:val="0"/>
              <w:jc w:val="center"/>
            </w:pPr>
            <w:r>
              <w:rPr>
                <w:sz w:val="20"/>
              </w:rPr>
              <w:t xml:space="preserve">2 450 573,52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210 530,00</w:t>
            </w:r>
          </w:p>
        </w:tc>
        <w:tc>
          <w:tcPr>
            <w:tcW w:w="1804" w:type="dxa"/>
            <w:vAlign w:val="center"/>
          </w:tcPr>
          <w:p>
            <w:pPr>
              <w:pStyle w:val="0"/>
              <w:jc w:val="center"/>
            </w:pPr>
            <w:r>
              <w:rPr>
                <w:sz w:val="20"/>
              </w:rPr>
              <w:t xml:space="preserve">502 217,00</w:t>
            </w:r>
          </w:p>
        </w:tc>
        <w:tc>
          <w:tcPr>
            <w:tcW w:w="1804" w:type="dxa"/>
            <w:vAlign w:val="center"/>
          </w:tcPr>
          <w:p>
            <w:pPr>
              <w:pStyle w:val="0"/>
              <w:jc w:val="center"/>
            </w:pPr>
            <w:r>
              <w:rPr>
                <w:sz w:val="20"/>
              </w:rPr>
              <w:t xml:space="preserve">1 686 483,00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51 343,52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114</w:t>
            </w:r>
          </w:p>
        </w:tc>
        <w:tc>
          <w:tcPr>
            <w:tcW w:w="844" w:type="dxa"/>
            <w:vAlign w:val="center"/>
          </w:tcPr>
          <w:p>
            <w:pPr>
              <w:pStyle w:val="0"/>
              <w:jc w:val="center"/>
            </w:pPr>
            <w:r>
              <w:rPr>
                <w:sz w:val="20"/>
              </w:rPr>
              <w:t xml:space="preserve">33</w:t>
            </w:r>
          </w:p>
        </w:tc>
        <w:tc>
          <w:tcPr>
            <w:tcW w:w="2344" w:type="dxa"/>
            <w:vAlign w:val="center"/>
          </w:tcPr>
          <w:p>
            <w:pPr>
              <w:pStyle w:val="0"/>
            </w:pPr>
            <w:r>
              <w:rPr>
                <w:sz w:val="20"/>
              </w:rPr>
              <w:t xml:space="preserve">р-н Белгородский, пгт Северный, ул. Олимпийская, 10</w:t>
            </w:r>
          </w:p>
        </w:tc>
        <w:tc>
          <w:tcPr>
            <w:tcW w:w="1804" w:type="dxa"/>
            <w:vAlign w:val="center"/>
          </w:tcPr>
          <w:p>
            <w:pPr>
              <w:pStyle w:val="0"/>
              <w:jc w:val="center"/>
            </w:pPr>
            <w:r>
              <w:rPr>
                <w:sz w:val="20"/>
              </w:rPr>
              <w:t xml:space="preserve">39 680 157,17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8 726 293,00</w:t>
            </w:r>
          </w:p>
        </w:tc>
        <w:tc>
          <w:tcPr>
            <w:tcW w:w="1804" w:type="dxa"/>
            <w:vAlign w:val="center"/>
          </w:tcPr>
          <w:p>
            <w:pPr>
              <w:pStyle w:val="0"/>
              <w:jc w:val="center"/>
            </w:pPr>
            <w:r>
              <w:rPr>
                <w:sz w:val="20"/>
              </w:rPr>
              <w:t xml:space="preserve">30 122 500,00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831 364,17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115</w:t>
            </w:r>
          </w:p>
        </w:tc>
        <w:tc>
          <w:tcPr>
            <w:tcW w:w="844" w:type="dxa"/>
            <w:vAlign w:val="center"/>
          </w:tcPr>
          <w:p>
            <w:pPr>
              <w:pStyle w:val="0"/>
              <w:jc w:val="center"/>
            </w:pPr>
            <w:r>
              <w:rPr>
                <w:sz w:val="20"/>
              </w:rPr>
              <w:t xml:space="preserve">34</w:t>
            </w:r>
          </w:p>
        </w:tc>
        <w:tc>
          <w:tcPr>
            <w:tcW w:w="2344" w:type="dxa"/>
            <w:vAlign w:val="center"/>
          </w:tcPr>
          <w:p>
            <w:pPr>
              <w:pStyle w:val="0"/>
            </w:pPr>
            <w:r>
              <w:rPr>
                <w:sz w:val="20"/>
              </w:rPr>
              <w:t xml:space="preserve">р-н Белгородский, с. Стрелецкое, ул. Королева, 48</w:t>
            </w:r>
          </w:p>
        </w:tc>
        <w:tc>
          <w:tcPr>
            <w:tcW w:w="1804" w:type="dxa"/>
            <w:vAlign w:val="center"/>
          </w:tcPr>
          <w:p>
            <w:pPr>
              <w:pStyle w:val="0"/>
              <w:jc w:val="center"/>
            </w:pPr>
            <w:r>
              <w:rPr>
                <w:sz w:val="20"/>
              </w:rPr>
              <w:t xml:space="preserve">6 394 874,00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1 935 426,13</w:t>
            </w:r>
          </w:p>
        </w:tc>
        <w:tc>
          <w:tcPr>
            <w:tcW w:w="1804" w:type="dxa"/>
            <w:vAlign w:val="center"/>
          </w:tcPr>
          <w:p>
            <w:pPr>
              <w:pStyle w:val="0"/>
              <w:jc w:val="center"/>
            </w:pPr>
            <w:r>
              <w:rPr>
                <w:sz w:val="20"/>
              </w:rPr>
              <w:t xml:space="preserve">4 325 464,80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133 983,07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116</w:t>
            </w:r>
          </w:p>
        </w:tc>
        <w:tc>
          <w:tcPr>
            <w:tcW w:w="844" w:type="dxa"/>
            <w:vAlign w:val="center"/>
          </w:tcPr>
          <w:p>
            <w:pPr>
              <w:pStyle w:val="0"/>
              <w:jc w:val="center"/>
            </w:pPr>
            <w:r>
              <w:rPr>
                <w:sz w:val="20"/>
              </w:rPr>
              <w:t xml:space="preserve">35</w:t>
            </w:r>
          </w:p>
        </w:tc>
        <w:tc>
          <w:tcPr>
            <w:tcW w:w="2344" w:type="dxa"/>
            <w:vAlign w:val="center"/>
          </w:tcPr>
          <w:p>
            <w:pPr>
              <w:pStyle w:val="0"/>
            </w:pPr>
            <w:r>
              <w:rPr>
                <w:sz w:val="20"/>
              </w:rPr>
              <w:t xml:space="preserve">р-н Белгородский, с. Ясные Зори, ул. Кирова, 16</w:t>
            </w:r>
          </w:p>
        </w:tc>
        <w:tc>
          <w:tcPr>
            <w:tcW w:w="1804" w:type="dxa"/>
            <w:vAlign w:val="center"/>
          </w:tcPr>
          <w:p>
            <w:pPr>
              <w:pStyle w:val="0"/>
              <w:jc w:val="center"/>
            </w:pPr>
            <w:r>
              <w:rPr>
                <w:sz w:val="20"/>
              </w:rPr>
              <w:t xml:space="preserve">6 739 937,40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234 363,60</w:t>
            </w:r>
          </w:p>
        </w:tc>
        <w:tc>
          <w:tcPr>
            <w:tcW w:w="1804" w:type="dxa"/>
            <w:vAlign w:val="center"/>
          </w:tcPr>
          <w:p>
            <w:pPr>
              <w:pStyle w:val="0"/>
              <w:jc w:val="center"/>
            </w:pPr>
            <w:r>
              <w:rPr>
                <w:sz w:val="20"/>
              </w:rPr>
              <w:t xml:space="preserve">1 629 871,56</w:t>
            </w:r>
          </w:p>
        </w:tc>
        <w:tc>
          <w:tcPr>
            <w:tcW w:w="1804" w:type="dxa"/>
            <w:vAlign w:val="center"/>
          </w:tcPr>
          <w:p>
            <w:pPr>
              <w:pStyle w:val="0"/>
              <w:jc w:val="center"/>
            </w:pPr>
            <w:r>
              <w:rPr>
                <w:sz w:val="20"/>
              </w:rPr>
              <w:t xml:space="preserve">3 584 845,44</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297 387,85</w:t>
            </w:r>
          </w:p>
        </w:tc>
        <w:tc>
          <w:tcPr>
            <w:tcW w:w="1639" w:type="dxa"/>
            <w:vAlign w:val="center"/>
          </w:tcPr>
          <w:p>
            <w:pPr>
              <w:pStyle w:val="0"/>
              <w:jc w:val="center"/>
            </w:pPr>
            <w:r>
              <w:rPr>
                <w:sz w:val="20"/>
              </w:rPr>
              <w:t xml:space="preserve">134 981,95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117</w:t>
            </w:r>
          </w:p>
        </w:tc>
        <w:tc>
          <w:tcPr>
            <w:tcW w:w="844" w:type="dxa"/>
            <w:vAlign w:val="center"/>
          </w:tcPr>
          <w:p>
            <w:pPr>
              <w:pStyle w:val="0"/>
              <w:jc w:val="center"/>
            </w:pPr>
            <w:r>
              <w:rPr>
                <w:sz w:val="20"/>
              </w:rPr>
              <w:t xml:space="preserve">36</w:t>
            </w:r>
          </w:p>
        </w:tc>
        <w:tc>
          <w:tcPr>
            <w:tcW w:w="2344" w:type="dxa"/>
            <w:vAlign w:val="center"/>
          </w:tcPr>
          <w:p>
            <w:pPr>
              <w:pStyle w:val="0"/>
            </w:pPr>
            <w:r>
              <w:rPr>
                <w:sz w:val="20"/>
              </w:rPr>
              <w:t xml:space="preserve">р-н Белгородский, с. Ясные Зори, ул. Кирова, 22</w:t>
            </w:r>
          </w:p>
        </w:tc>
        <w:tc>
          <w:tcPr>
            <w:tcW w:w="1804" w:type="dxa"/>
            <w:vAlign w:val="center"/>
          </w:tcPr>
          <w:p>
            <w:pPr>
              <w:pStyle w:val="0"/>
              <w:jc w:val="center"/>
            </w:pPr>
            <w:r>
              <w:rPr>
                <w:sz w:val="20"/>
              </w:rPr>
              <w:t xml:space="preserve">3 505 086,57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625 920,16</w:t>
            </w:r>
          </w:p>
        </w:tc>
        <w:tc>
          <w:tcPr>
            <w:tcW w:w="1804" w:type="dxa"/>
            <w:vAlign w:val="center"/>
          </w:tcPr>
          <w:p>
            <w:pPr>
              <w:pStyle w:val="0"/>
              <w:jc w:val="center"/>
            </w:pPr>
            <w:r>
              <w:rPr>
                <w:sz w:val="20"/>
              </w:rPr>
              <w:t xml:space="preserve">2 805 729,12</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73 437,29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118</w:t>
            </w:r>
          </w:p>
        </w:tc>
        <w:tc>
          <w:tcPr>
            <w:tcW w:w="844" w:type="dxa"/>
            <w:vAlign w:val="center"/>
          </w:tcPr>
          <w:p>
            <w:pPr>
              <w:pStyle w:val="0"/>
              <w:jc w:val="center"/>
            </w:pPr>
            <w:r>
              <w:rPr>
                <w:sz w:val="20"/>
              </w:rPr>
              <w:t xml:space="preserve">37</w:t>
            </w:r>
          </w:p>
        </w:tc>
        <w:tc>
          <w:tcPr>
            <w:tcW w:w="2344" w:type="dxa"/>
            <w:vAlign w:val="center"/>
          </w:tcPr>
          <w:p>
            <w:pPr>
              <w:pStyle w:val="0"/>
            </w:pPr>
            <w:r>
              <w:rPr>
                <w:sz w:val="20"/>
              </w:rPr>
              <w:t xml:space="preserve">р-н Белгородский, с. Ясные Зори, ул. Кирова, 26</w:t>
            </w:r>
          </w:p>
        </w:tc>
        <w:tc>
          <w:tcPr>
            <w:tcW w:w="1804" w:type="dxa"/>
            <w:vAlign w:val="center"/>
          </w:tcPr>
          <w:p>
            <w:pPr>
              <w:pStyle w:val="0"/>
              <w:jc w:val="center"/>
            </w:pPr>
            <w:r>
              <w:rPr>
                <w:sz w:val="20"/>
              </w:rPr>
              <w:t xml:space="preserve">3 862 641,43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629 681,16</w:t>
            </w:r>
          </w:p>
        </w:tc>
        <w:tc>
          <w:tcPr>
            <w:tcW w:w="1804" w:type="dxa"/>
            <w:vAlign w:val="center"/>
          </w:tcPr>
          <w:p>
            <w:pPr>
              <w:pStyle w:val="0"/>
              <w:jc w:val="center"/>
            </w:pPr>
            <w:r>
              <w:rPr>
                <w:sz w:val="20"/>
              </w:rPr>
              <w:t xml:space="preserve">3 152 031,62</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80 928,65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119</w:t>
            </w:r>
          </w:p>
        </w:tc>
        <w:tc>
          <w:tcPr>
            <w:tcW w:w="844" w:type="dxa"/>
            <w:vAlign w:val="center"/>
          </w:tcPr>
          <w:p>
            <w:pPr>
              <w:pStyle w:val="0"/>
              <w:jc w:val="center"/>
            </w:pPr>
            <w:r>
              <w:rPr>
                <w:sz w:val="20"/>
              </w:rPr>
              <w:t xml:space="preserve">38</w:t>
            </w:r>
          </w:p>
        </w:tc>
        <w:tc>
          <w:tcPr>
            <w:tcW w:w="2344" w:type="dxa"/>
            <w:vAlign w:val="center"/>
          </w:tcPr>
          <w:p>
            <w:pPr>
              <w:pStyle w:val="0"/>
            </w:pPr>
            <w:r>
              <w:rPr>
                <w:sz w:val="20"/>
              </w:rPr>
              <w:t xml:space="preserve">р-н Белгородский, пгт Октябрьский, ул. Ватутина, 4а</w:t>
            </w:r>
          </w:p>
        </w:tc>
        <w:tc>
          <w:tcPr>
            <w:tcW w:w="1804" w:type="dxa"/>
            <w:vAlign w:val="center"/>
          </w:tcPr>
          <w:p>
            <w:pPr>
              <w:pStyle w:val="0"/>
              <w:jc w:val="center"/>
            </w:pPr>
            <w:r>
              <w:rPr>
                <w:sz w:val="20"/>
              </w:rPr>
              <w:t xml:space="preserve">2 682 062,26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411 875,64</w:t>
            </w:r>
          </w:p>
        </w:tc>
        <w:tc>
          <w:tcPr>
            <w:tcW w:w="1804" w:type="dxa"/>
            <w:vAlign w:val="center"/>
          </w:tcPr>
          <w:p>
            <w:pPr>
              <w:pStyle w:val="0"/>
              <w:jc w:val="center"/>
            </w:pPr>
            <w:r>
              <w:rPr>
                <w:sz w:val="20"/>
              </w:rPr>
              <w:t xml:space="preserve">2 081 951,80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134 866,91</w:t>
            </w:r>
          </w:p>
        </w:tc>
        <w:tc>
          <w:tcPr>
            <w:tcW w:w="1639" w:type="dxa"/>
            <w:vAlign w:val="center"/>
          </w:tcPr>
          <w:p>
            <w:pPr>
              <w:pStyle w:val="0"/>
              <w:jc w:val="center"/>
            </w:pPr>
            <w:r>
              <w:rPr>
                <w:sz w:val="20"/>
              </w:rPr>
              <w:t xml:space="preserve">53 367,91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120</w:t>
            </w:r>
          </w:p>
        </w:tc>
        <w:tc>
          <w:tcPr>
            <w:tcW w:w="844" w:type="dxa"/>
            <w:vAlign w:val="center"/>
          </w:tcPr>
          <w:p>
            <w:pPr>
              <w:pStyle w:val="0"/>
              <w:jc w:val="center"/>
            </w:pPr>
            <w:r>
              <w:rPr>
                <w:sz w:val="20"/>
              </w:rPr>
              <w:t xml:space="preserve">39</w:t>
            </w:r>
          </w:p>
        </w:tc>
        <w:tc>
          <w:tcPr>
            <w:tcW w:w="2344" w:type="dxa"/>
            <w:vAlign w:val="center"/>
          </w:tcPr>
          <w:p>
            <w:pPr>
              <w:pStyle w:val="0"/>
            </w:pPr>
            <w:r>
              <w:rPr>
                <w:sz w:val="20"/>
              </w:rPr>
              <w:t xml:space="preserve">р-н Белгородский, пгт Разумное, ул. 78 Гвардейской Дивизии, 13</w:t>
            </w:r>
          </w:p>
        </w:tc>
        <w:tc>
          <w:tcPr>
            <w:tcW w:w="1804" w:type="dxa"/>
            <w:vAlign w:val="center"/>
          </w:tcPr>
          <w:p>
            <w:pPr>
              <w:pStyle w:val="0"/>
              <w:jc w:val="center"/>
            </w:pPr>
            <w:r>
              <w:rPr>
                <w:sz w:val="20"/>
              </w:rPr>
              <w:t xml:space="preserve">18 523 530,28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1 089 869,00</w:t>
            </w:r>
          </w:p>
        </w:tc>
        <w:tc>
          <w:tcPr>
            <w:tcW w:w="1804" w:type="dxa"/>
            <w:vAlign w:val="center"/>
          </w:tcPr>
          <w:p>
            <w:pPr>
              <w:pStyle w:val="0"/>
              <w:jc w:val="center"/>
            </w:pPr>
            <w:r>
              <w:rPr>
                <w:sz w:val="20"/>
              </w:rPr>
              <w:t xml:space="preserve">7 025 348,00</w:t>
            </w:r>
          </w:p>
        </w:tc>
        <w:tc>
          <w:tcPr>
            <w:tcW w:w="1804" w:type="dxa"/>
            <w:vAlign w:val="center"/>
          </w:tcPr>
          <w:p>
            <w:pPr>
              <w:pStyle w:val="0"/>
              <w:jc w:val="center"/>
            </w:pPr>
            <w:r>
              <w:rPr>
                <w:sz w:val="20"/>
              </w:rPr>
              <w:t xml:space="preserve">8 435 700,00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483 302,00</w:t>
            </w:r>
          </w:p>
        </w:tc>
        <w:tc>
          <w:tcPr>
            <w:tcW w:w="1639" w:type="dxa"/>
            <w:vAlign w:val="center"/>
          </w:tcPr>
          <w:p>
            <w:pPr>
              <w:pStyle w:val="0"/>
              <w:jc w:val="center"/>
            </w:pPr>
            <w:r>
              <w:rPr>
                <w:sz w:val="20"/>
              </w:rPr>
              <w:t xml:space="preserve">377 972,28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121</w:t>
            </w:r>
          </w:p>
        </w:tc>
        <w:tc>
          <w:tcPr>
            <w:tcW w:w="844" w:type="dxa"/>
            <w:vAlign w:val="center"/>
          </w:tcPr>
          <w:p>
            <w:pPr>
              <w:pStyle w:val="0"/>
              <w:jc w:val="center"/>
            </w:pPr>
            <w:r>
              <w:rPr>
                <w:sz w:val="20"/>
              </w:rPr>
              <w:t xml:space="preserve">40</w:t>
            </w:r>
          </w:p>
        </w:tc>
        <w:tc>
          <w:tcPr>
            <w:tcW w:w="2344" w:type="dxa"/>
            <w:vAlign w:val="center"/>
          </w:tcPr>
          <w:p>
            <w:pPr>
              <w:pStyle w:val="0"/>
            </w:pPr>
            <w:r>
              <w:rPr>
                <w:sz w:val="20"/>
              </w:rPr>
              <w:t xml:space="preserve">р-н Белгородский, пгт Разумное, ул. Филиппова, 10</w:t>
            </w:r>
          </w:p>
        </w:tc>
        <w:tc>
          <w:tcPr>
            <w:tcW w:w="1804" w:type="dxa"/>
            <w:vAlign w:val="center"/>
          </w:tcPr>
          <w:p>
            <w:pPr>
              <w:pStyle w:val="0"/>
              <w:jc w:val="center"/>
            </w:pPr>
            <w:r>
              <w:rPr>
                <w:sz w:val="20"/>
              </w:rPr>
              <w:t xml:space="preserve">32 264 649,80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646 575,00</w:t>
            </w:r>
          </w:p>
        </w:tc>
        <w:tc>
          <w:tcPr>
            <w:tcW w:w="1804" w:type="dxa"/>
            <w:vAlign w:val="center"/>
          </w:tcPr>
          <w:p>
            <w:pPr>
              <w:pStyle w:val="0"/>
              <w:jc w:val="center"/>
            </w:pPr>
            <w:r>
              <w:rPr>
                <w:sz w:val="20"/>
              </w:rPr>
              <w:t xml:space="preserve">11 694 436,00</w:t>
            </w:r>
          </w:p>
        </w:tc>
        <w:tc>
          <w:tcPr>
            <w:tcW w:w="1804" w:type="dxa"/>
            <w:vAlign w:val="center"/>
          </w:tcPr>
          <w:p>
            <w:pPr>
              <w:pStyle w:val="0"/>
              <w:jc w:val="center"/>
            </w:pPr>
            <w:r>
              <w:rPr>
                <w:sz w:val="20"/>
              </w:rPr>
              <w:t xml:space="preserve">15 942 550,00</w:t>
            </w:r>
          </w:p>
        </w:tc>
        <w:tc>
          <w:tcPr>
            <w:tcW w:w="1684" w:type="dxa"/>
            <w:vAlign w:val="center"/>
          </w:tcPr>
          <w:p>
            <w:pPr>
              <w:pStyle w:val="0"/>
              <w:jc w:val="center"/>
            </w:pPr>
            <w:r>
              <w:rPr>
                <w:sz w:val="20"/>
              </w:rPr>
              <w:t xml:space="preserve">2 715 279,00</w:t>
            </w:r>
          </w:p>
        </w:tc>
        <w:tc>
          <w:tcPr>
            <w:tcW w:w="1579" w:type="dxa"/>
            <w:vAlign w:val="center"/>
          </w:tcPr>
          <w:p>
            <w:pPr>
              <w:pStyle w:val="0"/>
              <w:jc w:val="center"/>
            </w:pPr>
            <w:r>
              <w:rPr>
                <w:sz w:val="20"/>
              </w:rPr>
              <w:t xml:space="preserve">602 434,62</w:t>
            </w:r>
          </w:p>
        </w:tc>
        <w:tc>
          <w:tcPr>
            <w:tcW w:w="1639" w:type="dxa"/>
            <w:vAlign w:val="center"/>
          </w:tcPr>
          <w:p>
            <w:pPr>
              <w:pStyle w:val="0"/>
              <w:jc w:val="center"/>
            </w:pPr>
            <w:r>
              <w:rPr>
                <w:sz w:val="20"/>
              </w:rPr>
              <w:t xml:space="preserve">663 375,18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122</w:t>
            </w:r>
          </w:p>
        </w:tc>
        <w:tc>
          <w:tcPr>
            <w:tcW w:w="844" w:type="dxa"/>
            <w:vAlign w:val="center"/>
          </w:tcPr>
          <w:p>
            <w:pPr>
              <w:pStyle w:val="0"/>
              <w:jc w:val="center"/>
            </w:pPr>
            <w:r>
              <w:rPr>
                <w:sz w:val="20"/>
              </w:rPr>
              <w:t xml:space="preserve">41</w:t>
            </w:r>
          </w:p>
        </w:tc>
        <w:tc>
          <w:tcPr>
            <w:tcW w:w="2344" w:type="dxa"/>
            <w:vAlign w:val="center"/>
          </w:tcPr>
          <w:p>
            <w:pPr>
              <w:pStyle w:val="0"/>
            </w:pPr>
            <w:r>
              <w:rPr>
                <w:sz w:val="20"/>
              </w:rPr>
              <w:t xml:space="preserve">р-н Белгородский, пгт Северный, ул. Олимпийская, 4</w:t>
            </w:r>
          </w:p>
        </w:tc>
        <w:tc>
          <w:tcPr>
            <w:tcW w:w="1804" w:type="dxa"/>
            <w:vAlign w:val="center"/>
          </w:tcPr>
          <w:p>
            <w:pPr>
              <w:pStyle w:val="0"/>
              <w:jc w:val="center"/>
            </w:pPr>
            <w:r>
              <w:rPr>
                <w:sz w:val="20"/>
              </w:rPr>
              <w:t xml:space="preserve">70 661 714,57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4 424 213,96</w:t>
            </w:r>
          </w:p>
        </w:tc>
        <w:tc>
          <w:tcPr>
            <w:tcW w:w="1804" w:type="dxa"/>
            <w:vAlign w:val="center"/>
          </w:tcPr>
          <w:p>
            <w:pPr>
              <w:pStyle w:val="0"/>
              <w:jc w:val="center"/>
            </w:pPr>
            <w:r>
              <w:rPr>
                <w:sz w:val="20"/>
              </w:rPr>
              <w:t xml:space="preserve">18 944 640,61</w:t>
            </w:r>
          </w:p>
        </w:tc>
        <w:tc>
          <w:tcPr>
            <w:tcW w:w="1804" w:type="dxa"/>
            <w:vAlign w:val="center"/>
          </w:tcPr>
          <w:p>
            <w:pPr>
              <w:pStyle w:val="0"/>
              <w:jc w:val="center"/>
            </w:pPr>
            <w:r>
              <w:rPr>
                <w:sz w:val="20"/>
              </w:rPr>
              <w:t xml:space="preserve">33 135 318,51</w:t>
            </w:r>
          </w:p>
        </w:tc>
        <w:tc>
          <w:tcPr>
            <w:tcW w:w="1684" w:type="dxa"/>
            <w:vAlign w:val="center"/>
          </w:tcPr>
          <w:p>
            <w:pPr>
              <w:pStyle w:val="0"/>
              <w:jc w:val="center"/>
            </w:pPr>
            <w:r>
              <w:rPr>
                <w:sz w:val="20"/>
              </w:rPr>
              <w:t xml:space="preserve">11 669 889,00</w:t>
            </w:r>
          </w:p>
        </w:tc>
        <w:tc>
          <w:tcPr>
            <w:tcW w:w="1579" w:type="dxa"/>
            <w:vAlign w:val="center"/>
          </w:tcPr>
          <w:p>
            <w:pPr>
              <w:pStyle w:val="0"/>
              <w:jc w:val="center"/>
            </w:pPr>
            <w:r>
              <w:rPr>
                <w:sz w:val="20"/>
              </w:rPr>
              <w:t xml:space="preserve">1 028 727,56</w:t>
            </w:r>
          </w:p>
        </w:tc>
        <w:tc>
          <w:tcPr>
            <w:tcW w:w="1639" w:type="dxa"/>
            <w:vAlign w:val="center"/>
          </w:tcPr>
          <w:p>
            <w:pPr>
              <w:pStyle w:val="0"/>
              <w:jc w:val="center"/>
            </w:pPr>
            <w:r>
              <w:rPr>
                <w:sz w:val="20"/>
              </w:rPr>
              <w:t xml:space="preserve">1 458 924,93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123</w:t>
            </w:r>
          </w:p>
        </w:tc>
        <w:tc>
          <w:tcPr>
            <w:tcW w:w="844" w:type="dxa"/>
            <w:vAlign w:val="center"/>
          </w:tcPr>
          <w:p>
            <w:pPr>
              <w:pStyle w:val="0"/>
              <w:jc w:val="center"/>
            </w:pPr>
            <w:r>
              <w:rPr>
                <w:sz w:val="20"/>
              </w:rPr>
              <w:t xml:space="preserve">42</w:t>
            </w:r>
          </w:p>
        </w:tc>
        <w:tc>
          <w:tcPr>
            <w:tcW w:w="2344" w:type="dxa"/>
            <w:vAlign w:val="center"/>
          </w:tcPr>
          <w:p>
            <w:pPr>
              <w:pStyle w:val="0"/>
            </w:pPr>
            <w:r>
              <w:rPr>
                <w:sz w:val="20"/>
              </w:rPr>
              <w:t xml:space="preserve">р-н Белгородский, п. Майский, ул. Зеленая, 14</w:t>
            </w:r>
          </w:p>
        </w:tc>
        <w:tc>
          <w:tcPr>
            <w:tcW w:w="1804" w:type="dxa"/>
            <w:vAlign w:val="center"/>
          </w:tcPr>
          <w:p>
            <w:pPr>
              <w:pStyle w:val="0"/>
              <w:jc w:val="center"/>
            </w:pPr>
            <w:r>
              <w:rPr>
                <w:sz w:val="20"/>
              </w:rPr>
              <w:t xml:space="preserve">25 929 126,30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2 284 443,00</w:t>
            </w:r>
          </w:p>
        </w:tc>
        <w:tc>
          <w:tcPr>
            <w:tcW w:w="1804" w:type="dxa"/>
            <w:vAlign w:val="center"/>
          </w:tcPr>
          <w:p>
            <w:pPr>
              <w:pStyle w:val="0"/>
              <w:jc w:val="center"/>
            </w:pPr>
            <w:r>
              <w:rPr>
                <w:sz w:val="20"/>
              </w:rPr>
              <w:t xml:space="preserve">22 722 344,00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387 194,06</w:t>
            </w:r>
          </w:p>
        </w:tc>
        <w:tc>
          <w:tcPr>
            <w:tcW w:w="1639" w:type="dxa"/>
            <w:vAlign w:val="center"/>
          </w:tcPr>
          <w:p>
            <w:pPr>
              <w:pStyle w:val="0"/>
              <w:jc w:val="center"/>
            </w:pPr>
            <w:r>
              <w:rPr>
                <w:sz w:val="20"/>
              </w:rPr>
              <w:t xml:space="preserve">535 145,24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124</w:t>
            </w:r>
          </w:p>
        </w:tc>
        <w:tc>
          <w:tcPr>
            <w:tcW w:w="844" w:type="dxa"/>
            <w:vAlign w:val="center"/>
          </w:tcPr>
          <w:p>
            <w:pPr>
              <w:pStyle w:val="0"/>
              <w:jc w:val="center"/>
            </w:pPr>
            <w:r>
              <w:rPr>
                <w:sz w:val="20"/>
              </w:rPr>
              <w:t xml:space="preserve">43</w:t>
            </w:r>
          </w:p>
        </w:tc>
        <w:tc>
          <w:tcPr>
            <w:tcW w:w="2344" w:type="dxa"/>
            <w:vAlign w:val="center"/>
          </w:tcPr>
          <w:p>
            <w:pPr>
              <w:pStyle w:val="0"/>
            </w:pPr>
            <w:r>
              <w:rPr>
                <w:sz w:val="20"/>
              </w:rPr>
              <w:t xml:space="preserve">р-н Белгородский, с. Бессоновка, ул. Мичурина, 2</w:t>
            </w:r>
          </w:p>
        </w:tc>
        <w:tc>
          <w:tcPr>
            <w:tcW w:w="1804" w:type="dxa"/>
            <w:vAlign w:val="center"/>
          </w:tcPr>
          <w:p>
            <w:pPr>
              <w:pStyle w:val="0"/>
              <w:jc w:val="center"/>
            </w:pPr>
            <w:r>
              <w:rPr>
                <w:sz w:val="20"/>
              </w:rPr>
              <w:t xml:space="preserve">1 237 970,10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180 509,00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164 827,80</w:t>
            </w:r>
          </w:p>
        </w:tc>
        <w:tc>
          <w:tcPr>
            <w:tcW w:w="1804" w:type="dxa"/>
            <w:vAlign w:val="center"/>
          </w:tcPr>
          <w:p>
            <w:pPr>
              <w:pStyle w:val="0"/>
              <w:jc w:val="center"/>
            </w:pPr>
            <w:r>
              <w:rPr>
                <w:sz w:val="20"/>
              </w:rPr>
              <w:t xml:space="preserve">788 963,18</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79 396,10</w:t>
            </w:r>
          </w:p>
        </w:tc>
        <w:tc>
          <w:tcPr>
            <w:tcW w:w="1639" w:type="dxa"/>
            <w:vAlign w:val="center"/>
          </w:tcPr>
          <w:p>
            <w:pPr>
              <w:pStyle w:val="0"/>
              <w:jc w:val="center"/>
            </w:pPr>
            <w:r>
              <w:rPr>
                <w:sz w:val="20"/>
              </w:rPr>
              <w:t xml:space="preserve">24 274,02</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Борисовскому району:</w:t>
            </w:r>
          </w:p>
        </w:tc>
        <w:tc>
          <w:tcPr>
            <w:tcW w:w="1804" w:type="dxa"/>
            <w:vAlign w:val="center"/>
          </w:tcPr>
          <w:p>
            <w:pPr>
              <w:pStyle w:val="0"/>
              <w:jc w:val="center"/>
            </w:pPr>
            <w:r>
              <w:rPr>
                <w:sz w:val="20"/>
              </w:rPr>
              <w:t xml:space="preserve">41 342 256,46</w:t>
            </w:r>
          </w:p>
        </w:tc>
        <w:tc>
          <w:tcPr>
            <w:tcW w:w="1701" w:type="dxa"/>
            <w:vAlign w:val="center"/>
          </w:tcPr>
          <w:p>
            <w:pPr>
              <w:pStyle w:val="0"/>
              <w:jc w:val="center"/>
            </w:pPr>
            <w:r>
              <w:rPr>
                <w:sz w:val="20"/>
              </w:rPr>
              <w:t xml:space="preserve">318 999,63</w:t>
            </w:r>
          </w:p>
        </w:tc>
        <w:tc>
          <w:tcPr>
            <w:tcW w:w="1587" w:type="dxa"/>
            <w:vAlign w:val="center"/>
          </w:tcPr>
          <w:p>
            <w:pPr>
              <w:pStyle w:val="0"/>
              <w:jc w:val="center"/>
            </w:pPr>
            <w:r>
              <w:rPr>
                <w:sz w:val="20"/>
              </w:rPr>
              <w:t xml:space="preserve">218 967,58</w:t>
            </w:r>
          </w:p>
        </w:tc>
        <w:tc>
          <w:tcPr>
            <w:tcW w:w="1384" w:type="dxa"/>
            <w:vAlign w:val="center"/>
          </w:tcPr>
          <w:p>
            <w:pPr>
              <w:pStyle w:val="0"/>
              <w:jc w:val="center"/>
            </w:pPr>
            <w:r>
              <w:rPr>
                <w:sz w:val="20"/>
              </w:rPr>
              <w:t xml:space="preserve">227 274,54</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1 798 985,80</w:t>
            </w:r>
          </w:p>
        </w:tc>
        <w:tc>
          <w:tcPr>
            <w:tcW w:w="1624" w:type="dxa"/>
            <w:vAlign w:val="center"/>
          </w:tcPr>
          <w:p>
            <w:pPr>
              <w:pStyle w:val="0"/>
              <w:jc w:val="center"/>
            </w:pPr>
            <w:r>
              <w:rPr>
                <w:sz w:val="20"/>
              </w:rPr>
              <w:t xml:space="preserve">1 222 569,20</w:t>
            </w:r>
          </w:p>
        </w:tc>
        <w:tc>
          <w:tcPr>
            <w:tcW w:w="1804" w:type="dxa"/>
            <w:vAlign w:val="center"/>
          </w:tcPr>
          <w:p>
            <w:pPr>
              <w:pStyle w:val="0"/>
              <w:jc w:val="center"/>
            </w:pPr>
            <w:r>
              <w:rPr>
                <w:sz w:val="20"/>
              </w:rPr>
              <w:t xml:space="preserve">15 366 136,44</w:t>
            </w:r>
          </w:p>
        </w:tc>
        <w:tc>
          <w:tcPr>
            <w:tcW w:w="1804" w:type="dxa"/>
            <w:vAlign w:val="center"/>
          </w:tcPr>
          <w:p>
            <w:pPr>
              <w:pStyle w:val="0"/>
              <w:jc w:val="center"/>
            </w:pPr>
            <w:r>
              <w:rPr>
                <w:sz w:val="20"/>
              </w:rPr>
              <w:t xml:space="preserve">19 472 576,00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806 559,13</w:t>
            </w:r>
          </w:p>
        </w:tc>
        <w:tc>
          <w:tcPr>
            <w:tcW w:w="1639" w:type="dxa"/>
            <w:vAlign w:val="center"/>
          </w:tcPr>
          <w:p>
            <w:pPr>
              <w:pStyle w:val="0"/>
              <w:jc w:val="center"/>
            </w:pPr>
            <w:r>
              <w:rPr>
                <w:sz w:val="20"/>
              </w:rPr>
              <w:t xml:space="preserve">849 289,14</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125</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 Борисовка, ул. Коминтерна, 201</w:t>
            </w:r>
          </w:p>
        </w:tc>
        <w:tc>
          <w:tcPr>
            <w:tcW w:w="1804" w:type="dxa"/>
            <w:vAlign w:val="center"/>
          </w:tcPr>
          <w:p>
            <w:pPr>
              <w:pStyle w:val="0"/>
              <w:jc w:val="center"/>
            </w:pPr>
            <w:r>
              <w:rPr>
                <w:sz w:val="20"/>
              </w:rPr>
              <w:t xml:space="preserve">2 848 603,91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745 971,00</w:t>
            </w:r>
          </w:p>
        </w:tc>
        <w:tc>
          <w:tcPr>
            <w:tcW w:w="1804" w:type="dxa"/>
            <w:vAlign w:val="center"/>
          </w:tcPr>
          <w:p>
            <w:pPr>
              <w:pStyle w:val="0"/>
              <w:jc w:val="center"/>
            </w:pPr>
            <w:r>
              <w:rPr>
                <w:sz w:val="20"/>
              </w:rPr>
              <w:t xml:space="preserve">2 042 950,00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59 682,91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126</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 Борисовка, ул. Первомайская, 16</w:t>
            </w:r>
          </w:p>
        </w:tc>
        <w:tc>
          <w:tcPr>
            <w:tcW w:w="1804" w:type="dxa"/>
            <w:vAlign w:val="center"/>
          </w:tcPr>
          <w:p>
            <w:pPr>
              <w:pStyle w:val="0"/>
              <w:jc w:val="center"/>
            </w:pPr>
            <w:r>
              <w:rPr>
                <w:sz w:val="20"/>
              </w:rPr>
              <w:t xml:space="preserve">8 713 930,80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148 320,00</w:t>
            </w:r>
          </w:p>
        </w:tc>
        <w:tc>
          <w:tcPr>
            <w:tcW w:w="1804" w:type="dxa"/>
            <w:vAlign w:val="center"/>
          </w:tcPr>
          <w:p>
            <w:pPr>
              <w:pStyle w:val="0"/>
              <w:jc w:val="center"/>
            </w:pPr>
            <w:r>
              <w:rPr>
                <w:sz w:val="20"/>
              </w:rPr>
              <w:t xml:space="preserve">2 698 939,70</w:t>
            </w:r>
          </w:p>
        </w:tc>
        <w:tc>
          <w:tcPr>
            <w:tcW w:w="1804" w:type="dxa"/>
            <w:vAlign w:val="center"/>
          </w:tcPr>
          <w:p>
            <w:pPr>
              <w:pStyle w:val="0"/>
              <w:jc w:val="center"/>
            </w:pPr>
            <w:r>
              <w:rPr>
                <w:sz w:val="20"/>
              </w:rPr>
              <w:t xml:space="preserve">5 684 100,00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182 571,10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127</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п. Борисовка, ул. Первомайская, 2</w:t>
            </w:r>
          </w:p>
        </w:tc>
        <w:tc>
          <w:tcPr>
            <w:tcW w:w="1804" w:type="dxa"/>
            <w:vAlign w:val="center"/>
          </w:tcPr>
          <w:p>
            <w:pPr>
              <w:pStyle w:val="0"/>
              <w:jc w:val="center"/>
            </w:pPr>
            <w:r>
              <w:rPr>
                <w:sz w:val="20"/>
              </w:rPr>
              <w:t xml:space="preserve">7 159 668,53</w:t>
            </w:r>
          </w:p>
        </w:tc>
        <w:tc>
          <w:tcPr>
            <w:tcW w:w="1701" w:type="dxa"/>
            <w:vAlign w:val="center"/>
          </w:tcPr>
          <w:p>
            <w:pPr>
              <w:pStyle w:val="0"/>
              <w:jc w:val="center"/>
            </w:pPr>
            <w:r>
              <w:rPr>
                <w:sz w:val="20"/>
              </w:rPr>
              <w:t xml:space="preserve">318 999,63</w:t>
            </w:r>
          </w:p>
        </w:tc>
        <w:tc>
          <w:tcPr>
            <w:tcW w:w="1587" w:type="dxa"/>
            <w:vAlign w:val="center"/>
          </w:tcPr>
          <w:p>
            <w:pPr>
              <w:pStyle w:val="0"/>
              <w:jc w:val="center"/>
            </w:pPr>
            <w:r>
              <w:rPr>
                <w:sz w:val="20"/>
              </w:rPr>
              <w:t xml:space="preserve">218 967,58</w:t>
            </w:r>
          </w:p>
        </w:tc>
        <w:tc>
          <w:tcPr>
            <w:tcW w:w="1384" w:type="dxa"/>
            <w:vAlign w:val="center"/>
          </w:tcPr>
          <w:p>
            <w:pPr>
              <w:pStyle w:val="0"/>
              <w:jc w:val="center"/>
            </w:pPr>
            <w:r>
              <w:rPr>
                <w:sz w:val="20"/>
              </w:rPr>
              <w:t xml:space="preserve">227 274,54</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1 798 985,80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4 197 633,55</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253 103,60</w:t>
            </w:r>
          </w:p>
        </w:tc>
        <w:tc>
          <w:tcPr>
            <w:tcW w:w="1639" w:type="dxa"/>
            <w:vAlign w:val="center"/>
          </w:tcPr>
          <w:p>
            <w:pPr>
              <w:pStyle w:val="0"/>
              <w:jc w:val="center"/>
            </w:pPr>
            <w:r>
              <w:rPr>
                <w:sz w:val="20"/>
              </w:rPr>
              <w:t xml:space="preserve">144 703,83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128</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п. Борисовка, пер. Комсомольский, 23</w:t>
            </w:r>
          </w:p>
        </w:tc>
        <w:tc>
          <w:tcPr>
            <w:tcW w:w="1804" w:type="dxa"/>
            <w:vAlign w:val="center"/>
          </w:tcPr>
          <w:p>
            <w:pPr>
              <w:pStyle w:val="0"/>
              <w:jc w:val="center"/>
            </w:pPr>
            <w:r>
              <w:rPr>
                <w:sz w:val="20"/>
              </w:rPr>
              <w:t xml:space="preserve">22 620 053,22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1 074 249,20</w:t>
            </w:r>
          </w:p>
        </w:tc>
        <w:tc>
          <w:tcPr>
            <w:tcW w:w="1804" w:type="dxa"/>
            <w:vAlign w:val="center"/>
          </w:tcPr>
          <w:p>
            <w:pPr>
              <w:pStyle w:val="0"/>
              <w:jc w:val="center"/>
            </w:pPr>
            <w:r>
              <w:rPr>
                <w:sz w:val="20"/>
              </w:rPr>
              <w:t xml:space="preserve">7 723 592,19</w:t>
            </w:r>
          </w:p>
        </w:tc>
        <w:tc>
          <w:tcPr>
            <w:tcW w:w="1804" w:type="dxa"/>
            <w:vAlign w:val="center"/>
          </w:tcPr>
          <w:p>
            <w:pPr>
              <w:pStyle w:val="0"/>
              <w:jc w:val="center"/>
            </w:pPr>
            <w:r>
              <w:rPr>
                <w:sz w:val="20"/>
              </w:rPr>
              <w:t xml:space="preserve">11 745 526,00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553 455,53</w:t>
            </w:r>
          </w:p>
        </w:tc>
        <w:tc>
          <w:tcPr>
            <w:tcW w:w="1639" w:type="dxa"/>
            <w:vAlign w:val="center"/>
          </w:tcPr>
          <w:p>
            <w:pPr>
              <w:pStyle w:val="0"/>
              <w:jc w:val="center"/>
            </w:pPr>
            <w:r>
              <w:rPr>
                <w:sz w:val="20"/>
              </w:rPr>
              <w:t xml:space="preserve">462 331,30</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Валуйскому городскому округу:</w:t>
            </w:r>
          </w:p>
        </w:tc>
        <w:tc>
          <w:tcPr>
            <w:tcW w:w="1804" w:type="dxa"/>
            <w:vAlign w:val="center"/>
          </w:tcPr>
          <w:p>
            <w:pPr>
              <w:pStyle w:val="0"/>
              <w:jc w:val="center"/>
            </w:pPr>
            <w:r>
              <w:rPr>
                <w:sz w:val="20"/>
              </w:rPr>
              <w:t xml:space="preserve">138 340 408,86</w:t>
            </w:r>
          </w:p>
        </w:tc>
        <w:tc>
          <w:tcPr>
            <w:tcW w:w="1701" w:type="dxa"/>
            <w:vAlign w:val="center"/>
          </w:tcPr>
          <w:p>
            <w:pPr>
              <w:pStyle w:val="0"/>
              <w:jc w:val="center"/>
            </w:pPr>
            <w:r>
              <w:rPr>
                <w:sz w:val="20"/>
              </w:rPr>
              <w:t xml:space="preserve">1 037 933,32</w:t>
            </w:r>
          </w:p>
        </w:tc>
        <w:tc>
          <w:tcPr>
            <w:tcW w:w="1587" w:type="dxa"/>
            <w:vAlign w:val="center"/>
          </w:tcPr>
          <w:p>
            <w:pPr>
              <w:pStyle w:val="0"/>
              <w:jc w:val="center"/>
            </w:pPr>
            <w:r>
              <w:rPr>
                <w:sz w:val="20"/>
              </w:rPr>
              <w:t xml:space="preserve">495 576,26</w:t>
            </w:r>
          </w:p>
        </w:tc>
        <w:tc>
          <w:tcPr>
            <w:tcW w:w="1384" w:type="dxa"/>
            <w:vAlign w:val="center"/>
          </w:tcPr>
          <w:p>
            <w:pPr>
              <w:pStyle w:val="0"/>
              <w:jc w:val="center"/>
            </w:pPr>
            <w:r>
              <w:rPr>
                <w:sz w:val="20"/>
              </w:rPr>
              <w:t xml:space="preserve">555 318,87</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3 494 422,01</w:t>
            </w:r>
          </w:p>
        </w:tc>
        <w:tc>
          <w:tcPr>
            <w:tcW w:w="1624" w:type="dxa"/>
            <w:vAlign w:val="center"/>
          </w:tcPr>
          <w:p>
            <w:pPr>
              <w:pStyle w:val="0"/>
              <w:jc w:val="center"/>
            </w:pPr>
            <w:r>
              <w:rPr>
                <w:sz w:val="20"/>
              </w:rPr>
              <w:t xml:space="preserve">3 583 513,81</w:t>
            </w:r>
          </w:p>
        </w:tc>
        <w:tc>
          <w:tcPr>
            <w:tcW w:w="1804" w:type="dxa"/>
            <w:vAlign w:val="center"/>
          </w:tcPr>
          <w:p>
            <w:pPr>
              <w:pStyle w:val="0"/>
              <w:jc w:val="center"/>
            </w:pPr>
            <w:r>
              <w:rPr>
                <w:sz w:val="20"/>
              </w:rPr>
              <w:t xml:space="preserve">40 143 553,88</w:t>
            </w:r>
          </w:p>
        </w:tc>
        <w:tc>
          <w:tcPr>
            <w:tcW w:w="1804" w:type="dxa"/>
            <w:vAlign w:val="center"/>
          </w:tcPr>
          <w:p>
            <w:pPr>
              <w:pStyle w:val="0"/>
              <w:jc w:val="center"/>
            </w:pPr>
            <w:r>
              <w:rPr>
                <w:sz w:val="20"/>
              </w:rPr>
              <w:t xml:space="preserve">65 718 581,65</w:t>
            </w:r>
          </w:p>
        </w:tc>
        <w:tc>
          <w:tcPr>
            <w:tcW w:w="1684" w:type="dxa"/>
            <w:vAlign w:val="center"/>
          </w:tcPr>
          <w:p>
            <w:pPr>
              <w:pStyle w:val="0"/>
              <w:jc w:val="center"/>
            </w:pPr>
            <w:r>
              <w:rPr>
                <w:sz w:val="20"/>
              </w:rPr>
              <w:t xml:space="preserve">16 662 772,00</w:t>
            </w:r>
          </w:p>
        </w:tc>
        <w:tc>
          <w:tcPr>
            <w:tcW w:w="1579" w:type="dxa"/>
            <w:vAlign w:val="center"/>
          </w:tcPr>
          <w:p>
            <w:pPr>
              <w:pStyle w:val="0"/>
              <w:jc w:val="center"/>
            </w:pPr>
            <w:r>
              <w:rPr>
                <w:sz w:val="20"/>
              </w:rPr>
              <w:t xml:space="preserve">3 830 535,28</w:t>
            </w:r>
          </w:p>
        </w:tc>
        <w:tc>
          <w:tcPr>
            <w:tcW w:w="1639" w:type="dxa"/>
            <w:vAlign w:val="center"/>
          </w:tcPr>
          <w:p>
            <w:pPr>
              <w:pStyle w:val="0"/>
              <w:jc w:val="center"/>
            </w:pPr>
            <w:r>
              <w:rPr>
                <w:sz w:val="20"/>
              </w:rPr>
              <w:t xml:space="preserve">2 818 201,78</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129</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Валуйки, ул. Курячего, 20</w:t>
            </w:r>
          </w:p>
        </w:tc>
        <w:tc>
          <w:tcPr>
            <w:tcW w:w="1804" w:type="dxa"/>
            <w:vAlign w:val="center"/>
          </w:tcPr>
          <w:p>
            <w:pPr>
              <w:pStyle w:val="0"/>
              <w:jc w:val="center"/>
            </w:pPr>
            <w:r>
              <w:rPr>
                <w:sz w:val="20"/>
              </w:rPr>
              <w:t xml:space="preserve">5 015 611,89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1 177 642,62</w:t>
            </w:r>
          </w:p>
        </w:tc>
        <w:tc>
          <w:tcPr>
            <w:tcW w:w="1804" w:type="dxa"/>
            <w:vAlign w:val="center"/>
          </w:tcPr>
          <w:p>
            <w:pPr>
              <w:pStyle w:val="0"/>
              <w:jc w:val="center"/>
            </w:pPr>
            <w:r>
              <w:rPr>
                <w:sz w:val="20"/>
              </w:rPr>
              <w:t xml:space="preserve">2 671 985,00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105 085,27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130</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Валуйки, ул. Никольская, 30</w:t>
            </w:r>
          </w:p>
        </w:tc>
        <w:tc>
          <w:tcPr>
            <w:tcW w:w="1804" w:type="dxa"/>
            <w:vAlign w:val="center"/>
          </w:tcPr>
          <w:p>
            <w:pPr>
              <w:pStyle w:val="0"/>
              <w:jc w:val="center"/>
            </w:pPr>
            <w:r>
              <w:rPr>
                <w:sz w:val="20"/>
              </w:rPr>
              <w:t xml:space="preserve">4 693 242,61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928 572,50</w:t>
            </w:r>
          </w:p>
        </w:tc>
        <w:tc>
          <w:tcPr>
            <w:tcW w:w="1804" w:type="dxa"/>
            <w:vAlign w:val="center"/>
          </w:tcPr>
          <w:p>
            <w:pPr>
              <w:pStyle w:val="0"/>
              <w:jc w:val="center"/>
            </w:pPr>
            <w:r>
              <w:rPr>
                <w:sz w:val="20"/>
              </w:rPr>
              <w:t xml:space="preserve">2 605 440,00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98 331,11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131</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Валуйки, ул. Пархоменко, 14</w:t>
            </w:r>
          </w:p>
        </w:tc>
        <w:tc>
          <w:tcPr>
            <w:tcW w:w="1804" w:type="dxa"/>
            <w:vAlign w:val="center"/>
          </w:tcPr>
          <w:p>
            <w:pPr>
              <w:pStyle w:val="0"/>
              <w:jc w:val="center"/>
            </w:pPr>
            <w:r>
              <w:rPr>
                <w:sz w:val="20"/>
              </w:rPr>
              <w:t xml:space="preserve">6 959 761,99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1 946 712,50</w:t>
            </w:r>
          </w:p>
        </w:tc>
        <w:tc>
          <w:tcPr>
            <w:tcW w:w="1804" w:type="dxa"/>
            <w:vAlign w:val="center"/>
          </w:tcPr>
          <w:p>
            <w:pPr>
              <w:pStyle w:val="0"/>
              <w:jc w:val="center"/>
            </w:pPr>
            <w:r>
              <w:rPr>
                <w:sz w:val="20"/>
              </w:rPr>
              <w:t xml:space="preserve">3 806 332,10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145 818,39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132</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Валуйки, ул. Свердлова, 41</w:t>
            </w:r>
          </w:p>
        </w:tc>
        <w:tc>
          <w:tcPr>
            <w:tcW w:w="1804" w:type="dxa"/>
            <w:vAlign w:val="center"/>
          </w:tcPr>
          <w:p>
            <w:pPr>
              <w:pStyle w:val="0"/>
              <w:jc w:val="center"/>
            </w:pPr>
            <w:r>
              <w:rPr>
                <w:sz w:val="20"/>
              </w:rPr>
              <w:t xml:space="preserve">6 864 462,31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1 931 589,60</w:t>
            </w:r>
          </w:p>
        </w:tc>
        <w:tc>
          <w:tcPr>
            <w:tcW w:w="1804" w:type="dxa"/>
            <w:vAlign w:val="center"/>
          </w:tcPr>
          <w:p>
            <w:pPr>
              <w:pStyle w:val="0"/>
              <w:jc w:val="center"/>
            </w:pPr>
            <w:r>
              <w:rPr>
                <w:sz w:val="20"/>
              </w:rPr>
              <w:t xml:space="preserve">3 728 152,00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143 821,71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133</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г. Валуйки, ул. Тимирязева, 72</w:t>
            </w:r>
          </w:p>
        </w:tc>
        <w:tc>
          <w:tcPr>
            <w:tcW w:w="1804" w:type="dxa"/>
            <w:vAlign w:val="center"/>
          </w:tcPr>
          <w:p>
            <w:pPr>
              <w:pStyle w:val="0"/>
              <w:jc w:val="center"/>
            </w:pPr>
            <w:r>
              <w:rPr>
                <w:sz w:val="20"/>
              </w:rPr>
              <w:t xml:space="preserve">7 194 226,30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1 975 887,50</w:t>
            </w:r>
          </w:p>
        </w:tc>
        <w:tc>
          <w:tcPr>
            <w:tcW w:w="1804" w:type="dxa"/>
            <w:vAlign w:val="center"/>
          </w:tcPr>
          <w:p>
            <w:pPr>
              <w:pStyle w:val="0"/>
              <w:jc w:val="center"/>
            </w:pPr>
            <w:r>
              <w:rPr>
                <w:sz w:val="20"/>
              </w:rPr>
              <w:t xml:space="preserve">4 006 709,00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150 730,80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134</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г. Валуйки, ул. Тимирязева, 80</w:t>
            </w:r>
          </w:p>
        </w:tc>
        <w:tc>
          <w:tcPr>
            <w:tcW w:w="1804" w:type="dxa"/>
            <w:vAlign w:val="center"/>
          </w:tcPr>
          <w:p>
            <w:pPr>
              <w:pStyle w:val="0"/>
              <w:jc w:val="center"/>
            </w:pPr>
            <w:r>
              <w:rPr>
                <w:sz w:val="20"/>
              </w:rPr>
              <w:t xml:space="preserve">6 962 110,80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1 862 687,20</w:t>
            </w:r>
          </w:p>
        </w:tc>
        <w:tc>
          <w:tcPr>
            <w:tcW w:w="1804" w:type="dxa"/>
            <w:vAlign w:val="center"/>
          </w:tcPr>
          <w:p>
            <w:pPr>
              <w:pStyle w:val="0"/>
              <w:jc w:val="center"/>
            </w:pPr>
            <w:r>
              <w:rPr>
                <w:sz w:val="20"/>
              </w:rPr>
              <w:t xml:space="preserve">3 892 657,00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145 867,60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135</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г. Валуйки, ул. Чапаева, 78</w:t>
            </w:r>
          </w:p>
        </w:tc>
        <w:tc>
          <w:tcPr>
            <w:tcW w:w="1804" w:type="dxa"/>
            <w:vAlign w:val="center"/>
          </w:tcPr>
          <w:p>
            <w:pPr>
              <w:pStyle w:val="0"/>
              <w:jc w:val="center"/>
            </w:pPr>
            <w:r>
              <w:rPr>
                <w:sz w:val="20"/>
              </w:rPr>
              <w:t xml:space="preserve">3 115 626,59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400 516,12</w:t>
            </w:r>
          </w:p>
        </w:tc>
        <w:tc>
          <w:tcPr>
            <w:tcW w:w="1804" w:type="dxa"/>
            <w:vAlign w:val="center"/>
          </w:tcPr>
          <w:p>
            <w:pPr>
              <w:pStyle w:val="0"/>
              <w:jc w:val="center"/>
            </w:pPr>
            <w:r>
              <w:rPr>
                <w:sz w:val="20"/>
              </w:rPr>
              <w:t xml:space="preserve">1 588 934,00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65 277,47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136</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г. Валуйки, ул. Чапаева, 78а</w:t>
            </w:r>
          </w:p>
        </w:tc>
        <w:tc>
          <w:tcPr>
            <w:tcW w:w="1804" w:type="dxa"/>
            <w:vAlign w:val="center"/>
          </w:tcPr>
          <w:p>
            <w:pPr>
              <w:pStyle w:val="0"/>
              <w:jc w:val="center"/>
            </w:pPr>
            <w:r>
              <w:rPr>
                <w:sz w:val="20"/>
              </w:rPr>
              <w:t xml:space="preserve">5 182 017,03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1 186 878,80</w:t>
            </w:r>
          </w:p>
        </w:tc>
        <w:tc>
          <w:tcPr>
            <w:tcW w:w="1804" w:type="dxa"/>
            <w:vAlign w:val="center"/>
          </w:tcPr>
          <w:p>
            <w:pPr>
              <w:pStyle w:val="0"/>
              <w:jc w:val="center"/>
            </w:pPr>
            <w:r>
              <w:rPr>
                <w:sz w:val="20"/>
              </w:rPr>
              <w:t xml:space="preserve">2 825 667,50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108 571,73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137</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р-н Валуйский, пгт Уразово, ул. Рабочая, 43</w:t>
            </w:r>
          </w:p>
        </w:tc>
        <w:tc>
          <w:tcPr>
            <w:tcW w:w="1804" w:type="dxa"/>
            <w:vAlign w:val="center"/>
          </w:tcPr>
          <w:p>
            <w:pPr>
              <w:pStyle w:val="0"/>
              <w:jc w:val="center"/>
            </w:pPr>
            <w:r>
              <w:rPr>
                <w:sz w:val="20"/>
              </w:rPr>
              <w:t xml:space="preserve">4 368 481,55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317 899,20</w:t>
            </w:r>
          </w:p>
        </w:tc>
        <w:tc>
          <w:tcPr>
            <w:tcW w:w="1804" w:type="dxa"/>
            <w:vAlign w:val="center"/>
          </w:tcPr>
          <w:p>
            <w:pPr>
              <w:pStyle w:val="0"/>
              <w:jc w:val="center"/>
            </w:pPr>
            <w:r>
              <w:rPr>
                <w:sz w:val="20"/>
              </w:rPr>
              <w:t xml:space="preserve">1 070 279,52</w:t>
            </w:r>
          </w:p>
        </w:tc>
        <w:tc>
          <w:tcPr>
            <w:tcW w:w="1804" w:type="dxa"/>
            <w:vAlign w:val="center"/>
          </w:tcPr>
          <w:p>
            <w:pPr>
              <w:pStyle w:val="0"/>
              <w:jc w:val="center"/>
            </w:pPr>
            <w:r>
              <w:rPr>
                <w:sz w:val="20"/>
              </w:rPr>
              <w:t xml:space="preserve">2 888 776,00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91 526,83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138</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г. Валуйки, ул. Котовского, 6</w:t>
            </w:r>
          </w:p>
        </w:tc>
        <w:tc>
          <w:tcPr>
            <w:tcW w:w="1804" w:type="dxa"/>
            <w:vAlign w:val="center"/>
          </w:tcPr>
          <w:p>
            <w:pPr>
              <w:pStyle w:val="0"/>
              <w:jc w:val="center"/>
            </w:pPr>
            <w:r>
              <w:rPr>
                <w:sz w:val="20"/>
              </w:rPr>
              <w:t xml:space="preserve">4 774 134,16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257 088,00</w:t>
            </w:r>
          </w:p>
        </w:tc>
        <w:tc>
          <w:tcPr>
            <w:tcW w:w="1804" w:type="dxa"/>
            <w:vAlign w:val="center"/>
          </w:tcPr>
          <w:p>
            <w:pPr>
              <w:pStyle w:val="0"/>
              <w:jc w:val="center"/>
            </w:pPr>
            <w:r>
              <w:rPr>
                <w:sz w:val="20"/>
              </w:rPr>
              <w:t xml:space="preserve">2 115 604,44</w:t>
            </w:r>
          </w:p>
        </w:tc>
        <w:tc>
          <w:tcPr>
            <w:tcW w:w="1804" w:type="dxa"/>
            <w:vAlign w:val="center"/>
          </w:tcPr>
          <w:p>
            <w:pPr>
              <w:pStyle w:val="0"/>
              <w:jc w:val="center"/>
            </w:pPr>
            <w:r>
              <w:rPr>
                <w:sz w:val="20"/>
              </w:rPr>
              <w:t xml:space="preserve">2 301 415,80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100 025,92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139</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г. Валуйки, ул. Никольская, 204б</w:t>
            </w:r>
          </w:p>
        </w:tc>
        <w:tc>
          <w:tcPr>
            <w:tcW w:w="1804" w:type="dxa"/>
            <w:vAlign w:val="center"/>
          </w:tcPr>
          <w:p>
            <w:pPr>
              <w:pStyle w:val="0"/>
              <w:jc w:val="center"/>
            </w:pPr>
            <w:r>
              <w:rPr>
                <w:sz w:val="20"/>
              </w:rPr>
              <w:t xml:space="preserve">5 511 679,35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451 267,97</w:t>
            </w:r>
          </w:p>
        </w:tc>
        <w:tc>
          <w:tcPr>
            <w:tcW w:w="1804" w:type="dxa"/>
            <w:vAlign w:val="center"/>
          </w:tcPr>
          <w:p>
            <w:pPr>
              <w:pStyle w:val="0"/>
              <w:jc w:val="center"/>
            </w:pPr>
            <w:r>
              <w:rPr>
                <w:sz w:val="20"/>
              </w:rPr>
              <w:t xml:space="preserve">1 933 867,69</w:t>
            </w:r>
          </w:p>
        </w:tc>
        <w:tc>
          <w:tcPr>
            <w:tcW w:w="1804" w:type="dxa"/>
            <w:vAlign w:val="center"/>
          </w:tcPr>
          <w:p>
            <w:pPr>
              <w:pStyle w:val="0"/>
              <w:jc w:val="center"/>
            </w:pPr>
            <w:r>
              <w:rPr>
                <w:sz w:val="20"/>
              </w:rPr>
              <w:t xml:space="preserve">3 011 065,00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115 478,69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140</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г. Валуйки, ул. 1 Мая, 32</w:t>
            </w:r>
          </w:p>
        </w:tc>
        <w:tc>
          <w:tcPr>
            <w:tcW w:w="1804" w:type="dxa"/>
            <w:vAlign w:val="center"/>
          </w:tcPr>
          <w:p>
            <w:pPr>
              <w:pStyle w:val="0"/>
              <w:jc w:val="center"/>
            </w:pPr>
            <w:r>
              <w:rPr>
                <w:sz w:val="20"/>
              </w:rPr>
              <w:t xml:space="preserve">7 398 129,50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341 400,00</w:t>
            </w:r>
          </w:p>
        </w:tc>
        <w:tc>
          <w:tcPr>
            <w:tcW w:w="1804" w:type="dxa"/>
            <w:vAlign w:val="center"/>
          </w:tcPr>
          <w:p>
            <w:pPr>
              <w:pStyle w:val="0"/>
              <w:jc w:val="center"/>
            </w:pPr>
            <w:r>
              <w:rPr>
                <w:sz w:val="20"/>
              </w:rPr>
              <w:t xml:space="preserve">2 292 581,50</w:t>
            </w:r>
          </w:p>
        </w:tc>
        <w:tc>
          <w:tcPr>
            <w:tcW w:w="1804" w:type="dxa"/>
            <w:vAlign w:val="center"/>
          </w:tcPr>
          <w:p>
            <w:pPr>
              <w:pStyle w:val="0"/>
              <w:jc w:val="center"/>
            </w:pPr>
            <w:r>
              <w:rPr>
                <w:sz w:val="20"/>
              </w:rPr>
              <w:t xml:space="preserve">3 128 247,45</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428 986,61</w:t>
            </w:r>
          </w:p>
        </w:tc>
        <w:tc>
          <w:tcPr>
            <w:tcW w:w="1639" w:type="dxa"/>
            <w:vAlign w:val="center"/>
          </w:tcPr>
          <w:p>
            <w:pPr>
              <w:pStyle w:val="0"/>
              <w:jc w:val="center"/>
            </w:pPr>
            <w:r>
              <w:rPr>
                <w:sz w:val="20"/>
              </w:rPr>
              <w:t xml:space="preserve">146 014,94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141</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г. Валуйки, ул. Дзержинского, 12</w:t>
            </w:r>
          </w:p>
        </w:tc>
        <w:tc>
          <w:tcPr>
            <w:tcW w:w="1804" w:type="dxa"/>
            <w:vAlign w:val="center"/>
          </w:tcPr>
          <w:p>
            <w:pPr>
              <w:pStyle w:val="0"/>
              <w:jc w:val="center"/>
            </w:pPr>
            <w:r>
              <w:rPr>
                <w:sz w:val="20"/>
              </w:rPr>
              <w:t xml:space="preserve">4 978 379,19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279 948,00</w:t>
            </w:r>
          </w:p>
        </w:tc>
        <w:tc>
          <w:tcPr>
            <w:tcW w:w="1804" w:type="dxa"/>
            <w:vAlign w:val="center"/>
          </w:tcPr>
          <w:p>
            <w:pPr>
              <w:pStyle w:val="0"/>
              <w:jc w:val="center"/>
            </w:pPr>
            <w:r>
              <w:rPr>
                <w:sz w:val="20"/>
              </w:rPr>
              <w:t xml:space="preserve">1 183 374,00</w:t>
            </w:r>
          </w:p>
        </w:tc>
        <w:tc>
          <w:tcPr>
            <w:tcW w:w="1804" w:type="dxa"/>
            <w:vAlign w:val="center"/>
          </w:tcPr>
          <w:p>
            <w:pPr>
              <w:pStyle w:val="0"/>
              <w:jc w:val="center"/>
            </w:pPr>
            <w:r>
              <w:rPr>
                <w:sz w:val="20"/>
              </w:rPr>
              <w:t xml:space="preserve">2 088 000,00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267 456,66</w:t>
            </w:r>
          </w:p>
        </w:tc>
        <w:tc>
          <w:tcPr>
            <w:tcW w:w="1639" w:type="dxa"/>
            <w:vAlign w:val="center"/>
          </w:tcPr>
          <w:p>
            <w:pPr>
              <w:pStyle w:val="0"/>
              <w:jc w:val="center"/>
            </w:pPr>
            <w:r>
              <w:rPr>
                <w:sz w:val="20"/>
              </w:rPr>
              <w:t xml:space="preserve">98 701,53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142</w:t>
            </w:r>
          </w:p>
        </w:tc>
        <w:tc>
          <w:tcPr>
            <w:tcW w:w="844" w:type="dxa"/>
            <w:vAlign w:val="center"/>
          </w:tcPr>
          <w:p>
            <w:pPr>
              <w:pStyle w:val="0"/>
              <w:jc w:val="center"/>
            </w:pPr>
            <w:r>
              <w:rPr>
                <w:sz w:val="20"/>
              </w:rPr>
              <w:t xml:space="preserve">14</w:t>
            </w:r>
          </w:p>
        </w:tc>
        <w:tc>
          <w:tcPr>
            <w:tcW w:w="2344" w:type="dxa"/>
            <w:vAlign w:val="center"/>
          </w:tcPr>
          <w:p>
            <w:pPr>
              <w:pStyle w:val="0"/>
            </w:pPr>
            <w:r>
              <w:rPr>
                <w:sz w:val="20"/>
              </w:rPr>
              <w:t xml:space="preserve">г. Валуйки, ул. Дзержинского, 14</w:t>
            </w:r>
          </w:p>
        </w:tc>
        <w:tc>
          <w:tcPr>
            <w:tcW w:w="1804" w:type="dxa"/>
            <w:vAlign w:val="center"/>
          </w:tcPr>
          <w:p>
            <w:pPr>
              <w:pStyle w:val="0"/>
              <w:jc w:val="center"/>
            </w:pPr>
            <w:r>
              <w:rPr>
                <w:sz w:val="20"/>
              </w:rPr>
              <w:t xml:space="preserve">5 086 495,48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279 948,00</w:t>
            </w:r>
          </w:p>
        </w:tc>
        <w:tc>
          <w:tcPr>
            <w:tcW w:w="1804" w:type="dxa"/>
            <w:vAlign w:val="center"/>
          </w:tcPr>
          <w:p>
            <w:pPr>
              <w:pStyle w:val="0"/>
              <w:jc w:val="center"/>
            </w:pPr>
            <w:r>
              <w:rPr>
                <w:sz w:val="20"/>
              </w:rPr>
              <w:t xml:space="preserve">1 039 385,30</w:t>
            </w:r>
          </w:p>
        </w:tc>
        <w:tc>
          <w:tcPr>
            <w:tcW w:w="1804" w:type="dxa"/>
            <w:vAlign w:val="center"/>
          </w:tcPr>
          <w:p>
            <w:pPr>
              <w:pStyle w:val="0"/>
              <w:jc w:val="center"/>
            </w:pPr>
            <w:r>
              <w:rPr>
                <w:sz w:val="20"/>
              </w:rPr>
              <w:t xml:space="preserve">2 352 758,40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252 218,78</w:t>
            </w:r>
          </w:p>
        </w:tc>
        <w:tc>
          <w:tcPr>
            <w:tcW w:w="1639" w:type="dxa"/>
            <w:vAlign w:val="center"/>
          </w:tcPr>
          <w:p>
            <w:pPr>
              <w:pStyle w:val="0"/>
              <w:jc w:val="center"/>
            </w:pPr>
            <w:r>
              <w:rPr>
                <w:sz w:val="20"/>
              </w:rPr>
              <w:t xml:space="preserve">101 286,00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143</w:t>
            </w:r>
          </w:p>
        </w:tc>
        <w:tc>
          <w:tcPr>
            <w:tcW w:w="844" w:type="dxa"/>
            <w:vAlign w:val="center"/>
          </w:tcPr>
          <w:p>
            <w:pPr>
              <w:pStyle w:val="0"/>
              <w:jc w:val="center"/>
            </w:pPr>
            <w:r>
              <w:rPr>
                <w:sz w:val="20"/>
              </w:rPr>
              <w:t xml:space="preserve">15</w:t>
            </w:r>
          </w:p>
        </w:tc>
        <w:tc>
          <w:tcPr>
            <w:tcW w:w="2344" w:type="dxa"/>
            <w:vAlign w:val="center"/>
          </w:tcPr>
          <w:p>
            <w:pPr>
              <w:pStyle w:val="0"/>
            </w:pPr>
            <w:r>
              <w:rPr>
                <w:sz w:val="20"/>
              </w:rPr>
              <w:t xml:space="preserve">г. Валуйки, ул. Котовского, 2</w:t>
            </w:r>
          </w:p>
        </w:tc>
        <w:tc>
          <w:tcPr>
            <w:tcW w:w="1804" w:type="dxa"/>
            <w:vAlign w:val="center"/>
          </w:tcPr>
          <w:p>
            <w:pPr>
              <w:pStyle w:val="0"/>
              <w:jc w:val="center"/>
            </w:pPr>
            <w:r>
              <w:rPr>
                <w:sz w:val="20"/>
              </w:rPr>
              <w:t xml:space="preserve">4 854 463,70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300 432,00</w:t>
            </w:r>
          </w:p>
        </w:tc>
        <w:tc>
          <w:tcPr>
            <w:tcW w:w="1804" w:type="dxa"/>
            <w:vAlign w:val="center"/>
          </w:tcPr>
          <w:p>
            <w:pPr>
              <w:pStyle w:val="0"/>
              <w:jc w:val="center"/>
            </w:pPr>
            <w:r>
              <w:rPr>
                <w:sz w:val="20"/>
              </w:rPr>
              <w:t xml:space="preserve">1 091 418,88</w:t>
            </w:r>
          </w:p>
        </w:tc>
        <w:tc>
          <w:tcPr>
            <w:tcW w:w="1804" w:type="dxa"/>
            <w:vAlign w:val="center"/>
          </w:tcPr>
          <w:p>
            <w:pPr>
              <w:pStyle w:val="0"/>
              <w:jc w:val="center"/>
            </w:pPr>
            <w:r>
              <w:rPr>
                <w:sz w:val="20"/>
              </w:rPr>
              <w:t xml:space="preserve">2 047 562,40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257 844,74</w:t>
            </w:r>
          </w:p>
        </w:tc>
        <w:tc>
          <w:tcPr>
            <w:tcW w:w="1639" w:type="dxa"/>
            <w:vAlign w:val="center"/>
          </w:tcPr>
          <w:p>
            <w:pPr>
              <w:pStyle w:val="0"/>
              <w:jc w:val="center"/>
            </w:pPr>
            <w:r>
              <w:rPr>
                <w:sz w:val="20"/>
              </w:rPr>
              <w:t xml:space="preserve">96 306,68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144</w:t>
            </w:r>
          </w:p>
        </w:tc>
        <w:tc>
          <w:tcPr>
            <w:tcW w:w="844" w:type="dxa"/>
            <w:vAlign w:val="center"/>
          </w:tcPr>
          <w:p>
            <w:pPr>
              <w:pStyle w:val="0"/>
              <w:jc w:val="center"/>
            </w:pPr>
            <w:r>
              <w:rPr>
                <w:sz w:val="20"/>
              </w:rPr>
              <w:t xml:space="preserve">16</w:t>
            </w:r>
          </w:p>
        </w:tc>
        <w:tc>
          <w:tcPr>
            <w:tcW w:w="2344" w:type="dxa"/>
            <w:vAlign w:val="center"/>
          </w:tcPr>
          <w:p>
            <w:pPr>
              <w:pStyle w:val="0"/>
            </w:pPr>
            <w:r>
              <w:rPr>
                <w:sz w:val="20"/>
              </w:rPr>
              <w:t xml:space="preserve">г. Валуйки, ул. Котовского, 14</w:t>
            </w:r>
          </w:p>
        </w:tc>
        <w:tc>
          <w:tcPr>
            <w:tcW w:w="1804" w:type="dxa"/>
            <w:vAlign w:val="center"/>
          </w:tcPr>
          <w:p>
            <w:pPr>
              <w:pStyle w:val="0"/>
              <w:jc w:val="center"/>
            </w:pPr>
            <w:r>
              <w:rPr>
                <w:sz w:val="20"/>
              </w:rPr>
              <w:t xml:space="preserve">4 540 438,71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279 948,00</w:t>
            </w:r>
          </w:p>
        </w:tc>
        <w:tc>
          <w:tcPr>
            <w:tcW w:w="1804" w:type="dxa"/>
            <w:vAlign w:val="center"/>
          </w:tcPr>
          <w:p>
            <w:pPr>
              <w:pStyle w:val="0"/>
              <w:jc w:val="center"/>
            </w:pPr>
            <w:r>
              <w:rPr>
                <w:sz w:val="20"/>
              </w:rPr>
              <w:t xml:space="preserve">1 091 779,09</w:t>
            </w:r>
          </w:p>
        </w:tc>
        <w:tc>
          <w:tcPr>
            <w:tcW w:w="1804" w:type="dxa"/>
            <w:vAlign w:val="center"/>
          </w:tcPr>
          <w:p>
            <w:pPr>
              <w:pStyle w:val="0"/>
              <w:jc w:val="center"/>
            </w:pPr>
            <w:r>
              <w:rPr>
                <w:sz w:val="20"/>
              </w:rPr>
              <w:t xml:space="preserve">1 789 932,60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227 517,26</w:t>
            </w:r>
          </w:p>
        </w:tc>
        <w:tc>
          <w:tcPr>
            <w:tcW w:w="1639" w:type="dxa"/>
            <w:vAlign w:val="center"/>
          </w:tcPr>
          <w:p>
            <w:pPr>
              <w:pStyle w:val="0"/>
              <w:jc w:val="center"/>
            </w:pPr>
            <w:r>
              <w:rPr>
                <w:sz w:val="20"/>
              </w:rPr>
              <w:t xml:space="preserve">90 362,76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145</w:t>
            </w:r>
          </w:p>
        </w:tc>
        <w:tc>
          <w:tcPr>
            <w:tcW w:w="844" w:type="dxa"/>
            <w:vAlign w:val="center"/>
          </w:tcPr>
          <w:p>
            <w:pPr>
              <w:pStyle w:val="0"/>
              <w:jc w:val="center"/>
            </w:pPr>
            <w:r>
              <w:rPr>
                <w:sz w:val="20"/>
              </w:rPr>
              <w:t xml:space="preserve">17</w:t>
            </w:r>
          </w:p>
        </w:tc>
        <w:tc>
          <w:tcPr>
            <w:tcW w:w="2344" w:type="dxa"/>
            <w:vAlign w:val="center"/>
          </w:tcPr>
          <w:p>
            <w:pPr>
              <w:pStyle w:val="0"/>
            </w:pPr>
            <w:r>
              <w:rPr>
                <w:sz w:val="20"/>
              </w:rPr>
              <w:t xml:space="preserve">г. Валуйки, ул. Котовского, 20</w:t>
            </w:r>
          </w:p>
        </w:tc>
        <w:tc>
          <w:tcPr>
            <w:tcW w:w="1804" w:type="dxa"/>
            <w:vAlign w:val="center"/>
          </w:tcPr>
          <w:p>
            <w:pPr>
              <w:pStyle w:val="0"/>
              <w:jc w:val="center"/>
            </w:pPr>
            <w:r>
              <w:rPr>
                <w:sz w:val="20"/>
              </w:rPr>
              <w:t xml:space="preserve">15 419 970,70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394 118,82</w:t>
            </w:r>
          </w:p>
        </w:tc>
        <w:tc>
          <w:tcPr>
            <w:tcW w:w="1804" w:type="dxa"/>
            <w:vAlign w:val="center"/>
          </w:tcPr>
          <w:p>
            <w:pPr>
              <w:pStyle w:val="0"/>
              <w:jc w:val="center"/>
            </w:pPr>
            <w:r>
              <w:rPr>
                <w:sz w:val="20"/>
              </w:rPr>
              <w:t xml:space="preserve">4 122 134,75</w:t>
            </w:r>
          </w:p>
        </w:tc>
        <w:tc>
          <w:tcPr>
            <w:tcW w:w="1804" w:type="dxa"/>
            <w:vAlign w:val="center"/>
          </w:tcPr>
          <w:p>
            <w:pPr>
              <w:pStyle w:val="0"/>
              <w:jc w:val="center"/>
            </w:pPr>
            <w:r>
              <w:rPr>
                <w:sz w:val="20"/>
              </w:rPr>
              <w:t xml:space="preserve">9 229 253,20</w:t>
            </w:r>
          </w:p>
        </w:tc>
        <w:tc>
          <w:tcPr>
            <w:tcW w:w="1684" w:type="dxa"/>
            <w:vAlign w:val="center"/>
          </w:tcPr>
          <w:p>
            <w:pPr>
              <w:pStyle w:val="0"/>
              <w:jc w:val="center"/>
            </w:pPr>
            <w:r>
              <w:rPr>
                <w:sz w:val="20"/>
              </w:rPr>
              <w:t xml:space="preserve">905 093,00</w:t>
            </w:r>
          </w:p>
        </w:tc>
        <w:tc>
          <w:tcPr>
            <w:tcW w:w="1579" w:type="dxa"/>
            <w:vAlign w:val="center"/>
          </w:tcPr>
          <w:p>
            <w:pPr>
              <w:pStyle w:val="0"/>
              <w:jc w:val="center"/>
            </w:pPr>
            <w:r>
              <w:rPr>
                <w:sz w:val="20"/>
              </w:rPr>
              <w:t xml:space="preserve">455 848,09</w:t>
            </w:r>
          </w:p>
        </w:tc>
        <w:tc>
          <w:tcPr>
            <w:tcW w:w="1639" w:type="dxa"/>
            <w:vAlign w:val="center"/>
          </w:tcPr>
          <w:p>
            <w:pPr>
              <w:pStyle w:val="0"/>
              <w:jc w:val="center"/>
            </w:pPr>
            <w:r>
              <w:rPr>
                <w:sz w:val="20"/>
              </w:rPr>
              <w:t xml:space="preserve">313 522,84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146</w:t>
            </w:r>
          </w:p>
        </w:tc>
        <w:tc>
          <w:tcPr>
            <w:tcW w:w="844" w:type="dxa"/>
            <w:vAlign w:val="center"/>
          </w:tcPr>
          <w:p>
            <w:pPr>
              <w:pStyle w:val="0"/>
              <w:jc w:val="center"/>
            </w:pPr>
            <w:r>
              <w:rPr>
                <w:sz w:val="20"/>
              </w:rPr>
              <w:t xml:space="preserve">18</w:t>
            </w:r>
          </w:p>
        </w:tc>
        <w:tc>
          <w:tcPr>
            <w:tcW w:w="2344" w:type="dxa"/>
            <w:vAlign w:val="center"/>
          </w:tcPr>
          <w:p>
            <w:pPr>
              <w:pStyle w:val="0"/>
            </w:pPr>
            <w:r>
              <w:rPr>
                <w:sz w:val="20"/>
              </w:rPr>
              <w:t xml:space="preserve">г. Валуйки, ул. Котовского, 22</w:t>
            </w:r>
          </w:p>
        </w:tc>
        <w:tc>
          <w:tcPr>
            <w:tcW w:w="1804" w:type="dxa"/>
            <w:vAlign w:val="center"/>
          </w:tcPr>
          <w:p>
            <w:pPr>
              <w:pStyle w:val="0"/>
              <w:jc w:val="center"/>
            </w:pPr>
            <w:r>
              <w:rPr>
                <w:sz w:val="20"/>
              </w:rPr>
              <w:t xml:space="preserve">15 415 749,42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394 118,82</w:t>
            </w:r>
          </w:p>
        </w:tc>
        <w:tc>
          <w:tcPr>
            <w:tcW w:w="1804" w:type="dxa"/>
            <w:vAlign w:val="center"/>
          </w:tcPr>
          <w:p>
            <w:pPr>
              <w:pStyle w:val="0"/>
              <w:jc w:val="center"/>
            </w:pPr>
            <w:r>
              <w:rPr>
                <w:sz w:val="20"/>
              </w:rPr>
              <w:t xml:space="preserve">4 119 948,80</w:t>
            </w:r>
          </w:p>
        </w:tc>
        <w:tc>
          <w:tcPr>
            <w:tcW w:w="1804" w:type="dxa"/>
            <w:vAlign w:val="center"/>
          </w:tcPr>
          <w:p>
            <w:pPr>
              <w:pStyle w:val="0"/>
              <w:jc w:val="center"/>
            </w:pPr>
            <w:r>
              <w:rPr>
                <w:sz w:val="20"/>
              </w:rPr>
              <w:t xml:space="preserve">9 229 253,20</w:t>
            </w:r>
          </w:p>
        </w:tc>
        <w:tc>
          <w:tcPr>
            <w:tcW w:w="1684" w:type="dxa"/>
            <w:vAlign w:val="center"/>
          </w:tcPr>
          <w:p>
            <w:pPr>
              <w:pStyle w:val="0"/>
              <w:jc w:val="center"/>
            </w:pPr>
            <w:r>
              <w:rPr>
                <w:sz w:val="20"/>
              </w:rPr>
              <w:t xml:space="preserve">905 093,00</w:t>
            </w:r>
          </w:p>
        </w:tc>
        <w:tc>
          <w:tcPr>
            <w:tcW w:w="1579" w:type="dxa"/>
            <w:vAlign w:val="center"/>
          </w:tcPr>
          <w:p>
            <w:pPr>
              <w:pStyle w:val="0"/>
              <w:jc w:val="center"/>
            </w:pPr>
            <w:r>
              <w:rPr>
                <w:sz w:val="20"/>
              </w:rPr>
              <w:t xml:space="preserve">453 859,54</w:t>
            </w:r>
          </w:p>
        </w:tc>
        <w:tc>
          <w:tcPr>
            <w:tcW w:w="1639" w:type="dxa"/>
            <w:vAlign w:val="center"/>
          </w:tcPr>
          <w:p>
            <w:pPr>
              <w:pStyle w:val="0"/>
              <w:jc w:val="center"/>
            </w:pPr>
            <w:r>
              <w:rPr>
                <w:sz w:val="20"/>
              </w:rPr>
              <w:t xml:space="preserve">313 476,06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147</w:t>
            </w:r>
          </w:p>
        </w:tc>
        <w:tc>
          <w:tcPr>
            <w:tcW w:w="844" w:type="dxa"/>
            <w:vAlign w:val="center"/>
          </w:tcPr>
          <w:p>
            <w:pPr>
              <w:pStyle w:val="0"/>
              <w:jc w:val="center"/>
            </w:pPr>
            <w:r>
              <w:rPr>
                <w:sz w:val="20"/>
              </w:rPr>
              <w:t xml:space="preserve">19</w:t>
            </w:r>
          </w:p>
        </w:tc>
        <w:tc>
          <w:tcPr>
            <w:tcW w:w="2344" w:type="dxa"/>
            <w:vAlign w:val="center"/>
          </w:tcPr>
          <w:p>
            <w:pPr>
              <w:pStyle w:val="0"/>
            </w:pPr>
            <w:r>
              <w:rPr>
                <w:sz w:val="20"/>
              </w:rPr>
              <w:t xml:space="preserve">г. Валуйки, ул. Курячего, 14</w:t>
            </w:r>
          </w:p>
        </w:tc>
        <w:tc>
          <w:tcPr>
            <w:tcW w:w="1804" w:type="dxa"/>
            <w:vAlign w:val="center"/>
          </w:tcPr>
          <w:p>
            <w:pPr>
              <w:pStyle w:val="0"/>
              <w:jc w:val="center"/>
            </w:pPr>
            <w:r>
              <w:rPr>
                <w:sz w:val="20"/>
              </w:rPr>
              <w:t xml:space="preserve">6 158 093,04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287 345,00</w:t>
            </w:r>
          </w:p>
        </w:tc>
        <w:tc>
          <w:tcPr>
            <w:tcW w:w="1804" w:type="dxa"/>
            <w:vAlign w:val="center"/>
          </w:tcPr>
          <w:p>
            <w:pPr>
              <w:pStyle w:val="0"/>
              <w:jc w:val="center"/>
            </w:pPr>
            <w:r>
              <w:rPr>
                <w:sz w:val="20"/>
              </w:rPr>
              <w:t xml:space="preserve">1 873 591,33</w:t>
            </w:r>
          </w:p>
        </w:tc>
        <w:tc>
          <w:tcPr>
            <w:tcW w:w="1804" w:type="dxa"/>
            <w:vAlign w:val="center"/>
          </w:tcPr>
          <w:p>
            <w:pPr>
              <w:pStyle w:val="0"/>
              <w:jc w:val="center"/>
            </w:pPr>
            <w:r>
              <w:rPr>
                <w:sz w:val="20"/>
              </w:rPr>
              <w:t xml:space="preserve">2 526 441,00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286 803,60</w:t>
            </w:r>
          </w:p>
        </w:tc>
        <w:tc>
          <w:tcPr>
            <w:tcW w:w="1639" w:type="dxa"/>
            <w:vAlign w:val="center"/>
          </w:tcPr>
          <w:p>
            <w:pPr>
              <w:pStyle w:val="0"/>
              <w:jc w:val="center"/>
            </w:pPr>
            <w:r>
              <w:rPr>
                <w:sz w:val="20"/>
              </w:rPr>
              <w:t xml:space="preserve">123 013,11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148</w:t>
            </w:r>
          </w:p>
        </w:tc>
        <w:tc>
          <w:tcPr>
            <w:tcW w:w="844" w:type="dxa"/>
            <w:vAlign w:val="center"/>
          </w:tcPr>
          <w:p>
            <w:pPr>
              <w:pStyle w:val="0"/>
              <w:jc w:val="center"/>
            </w:pPr>
            <w:r>
              <w:rPr>
                <w:sz w:val="20"/>
              </w:rPr>
              <w:t xml:space="preserve">20</w:t>
            </w:r>
          </w:p>
        </w:tc>
        <w:tc>
          <w:tcPr>
            <w:tcW w:w="2344" w:type="dxa"/>
            <w:vAlign w:val="center"/>
          </w:tcPr>
          <w:p>
            <w:pPr>
              <w:pStyle w:val="0"/>
            </w:pPr>
            <w:r>
              <w:rPr>
                <w:sz w:val="20"/>
              </w:rPr>
              <w:t xml:space="preserve">г. Валуйки, ул. Октябрьская, 39</w:t>
            </w:r>
          </w:p>
        </w:tc>
        <w:tc>
          <w:tcPr>
            <w:tcW w:w="1804" w:type="dxa"/>
            <w:vAlign w:val="center"/>
          </w:tcPr>
          <w:p>
            <w:pPr>
              <w:pStyle w:val="0"/>
              <w:jc w:val="center"/>
            </w:pPr>
            <w:r>
              <w:rPr>
                <w:sz w:val="20"/>
              </w:rPr>
              <w:t xml:space="preserve">13 847 334,54</w:t>
            </w:r>
          </w:p>
        </w:tc>
        <w:tc>
          <w:tcPr>
            <w:tcW w:w="1701" w:type="dxa"/>
            <w:vAlign w:val="center"/>
          </w:tcPr>
          <w:p>
            <w:pPr>
              <w:pStyle w:val="0"/>
              <w:jc w:val="center"/>
            </w:pPr>
            <w:r>
              <w:rPr>
                <w:sz w:val="20"/>
              </w:rPr>
              <w:t xml:space="preserve">1 037 933,32</w:t>
            </w:r>
          </w:p>
        </w:tc>
        <w:tc>
          <w:tcPr>
            <w:tcW w:w="1587" w:type="dxa"/>
            <w:vAlign w:val="center"/>
          </w:tcPr>
          <w:p>
            <w:pPr>
              <w:pStyle w:val="0"/>
              <w:jc w:val="center"/>
            </w:pPr>
            <w:r>
              <w:rPr>
                <w:sz w:val="20"/>
              </w:rPr>
              <w:t xml:space="preserve">495 576,26</w:t>
            </w:r>
          </w:p>
        </w:tc>
        <w:tc>
          <w:tcPr>
            <w:tcW w:w="1384" w:type="dxa"/>
            <w:vAlign w:val="center"/>
          </w:tcPr>
          <w:p>
            <w:pPr>
              <w:pStyle w:val="0"/>
              <w:jc w:val="center"/>
            </w:pPr>
            <w:r>
              <w:rPr>
                <w:sz w:val="20"/>
              </w:rPr>
              <w:t xml:space="preserve">555 318,87</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3 494 422,01</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6 799 101,74</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1 200 000,00</w:t>
            </w:r>
          </w:p>
        </w:tc>
        <w:tc>
          <w:tcPr>
            <w:tcW w:w="1639" w:type="dxa"/>
            <w:vAlign w:val="center"/>
          </w:tcPr>
          <w:p>
            <w:pPr>
              <w:pStyle w:val="0"/>
              <w:jc w:val="center"/>
            </w:pPr>
            <w:r>
              <w:rPr>
                <w:sz w:val="20"/>
              </w:rPr>
              <w:t xml:space="preserve">264 982,34</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Вейделевскому району:</w:t>
            </w:r>
          </w:p>
        </w:tc>
        <w:tc>
          <w:tcPr>
            <w:tcW w:w="1804" w:type="dxa"/>
            <w:vAlign w:val="center"/>
          </w:tcPr>
          <w:p>
            <w:pPr>
              <w:pStyle w:val="0"/>
              <w:jc w:val="center"/>
            </w:pPr>
            <w:r>
              <w:rPr>
                <w:sz w:val="20"/>
              </w:rPr>
              <w:t xml:space="preserve">63 379 205,32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2 863 633,60</w:t>
            </w:r>
          </w:p>
        </w:tc>
        <w:tc>
          <w:tcPr>
            <w:tcW w:w="1804" w:type="dxa"/>
            <w:vAlign w:val="center"/>
          </w:tcPr>
          <w:p>
            <w:pPr>
              <w:pStyle w:val="0"/>
              <w:jc w:val="center"/>
            </w:pPr>
            <w:r>
              <w:rPr>
                <w:sz w:val="20"/>
              </w:rPr>
              <w:t xml:space="preserve">20 232 116,27</w:t>
            </w:r>
          </w:p>
        </w:tc>
        <w:tc>
          <w:tcPr>
            <w:tcW w:w="1804" w:type="dxa"/>
            <w:vAlign w:val="center"/>
          </w:tcPr>
          <w:p>
            <w:pPr>
              <w:pStyle w:val="0"/>
              <w:jc w:val="center"/>
            </w:pPr>
            <w:r>
              <w:rPr>
                <w:sz w:val="20"/>
              </w:rPr>
              <w:t xml:space="preserve">32 996 255,18</w:t>
            </w:r>
          </w:p>
        </w:tc>
        <w:tc>
          <w:tcPr>
            <w:tcW w:w="1684" w:type="dxa"/>
            <w:vAlign w:val="center"/>
          </w:tcPr>
          <w:p>
            <w:pPr>
              <w:pStyle w:val="0"/>
              <w:jc w:val="center"/>
            </w:pPr>
            <w:r>
              <w:rPr>
                <w:sz w:val="20"/>
              </w:rPr>
              <w:t xml:space="preserve">4 292 435,00</w:t>
            </w:r>
          </w:p>
        </w:tc>
        <w:tc>
          <w:tcPr>
            <w:tcW w:w="1579" w:type="dxa"/>
            <w:vAlign w:val="center"/>
          </w:tcPr>
          <w:p>
            <w:pPr>
              <w:pStyle w:val="0"/>
              <w:jc w:val="center"/>
            </w:pPr>
            <w:r>
              <w:rPr>
                <w:sz w:val="20"/>
              </w:rPr>
              <w:t xml:space="preserve">1 702 538,26</w:t>
            </w:r>
          </w:p>
        </w:tc>
        <w:tc>
          <w:tcPr>
            <w:tcW w:w="1639" w:type="dxa"/>
            <w:vAlign w:val="center"/>
          </w:tcPr>
          <w:p>
            <w:pPr>
              <w:pStyle w:val="0"/>
              <w:jc w:val="center"/>
            </w:pPr>
            <w:r>
              <w:rPr>
                <w:sz w:val="20"/>
              </w:rPr>
              <w:t xml:space="preserve">1 292 227,01</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149</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 Вейделевка, ул. Мира, 77</w:t>
            </w:r>
          </w:p>
        </w:tc>
        <w:tc>
          <w:tcPr>
            <w:tcW w:w="1804" w:type="dxa"/>
            <w:vAlign w:val="center"/>
          </w:tcPr>
          <w:p>
            <w:pPr>
              <w:pStyle w:val="0"/>
              <w:jc w:val="center"/>
            </w:pPr>
            <w:r>
              <w:rPr>
                <w:sz w:val="20"/>
              </w:rPr>
              <w:t xml:space="preserve">9 529 144,17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361 158,48</w:t>
            </w:r>
          </w:p>
        </w:tc>
        <w:tc>
          <w:tcPr>
            <w:tcW w:w="1804" w:type="dxa"/>
            <w:vAlign w:val="center"/>
          </w:tcPr>
          <w:p>
            <w:pPr>
              <w:pStyle w:val="0"/>
              <w:jc w:val="center"/>
            </w:pPr>
            <w:r>
              <w:rPr>
                <w:sz w:val="20"/>
              </w:rPr>
              <w:t xml:space="preserve">3 231 749,33</w:t>
            </w:r>
          </w:p>
        </w:tc>
        <w:tc>
          <w:tcPr>
            <w:tcW w:w="1804" w:type="dxa"/>
            <w:vAlign w:val="center"/>
          </w:tcPr>
          <w:p>
            <w:pPr>
              <w:pStyle w:val="0"/>
              <w:jc w:val="center"/>
            </w:pPr>
            <w:r>
              <w:rPr>
                <w:sz w:val="20"/>
              </w:rPr>
              <w:t xml:space="preserve">4 560 390,00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324 507,17</w:t>
            </w:r>
          </w:p>
        </w:tc>
        <w:tc>
          <w:tcPr>
            <w:tcW w:w="1639" w:type="dxa"/>
            <w:vAlign w:val="center"/>
          </w:tcPr>
          <w:p>
            <w:pPr>
              <w:pStyle w:val="0"/>
              <w:jc w:val="center"/>
            </w:pPr>
            <w:r>
              <w:rPr>
                <w:sz w:val="20"/>
              </w:rPr>
              <w:t xml:space="preserve">192 852,19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150</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 Вейделевка, ул. Первомайская, 3</w:t>
            </w:r>
          </w:p>
        </w:tc>
        <w:tc>
          <w:tcPr>
            <w:tcW w:w="1804" w:type="dxa"/>
            <w:vAlign w:val="center"/>
          </w:tcPr>
          <w:p>
            <w:pPr>
              <w:pStyle w:val="0"/>
              <w:jc w:val="center"/>
            </w:pPr>
            <w:r>
              <w:rPr>
                <w:sz w:val="20"/>
              </w:rPr>
              <w:t xml:space="preserve">6 684 223,17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239 042,40</w:t>
            </w:r>
          </w:p>
        </w:tc>
        <w:tc>
          <w:tcPr>
            <w:tcW w:w="1804" w:type="dxa"/>
            <w:vAlign w:val="center"/>
          </w:tcPr>
          <w:p>
            <w:pPr>
              <w:pStyle w:val="0"/>
              <w:jc w:val="center"/>
            </w:pPr>
            <w:r>
              <w:rPr>
                <w:sz w:val="20"/>
              </w:rPr>
              <w:t xml:space="preserve">1 534 939,90</w:t>
            </w:r>
          </w:p>
        </w:tc>
        <w:tc>
          <w:tcPr>
            <w:tcW w:w="1804" w:type="dxa"/>
            <w:vAlign w:val="center"/>
          </w:tcPr>
          <w:p>
            <w:pPr>
              <w:pStyle w:val="0"/>
              <w:jc w:val="center"/>
            </w:pPr>
            <w:r>
              <w:rPr>
                <w:sz w:val="20"/>
              </w:rPr>
              <w:t xml:space="preserve">3 585 931,20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332 748,90</w:t>
            </w:r>
          </w:p>
        </w:tc>
        <w:tc>
          <w:tcPr>
            <w:tcW w:w="1639" w:type="dxa"/>
            <w:vAlign w:val="center"/>
          </w:tcPr>
          <w:p>
            <w:pPr>
              <w:pStyle w:val="0"/>
              <w:jc w:val="center"/>
            </w:pPr>
            <w:r>
              <w:rPr>
                <w:sz w:val="20"/>
              </w:rPr>
              <w:t xml:space="preserve">133 073,77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151</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п. Вейделевка, ул. Центральная, 35</w:t>
            </w:r>
          </w:p>
        </w:tc>
        <w:tc>
          <w:tcPr>
            <w:tcW w:w="1804" w:type="dxa"/>
            <w:vAlign w:val="center"/>
          </w:tcPr>
          <w:p>
            <w:pPr>
              <w:pStyle w:val="0"/>
              <w:jc w:val="center"/>
            </w:pPr>
            <w:r>
              <w:rPr>
                <w:sz w:val="20"/>
              </w:rPr>
              <w:t xml:space="preserve">5 532 364,40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192 816,00</w:t>
            </w:r>
          </w:p>
        </w:tc>
        <w:tc>
          <w:tcPr>
            <w:tcW w:w="1804" w:type="dxa"/>
            <w:vAlign w:val="center"/>
          </w:tcPr>
          <w:p>
            <w:pPr>
              <w:pStyle w:val="0"/>
              <w:jc w:val="center"/>
            </w:pPr>
            <w:r>
              <w:rPr>
                <w:sz w:val="20"/>
              </w:rPr>
              <w:t xml:space="preserve">3 671 180,32</w:t>
            </w:r>
          </w:p>
        </w:tc>
        <w:tc>
          <w:tcPr>
            <w:tcW w:w="1804" w:type="dxa"/>
            <w:vAlign w:val="center"/>
          </w:tcPr>
          <w:p>
            <w:pPr>
              <w:pStyle w:val="0"/>
              <w:jc w:val="center"/>
            </w:pPr>
            <w:r>
              <w:rPr>
                <w:sz w:val="20"/>
              </w:rPr>
              <w:t xml:space="preserve">1 552 456,00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115 912,08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152</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п. Вейделевка, ул. Центральная, 16</w:t>
            </w:r>
          </w:p>
        </w:tc>
        <w:tc>
          <w:tcPr>
            <w:tcW w:w="1804" w:type="dxa"/>
            <w:vAlign w:val="center"/>
          </w:tcPr>
          <w:p>
            <w:pPr>
              <w:pStyle w:val="0"/>
              <w:jc w:val="center"/>
            </w:pPr>
            <w:r>
              <w:rPr>
                <w:sz w:val="20"/>
              </w:rPr>
              <w:t xml:space="preserve">19 881 617,01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816 269,28</w:t>
            </w:r>
          </w:p>
        </w:tc>
        <w:tc>
          <w:tcPr>
            <w:tcW w:w="1804" w:type="dxa"/>
            <w:vAlign w:val="center"/>
          </w:tcPr>
          <w:p>
            <w:pPr>
              <w:pStyle w:val="0"/>
              <w:jc w:val="center"/>
            </w:pPr>
            <w:r>
              <w:rPr>
                <w:sz w:val="20"/>
              </w:rPr>
              <w:t xml:space="preserve">5 755 284,62</w:t>
            </w:r>
          </w:p>
        </w:tc>
        <w:tc>
          <w:tcPr>
            <w:tcW w:w="1804" w:type="dxa"/>
            <w:vAlign w:val="center"/>
          </w:tcPr>
          <w:p>
            <w:pPr>
              <w:pStyle w:val="0"/>
              <w:jc w:val="center"/>
            </w:pPr>
            <w:r>
              <w:rPr>
                <w:sz w:val="20"/>
              </w:rPr>
              <w:t xml:space="preserve">11 590 975,20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453 551,17</w:t>
            </w:r>
          </w:p>
        </w:tc>
        <w:tc>
          <w:tcPr>
            <w:tcW w:w="1639" w:type="dxa"/>
            <w:vAlign w:val="center"/>
          </w:tcPr>
          <w:p>
            <w:pPr>
              <w:pStyle w:val="0"/>
              <w:jc w:val="center"/>
            </w:pPr>
            <w:r>
              <w:rPr>
                <w:sz w:val="20"/>
              </w:rPr>
              <w:t xml:space="preserve">407 049,74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153</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п. Вейделевка, ул. Мира, 79</w:t>
            </w:r>
          </w:p>
        </w:tc>
        <w:tc>
          <w:tcPr>
            <w:tcW w:w="1804" w:type="dxa"/>
            <w:vAlign w:val="center"/>
          </w:tcPr>
          <w:p>
            <w:pPr>
              <w:pStyle w:val="0"/>
              <w:jc w:val="center"/>
            </w:pPr>
            <w:r>
              <w:rPr>
                <w:sz w:val="20"/>
              </w:rPr>
              <w:t xml:space="preserve">10 986 682,56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609 843,50</w:t>
            </w:r>
          </w:p>
        </w:tc>
        <w:tc>
          <w:tcPr>
            <w:tcW w:w="1804" w:type="dxa"/>
            <w:vAlign w:val="center"/>
          </w:tcPr>
          <w:p>
            <w:pPr>
              <w:pStyle w:val="0"/>
              <w:jc w:val="center"/>
            </w:pPr>
            <w:r>
              <w:rPr>
                <w:sz w:val="20"/>
              </w:rPr>
              <w:t xml:space="preserve">3 103 864,03</w:t>
            </w:r>
          </w:p>
        </w:tc>
        <w:tc>
          <w:tcPr>
            <w:tcW w:w="1804" w:type="dxa"/>
            <w:vAlign w:val="center"/>
          </w:tcPr>
          <w:p>
            <w:pPr>
              <w:pStyle w:val="0"/>
              <w:jc w:val="center"/>
            </w:pPr>
            <w:r>
              <w:rPr>
                <w:sz w:val="20"/>
              </w:rPr>
              <w:t xml:space="preserve">5 880 731,10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310 064,32</w:t>
            </w:r>
          </w:p>
        </w:tc>
        <w:tc>
          <w:tcPr>
            <w:tcW w:w="1639" w:type="dxa"/>
            <w:vAlign w:val="center"/>
          </w:tcPr>
          <w:p>
            <w:pPr>
              <w:pStyle w:val="0"/>
              <w:jc w:val="center"/>
            </w:pPr>
            <w:r>
              <w:rPr>
                <w:sz w:val="20"/>
              </w:rPr>
              <w:t xml:space="preserve">223 692,61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154</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п. Вейделевка, ул. Строителей, 54</w:t>
            </w:r>
          </w:p>
        </w:tc>
        <w:tc>
          <w:tcPr>
            <w:tcW w:w="1804" w:type="dxa"/>
            <w:vAlign w:val="center"/>
          </w:tcPr>
          <w:p>
            <w:pPr>
              <w:pStyle w:val="0"/>
              <w:jc w:val="center"/>
            </w:pPr>
            <w:r>
              <w:rPr>
                <w:sz w:val="20"/>
              </w:rPr>
              <w:t xml:space="preserve">10 765 174,01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644 503,94</w:t>
            </w:r>
          </w:p>
        </w:tc>
        <w:tc>
          <w:tcPr>
            <w:tcW w:w="1804" w:type="dxa"/>
            <w:vAlign w:val="center"/>
          </w:tcPr>
          <w:p>
            <w:pPr>
              <w:pStyle w:val="0"/>
              <w:jc w:val="center"/>
            </w:pPr>
            <w:r>
              <w:rPr>
                <w:sz w:val="20"/>
              </w:rPr>
              <w:t xml:space="preserve">2 935 098,07</w:t>
            </w:r>
          </w:p>
        </w:tc>
        <w:tc>
          <w:tcPr>
            <w:tcW w:w="1804" w:type="dxa"/>
            <w:vAlign w:val="center"/>
          </w:tcPr>
          <w:p>
            <w:pPr>
              <w:pStyle w:val="0"/>
              <w:jc w:val="center"/>
            </w:pPr>
            <w:r>
              <w:rPr>
                <w:sz w:val="20"/>
              </w:rPr>
              <w:t xml:space="preserve">5 825 771,68</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281 666,70</w:t>
            </w:r>
          </w:p>
        </w:tc>
        <w:tc>
          <w:tcPr>
            <w:tcW w:w="1639" w:type="dxa"/>
            <w:vAlign w:val="center"/>
          </w:tcPr>
          <w:p>
            <w:pPr>
              <w:pStyle w:val="0"/>
              <w:jc w:val="center"/>
            </w:pPr>
            <w:r>
              <w:rPr>
                <w:sz w:val="20"/>
              </w:rPr>
              <w:t xml:space="preserve">219 646,62</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Волоконовскому району:</w:t>
            </w:r>
          </w:p>
        </w:tc>
        <w:tc>
          <w:tcPr>
            <w:tcW w:w="1804" w:type="dxa"/>
            <w:vAlign w:val="center"/>
          </w:tcPr>
          <w:p>
            <w:pPr>
              <w:pStyle w:val="0"/>
              <w:jc w:val="center"/>
            </w:pPr>
            <w:r>
              <w:rPr>
                <w:sz w:val="20"/>
              </w:rPr>
              <w:t xml:space="preserve">41 503 883,44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1 165 029,00</w:t>
            </w:r>
          </w:p>
        </w:tc>
        <w:tc>
          <w:tcPr>
            <w:tcW w:w="1804" w:type="dxa"/>
            <w:vAlign w:val="center"/>
          </w:tcPr>
          <w:p>
            <w:pPr>
              <w:pStyle w:val="0"/>
              <w:jc w:val="center"/>
            </w:pPr>
            <w:r>
              <w:rPr>
                <w:sz w:val="20"/>
              </w:rPr>
              <w:t xml:space="preserve">10 610 805,98</w:t>
            </w:r>
          </w:p>
        </w:tc>
        <w:tc>
          <w:tcPr>
            <w:tcW w:w="1804" w:type="dxa"/>
            <w:vAlign w:val="center"/>
          </w:tcPr>
          <w:p>
            <w:pPr>
              <w:pStyle w:val="0"/>
              <w:jc w:val="center"/>
            </w:pPr>
            <w:r>
              <w:rPr>
                <w:sz w:val="20"/>
              </w:rPr>
              <w:t xml:space="preserve">25 597 826,00</w:t>
            </w:r>
          </w:p>
        </w:tc>
        <w:tc>
          <w:tcPr>
            <w:tcW w:w="1684" w:type="dxa"/>
            <w:vAlign w:val="center"/>
          </w:tcPr>
          <w:p>
            <w:pPr>
              <w:pStyle w:val="0"/>
              <w:jc w:val="center"/>
            </w:pPr>
            <w:r>
              <w:rPr>
                <w:sz w:val="20"/>
              </w:rPr>
              <w:t xml:space="preserve">2 575 461,00</w:t>
            </w:r>
          </w:p>
        </w:tc>
        <w:tc>
          <w:tcPr>
            <w:tcW w:w="1579" w:type="dxa"/>
            <w:vAlign w:val="center"/>
          </w:tcPr>
          <w:p>
            <w:pPr>
              <w:pStyle w:val="0"/>
              <w:jc w:val="center"/>
            </w:pPr>
            <w:r>
              <w:rPr>
                <w:sz w:val="20"/>
              </w:rPr>
              <w:t xml:space="preserve">699 850,25</w:t>
            </w:r>
          </w:p>
        </w:tc>
        <w:tc>
          <w:tcPr>
            <w:tcW w:w="1639" w:type="dxa"/>
            <w:vAlign w:val="center"/>
          </w:tcPr>
          <w:p>
            <w:pPr>
              <w:pStyle w:val="0"/>
              <w:jc w:val="center"/>
            </w:pPr>
            <w:r>
              <w:rPr>
                <w:sz w:val="20"/>
              </w:rPr>
              <w:t xml:space="preserve">854 911,21</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155</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 Волоконовка, ул. Ленина, 18</w:t>
            </w:r>
          </w:p>
        </w:tc>
        <w:tc>
          <w:tcPr>
            <w:tcW w:w="1804" w:type="dxa"/>
            <w:vAlign w:val="center"/>
          </w:tcPr>
          <w:p>
            <w:pPr>
              <w:pStyle w:val="0"/>
              <w:jc w:val="center"/>
            </w:pPr>
            <w:r>
              <w:rPr>
                <w:sz w:val="20"/>
              </w:rPr>
              <w:t xml:space="preserve">4 206 618,13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807 802,60</w:t>
            </w:r>
          </w:p>
        </w:tc>
        <w:tc>
          <w:tcPr>
            <w:tcW w:w="1804" w:type="dxa"/>
            <w:vAlign w:val="center"/>
          </w:tcPr>
          <w:p>
            <w:pPr>
              <w:pStyle w:val="0"/>
              <w:jc w:val="center"/>
            </w:pPr>
            <w:r>
              <w:rPr>
                <w:sz w:val="20"/>
              </w:rPr>
              <w:t xml:space="preserve">3 310 680,00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88 135,53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156</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 Волоконовка, ул. Ленина, 37</w:t>
            </w:r>
          </w:p>
        </w:tc>
        <w:tc>
          <w:tcPr>
            <w:tcW w:w="1804" w:type="dxa"/>
            <w:vAlign w:val="center"/>
          </w:tcPr>
          <w:p>
            <w:pPr>
              <w:pStyle w:val="0"/>
              <w:jc w:val="center"/>
            </w:pPr>
            <w:r>
              <w:rPr>
                <w:sz w:val="20"/>
              </w:rPr>
              <w:t xml:space="preserve">10 850 095,13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2 702 460,90</w:t>
            </w:r>
          </w:p>
        </w:tc>
        <w:tc>
          <w:tcPr>
            <w:tcW w:w="1804" w:type="dxa"/>
            <w:vAlign w:val="center"/>
          </w:tcPr>
          <w:p>
            <w:pPr>
              <w:pStyle w:val="0"/>
              <w:jc w:val="center"/>
            </w:pPr>
            <w:r>
              <w:rPr>
                <w:sz w:val="20"/>
              </w:rPr>
              <w:t xml:space="preserve">7 061 820,00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227 327,23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157</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п. Волоконовка, ул. Чехова, 34</w:t>
            </w:r>
          </w:p>
        </w:tc>
        <w:tc>
          <w:tcPr>
            <w:tcW w:w="1804" w:type="dxa"/>
            <w:vAlign w:val="center"/>
          </w:tcPr>
          <w:p>
            <w:pPr>
              <w:pStyle w:val="0"/>
              <w:jc w:val="center"/>
            </w:pPr>
            <w:r>
              <w:rPr>
                <w:sz w:val="20"/>
              </w:rPr>
              <w:t xml:space="preserve">4 897 842,61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1 314 648,80</w:t>
            </w:r>
          </w:p>
        </w:tc>
        <w:tc>
          <w:tcPr>
            <w:tcW w:w="1804" w:type="dxa"/>
            <w:vAlign w:val="center"/>
          </w:tcPr>
          <w:p>
            <w:pPr>
              <w:pStyle w:val="0"/>
              <w:jc w:val="center"/>
            </w:pPr>
            <w:r>
              <w:rPr>
                <w:sz w:val="20"/>
              </w:rPr>
              <w:t xml:space="preserve">3 480 576,00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102 617,81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158</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п. Волоконовка, ул. Лавренова, 18</w:t>
            </w:r>
          </w:p>
        </w:tc>
        <w:tc>
          <w:tcPr>
            <w:tcW w:w="1804" w:type="dxa"/>
            <w:vAlign w:val="center"/>
          </w:tcPr>
          <w:p>
            <w:pPr>
              <w:pStyle w:val="0"/>
              <w:jc w:val="center"/>
            </w:pPr>
            <w:r>
              <w:rPr>
                <w:sz w:val="20"/>
              </w:rPr>
              <w:t xml:space="preserve">6 444 196,47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470 010,00</w:t>
            </w:r>
          </w:p>
        </w:tc>
        <w:tc>
          <w:tcPr>
            <w:tcW w:w="1804" w:type="dxa"/>
            <w:vAlign w:val="center"/>
          </w:tcPr>
          <w:p>
            <w:pPr>
              <w:pStyle w:val="0"/>
              <w:jc w:val="center"/>
            </w:pPr>
            <w:r>
              <w:rPr>
                <w:sz w:val="20"/>
              </w:rPr>
              <w:t xml:space="preserve">1 548 174,68</w:t>
            </w:r>
          </w:p>
        </w:tc>
        <w:tc>
          <w:tcPr>
            <w:tcW w:w="1804" w:type="dxa"/>
            <w:vAlign w:val="center"/>
          </w:tcPr>
          <w:p>
            <w:pPr>
              <w:pStyle w:val="0"/>
              <w:jc w:val="center"/>
            </w:pPr>
            <w:r>
              <w:rPr>
                <w:sz w:val="20"/>
              </w:rPr>
              <w:t xml:space="preserve">3 156 058,00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282 366,37</w:t>
            </w:r>
          </w:p>
        </w:tc>
        <w:tc>
          <w:tcPr>
            <w:tcW w:w="1639" w:type="dxa"/>
            <w:vAlign w:val="center"/>
          </w:tcPr>
          <w:p>
            <w:pPr>
              <w:pStyle w:val="0"/>
              <w:jc w:val="center"/>
            </w:pPr>
            <w:r>
              <w:rPr>
                <w:sz w:val="20"/>
              </w:rPr>
              <w:t xml:space="preserve">129 100,42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159</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п. Волоконовка, ул. Ленина, 35</w:t>
            </w:r>
          </w:p>
        </w:tc>
        <w:tc>
          <w:tcPr>
            <w:tcW w:w="1804" w:type="dxa"/>
            <w:vAlign w:val="center"/>
          </w:tcPr>
          <w:p>
            <w:pPr>
              <w:pStyle w:val="0"/>
              <w:jc w:val="center"/>
            </w:pPr>
            <w:r>
              <w:rPr>
                <w:sz w:val="20"/>
              </w:rPr>
              <w:t xml:space="preserve">15 105 131,10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695 019,00</w:t>
            </w:r>
          </w:p>
        </w:tc>
        <w:tc>
          <w:tcPr>
            <w:tcW w:w="1804" w:type="dxa"/>
            <w:vAlign w:val="center"/>
          </w:tcPr>
          <w:p>
            <w:pPr>
              <w:pStyle w:val="0"/>
              <w:jc w:val="center"/>
            </w:pPr>
            <w:r>
              <w:rPr>
                <w:sz w:val="20"/>
              </w:rPr>
              <w:t xml:space="preserve">4 237 719,00</w:t>
            </w:r>
          </w:p>
        </w:tc>
        <w:tc>
          <w:tcPr>
            <w:tcW w:w="1804" w:type="dxa"/>
            <w:vAlign w:val="center"/>
          </w:tcPr>
          <w:p>
            <w:pPr>
              <w:pStyle w:val="0"/>
              <w:jc w:val="center"/>
            </w:pPr>
            <w:r>
              <w:rPr>
                <w:sz w:val="20"/>
              </w:rPr>
              <w:t xml:space="preserve">8 588 692,00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417 483,88</w:t>
            </w:r>
          </w:p>
        </w:tc>
        <w:tc>
          <w:tcPr>
            <w:tcW w:w="1639" w:type="dxa"/>
            <w:vAlign w:val="center"/>
          </w:tcPr>
          <w:p>
            <w:pPr>
              <w:pStyle w:val="0"/>
              <w:jc w:val="center"/>
            </w:pPr>
            <w:r>
              <w:rPr>
                <w:sz w:val="20"/>
              </w:rPr>
              <w:t xml:space="preserve">307 730,22</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Грайворонскому району:</w:t>
            </w:r>
          </w:p>
        </w:tc>
        <w:tc>
          <w:tcPr>
            <w:tcW w:w="1804" w:type="dxa"/>
            <w:vAlign w:val="center"/>
          </w:tcPr>
          <w:p>
            <w:pPr>
              <w:pStyle w:val="0"/>
              <w:jc w:val="center"/>
            </w:pPr>
            <w:r>
              <w:rPr>
                <w:sz w:val="20"/>
              </w:rPr>
              <w:t xml:space="preserve">56 500 693,20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2 811 617,00</w:t>
            </w:r>
          </w:p>
        </w:tc>
        <w:tc>
          <w:tcPr>
            <w:tcW w:w="1804" w:type="dxa"/>
            <w:vAlign w:val="center"/>
          </w:tcPr>
          <w:p>
            <w:pPr>
              <w:pStyle w:val="0"/>
              <w:jc w:val="center"/>
            </w:pPr>
            <w:r>
              <w:rPr>
                <w:sz w:val="20"/>
              </w:rPr>
              <w:t xml:space="preserve">18 321 820,60</w:t>
            </w:r>
          </w:p>
        </w:tc>
        <w:tc>
          <w:tcPr>
            <w:tcW w:w="1804" w:type="dxa"/>
            <w:vAlign w:val="center"/>
          </w:tcPr>
          <w:p>
            <w:pPr>
              <w:pStyle w:val="0"/>
              <w:jc w:val="center"/>
            </w:pPr>
            <w:r>
              <w:rPr>
                <w:sz w:val="20"/>
              </w:rPr>
              <w:t xml:space="preserve">32 416 780,00</w:t>
            </w:r>
          </w:p>
        </w:tc>
        <w:tc>
          <w:tcPr>
            <w:tcW w:w="1684" w:type="dxa"/>
            <w:vAlign w:val="center"/>
          </w:tcPr>
          <w:p>
            <w:pPr>
              <w:pStyle w:val="0"/>
              <w:jc w:val="center"/>
            </w:pPr>
            <w:r>
              <w:rPr>
                <w:sz w:val="20"/>
              </w:rPr>
              <w:t xml:space="preserve">1 060 899,01</w:t>
            </w:r>
          </w:p>
        </w:tc>
        <w:tc>
          <w:tcPr>
            <w:tcW w:w="1579" w:type="dxa"/>
            <w:vAlign w:val="center"/>
          </w:tcPr>
          <w:p>
            <w:pPr>
              <w:pStyle w:val="0"/>
              <w:jc w:val="center"/>
            </w:pPr>
            <w:r>
              <w:rPr>
                <w:sz w:val="20"/>
              </w:rPr>
              <w:t xml:space="preserve">720 898,69</w:t>
            </w:r>
          </w:p>
        </w:tc>
        <w:tc>
          <w:tcPr>
            <w:tcW w:w="1639" w:type="dxa"/>
            <w:vAlign w:val="center"/>
          </w:tcPr>
          <w:p>
            <w:pPr>
              <w:pStyle w:val="0"/>
              <w:jc w:val="center"/>
            </w:pPr>
            <w:r>
              <w:rPr>
                <w:sz w:val="20"/>
              </w:rPr>
              <w:t xml:space="preserve">1 168 677,90</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160</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с. Козинка, ул. Центральная, 15</w:t>
            </w:r>
          </w:p>
        </w:tc>
        <w:tc>
          <w:tcPr>
            <w:tcW w:w="1804" w:type="dxa"/>
            <w:vAlign w:val="center"/>
          </w:tcPr>
          <w:p>
            <w:pPr>
              <w:pStyle w:val="0"/>
              <w:jc w:val="center"/>
            </w:pPr>
            <w:r>
              <w:rPr>
                <w:sz w:val="20"/>
              </w:rPr>
              <w:t xml:space="preserve">10 650 411,54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545 774,00</w:t>
            </w:r>
          </w:p>
        </w:tc>
        <w:tc>
          <w:tcPr>
            <w:tcW w:w="1804" w:type="dxa"/>
            <w:vAlign w:val="center"/>
          </w:tcPr>
          <w:p>
            <w:pPr>
              <w:pStyle w:val="0"/>
              <w:jc w:val="center"/>
            </w:pPr>
            <w:r>
              <w:rPr>
                <w:sz w:val="20"/>
              </w:rPr>
              <w:t xml:space="preserve">2 110 254,00</w:t>
            </w:r>
          </w:p>
        </w:tc>
        <w:tc>
          <w:tcPr>
            <w:tcW w:w="1804" w:type="dxa"/>
            <w:vAlign w:val="center"/>
          </w:tcPr>
          <w:p>
            <w:pPr>
              <w:pStyle w:val="0"/>
              <w:jc w:val="center"/>
            </w:pPr>
            <w:r>
              <w:rPr>
                <w:sz w:val="20"/>
              </w:rPr>
              <w:t xml:space="preserve">7 771 240,00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223 143,54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161</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с. Козинка, ул. Центральная, 17</w:t>
            </w:r>
          </w:p>
        </w:tc>
        <w:tc>
          <w:tcPr>
            <w:tcW w:w="1804" w:type="dxa"/>
            <w:vAlign w:val="center"/>
          </w:tcPr>
          <w:p>
            <w:pPr>
              <w:pStyle w:val="0"/>
              <w:jc w:val="center"/>
            </w:pPr>
            <w:r>
              <w:rPr>
                <w:sz w:val="20"/>
              </w:rPr>
              <w:t xml:space="preserve">10 785 634,68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545 774,00</w:t>
            </w:r>
          </w:p>
        </w:tc>
        <w:tc>
          <w:tcPr>
            <w:tcW w:w="1804" w:type="dxa"/>
            <w:vAlign w:val="center"/>
          </w:tcPr>
          <w:p>
            <w:pPr>
              <w:pStyle w:val="0"/>
              <w:jc w:val="center"/>
            </w:pPr>
            <w:r>
              <w:rPr>
                <w:sz w:val="20"/>
              </w:rPr>
              <w:t xml:space="preserve">2 242 644,00</w:t>
            </w:r>
          </w:p>
        </w:tc>
        <w:tc>
          <w:tcPr>
            <w:tcW w:w="1804" w:type="dxa"/>
            <w:vAlign w:val="center"/>
          </w:tcPr>
          <w:p>
            <w:pPr>
              <w:pStyle w:val="0"/>
              <w:jc w:val="center"/>
            </w:pPr>
            <w:r>
              <w:rPr>
                <w:sz w:val="20"/>
              </w:rPr>
              <w:t xml:space="preserve">7 771 240,00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225 976,68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162</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Грайворон, ул. Мира, 21</w:t>
            </w:r>
          </w:p>
        </w:tc>
        <w:tc>
          <w:tcPr>
            <w:tcW w:w="1804" w:type="dxa"/>
            <w:vAlign w:val="center"/>
          </w:tcPr>
          <w:p>
            <w:pPr>
              <w:pStyle w:val="0"/>
              <w:jc w:val="center"/>
            </w:pPr>
            <w:r>
              <w:rPr>
                <w:sz w:val="20"/>
              </w:rPr>
              <w:t xml:space="preserve">35 064 646,98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1 720 069,00</w:t>
            </w:r>
          </w:p>
        </w:tc>
        <w:tc>
          <w:tcPr>
            <w:tcW w:w="1804" w:type="dxa"/>
            <w:vAlign w:val="center"/>
          </w:tcPr>
          <w:p>
            <w:pPr>
              <w:pStyle w:val="0"/>
              <w:jc w:val="center"/>
            </w:pPr>
            <w:r>
              <w:rPr>
                <w:sz w:val="20"/>
              </w:rPr>
              <w:t xml:space="preserve">13 968 922,60</w:t>
            </w:r>
          </w:p>
        </w:tc>
        <w:tc>
          <w:tcPr>
            <w:tcW w:w="1804" w:type="dxa"/>
            <w:vAlign w:val="center"/>
          </w:tcPr>
          <w:p>
            <w:pPr>
              <w:pStyle w:val="0"/>
              <w:jc w:val="center"/>
            </w:pPr>
            <w:r>
              <w:rPr>
                <w:sz w:val="20"/>
              </w:rPr>
              <w:t xml:space="preserve">16 874 300,00</w:t>
            </w:r>
          </w:p>
        </w:tc>
        <w:tc>
          <w:tcPr>
            <w:tcW w:w="1684" w:type="dxa"/>
            <w:vAlign w:val="center"/>
          </w:tcPr>
          <w:p>
            <w:pPr>
              <w:pStyle w:val="0"/>
              <w:jc w:val="center"/>
            </w:pPr>
            <w:r>
              <w:rPr>
                <w:sz w:val="20"/>
              </w:rPr>
              <w:t xml:space="preserve">1 060 899,01</w:t>
            </w:r>
          </w:p>
        </w:tc>
        <w:tc>
          <w:tcPr>
            <w:tcW w:w="1579" w:type="dxa"/>
            <w:vAlign w:val="center"/>
          </w:tcPr>
          <w:p>
            <w:pPr>
              <w:pStyle w:val="0"/>
              <w:jc w:val="center"/>
            </w:pPr>
            <w:r>
              <w:rPr>
                <w:sz w:val="20"/>
              </w:rPr>
              <w:t xml:space="preserve">720 898,69</w:t>
            </w:r>
          </w:p>
        </w:tc>
        <w:tc>
          <w:tcPr>
            <w:tcW w:w="1639" w:type="dxa"/>
            <w:vAlign w:val="center"/>
          </w:tcPr>
          <w:p>
            <w:pPr>
              <w:pStyle w:val="0"/>
              <w:jc w:val="center"/>
            </w:pPr>
            <w:r>
              <w:rPr>
                <w:sz w:val="20"/>
              </w:rPr>
              <w:t xml:space="preserve">719 557,68</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Губкинскому городскому округу:</w:t>
            </w:r>
          </w:p>
        </w:tc>
        <w:tc>
          <w:tcPr>
            <w:tcW w:w="1804" w:type="dxa"/>
            <w:vAlign w:val="center"/>
          </w:tcPr>
          <w:p>
            <w:pPr>
              <w:pStyle w:val="0"/>
              <w:jc w:val="center"/>
            </w:pPr>
            <w:r>
              <w:rPr>
                <w:sz w:val="20"/>
              </w:rPr>
              <w:t xml:space="preserve">460 702 396,23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5 411 016,00</w:t>
            </w:r>
          </w:p>
        </w:tc>
        <w:tc>
          <w:tcPr>
            <w:tcW w:w="1624" w:type="dxa"/>
            <w:vAlign w:val="center"/>
          </w:tcPr>
          <w:p>
            <w:pPr>
              <w:pStyle w:val="0"/>
              <w:jc w:val="center"/>
            </w:pPr>
            <w:r>
              <w:rPr>
                <w:sz w:val="20"/>
              </w:rPr>
              <w:t xml:space="preserve">10 879 003,63</w:t>
            </w:r>
          </w:p>
        </w:tc>
        <w:tc>
          <w:tcPr>
            <w:tcW w:w="1804" w:type="dxa"/>
            <w:vAlign w:val="center"/>
          </w:tcPr>
          <w:p>
            <w:pPr>
              <w:pStyle w:val="0"/>
              <w:jc w:val="center"/>
            </w:pPr>
            <w:r>
              <w:rPr>
                <w:sz w:val="20"/>
              </w:rPr>
              <w:t xml:space="preserve">136 935 558,47</w:t>
            </w:r>
          </w:p>
        </w:tc>
        <w:tc>
          <w:tcPr>
            <w:tcW w:w="1804" w:type="dxa"/>
            <w:vAlign w:val="center"/>
          </w:tcPr>
          <w:p>
            <w:pPr>
              <w:pStyle w:val="0"/>
              <w:jc w:val="center"/>
            </w:pPr>
            <w:r>
              <w:rPr>
                <w:sz w:val="20"/>
              </w:rPr>
              <w:t xml:space="preserve">253 383 053,69</w:t>
            </w:r>
          </w:p>
        </w:tc>
        <w:tc>
          <w:tcPr>
            <w:tcW w:w="1684" w:type="dxa"/>
            <w:vAlign w:val="center"/>
          </w:tcPr>
          <w:p>
            <w:pPr>
              <w:pStyle w:val="0"/>
              <w:jc w:val="center"/>
            </w:pPr>
            <w:r>
              <w:rPr>
                <w:sz w:val="20"/>
              </w:rPr>
              <w:t xml:space="preserve">31 253 366,00</w:t>
            </w:r>
          </w:p>
        </w:tc>
        <w:tc>
          <w:tcPr>
            <w:tcW w:w="1579" w:type="dxa"/>
            <w:vAlign w:val="center"/>
          </w:tcPr>
          <w:p>
            <w:pPr>
              <w:pStyle w:val="0"/>
              <w:jc w:val="center"/>
            </w:pPr>
            <w:r>
              <w:rPr>
                <w:sz w:val="20"/>
              </w:rPr>
              <w:t xml:space="preserve">13 470 151,68</w:t>
            </w:r>
          </w:p>
        </w:tc>
        <w:tc>
          <w:tcPr>
            <w:tcW w:w="1639" w:type="dxa"/>
            <w:vAlign w:val="center"/>
          </w:tcPr>
          <w:p>
            <w:pPr>
              <w:pStyle w:val="0"/>
              <w:jc w:val="center"/>
            </w:pPr>
            <w:r>
              <w:rPr>
                <w:sz w:val="20"/>
              </w:rPr>
              <w:t xml:space="preserve">9 370 246,76</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163</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Губкин, ул. Белинского, 9</w:t>
            </w:r>
          </w:p>
        </w:tc>
        <w:tc>
          <w:tcPr>
            <w:tcW w:w="1804" w:type="dxa"/>
            <w:vAlign w:val="center"/>
          </w:tcPr>
          <w:p>
            <w:pPr>
              <w:pStyle w:val="0"/>
              <w:jc w:val="center"/>
            </w:pPr>
            <w:r>
              <w:rPr>
                <w:sz w:val="20"/>
              </w:rPr>
              <w:t xml:space="preserve">4 561 797,11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853 980,00</w:t>
            </w:r>
          </w:p>
        </w:tc>
        <w:tc>
          <w:tcPr>
            <w:tcW w:w="1804" w:type="dxa"/>
            <w:vAlign w:val="center"/>
          </w:tcPr>
          <w:p>
            <w:pPr>
              <w:pStyle w:val="0"/>
              <w:jc w:val="center"/>
            </w:pPr>
            <w:r>
              <w:rPr>
                <w:sz w:val="20"/>
              </w:rPr>
              <w:t xml:space="preserve">3 612 240,00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95 577,11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164</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Губкин, ул. Ленина, 68</w:t>
            </w:r>
          </w:p>
        </w:tc>
        <w:tc>
          <w:tcPr>
            <w:tcW w:w="1804" w:type="dxa"/>
            <w:vAlign w:val="center"/>
          </w:tcPr>
          <w:p>
            <w:pPr>
              <w:pStyle w:val="0"/>
              <w:jc w:val="center"/>
            </w:pPr>
            <w:r>
              <w:rPr>
                <w:sz w:val="20"/>
              </w:rPr>
              <w:t xml:space="preserve">10 785 528,76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2 199 694,30</w:t>
            </w:r>
          </w:p>
        </w:tc>
        <w:tc>
          <w:tcPr>
            <w:tcW w:w="1804" w:type="dxa"/>
            <w:vAlign w:val="center"/>
          </w:tcPr>
          <w:p>
            <w:pPr>
              <w:pStyle w:val="0"/>
              <w:jc w:val="center"/>
            </w:pPr>
            <w:r>
              <w:rPr>
                <w:sz w:val="20"/>
              </w:rPr>
              <w:t xml:space="preserve">8 359 860,00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225 974,46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165</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Губкин, ул. Пролетарская, 16а</w:t>
            </w:r>
          </w:p>
        </w:tc>
        <w:tc>
          <w:tcPr>
            <w:tcW w:w="1804" w:type="dxa"/>
            <w:vAlign w:val="center"/>
          </w:tcPr>
          <w:p>
            <w:pPr>
              <w:pStyle w:val="0"/>
              <w:jc w:val="center"/>
            </w:pPr>
            <w:r>
              <w:rPr>
                <w:sz w:val="20"/>
              </w:rPr>
              <w:t xml:space="preserve">5 914 024,93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465 332,00</w:t>
            </w:r>
          </w:p>
        </w:tc>
        <w:tc>
          <w:tcPr>
            <w:tcW w:w="1804" w:type="dxa"/>
            <w:vAlign w:val="center"/>
          </w:tcPr>
          <w:p>
            <w:pPr>
              <w:pStyle w:val="0"/>
              <w:jc w:val="center"/>
            </w:pPr>
            <w:r>
              <w:rPr>
                <w:sz w:val="20"/>
              </w:rPr>
              <w:t xml:space="preserve">1 854 528,44</w:t>
            </w:r>
          </w:p>
        </w:tc>
        <w:tc>
          <w:tcPr>
            <w:tcW w:w="1804" w:type="dxa"/>
            <w:vAlign w:val="center"/>
          </w:tcPr>
          <w:p>
            <w:pPr>
              <w:pStyle w:val="0"/>
              <w:jc w:val="center"/>
            </w:pPr>
            <w:r>
              <w:rPr>
                <w:sz w:val="20"/>
              </w:rPr>
              <w:t xml:space="preserve">3 470 256,00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123 908,49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166</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Губкин, ул. Фрунзе, 21а</w:t>
            </w:r>
          </w:p>
        </w:tc>
        <w:tc>
          <w:tcPr>
            <w:tcW w:w="1804" w:type="dxa"/>
            <w:vAlign w:val="center"/>
          </w:tcPr>
          <w:p>
            <w:pPr>
              <w:pStyle w:val="0"/>
              <w:jc w:val="center"/>
            </w:pPr>
            <w:r>
              <w:rPr>
                <w:sz w:val="20"/>
              </w:rPr>
              <w:t xml:space="preserve">7 299 656,34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544 727,00</w:t>
            </w:r>
          </w:p>
        </w:tc>
        <w:tc>
          <w:tcPr>
            <w:tcW w:w="1804" w:type="dxa"/>
            <w:vAlign w:val="center"/>
          </w:tcPr>
          <w:p>
            <w:pPr>
              <w:pStyle w:val="0"/>
              <w:jc w:val="center"/>
            </w:pPr>
            <w:r>
              <w:rPr>
                <w:sz w:val="20"/>
              </w:rPr>
              <w:t xml:space="preserve">2 551 269,60</w:t>
            </w:r>
          </w:p>
        </w:tc>
        <w:tc>
          <w:tcPr>
            <w:tcW w:w="1804" w:type="dxa"/>
            <w:vAlign w:val="center"/>
          </w:tcPr>
          <w:p>
            <w:pPr>
              <w:pStyle w:val="0"/>
              <w:jc w:val="center"/>
            </w:pPr>
            <w:r>
              <w:rPr>
                <w:sz w:val="20"/>
              </w:rPr>
              <w:t xml:space="preserve">4 050 720,00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152 939,74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167</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г. Губкин, пр-т Горняков, 7</w:t>
            </w:r>
          </w:p>
        </w:tc>
        <w:tc>
          <w:tcPr>
            <w:tcW w:w="1804" w:type="dxa"/>
            <w:vAlign w:val="center"/>
          </w:tcPr>
          <w:p>
            <w:pPr>
              <w:pStyle w:val="0"/>
              <w:jc w:val="center"/>
            </w:pPr>
            <w:r>
              <w:rPr>
                <w:sz w:val="20"/>
              </w:rPr>
              <w:t xml:space="preserve">12 075 560,93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635 254,00</w:t>
            </w:r>
          </w:p>
        </w:tc>
        <w:tc>
          <w:tcPr>
            <w:tcW w:w="1804" w:type="dxa"/>
            <w:vAlign w:val="center"/>
          </w:tcPr>
          <w:p>
            <w:pPr>
              <w:pStyle w:val="0"/>
              <w:jc w:val="center"/>
            </w:pPr>
            <w:r>
              <w:rPr>
                <w:sz w:val="20"/>
              </w:rPr>
              <w:t xml:space="preserve">4 982 041,00</w:t>
            </w:r>
          </w:p>
        </w:tc>
        <w:tc>
          <w:tcPr>
            <w:tcW w:w="1804" w:type="dxa"/>
            <w:vAlign w:val="center"/>
          </w:tcPr>
          <w:p>
            <w:pPr>
              <w:pStyle w:val="0"/>
              <w:jc w:val="center"/>
            </w:pPr>
            <w:r>
              <w:rPr>
                <w:sz w:val="20"/>
              </w:rPr>
              <w:t xml:space="preserve">4 660 416,00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494 304,68</w:t>
            </w:r>
          </w:p>
        </w:tc>
        <w:tc>
          <w:tcPr>
            <w:tcW w:w="1639" w:type="dxa"/>
            <w:vAlign w:val="center"/>
          </w:tcPr>
          <w:p>
            <w:pPr>
              <w:pStyle w:val="0"/>
              <w:jc w:val="center"/>
            </w:pPr>
            <w:r>
              <w:rPr>
                <w:sz w:val="20"/>
              </w:rPr>
              <w:t xml:space="preserve">242 646,25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168</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г. Губкин, пр-т Горняков, 9</w:t>
            </w:r>
          </w:p>
        </w:tc>
        <w:tc>
          <w:tcPr>
            <w:tcW w:w="1804" w:type="dxa"/>
            <w:vAlign w:val="center"/>
          </w:tcPr>
          <w:p>
            <w:pPr>
              <w:pStyle w:val="0"/>
              <w:jc w:val="center"/>
            </w:pPr>
            <w:r>
              <w:rPr>
                <w:sz w:val="20"/>
              </w:rPr>
              <w:t xml:space="preserve">10 798 892,59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581 439,00</w:t>
            </w:r>
          </w:p>
        </w:tc>
        <w:tc>
          <w:tcPr>
            <w:tcW w:w="1804" w:type="dxa"/>
            <w:vAlign w:val="center"/>
          </w:tcPr>
          <w:p>
            <w:pPr>
              <w:pStyle w:val="0"/>
              <w:jc w:val="center"/>
            </w:pPr>
            <w:r>
              <w:rPr>
                <w:sz w:val="20"/>
              </w:rPr>
              <w:t xml:space="preserve">4 033 233,00</w:t>
            </w:r>
          </w:p>
        </w:tc>
        <w:tc>
          <w:tcPr>
            <w:tcW w:w="1804" w:type="dxa"/>
            <w:vAlign w:val="center"/>
          </w:tcPr>
          <w:p>
            <w:pPr>
              <w:pStyle w:val="0"/>
              <w:jc w:val="center"/>
            </w:pPr>
            <w:r>
              <w:rPr>
                <w:sz w:val="20"/>
              </w:rPr>
              <w:t xml:space="preserve">4 510 080,00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395 268,66</w:t>
            </w:r>
          </w:p>
        </w:tc>
        <w:tc>
          <w:tcPr>
            <w:tcW w:w="1639" w:type="dxa"/>
            <w:vAlign w:val="center"/>
          </w:tcPr>
          <w:p>
            <w:pPr>
              <w:pStyle w:val="0"/>
              <w:jc w:val="center"/>
            </w:pPr>
            <w:r>
              <w:rPr>
                <w:sz w:val="20"/>
              </w:rPr>
              <w:t xml:space="preserve">217 972,93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169</w:t>
            </w:r>
          </w:p>
        </w:tc>
        <w:tc>
          <w:tcPr>
            <w:tcW w:w="844" w:type="dxa"/>
            <w:vAlign w:val="center"/>
          </w:tcPr>
          <w:p>
            <w:pPr>
              <w:pStyle w:val="0"/>
              <w:jc w:val="center"/>
            </w:pPr>
            <w:r>
              <w:rPr>
                <w:sz w:val="20"/>
              </w:rPr>
              <w:t xml:space="preserve">7,00</w:t>
            </w:r>
          </w:p>
        </w:tc>
        <w:tc>
          <w:tcPr>
            <w:tcW w:w="2344" w:type="dxa"/>
            <w:vAlign w:val="center"/>
          </w:tcPr>
          <w:p>
            <w:pPr>
              <w:pStyle w:val="0"/>
            </w:pPr>
            <w:r>
              <w:rPr>
                <w:sz w:val="20"/>
              </w:rPr>
              <w:t xml:space="preserve">г. Губкин, ул. Кирова, 36а</w:t>
            </w:r>
          </w:p>
        </w:tc>
        <w:tc>
          <w:tcPr>
            <w:tcW w:w="1804" w:type="dxa"/>
            <w:vAlign w:val="center"/>
          </w:tcPr>
          <w:p>
            <w:pPr>
              <w:pStyle w:val="0"/>
              <w:jc w:val="center"/>
            </w:pPr>
            <w:r>
              <w:rPr>
                <w:sz w:val="20"/>
              </w:rPr>
              <w:t xml:space="preserve">13 911 899,88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383 524,00</w:t>
            </w:r>
          </w:p>
        </w:tc>
        <w:tc>
          <w:tcPr>
            <w:tcW w:w="1804" w:type="dxa"/>
            <w:vAlign w:val="center"/>
          </w:tcPr>
          <w:p>
            <w:pPr>
              <w:pStyle w:val="0"/>
              <w:jc w:val="center"/>
            </w:pPr>
            <w:r>
              <w:rPr>
                <w:sz w:val="20"/>
              </w:rPr>
              <w:t xml:space="preserve">3 494 289,76</w:t>
            </w:r>
          </w:p>
        </w:tc>
        <w:tc>
          <w:tcPr>
            <w:tcW w:w="1804" w:type="dxa"/>
            <w:vAlign w:val="center"/>
          </w:tcPr>
          <w:p>
            <w:pPr>
              <w:pStyle w:val="0"/>
              <w:jc w:val="center"/>
            </w:pPr>
            <w:r>
              <w:rPr>
                <w:sz w:val="20"/>
              </w:rPr>
              <w:t xml:space="preserve">8 579 280,00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311 365,69</w:t>
            </w:r>
          </w:p>
        </w:tc>
        <w:tc>
          <w:tcPr>
            <w:tcW w:w="1639" w:type="dxa"/>
            <w:vAlign w:val="center"/>
          </w:tcPr>
          <w:p>
            <w:pPr>
              <w:pStyle w:val="0"/>
              <w:jc w:val="center"/>
            </w:pPr>
            <w:r>
              <w:rPr>
                <w:sz w:val="20"/>
              </w:rPr>
              <w:t xml:space="preserve">284 953,43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170</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г. Губкин, ул. Кирова, 46а</w:t>
            </w:r>
          </w:p>
        </w:tc>
        <w:tc>
          <w:tcPr>
            <w:tcW w:w="1804" w:type="dxa"/>
            <w:vAlign w:val="center"/>
          </w:tcPr>
          <w:p>
            <w:pPr>
              <w:pStyle w:val="0"/>
              <w:jc w:val="center"/>
            </w:pPr>
            <w:r>
              <w:rPr>
                <w:sz w:val="20"/>
              </w:rPr>
              <w:t xml:space="preserve">13 302 336,99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3 242 370,03</w:t>
            </w:r>
          </w:p>
        </w:tc>
        <w:tc>
          <w:tcPr>
            <w:tcW w:w="1804" w:type="dxa"/>
            <w:vAlign w:val="center"/>
          </w:tcPr>
          <w:p>
            <w:pPr>
              <w:pStyle w:val="0"/>
              <w:jc w:val="center"/>
            </w:pPr>
            <w:r>
              <w:rPr>
                <w:sz w:val="20"/>
              </w:rPr>
              <w:t xml:space="preserve">8 341 530,00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386 939,26</w:t>
            </w:r>
          </w:p>
        </w:tc>
        <w:tc>
          <w:tcPr>
            <w:tcW w:w="1639" w:type="dxa"/>
            <w:vAlign w:val="center"/>
          </w:tcPr>
          <w:p>
            <w:pPr>
              <w:pStyle w:val="0"/>
              <w:jc w:val="center"/>
            </w:pPr>
            <w:r>
              <w:rPr>
                <w:sz w:val="20"/>
              </w:rPr>
              <w:t xml:space="preserve">270 598,70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171</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г. Губкин, ул. Кирова, 46б</w:t>
            </w:r>
          </w:p>
        </w:tc>
        <w:tc>
          <w:tcPr>
            <w:tcW w:w="1804" w:type="dxa"/>
            <w:vAlign w:val="center"/>
          </w:tcPr>
          <w:p>
            <w:pPr>
              <w:pStyle w:val="0"/>
              <w:jc w:val="center"/>
            </w:pPr>
            <w:r>
              <w:rPr>
                <w:sz w:val="20"/>
              </w:rPr>
              <w:t xml:space="preserve">16 110 402,34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4 718 634,80</w:t>
            </w:r>
          </w:p>
        </w:tc>
        <w:tc>
          <w:tcPr>
            <w:tcW w:w="1804" w:type="dxa"/>
            <w:vAlign w:val="center"/>
          </w:tcPr>
          <w:p>
            <w:pPr>
              <w:pStyle w:val="0"/>
              <w:jc w:val="center"/>
            </w:pPr>
            <w:r>
              <w:rPr>
                <w:sz w:val="20"/>
              </w:rPr>
              <w:t xml:space="preserve">9 503 995,00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499 806,02</w:t>
            </w:r>
          </w:p>
        </w:tc>
        <w:tc>
          <w:tcPr>
            <w:tcW w:w="1639" w:type="dxa"/>
            <w:vAlign w:val="center"/>
          </w:tcPr>
          <w:p>
            <w:pPr>
              <w:pStyle w:val="0"/>
              <w:jc w:val="center"/>
            </w:pPr>
            <w:r>
              <w:rPr>
                <w:sz w:val="20"/>
              </w:rPr>
              <w:t xml:space="preserve">327 067,52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172</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г. Губкин, ул. Кирова, 48</w:t>
            </w:r>
          </w:p>
        </w:tc>
        <w:tc>
          <w:tcPr>
            <w:tcW w:w="1804" w:type="dxa"/>
            <w:vAlign w:val="center"/>
          </w:tcPr>
          <w:p>
            <w:pPr>
              <w:pStyle w:val="0"/>
              <w:jc w:val="center"/>
            </w:pPr>
            <w:r>
              <w:rPr>
                <w:sz w:val="20"/>
              </w:rPr>
              <w:t xml:space="preserve">10 204 147,96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294 903,92</w:t>
            </w:r>
          </w:p>
        </w:tc>
        <w:tc>
          <w:tcPr>
            <w:tcW w:w="1804" w:type="dxa"/>
            <w:vAlign w:val="center"/>
          </w:tcPr>
          <w:p>
            <w:pPr>
              <w:pStyle w:val="0"/>
              <w:jc w:val="center"/>
            </w:pPr>
            <w:r>
              <w:rPr>
                <w:sz w:val="20"/>
              </w:rPr>
              <w:t xml:space="preserve">2 635 858,63</w:t>
            </w:r>
          </w:p>
        </w:tc>
        <w:tc>
          <w:tcPr>
            <w:tcW w:w="1804" w:type="dxa"/>
            <w:vAlign w:val="center"/>
          </w:tcPr>
          <w:p>
            <w:pPr>
              <w:pStyle w:val="0"/>
              <w:jc w:val="center"/>
            </w:pPr>
            <w:r>
              <w:rPr>
                <w:sz w:val="20"/>
              </w:rPr>
              <w:t xml:space="preserve">5 625 940,00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380 729,74</w:t>
            </w:r>
          </w:p>
        </w:tc>
        <w:tc>
          <w:tcPr>
            <w:tcW w:w="1639" w:type="dxa"/>
            <w:vAlign w:val="center"/>
          </w:tcPr>
          <w:p>
            <w:pPr>
              <w:pStyle w:val="0"/>
              <w:jc w:val="center"/>
            </w:pPr>
            <w:r>
              <w:rPr>
                <w:sz w:val="20"/>
              </w:rPr>
              <w:t xml:space="preserve">205 816,67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173</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г. Губкин, ул. Кирова, 48а</w:t>
            </w:r>
          </w:p>
        </w:tc>
        <w:tc>
          <w:tcPr>
            <w:tcW w:w="1804" w:type="dxa"/>
            <w:vAlign w:val="center"/>
          </w:tcPr>
          <w:p>
            <w:pPr>
              <w:pStyle w:val="0"/>
              <w:jc w:val="center"/>
            </w:pPr>
            <w:r>
              <w:rPr>
                <w:sz w:val="20"/>
              </w:rPr>
              <w:t xml:space="preserve">10 184 867,51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271 250,92</w:t>
            </w:r>
          </w:p>
        </w:tc>
        <w:tc>
          <w:tcPr>
            <w:tcW w:w="1804" w:type="dxa"/>
            <w:vAlign w:val="center"/>
          </w:tcPr>
          <w:p>
            <w:pPr>
              <w:pStyle w:val="0"/>
              <w:jc w:val="center"/>
            </w:pPr>
            <w:r>
              <w:rPr>
                <w:sz w:val="20"/>
              </w:rPr>
              <w:t xml:space="preserve">2 302 584,89</w:t>
            </w:r>
          </w:p>
        </w:tc>
        <w:tc>
          <w:tcPr>
            <w:tcW w:w="1804" w:type="dxa"/>
            <w:vAlign w:val="center"/>
          </w:tcPr>
          <w:p>
            <w:pPr>
              <w:pStyle w:val="0"/>
              <w:jc w:val="center"/>
            </w:pPr>
            <w:r>
              <w:rPr>
                <w:sz w:val="20"/>
              </w:rPr>
              <w:t xml:space="preserve">5 963 990,24</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380 729,74</w:t>
            </w:r>
          </w:p>
        </w:tc>
        <w:tc>
          <w:tcPr>
            <w:tcW w:w="1639" w:type="dxa"/>
            <w:vAlign w:val="center"/>
          </w:tcPr>
          <w:p>
            <w:pPr>
              <w:pStyle w:val="0"/>
              <w:jc w:val="center"/>
            </w:pPr>
            <w:r>
              <w:rPr>
                <w:sz w:val="20"/>
              </w:rPr>
              <w:t xml:space="preserve">205 412,72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174</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г. Губкин, ул. Кирова, 48б</w:t>
            </w:r>
          </w:p>
        </w:tc>
        <w:tc>
          <w:tcPr>
            <w:tcW w:w="1804" w:type="dxa"/>
            <w:vAlign w:val="center"/>
          </w:tcPr>
          <w:p>
            <w:pPr>
              <w:pStyle w:val="0"/>
              <w:jc w:val="center"/>
            </w:pPr>
            <w:r>
              <w:rPr>
                <w:sz w:val="20"/>
              </w:rPr>
              <w:t xml:space="preserve">15 022 166,35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4 682 495,30</w:t>
            </w:r>
          </w:p>
        </w:tc>
        <w:tc>
          <w:tcPr>
            <w:tcW w:w="1804" w:type="dxa"/>
            <w:vAlign w:val="center"/>
          </w:tcPr>
          <w:p>
            <w:pPr>
              <w:pStyle w:val="0"/>
              <w:jc w:val="center"/>
            </w:pPr>
            <w:r>
              <w:rPr>
                <w:sz w:val="20"/>
              </w:rPr>
              <w:t xml:space="preserve">9 528 573,50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506 980,68</w:t>
            </w:r>
          </w:p>
        </w:tc>
        <w:tc>
          <w:tcPr>
            <w:tcW w:w="1639" w:type="dxa"/>
            <w:vAlign w:val="center"/>
          </w:tcPr>
          <w:p>
            <w:pPr>
              <w:pStyle w:val="0"/>
              <w:jc w:val="center"/>
            </w:pPr>
            <w:r>
              <w:rPr>
                <w:sz w:val="20"/>
              </w:rPr>
              <w:t xml:space="preserve">304 116,87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175</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г. Губкин, ул. Кирова, 50</w:t>
            </w:r>
          </w:p>
        </w:tc>
        <w:tc>
          <w:tcPr>
            <w:tcW w:w="1804" w:type="dxa"/>
            <w:vAlign w:val="center"/>
          </w:tcPr>
          <w:p>
            <w:pPr>
              <w:pStyle w:val="0"/>
              <w:jc w:val="center"/>
            </w:pPr>
            <w:r>
              <w:rPr>
                <w:sz w:val="20"/>
              </w:rPr>
              <w:t xml:space="preserve">10 189 936,81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2 460 067,04</w:t>
            </w:r>
          </w:p>
        </w:tc>
        <w:tc>
          <w:tcPr>
            <w:tcW w:w="1804" w:type="dxa"/>
            <w:vAlign w:val="center"/>
          </w:tcPr>
          <w:p>
            <w:pPr>
              <w:pStyle w:val="0"/>
              <w:jc w:val="center"/>
            </w:pPr>
            <w:r>
              <w:rPr>
                <w:sz w:val="20"/>
              </w:rPr>
              <w:t xml:space="preserve">6 071 170,48</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392 528,57</w:t>
            </w:r>
          </w:p>
        </w:tc>
        <w:tc>
          <w:tcPr>
            <w:tcW w:w="1639" w:type="dxa"/>
            <w:vAlign w:val="center"/>
          </w:tcPr>
          <w:p>
            <w:pPr>
              <w:pStyle w:val="0"/>
              <w:jc w:val="center"/>
            </w:pPr>
            <w:r>
              <w:rPr>
                <w:sz w:val="20"/>
              </w:rPr>
              <w:t xml:space="preserve">205 271,72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176</w:t>
            </w:r>
          </w:p>
        </w:tc>
        <w:tc>
          <w:tcPr>
            <w:tcW w:w="844" w:type="dxa"/>
            <w:vAlign w:val="center"/>
          </w:tcPr>
          <w:p>
            <w:pPr>
              <w:pStyle w:val="0"/>
              <w:jc w:val="center"/>
            </w:pPr>
            <w:r>
              <w:rPr>
                <w:sz w:val="20"/>
              </w:rPr>
              <w:t xml:space="preserve">14</w:t>
            </w:r>
          </w:p>
        </w:tc>
        <w:tc>
          <w:tcPr>
            <w:tcW w:w="2344" w:type="dxa"/>
            <w:vAlign w:val="center"/>
          </w:tcPr>
          <w:p>
            <w:pPr>
              <w:pStyle w:val="0"/>
            </w:pPr>
            <w:r>
              <w:rPr>
                <w:sz w:val="20"/>
              </w:rPr>
              <w:t xml:space="preserve">г. Губкин, ул. Кирова, 50а</w:t>
            </w:r>
          </w:p>
        </w:tc>
        <w:tc>
          <w:tcPr>
            <w:tcW w:w="1804" w:type="dxa"/>
            <w:vAlign w:val="center"/>
          </w:tcPr>
          <w:p>
            <w:pPr>
              <w:pStyle w:val="0"/>
              <w:jc w:val="center"/>
            </w:pPr>
            <w:r>
              <w:rPr>
                <w:sz w:val="20"/>
              </w:rPr>
              <w:t xml:space="preserve">12 718 186,45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2 804 465,38</w:t>
            </w:r>
          </w:p>
        </w:tc>
        <w:tc>
          <w:tcPr>
            <w:tcW w:w="1804" w:type="dxa"/>
            <w:vAlign w:val="center"/>
          </w:tcPr>
          <w:p>
            <w:pPr>
              <w:pStyle w:val="0"/>
              <w:jc w:val="center"/>
            </w:pPr>
            <w:r>
              <w:rPr>
                <w:sz w:val="20"/>
              </w:rPr>
              <w:t xml:space="preserve">8 125 152,00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471 073,02</w:t>
            </w:r>
          </w:p>
        </w:tc>
        <w:tc>
          <w:tcPr>
            <w:tcW w:w="1639" w:type="dxa"/>
            <w:vAlign w:val="center"/>
          </w:tcPr>
          <w:p>
            <w:pPr>
              <w:pStyle w:val="0"/>
              <w:jc w:val="center"/>
            </w:pPr>
            <w:r>
              <w:rPr>
                <w:sz w:val="20"/>
              </w:rPr>
              <w:t xml:space="preserve">256 597,05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177</w:t>
            </w:r>
          </w:p>
        </w:tc>
        <w:tc>
          <w:tcPr>
            <w:tcW w:w="844" w:type="dxa"/>
            <w:vAlign w:val="center"/>
          </w:tcPr>
          <w:p>
            <w:pPr>
              <w:pStyle w:val="0"/>
              <w:jc w:val="center"/>
            </w:pPr>
            <w:r>
              <w:rPr>
                <w:sz w:val="20"/>
              </w:rPr>
              <w:t xml:space="preserve">15</w:t>
            </w:r>
          </w:p>
        </w:tc>
        <w:tc>
          <w:tcPr>
            <w:tcW w:w="2344" w:type="dxa"/>
            <w:vAlign w:val="center"/>
          </w:tcPr>
          <w:p>
            <w:pPr>
              <w:pStyle w:val="0"/>
            </w:pPr>
            <w:r>
              <w:rPr>
                <w:sz w:val="20"/>
              </w:rPr>
              <w:t xml:space="preserve">г. Губкин, ул. Кирова, 52</w:t>
            </w:r>
          </w:p>
        </w:tc>
        <w:tc>
          <w:tcPr>
            <w:tcW w:w="1804" w:type="dxa"/>
            <w:vAlign w:val="center"/>
          </w:tcPr>
          <w:p>
            <w:pPr>
              <w:pStyle w:val="0"/>
              <w:jc w:val="center"/>
            </w:pPr>
            <w:r>
              <w:rPr>
                <w:sz w:val="20"/>
              </w:rPr>
              <w:t xml:space="preserve">10 190 728,97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26 392,00</w:t>
            </w:r>
          </w:p>
        </w:tc>
        <w:tc>
          <w:tcPr>
            <w:tcW w:w="1804" w:type="dxa"/>
            <w:vAlign w:val="center"/>
          </w:tcPr>
          <w:p>
            <w:pPr>
              <w:pStyle w:val="0"/>
              <w:jc w:val="center"/>
            </w:pPr>
            <w:r>
              <w:rPr>
                <w:sz w:val="20"/>
              </w:rPr>
              <w:t xml:space="preserve">3 160 365,82</w:t>
            </w:r>
          </w:p>
        </w:tc>
        <w:tc>
          <w:tcPr>
            <w:tcW w:w="1804" w:type="dxa"/>
            <w:vAlign w:val="center"/>
          </w:tcPr>
          <w:p>
            <w:pPr>
              <w:pStyle w:val="0"/>
              <w:jc w:val="center"/>
            </w:pPr>
            <w:r>
              <w:rPr>
                <w:sz w:val="20"/>
              </w:rPr>
              <w:t xml:space="preserve">5 279 503,36</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459 687,56</w:t>
            </w:r>
          </w:p>
        </w:tc>
        <w:tc>
          <w:tcPr>
            <w:tcW w:w="1639" w:type="dxa"/>
            <w:vAlign w:val="center"/>
          </w:tcPr>
          <w:p>
            <w:pPr>
              <w:pStyle w:val="0"/>
              <w:jc w:val="center"/>
            </w:pPr>
            <w:r>
              <w:rPr>
                <w:sz w:val="20"/>
              </w:rPr>
              <w:t xml:space="preserve">203 881,23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178</w:t>
            </w:r>
          </w:p>
        </w:tc>
        <w:tc>
          <w:tcPr>
            <w:tcW w:w="844" w:type="dxa"/>
            <w:vAlign w:val="center"/>
          </w:tcPr>
          <w:p>
            <w:pPr>
              <w:pStyle w:val="0"/>
              <w:jc w:val="center"/>
            </w:pPr>
            <w:r>
              <w:rPr>
                <w:sz w:val="20"/>
              </w:rPr>
              <w:t xml:space="preserve">16</w:t>
            </w:r>
          </w:p>
        </w:tc>
        <w:tc>
          <w:tcPr>
            <w:tcW w:w="2344" w:type="dxa"/>
            <w:vAlign w:val="center"/>
          </w:tcPr>
          <w:p>
            <w:pPr>
              <w:pStyle w:val="0"/>
            </w:pPr>
            <w:r>
              <w:rPr>
                <w:sz w:val="20"/>
              </w:rPr>
              <w:t xml:space="preserve">г. Губкин, ул. Комсомольская, 39</w:t>
            </w:r>
          </w:p>
        </w:tc>
        <w:tc>
          <w:tcPr>
            <w:tcW w:w="1804" w:type="dxa"/>
            <w:vAlign w:val="center"/>
          </w:tcPr>
          <w:p>
            <w:pPr>
              <w:pStyle w:val="0"/>
              <w:jc w:val="center"/>
            </w:pPr>
            <w:r>
              <w:rPr>
                <w:sz w:val="20"/>
              </w:rPr>
              <w:t xml:space="preserve">7 932 779,61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428 949,00</w:t>
            </w:r>
          </w:p>
        </w:tc>
        <w:tc>
          <w:tcPr>
            <w:tcW w:w="1804" w:type="dxa"/>
            <w:vAlign w:val="center"/>
          </w:tcPr>
          <w:p>
            <w:pPr>
              <w:pStyle w:val="0"/>
              <w:jc w:val="center"/>
            </w:pPr>
            <w:r>
              <w:rPr>
                <w:sz w:val="20"/>
              </w:rPr>
              <w:t xml:space="preserve">1 063 172,00</w:t>
            </w:r>
          </w:p>
        </w:tc>
        <w:tc>
          <w:tcPr>
            <w:tcW w:w="1804" w:type="dxa"/>
            <w:vAlign w:val="center"/>
          </w:tcPr>
          <w:p>
            <w:pPr>
              <w:pStyle w:val="0"/>
              <w:jc w:val="center"/>
            </w:pPr>
            <w:r>
              <w:rPr>
                <w:sz w:val="20"/>
              </w:rPr>
              <w:t xml:space="preserve">4 963 030,20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255 885,94</w:t>
            </w:r>
          </w:p>
        </w:tc>
        <w:tc>
          <w:tcPr>
            <w:tcW w:w="1639" w:type="dxa"/>
            <w:vAlign w:val="center"/>
          </w:tcPr>
          <w:p>
            <w:pPr>
              <w:pStyle w:val="0"/>
              <w:jc w:val="center"/>
            </w:pPr>
            <w:r>
              <w:rPr>
                <w:sz w:val="20"/>
              </w:rPr>
              <w:t xml:space="preserve">160 843,47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179</w:t>
            </w:r>
          </w:p>
        </w:tc>
        <w:tc>
          <w:tcPr>
            <w:tcW w:w="844" w:type="dxa"/>
            <w:vAlign w:val="center"/>
          </w:tcPr>
          <w:p>
            <w:pPr>
              <w:pStyle w:val="0"/>
              <w:jc w:val="center"/>
            </w:pPr>
            <w:r>
              <w:rPr>
                <w:sz w:val="20"/>
              </w:rPr>
              <w:t xml:space="preserve">17</w:t>
            </w:r>
          </w:p>
        </w:tc>
        <w:tc>
          <w:tcPr>
            <w:tcW w:w="2344" w:type="dxa"/>
            <w:vAlign w:val="center"/>
          </w:tcPr>
          <w:p>
            <w:pPr>
              <w:pStyle w:val="0"/>
            </w:pPr>
            <w:r>
              <w:rPr>
                <w:sz w:val="20"/>
              </w:rPr>
              <w:t xml:space="preserve">г. Губкин, ул. Комсомольская, 47</w:t>
            </w:r>
          </w:p>
        </w:tc>
        <w:tc>
          <w:tcPr>
            <w:tcW w:w="1804" w:type="dxa"/>
            <w:vAlign w:val="center"/>
          </w:tcPr>
          <w:p>
            <w:pPr>
              <w:pStyle w:val="0"/>
              <w:jc w:val="center"/>
            </w:pPr>
            <w:r>
              <w:rPr>
                <w:sz w:val="20"/>
              </w:rPr>
              <w:t xml:space="preserve">8 440 830,59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348 999,00</w:t>
            </w:r>
          </w:p>
        </w:tc>
        <w:tc>
          <w:tcPr>
            <w:tcW w:w="1804" w:type="dxa"/>
            <w:vAlign w:val="center"/>
          </w:tcPr>
          <w:p>
            <w:pPr>
              <w:pStyle w:val="0"/>
              <w:jc w:val="center"/>
            </w:pPr>
            <w:r>
              <w:rPr>
                <w:sz w:val="20"/>
              </w:rPr>
              <w:t xml:space="preserve">1 083 246,00</w:t>
            </w:r>
          </w:p>
        </w:tc>
        <w:tc>
          <w:tcPr>
            <w:tcW w:w="1804" w:type="dxa"/>
            <w:vAlign w:val="center"/>
          </w:tcPr>
          <w:p>
            <w:pPr>
              <w:pStyle w:val="0"/>
              <w:jc w:val="center"/>
            </w:pPr>
            <w:r>
              <w:rPr>
                <w:sz w:val="20"/>
              </w:rPr>
              <w:t xml:space="preserve">5 505 380,00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271 138,18</w:t>
            </w:r>
          </w:p>
        </w:tc>
        <w:tc>
          <w:tcPr>
            <w:tcW w:w="1639" w:type="dxa"/>
            <w:vAlign w:val="center"/>
          </w:tcPr>
          <w:p>
            <w:pPr>
              <w:pStyle w:val="0"/>
              <w:jc w:val="center"/>
            </w:pPr>
            <w:r>
              <w:rPr>
                <w:sz w:val="20"/>
              </w:rPr>
              <w:t xml:space="preserve">171 168,41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180</w:t>
            </w:r>
          </w:p>
        </w:tc>
        <w:tc>
          <w:tcPr>
            <w:tcW w:w="844" w:type="dxa"/>
            <w:vAlign w:val="center"/>
          </w:tcPr>
          <w:p>
            <w:pPr>
              <w:pStyle w:val="0"/>
              <w:jc w:val="center"/>
            </w:pPr>
            <w:r>
              <w:rPr>
                <w:sz w:val="20"/>
              </w:rPr>
              <w:t xml:space="preserve">18</w:t>
            </w:r>
          </w:p>
        </w:tc>
        <w:tc>
          <w:tcPr>
            <w:tcW w:w="2344" w:type="dxa"/>
            <w:vAlign w:val="center"/>
          </w:tcPr>
          <w:p>
            <w:pPr>
              <w:pStyle w:val="0"/>
            </w:pPr>
            <w:r>
              <w:rPr>
                <w:sz w:val="20"/>
              </w:rPr>
              <w:t xml:space="preserve">г. Губкин, ул. Комсомольская, 51</w:t>
            </w:r>
          </w:p>
        </w:tc>
        <w:tc>
          <w:tcPr>
            <w:tcW w:w="1804" w:type="dxa"/>
            <w:vAlign w:val="center"/>
          </w:tcPr>
          <w:p>
            <w:pPr>
              <w:pStyle w:val="0"/>
              <w:jc w:val="center"/>
            </w:pPr>
            <w:r>
              <w:rPr>
                <w:sz w:val="20"/>
              </w:rPr>
              <w:t xml:space="preserve">14 403 172,38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4 556 342,24</w:t>
            </w:r>
          </w:p>
        </w:tc>
        <w:tc>
          <w:tcPr>
            <w:tcW w:w="1804" w:type="dxa"/>
            <w:vAlign w:val="center"/>
          </w:tcPr>
          <w:p>
            <w:pPr>
              <w:pStyle w:val="0"/>
              <w:jc w:val="center"/>
            </w:pPr>
            <w:r>
              <w:rPr>
                <w:sz w:val="20"/>
              </w:rPr>
              <w:t xml:space="preserve">8 093 088,00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399 442,09</w:t>
            </w:r>
          </w:p>
        </w:tc>
        <w:tc>
          <w:tcPr>
            <w:tcW w:w="1639" w:type="dxa"/>
            <w:vAlign w:val="center"/>
          </w:tcPr>
          <w:p>
            <w:pPr>
              <w:pStyle w:val="0"/>
              <w:jc w:val="center"/>
            </w:pPr>
            <w:r>
              <w:rPr>
                <w:sz w:val="20"/>
              </w:rPr>
              <w:t xml:space="preserve">293 401,05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181</w:t>
            </w:r>
          </w:p>
        </w:tc>
        <w:tc>
          <w:tcPr>
            <w:tcW w:w="844" w:type="dxa"/>
            <w:vAlign w:val="center"/>
          </w:tcPr>
          <w:p>
            <w:pPr>
              <w:pStyle w:val="0"/>
              <w:jc w:val="center"/>
            </w:pPr>
            <w:r>
              <w:rPr>
                <w:sz w:val="20"/>
              </w:rPr>
              <w:t xml:space="preserve">19</w:t>
            </w:r>
          </w:p>
        </w:tc>
        <w:tc>
          <w:tcPr>
            <w:tcW w:w="2344" w:type="dxa"/>
            <w:vAlign w:val="center"/>
          </w:tcPr>
          <w:p>
            <w:pPr>
              <w:pStyle w:val="0"/>
            </w:pPr>
            <w:r>
              <w:rPr>
                <w:sz w:val="20"/>
              </w:rPr>
              <w:t xml:space="preserve">г. Губкин, ул. Комсомольская, 51а</w:t>
            </w:r>
          </w:p>
        </w:tc>
        <w:tc>
          <w:tcPr>
            <w:tcW w:w="1804" w:type="dxa"/>
            <w:vAlign w:val="center"/>
          </w:tcPr>
          <w:p>
            <w:pPr>
              <w:pStyle w:val="0"/>
              <w:jc w:val="center"/>
            </w:pPr>
            <w:r>
              <w:rPr>
                <w:sz w:val="20"/>
              </w:rPr>
              <w:t xml:space="preserve">19 476 861,51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6 764 933,13</w:t>
            </w:r>
          </w:p>
        </w:tc>
        <w:tc>
          <w:tcPr>
            <w:tcW w:w="1804" w:type="dxa"/>
            <w:vAlign w:val="center"/>
          </w:tcPr>
          <w:p>
            <w:pPr>
              <w:pStyle w:val="0"/>
              <w:jc w:val="center"/>
            </w:pPr>
            <w:r>
              <w:rPr>
                <w:sz w:val="20"/>
              </w:rPr>
              <w:t xml:space="preserve">10 685 131,20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569 763,56</w:t>
            </w:r>
          </w:p>
        </w:tc>
        <w:tc>
          <w:tcPr>
            <w:tcW w:w="1639" w:type="dxa"/>
            <w:vAlign w:val="center"/>
          </w:tcPr>
          <w:p>
            <w:pPr>
              <w:pStyle w:val="0"/>
              <w:jc w:val="center"/>
            </w:pPr>
            <w:r>
              <w:rPr>
                <w:sz w:val="20"/>
              </w:rPr>
              <w:t xml:space="preserve">396 134,62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182</w:t>
            </w:r>
          </w:p>
        </w:tc>
        <w:tc>
          <w:tcPr>
            <w:tcW w:w="844" w:type="dxa"/>
            <w:vAlign w:val="center"/>
          </w:tcPr>
          <w:p>
            <w:pPr>
              <w:pStyle w:val="0"/>
              <w:jc w:val="center"/>
            </w:pPr>
            <w:r>
              <w:rPr>
                <w:sz w:val="20"/>
              </w:rPr>
              <w:t xml:space="preserve">20</w:t>
            </w:r>
          </w:p>
        </w:tc>
        <w:tc>
          <w:tcPr>
            <w:tcW w:w="2344" w:type="dxa"/>
            <w:vAlign w:val="center"/>
          </w:tcPr>
          <w:p>
            <w:pPr>
              <w:pStyle w:val="0"/>
            </w:pPr>
            <w:r>
              <w:rPr>
                <w:sz w:val="20"/>
              </w:rPr>
              <w:t xml:space="preserve">г. Губкин, ул. Лазарева, 4</w:t>
            </w:r>
          </w:p>
        </w:tc>
        <w:tc>
          <w:tcPr>
            <w:tcW w:w="1804" w:type="dxa"/>
            <w:vAlign w:val="center"/>
          </w:tcPr>
          <w:p>
            <w:pPr>
              <w:pStyle w:val="0"/>
              <w:jc w:val="center"/>
            </w:pPr>
            <w:r>
              <w:rPr>
                <w:sz w:val="20"/>
              </w:rPr>
              <w:t xml:space="preserve">18 005 084,72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322 024,00</w:t>
            </w:r>
          </w:p>
        </w:tc>
        <w:tc>
          <w:tcPr>
            <w:tcW w:w="1804" w:type="dxa"/>
            <w:vAlign w:val="center"/>
          </w:tcPr>
          <w:p>
            <w:pPr>
              <w:pStyle w:val="0"/>
              <w:jc w:val="center"/>
            </w:pPr>
            <w:r>
              <w:rPr>
                <w:sz w:val="20"/>
              </w:rPr>
              <w:t xml:space="preserve">6 843 880,96</w:t>
            </w:r>
          </w:p>
        </w:tc>
        <w:tc>
          <w:tcPr>
            <w:tcW w:w="1804" w:type="dxa"/>
            <w:vAlign w:val="center"/>
          </w:tcPr>
          <w:p>
            <w:pPr>
              <w:pStyle w:val="0"/>
              <w:jc w:val="center"/>
            </w:pPr>
            <w:r>
              <w:rPr>
                <w:sz w:val="20"/>
              </w:rPr>
              <w:t xml:space="preserve">8 960 100,96</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450 380,03</w:t>
            </w:r>
          </w:p>
        </w:tc>
        <w:tc>
          <w:tcPr>
            <w:tcW w:w="1639" w:type="dxa"/>
            <w:vAlign w:val="center"/>
          </w:tcPr>
          <w:p>
            <w:pPr>
              <w:pStyle w:val="0"/>
              <w:jc w:val="center"/>
            </w:pPr>
            <w:r>
              <w:rPr>
                <w:sz w:val="20"/>
              </w:rPr>
              <w:t xml:space="preserve">367 799,77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183</w:t>
            </w:r>
          </w:p>
        </w:tc>
        <w:tc>
          <w:tcPr>
            <w:tcW w:w="844" w:type="dxa"/>
            <w:vAlign w:val="center"/>
          </w:tcPr>
          <w:p>
            <w:pPr>
              <w:pStyle w:val="0"/>
              <w:jc w:val="center"/>
            </w:pPr>
            <w:r>
              <w:rPr>
                <w:sz w:val="20"/>
              </w:rPr>
              <w:t xml:space="preserve">21</w:t>
            </w:r>
          </w:p>
        </w:tc>
        <w:tc>
          <w:tcPr>
            <w:tcW w:w="2344" w:type="dxa"/>
            <w:vAlign w:val="center"/>
          </w:tcPr>
          <w:p>
            <w:pPr>
              <w:pStyle w:val="0"/>
            </w:pPr>
            <w:r>
              <w:rPr>
                <w:sz w:val="20"/>
              </w:rPr>
              <w:t xml:space="preserve">г. Губкин, ул. Лизы Чайкиной, 7</w:t>
            </w:r>
          </w:p>
        </w:tc>
        <w:tc>
          <w:tcPr>
            <w:tcW w:w="1804" w:type="dxa"/>
            <w:vAlign w:val="center"/>
          </w:tcPr>
          <w:p>
            <w:pPr>
              <w:pStyle w:val="0"/>
              <w:jc w:val="center"/>
            </w:pPr>
            <w:r>
              <w:rPr>
                <w:sz w:val="20"/>
              </w:rPr>
              <w:t xml:space="preserve">11 349 810,02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512 707,00</w:t>
            </w:r>
          </w:p>
        </w:tc>
        <w:tc>
          <w:tcPr>
            <w:tcW w:w="1804" w:type="dxa"/>
            <w:vAlign w:val="center"/>
          </w:tcPr>
          <w:p>
            <w:pPr>
              <w:pStyle w:val="0"/>
              <w:jc w:val="center"/>
            </w:pPr>
            <w:r>
              <w:rPr>
                <w:sz w:val="20"/>
              </w:rPr>
              <w:t xml:space="preserve">3 247 626,50</w:t>
            </w:r>
          </w:p>
        </w:tc>
        <w:tc>
          <w:tcPr>
            <w:tcW w:w="1804" w:type="dxa"/>
            <w:vAlign w:val="center"/>
          </w:tcPr>
          <w:p>
            <w:pPr>
              <w:pStyle w:val="0"/>
              <w:jc w:val="center"/>
            </w:pPr>
            <w:r>
              <w:rPr>
                <w:sz w:val="20"/>
              </w:rPr>
              <w:t xml:space="preserve">5 927 370,00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371 187,43</w:t>
            </w:r>
          </w:p>
        </w:tc>
        <w:tc>
          <w:tcPr>
            <w:tcW w:w="1639" w:type="dxa"/>
            <w:vAlign w:val="center"/>
          </w:tcPr>
          <w:p>
            <w:pPr>
              <w:pStyle w:val="0"/>
              <w:jc w:val="center"/>
            </w:pPr>
            <w:r>
              <w:rPr>
                <w:sz w:val="20"/>
              </w:rPr>
              <w:t xml:space="preserve">230 020,09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184</w:t>
            </w:r>
          </w:p>
        </w:tc>
        <w:tc>
          <w:tcPr>
            <w:tcW w:w="844" w:type="dxa"/>
            <w:vAlign w:val="center"/>
          </w:tcPr>
          <w:p>
            <w:pPr>
              <w:pStyle w:val="0"/>
              <w:jc w:val="center"/>
            </w:pPr>
            <w:r>
              <w:rPr>
                <w:sz w:val="20"/>
              </w:rPr>
              <w:t xml:space="preserve">22</w:t>
            </w:r>
          </w:p>
        </w:tc>
        <w:tc>
          <w:tcPr>
            <w:tcW w:w="2344" w:type="dxa"/>
            <w:vAlign w:val="center"/>
          </w:tcPr>
          <w:p>
            <w:pPr>
              <w:pStyle w:val="0"/>
            </w:pPr>
            <w:r>
              <w:rPr>
                <w:sz w:val="20"/>
              </w:rPr>
              <w:t xml:space="preserve">г. Губкин, ул. Лизы Чайкиной, 7а</w:t>
            </w:r>
          </w:p>
        </w:tc>
        <w:tc>
          <w:tcPr>
            <w:tcW w:w="1804" w:type="dxa"/>
            <w:vAlign w:val="center"/>
          </w:tcPr>
          <w:p>
            <w:pPr>
              <w:pStyle w:val="0"/>
              <w:jc w:val="center"/>
            </w:pPr>
            <w:r>
              <w:rPr>
                <w:sz w:val="20"/>
              </w:rPr>
              <w:t xml:space="preserve">14 079 980,44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580 645,40</w:t>
            </w:r>
          </w:p>
        </w:tc>
        <w:tc>
          <w:tcPr>
            <w:tcW w:w="1804" w:type="dxa"/>
            <w:vAlign w:val="center"/>
          </w:tcPr>
          <w:p>
            <w:pPr>
              <w:pStyle w:val="0"/>
              <w:jc w:val="center"/>
            </w:pPr>
            <w:r>
              <w:rPr>
                <w:sz w:val="20"/>
              </w:rPr>
              <w:t xml:space="preserve">5 405 100,00</w:t>
            </w:r>
          </w:p>
        </w:tc>
        <w:tc>
          <w:tcPr>
            <w:tcW w:w="1804" w:type="dxa"/>
            <w:vAlign w:val="center"/>
          </w:tcPr>
          <w:p>
            <w:pPr>
              <w:pStyle w:val="0"/>
              <w:jc w:val="center"/>
            </w:pPr>
            <w:r>
              <w:rPr>
                <w:sz w:val="20"/>
              </w:rPr>
              <w:t xml:space="preserve">6 243 120,00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505 815,08</w:t>
            </w:r>
          </w:p>
        </w:tc>
        <w:tc>
          <w:tcPr>
            <w:tcW w:w="1639" w:type="dxa"/>
            <w:vAlign w:val="center"/>
          </w:tcPr>
          <w:p>
            <w:pPr>
              <w:pStyle w:val="0"/>
              <w:jc w:val="center"/>
            </w:pPr>
            <w:r>
              <w:rPr>
                <w:sz w:val="20"/>
              </w:rPr>
              <w:t xml:space="preserve">284 400,96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185</w:t>
            </w:r>
          </w:p>
        </w:tc>
        <w:tc>
          <w:tcPr>
            <w:tcW w:w="844" w:type="dxa"/>
            <w:vAlign w:val="center"/>
          </w:tcPr>
          <w:p>
            <w:pPr>
              <w:pStyle w:val="0"/>
              <w:jc w:val="center"/>
            </w:pPr>
            <w:r>
              <w:rPr>
                <w:sz w:val="20"/>
              </w:rPr>
              <w:t xml:space="preserve">23</w:t>
            </w:r>
          </w:p>
        </w:tc>
        <w:tc>
          <w:tcPr>
            <w:tcW w:w="2344" w:type="dxa"/>
            <w:vAlign w:val="center"/>
          </w:tcPr>
          <w:p>
            <w:pPr>
              <w:pStyle w:val="0"/>
            </w:pPr>
            <w:r>
              <w:rPr>
                <w:sz w:val="20"/>
              </w:rPr>
              <w:t xml:space="preserve">г. Губкин, ул. Народная, 10</w:t>
            </w:r>
          </w:p>
        </w:tc>
        <w:tc>
          <w:tcPr>
            <w:tcW w:w="1804" w:type="dxa"/>
            <w:vAlign w:val="center"/>
          </w:tcPr>
          <w:p>
            <w:pPr>
              <w:pStyle w:val="0"/>
              <w:jc w:val="center"/>
            </w:pPr>
            <w:r>
              <w:rPr>
                <w:sz w:val="20"/>
              </w:rPr>
              <w:t xml:space="preserve">10 162 683,33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493 366,60</w:t>
            </w:r>
          </w:p>
        </w:tc>
        <w:tc>
          <w:tcPr>
            <w:tcW w:w="1804" w:type="dxa"/>
            <w:vAlign w:val="center"/>
          </w:tcPr>
          <w:p>
            <w:pPr>
              <w:pStyle w:val="0"/>
              <w:jc w:val="center"/>
            </w:pPr>
            <w:r>
              <w:rPr>
                <w:sz w:val="20"/>
              </w:rPr>
              <w:t xml:space="preserve">3 850 618,40</w:t>
            </w:r>
          </w:p>
        </w:tc>
        <w:tc>
          <w:tcPr>
            <w:tcW w:w="1804" w:type="dxa"/>
            <w:vAlign w:val="center"/>
          </w:tcPr>
          <w:p>
            <w:pPr>
              <w:pStyle w:val="0"/>
              <w:jc w:val="center"/>
            </w:pPr>
            <w:r>
              <w:rPr>
                <w:sz w:val="20"/>
              </w:rPr>
              <w:t xml:space="preserve">4 163 472,00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389 564,51</w:t>
            </w:r>
          </w:p>
        </w:tc>
        <w:tc>
          <w:tcPr>
            <w:tcW w:w="1639" w:type="dxa"/>
            <w:vAlign w:val="center"/>
          </w:tcPr>
          <w:p>
            <w:pPr>
              <w:pStyle w:val="0"/>
              <w:jc w:val="center"/>
            </w:pPr>
            <w:r>
              <w:rPr>
                <w:sz w:val="20"/>
              </w:rPr>
              <w:t xml:space="preserve">204 762,82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186</w:t>
            </w:r>
          </w:p>
        </w:tc>
        <w:tc>
          <w:tcPr>
            <w:tcW w:w="844" w:type="dxa"/>
            <w:vAlign w:val="center"/>
          </w:tcPr>
          <w:p>
            <w:pPr>
              <w:pStyle w:val="0"/>
              <w:jc w:val="center"/>
            </w:pPr>
            <w:r>
              <w:rPr>
                <w:sz w:val="20"/>
              </w:rPr>
              <w:t xml:space="preserve">24</w:t>
            </w:r>
          </w:p>
        </w:tc>
        <w:tc>
          <w:tcPr>
            <w:tcW w:w="2344" w:type="dxa"/>
            <w:vAlign w:val="center"/>
          </w:tcPr>
          <w:p>
            <w:pPr>
              <w:pStyle w:val="0"/>
            </w:pPr>
            <w:r>
              <w:rPr>
                <w:sz w:val="20"/>
              </w:rPr>
              <w:t xml:space="preserve">г. Губкин, ул. Народная, 8</w:t>
            </w:r>
          </w:p>
        </w:tc>
        <w:tc>
          <w:tcPr>
            <w:tcW w:w="1804" w:type="dxa"/>
            <w:vAlign w:val="center"/>
          </w:tcPr>
          <w:p>
            <w:pPr>
              <w:pStyle w:val="0"/>
              <w:jc w:val="center"/>
            </w:pPr>
            <w:r>
              <w:rPr>
                <w:sz w:val="20"/>
              </w:rPr>
              <w:t xml:space="preserve">10 091 045,76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501 615,40</w:t>
            </w:r>
          </w:p>
        </w:tc>
        <w:tc>
          <w:tcPr>
            <w:tcW w:w="1804" w:type="dxa"/>
            <w:vAlign w:val="center"/>
          </w:tcPr>
          <w:p>
            <w:pPr>
              <w:pStyle w:val="0"/>
              <w:jc w:val="center"/>
            </w:pPr>
            <w:r>
              <w:rPr>
                <w:sz w:val="20"/>
              </w:rPr>
              <w:t xml:space="preserve">3 927 323,10</w:t>
            </w:r>
          </w:p>
        </w:tc>
        <w:tc>
          <w:tcPr>
            <w:tcW w:w="1804" w:type="dxa"/>
            <w:vAlign w:val="center"/>
          </w:tcPr>
          <w:p>
            <w:pPr>
              <w:pStyle w:val="0"/>
              <w:jc w:val="center"/>
            </w:pPr>
            <w:r>
              <w:rPr>
                <w:sz w:val="20"/>
              </w:rPr>
              <w:t xml:space="preserve">4 008 960,00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388 973,99</w:t>
            </w:r>
          </w:p>
        </w:tc>
        <w:tc>
          <w:tcPr>
            <w:tcW w:w="1639" w:type="dxa"/>
            <w:vAlign w:val="center"/>
          </w:tcPr>
          <w:p>
            <w:pPr>
              <w:pStyle w:val="0"/>
              <w:jc w:val="center"/>
            </w:pPr>
            <w:r>
              <w:rPr>
                <w:sz w:val="20"/>
              </w:rPr>
              <w:t xml:space="preserve">203 274,27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187</w:t>
            </w:r>
          </w:p>
        </w:tc>
        <w:tc>
          <w:tcPr>
            <w:tcW w:w="844" w:type="dxa"/>
            <w:vAlign w:val="center"/>
          </w:tcPr>
          <w:p>
            <w:pPr>
              <w:pStyle w:val="0"/>
              <w:jc w:val="center"/>
            </w:pPr>
            <w:r>
              <w:rPr>
                <w:sz w:val="20"/>
              </w:rPr>
              <w:t xml:space="preserve">25</w:t>
            </w:r>
          </w:p>
        </w:tc>
        <w:tc>
          <w:tcPr>
            <w:tcW w:w="2344" w:type="dxa"/>
            <w:vAlign w:val="center"/>
          </w:tcPr>
          <w:p>
            <w:pPr>
              <w:pStyle w:val="0"/>
            </w:pPr>
            <w:r>
              <w:rPr>
                <w:sz w:val="20"/>
              </w:rPr>
              <w:t xml:space="preserve">г. Губкин, ул. Советская, 13</w:t>
            </w:r>
          </w:p>
        </w:tc>
        <w:tc>
          <w:tcPr>
            <w:tcW w:w="1804" w:type="dxa"/>
            <w:vAlign w:val="center"/>
          </w:tcPr>
          <w:p>
            <w:pPr>
              <w:pStyle w:val="0"/>
              <w:jc w:val="center"/>
            </w:pPr>
            <w:r>
              <w:rPr>
                <w:sz w:val="20"/>
              </w:rPr>
              <w:t xml:space="preserve">10 823 975,37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3 449 917,70</w:t>
            </w:r>
          </w:p>
        </w:tc>
        <w:tc>
          <w:tcPr>
            <w:tcW w:w="1804" w:type="dxa"/>
            <w:vAlign w:val="center"/>
          </w:tcPr>
          <w:p>
            <w:pPr>
              <w:pStyle w:val="0"/>
              <w:jc w:val="center"/>
            </w:pPr>
            <w:r>
              <w:rPr>
                <w:sz w:val="20"/>
              </w:rPr>
              <w:t xml:space="preserve">5 806 523,40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285 844,19</w:t>
            </w:r>
          </w:p>
        </w:tc>
        <w:tc>
          <w:tcPr>
            <w:tcW w:w="1639" w:type="dxa"/>
            <w:vAlign w:val="center"/>
          </w:tcPr>
          <w:p>
            <w:pPr>
              <w:pStyle w:val="0"/>
              <w:jc w:val="center"/>
            </w:pPr>
            <w:r>
              <w:rPr>
                <w:sz w:val="20"/>
              </w:rPr>
              <w:t xml:space="preserve">220 791,08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188</w:t>
            </w:r>
          </w:p>
        </w:tc>
        <w:tc>
          <w:tcPr>
            <w:tcW w:w="844" w:type="dxa"/>
            <w:vAlign w:val="center"/>
          </w:tcPr>
          <w:p>
            <w:pPr>
              <w:pStyle w:val="0"/>
              <w:jc w:val="center"/>
            </w:pPr>
            <w:r>
              <w:rPr>
                <w:sz w:val="20"/>
              </w:rPr>
              <w:t xml:space="preserve">26</w:t>
            </w:r>
          </w:p>
        </w:tc>
        <w:tc>
          <w:tcPr>
            <w:tcW w:w="2344" w:type="dxa"/>
            <w:vAlign w:val="center"/>
          </w:tcPr>
          <w:p>
            <w:pPr>
              <w:pStyle w:val="0"/>
            </w:pPr>
            <w:r>
              <w:rPr>
                <w:sz w:val="20"/>
              </w:rPr>
              <w:t xml:space="preserve">г. Губкин, ул. Советская, 27а</w:t>
            </w:r>
          </w:p>
        </w:tc>
        <w:tc>
          <w:tcPr>
            <w:tcW w:w="1804" w:type="dxa"/>
            <w:vAlign w:val="center"/>
          </w:tcPr>
          <w:p>
            <w:pPr>
              <w:pStyle w:val="0"/>
              <w:jc w:val="center"/>
            </w:pPr>
            <w:r>
              <w:rPr>
                <w:sz w:val="20"/>
              </w:rPr>
              <w:t xml:space="preserve">8 351 936,03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334 549,00</w:t>
            </w:r>
          </w:p>
        </w:tc>
        <w:tc>
          <w:tcPr>
            <w:tcW w:w="1804" w:type="dxa"/>
            <w:vAlign w:val="center"/>
          </w:tcPr>
          <w:p>
            <w:pPr>
              <w:pStyle w:val="0"/>
              <w:jc w:val="center"/>
            </w:pPr>
            <w:r>
              <w:rPr>
                <w:sz w:val="20"/>
              </w:rPr>
              <w:t xml:space="preserve">2 278 277,50</w:t>
            </w:r>
          </w:p>
        </w:tc>
        <w:tc>
          <w:tcPr>
            <w:tcW w:w="1804" w:type="dxa"/>
            <w:vAlign w:val="center"/>
          </w:tcPr>
          <w:p>
            <w:pPr>
              <w:pStyle w:val="0"/>
              <w:jc w:val="center"/>
            </w:pPr>
            <w:r>
              <w:rPr>
                <w:sz w:val="20"/>
              </w:rPr>
              <w:t xml:space="preserve">4 444 964,00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266 250,19</w:t>
            </w:r>
          </w:p>
        </w:tc>
        <w:tc>
          <w:tcPr>
            <w:tcW w:w="1639" w:type="dxa"/>
            <w:vAlign w:val="center"/>
          </w:tcPr>
          <w:p>
            <w:pPr>
              <w:pStyle w:val="0"/>
              <w:jc w:val="center"/>
            </w:pPr>
            <w:r>
              <w:rPr>
                <w:sz w:val="20"/>
              </w:rPr>
              <w:t xml:space="preserve">169 408,34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189</w:t>
            </w:r>
          </w:p>
        </w:tc>
        <w:tc>
          <w:tcPr>
            <w:tcW w:w="844" w:type="dxa"/>
            <w:vAlign w:val="center"/>
          </w:tcPr>
          <w:p>
            <w:pPr>
              <w:pStyle w:val="0"/>
              <w:jc w:val="center"/>
            </w:pPr>
            <w:r>
              <w:rPr>
                <w:sz w:val="20"/>
              </w:rPr>
              <w:t xml:space="preserve">27</w:t>
            </w:r>
          </w:p>
        </w:tc>
        <w:tc>
          <w:tcPr>
            <w:tcW w:w="2344" w:type="dxa"/>
            <w:vAlign w:val="center"/>
          </w:tcPr>
          <w:p>
            <w:pPr>
              <w:pStyle w:val="0"/>
            </w:pPr>
            <w:r>
              <w:rPr>
                <w:sz w:val="20"/>
              </w:rPr>
              <w:t xml:space="preserve">г. Губкин, ул. Фрунзе, 10</w:t>
            </w:r>
          </w:p>
        </w:tc>
        <w:tc>
          <w:tcPr>
            <w:tcW w:w="1804" w:type="dxa"/>
            <w:vAlign w:val="center"/>
          </w:tcPr>
          <w:p>
            <w:pPr>
              <w:pStyle w:val="0"/>
              <w:jc w:val="center"/>
            </w:pPr>
            <w:r>
              <w:rPr>
                <w:sz w:val="20"/>
              </w:rPr>
              <w:t xml:space="preserve">18 956 084,81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128 436,00</w:t>
            </w:r>
          </w:p>
        </w:tc>
        <w:tc>
          <w:tcPr>
            <w:tcW w:w="1804" w:type="dxa"/>
            <w:vAlign w:val="center"/>
          </w:tcPr>
          <w:p>
            <w:pPr>
              <w:pStyle w:val="0"/>
              <w:jc w:val="center"/>
            </w:pPr>
            <w:r>
              <w:rPr>
                <w:sz w:val="20"/>
              </w:rPr>
              <w:t xml:space="preserve">4 275 619,00</w:t>
            </w:r>
          </w:p>
        </w:tc>
        <w:tc>
          <w:tcPr>
            <w:tcW w:w="1804" w:type="dxa"/>
            <w:vAlign w:val="center"/>
          </w:tcPr>
          <w:p>
            <w:pPr>
              <w:pStyle w:val="0"/>
              <w:jc w:val="center"/>
            </w:pPr>
            <w:r>
              <w:rPr>
                <w:sz w:val="20"/>
              </w:rPr>
              <w:t xml:space="preserve">12 544 594,30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561 132,18</w:t>
            </w:r>
          </w:p>
        </w:tc>
        <w:tc>
          <w:tcPr>
            <w:tcW w:w="1639" w:type="dxa"/>
            <w:vAlign w:val="center"/>
          </w:tcPr>
          <w:p>
            <w:pPr>
              <w:pStyle w:val="0"/>
              <w:jc w:val="center"/>
            </w:pPr>
            <w:r>
              <w:rPr>
                <w:sz w:val="20"/>
              </w:rPr>
              <w:t xml:space="preserve">385 404,33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190</w:t>
            </w:r>
          </w:p>
        </w:tc>
        <w:tc>
          <w:tcPr>
            <w:tcW w:w="844" w:type="dxa"/>
            <w:vAlign w:val="center"/>
          </w:tcPr>
          <w:p>
            <w:pPr>
              <w:pStyle w:val="0"/>
              <w:jc w:val="center"/>
            </w:pPr>
            <w:r>
              <w:rPr>
                <w:sz w:val="20"/>
              </w:rPr>
              <w:t xml:space="preserve">28</w:t>
            </w:r>
          </w:p>
        </w:tc>
        <w:tc>
          <w:tcPr>
            <w:tcW w:w="2344" w:type="dxa"/>
            <w:vAlign w:val="center"/>
          </w:tcPr>
          <w:p>
            <w:pPr>
              <w:pStyle w:val="0"/>
            </w:pPr>
            <w:r>
              <w:rPr>
                <w:sz w:val="20"/>
              </w:rPr>
              <w:t xml:space="preserve">г. Губкин, ул. Фрунзе, 13</w:t>
            </w:r>
          </w:p>
        </w:tc>
        <w:tc>
          <w:tcPr>
            <w:tcW w:w="1804" w:type="dxa"/>
            <w:vAlign w:val="center"/>
          </w:tcPr>
          <w:p>
            <w:pPr>
              <w:pStyle w:val="0"/>
              <w:jc w:val="center"/>
            </w:pPr>
            <w:r>
              <w:rPr>
                <w:sz w:val="20"/>
              </w:rPr>
              <w:t xml:space="preserve">12 302 895,49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5 135 485,60</w:t>
            </w:r>
          </w:p>
        </w:tc>
        <w:tc>
          <w:tcPr>
            <w:tcW w:w="1804" w:type="dxa"/>
            <w:vAlign w:val="center"/>
          </w:tcPr>
          <w:p>
            <w:pPr>
              <w:pStyle w:val="0"/>
              <w:jc w:val="center"/>
            </w:pPr>
            <w:r>
              <w:rPr>
                <w:sz w:val="20"/>
              </w:rPr>
              <w:t xml:space="preserve">5 535 288,00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320 165,10</w:t>
            </w:r>
          </w:p>
        </w:tc>
        <w:tc>
          <w:tcPr>
            <w:tcW w:w="1639" w:type="dxa"/>
            <w:vAlign w:val="center"/>
          </w:tcPr>
          <w:p>
            <w:pPr>
              <w:pStyle w:val="0"/>
              <w:jc w:val="center"/>
            </w:pPr>
            <w:r>
              <w:rPr>
                <w:sz w:val="20"/>
              </w:rPr>
              <w:t xml:space="preserve">251 057,79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191</w:t>
            </w:r>
          </w:p>
        </w:tc>
        <w:tc>
          <w:tcPr>
            <w:tcW w:w="844" w:type="dxa"/>
            <w:vAlign w:val="center"/>
          </w:tcPr>
          <w:p>
            <w:pPr>
              <w:pStyle w:val="0"/>
              <w:jc w:val="center"/>
            </w:pPr>
            <w:r>
              <w:rPr>
                <w:sz w:val="20"/>
              </w:rPr>
              <w:t xml:space="preserve">29</w:t>
            </w:r>
          </w:p>
        </w:tc>
        <w:tc>
          <w:tcPr>
            <w:tcW w:w="2344" w:type="dxa"/>
            <w:vAlign w:val="center"/>
          </w:tcPr>
          <w:p>
            <w:pPr>
              <w:pStyle w:val="0"/>
            </w:pPr>
            <w:r>
              <w:rPr>
                <w:sz w:val="20"/>
              </w:rPr>
              <w:t xml:space="preserve">г. Губкин, ул. Фрунзе, 16а</w:t>
            </w:r>
          </w:p>
        </w:tc>
        <w:tc>
          <w:tcPr>
            <w:tcW w:w="1804" w:type="dxa"/>
            <w:vAlign w:val="center"/>
          </w:tcPr>
          <w:p>
            <w:pPr>
              <w:pStyle w:val="0"/>
              <w:jc w:val="center"/>
            </w:pPr>
            <w:r>
              <w:rPr>
                <w:sz w:val="20"/>
              </w:rPr>
              <w:t xml:space="preserve">11 907 726,01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72 503,00</w:t>
            </w:r>
          </w:p>
        </w:tc>
        <w:tc>
          <w:tcPr>
            <w:tcW w:w="1804" w:type="dxa"/>
            <w:vAlign w:val="center"/>
          </w:tcPr>
          <w:p>
            <w:pPr>
              <w:pStyle w:val="0"/>
              <w:jc w:val="center"/>
            </w:pPr>
            <w:r>
              <w:rPr>
                <w:sz w:val="20"/>
              </w:rPr>
              <w:t xml:space="preserve">3 135 819,20</w:t>
            </w:r>
          </w:p>
        </w:tc>
        <w:tc>
          <w:tcPr>
            <w:tcW w:w="1804" w:type="dxa"/>
            <w:vAlign w:val="center"/>
          </w:tcPr>
          <w:p>
            <w:pPr>
              <w:pStyle w:val="0"/>
              <w:jc w:val="center"/>
            </w:pPr>
            <w:r>
              <w:rPr>
                <w:sz w:val="20"/>
              </w:rPr>
              <w:t xml:space="preserve">7 236 324,00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362 705,76</w:t>
            </w:r>
          </w:p>
        </w:tc>
        <w:tc>
          <w:tcPr>
            <w:tcW w:w="1639" w:type="dxa"/>
            <w:vAlign w:val="center"/>
          </w:tcPr>
          <w:p>
            <w:pPr>
              <w:pStyle w:val="0"/>
              <w:jc w:val="center"/>
            </w:pPr>
            <w:r>
              <w:rPr>
                <w:sz w:val="20"/>
              </w:rPr>
              <w:t xml:space="preserve">241 887,05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192</w:t>
            </w:r>
          </w:p>
        </w:tc>
        <w:tc>
          <w:tcPr>
            <w:tcW w:w="844" w:type="dxa"/>
            <w:vAlign w:val="center"/>
          </w:tcPr>
          <w:p>
            <w:pPr>
              <w:pStyle w:val="0"/>
              <w:jc w:val="center"/>
            </w:pPr>
            <w:r>
              <w:rPr>
                <w:sz w:val="20"/>
              </w:rPr>
              <w:t xml:space="preserve">30</w:t>
            </w:r>
          </w:p>
        </w:tc>
        <w:tc>
          <w:tcPr>
            <w:tcW w:w="2344" w:type="dxa"/>
            <w:vAlign w:val="center"/>
          </w:tcPr>
          <w:p>
            <w:pPr>
              <w:pStyle w:val="0"/>
            </w:pPr>
            <w:r>
              <w:rPr>
                <w:sz w:val="20"/>
              </w:rPr>
              <w:t xml:space="preserve">г. Губкин, ул. Фрунзе, 17</w:t>
            </w:r>
          </w:p>
        </w:tc>
        <w:tc>
          <w:tcPr>
            <w:tcW w:w="1804" w:type="dxa"/>
            <w:vAlign w:val="center"/>
          </w:tcPr>
          <w:p>
            <w:pPr>
              <w:pStyle w:val="0"/>
              <w:jc w:val="center"/>
            </w:pPr>
            <w:r>
              <w:rPr>
                <w:sz w:val="20"/>
              </w:rPr>
              <w:t xml:space="preserve">14 300 442,97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802 290,00</w:t>
            </w:r>
          </w:p>
        </w:tc>
        <w:tc>
          <w:tcPr>
            <w:tcW w:w="1804" w:type="dxa"/>
            <w:vAlign w:val="center"/>
          </w:tcPr>
          <w:p>
            <w:pPr>
              <w:pStyle w:val="0"/>
              <w:jc w:val="center"/>
            </w:pPr>
            <w:r>
              <w:rPr>
                <w:sz w:val="20"/>
              </w:rPr>
              <w:t xml:space="preserve">4 580 830,00</w:t>
            </w:r>
          </w:p>
        </w:tc>
        <w:tc>
          <w:tcPr>
            <w:tcW w:w="1804" w:type="dxa"/>
            <w:vAlign w:val="center"/>
          </w:tcPr>
          <w:p>
            <w:pPr>
              <w:pStyle w:val="0"/>
              <w:jc w:val="center"/>
            </w:pPr>
            <w:r>
              <w:rPr>
                <w:sz w:val="20"/>
              </w:rPr>
              <w:t xml:space="preserve">7 141 714,00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423 975,28</w:t>
            </w:r>
          </w:p>
        </w:tc>
        <w:tc>
          <w:tcPr>
            <w:tcW w:w="1639" w:type="dxa"/>
            <w:vAlign w:val="center"/>
          </w:tcPr>
          <w:p>
            <w:pPr>
              <w:pStyle w:val="0"/>
              <w:jc w:val="center"/>
            </w:pPr>
            <w:r>
              <w:rPr>
                <w:sz w:val="20"/>
              </w:rPr>
              <w:t xml:space="preserve">290 734,69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193</w:t>
            </w:r>
          </w:p>
        </w:tc>
        <w:tc>
          <w:tcPr>
            <w:tcW w:w="844" w:type="dxa"/>
            <w:vAlign w:val="center"/>
          </w:tcPr>
          <w:p>
            <w:pPr>
              <w:pStyle w:val="0"/>
              <w:jc w:val="center"/>
            </w:pPr>
            <w:r>
              <w:rPr>
                <w:sz w:val="20"/>
              </w:rPr>
              <w:t xml:space="preserve">31</w:t>
            </w:r>
          </w:p>
        </w:tc>
        <w:tc>
          <w:tcPr>
            <w:tcW w:w="2344" w:type="dxa"/>
            <w:vAlign w:val="center"/>
          </w:tcPr>
          <w:p>
            <w:pPr>
              <w:pStyle w:val="0"/>
            </w:pPr>
            <w:r>
              <w:rPr>
                <w:sz w:val="20"/>
              </w:rPr>
              <w:t xml:space="preserve">г. Губкин, ул. Фрунзе, 18</w:t>
            </w:r>
          </w:p>
        </w:tc>
        <w:tc>
          <w:tcPr>
            <w:tcW w:w="1804" w:type="dxa"/>
            <w:vAlign w:val="center"/>
          </w:tcPr>
          <w:p>
            <w:pPr>
              <w:pStyle w:val="0"/>
              <w:jc w:val="center"/>
            </w:pPr>
            <w:r>
              <w:rPr>
                <w:sz w:val="20"/>
              </w:rPr>
              <w:t xml:space="preserve">14 482 294,00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42 812,00</w:t>
            </w:r>
          </w:p>
        </w:tc>
        <w:tc>
          <w:tcPr>
            <w:tcW w:w="1804" w:type="dxa"/>
            <w:vAlign w:val="center"/>
          </w:tcPr>
          <w:p>
            <w:pPr>
              <w:pStyle w:val="0"/>
              <w:jc w:val="center"/>
            </w:pPr>
            <w:r>
              <w:rPr>
                <w:sz w:val="20"/>
              </w:rPr>
              <w:t xml:space="preserve">4 058 438,90</w:t>
            </w:r>
          </w:p>
        </w:tc>
        <w:tc>
          <w:tcPr>
            <w:tcW w:w="1804" w:type="dxa"/>
            <w:vAlign w:val="center"/>
          </w:tcPr>
          <w:p>
            <w:pPr>
              <w:pStyle w:val="0"/>
              <w:jc w:val="center"/>
            </w:pPr>
            <w:r>
              <w:rPr>
                <w:sz w:val="20"/>
              </w:rPr>
              <w:t xml:space="preserve">8 615 072,00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410 239,55</w:t>
            </w:r>
          </w:p>
        </w:tc>
        <w:tc>
          <w:tcPr>
            <w:tcW w:w="1639" w:type="dxa"/>
            <w:vAlign w:val="center"/>
          </w:tcPr>
          <w:p>
            <w:pPr>
              <w:pStyle w:val="0"/>
              <w:jc w:val="center"/>
            </w:pPr>
            <w:r>
              <w:rPr>
                <w:sz w:val="20"/>
              </w:rPr>
              <w:t xml:space="preserve">294 832,55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194</w:t>
            </w:r>
          </w:p>
        </w:tc>
        <w:tc>
          <w:tcPr>
            <w:tcW w:w="844" w:type="dxa"/>
            <w:vAlign w:val="center"/>
          </w:tcPr>
          <w:p>
            <w:pPr>
              <w:pStyle w:val="0"/>
              <w:jc w:val="center"/>
            </w:pPr>
            <w:r>
              <w:rPr>
                <w:sz w:val="20"/>
              </w:rPr>
              <w:t xml:space="preserve">32</w:t>
            </w:r>
          </w:p>
        </w:tc>
        <w:tc>
          <w:tcPr>
            <w:tcW w:w="2344" w:type="dxa"/>
            <w:vAlign w:val="center"/>
          </w:tcPr>
          <w:p>
            <w:pPr>
              <w:pStyle w:val="0"/>
            </w:pPr>
            <w:r>
              <w:rPr>
                <w:sz w:val="20"/>
              </w:rPr>
              <w:t xml:space="preserve">г. Губкин, ул. Фрунзе, 2а</w:t>
            </w:r>
          </w:p>
        </w:tc>
        <w:tc>
          <w:tcPr>
            <w:tcW w:w="1804" w:type="dxa"/>
            <w:vAlign w:val="center"/>
          </w:tcPr>
          <w:p>
            <w:pPr>
              <w:pStyle w:val="0"/>
              <w:jc w:val="center"/>
            </w:pPr>
            <w:r>
              <w:rPr>
                <w:sz w:val="20"/>
              </w:rPr>
              <w:t xml:space="preserve">17 864 868,70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10 703,00</w:t>
            </w:r>
          </w:p>
        </w:tc>
        <w:tc>
          <w:tcPr>
            <w:tcW w:w="1804" w:type="dxa"/>
            <w:vAlign w:val="center"/>
          </w:tcPr>
          <w:p>
            <w:pPr>
              <w:pStyle w:val="0"/>
              <w:jc w:val="center"/>
            </w:pPr>
            <w:r>
              <w:rPr>
                <w:sz w:val="20"/>
              </w:rPr>
              <w:t xml:space="preserve">5 367 296,13</w:t>
            </w:r>
          </w:p>
        </w:tc>
        <w:tc>
          <w:tcPr>
            <w:tcW w:w="1804" w:type="dxa"/>
            <w:vAlign w:val="center"/>
          </w:tcPr>
          <w:p>
            <w:pPr>
              <w:pStyle w:val="0"/>
              <w:jc w:val="center"/>
            </w:pPr>
            <w:r>
              <w:rPr>
                <w:sz w:val="20"/>
              </w:rPr>
              <w:t xml:space="preserve">10 685 131,20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374 385,14</w:t>
            </w:r>
          </w:p>
        </w:tc>
        <w:tc>
          <w:tcPr>
            <w:tcW w:w="1639" w:type="dxa"/>
            <w:vAlign w:val="center"/>
          </w:tcPr>
          <w:p>
            <w:pPr>
              <w:pStyle w:val="0"/>
              <w:jc w:val="center"/>
            </w:pPr>
            <w:r>
              <w:rPr>
                <w:sz w:val="20"/>
              </w:rPr>
              <w:t xml:space="preserve">366 454,23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195</w:t>
            </w:r>
          </w:p>
        </w:tc>
        <w:tc>
          <w:tcPr>
            <w:tcW w:w="844" w:type="dxa"/>
            <w:vAlign w:val="center"/>
          </w:tcPr>
          <w:p>
            <w:pPr>
              <w:pStyle w:val="0"/>
              <w:jc w:val="center"/>
            </w:pPr>
            <w:r>
              <w:rPr>
                <w:sz w:val="20"/>
              </w:rPr>
              <w:t xml:space="preserve">33</w:t>
            </w:r>
          </w:p>
        </w:tc>
        <w:tc>
          <w:tcPr>
            <w:tcW w:w="2344" w:type="dxa"/>
            <w:vAlign w:val="center"/>
          </w:tcPr>
          <w:p>
            <w:pPr>
              <w:pStyle w:val="0"/>
            </w:pPr>
            <w:r>
              <w:rPr>
                <w:sz w:val="20"/>
              </w:rPr>
              <w:t xml:space="preserve">г. Губкин, ул. Фрунзе, 7</w:t>
            </w:r>
          </w:p>
        </w:tc>
        <w:tc>
          <w:tcPr>
            <w:tcW w:w="1804" w:type="dxa"/>
            <w:vAlign w:val="center"/>
          </w:tcPr>
          <w:p>
            <w:pPr>
              <w:pStyle w:val="0"/>
              <w:jc w:val="center"/>
            </w:pPr>
            <w:r>
              <w:rPr>
                <w:sz w:val="20"/>
              </w:rPr>
              <w:t xml:space="preserve">11 987 350,88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421 060,00</w:t>
            </w:r>
          </w:p>
        </w:tc>
        <w:tc>
          <w:tcPr>
            <w:tcW w:w="1804" w:type="dxa"/>
            <w:vAlign w:val="center"/>
          </w:tcPr>
          <w:p>
            <w:pPr>
              <w:pStyle w:val="0"/>
              <w:jc w:val="center"/>
            </w:pPr>
            <w:r>
              <w:rPr>
                <w:sz w:val="20"/>
              </w:rPr>
              <w:t xml:space="preserve">5 135 485,60</w:t>
            </w:r>
          </w:p>
        </w:tc>
        <w:tc>
          <w:tcPr>
            <w:tcW w:w="1804" w:type="dxa"/>
            <w:vAlign w:val="center"/>
          </w:tcPr>
          <w:p>
            <w:pPr>
              <w:pStyle w:val="0"/>
              <w:jc w:val="center"/>
            </w:pPr>
            <w:r>
              <w:rPr>
                <w:sz w:val="20"/>
              </w:rPr>
              <w:t xml:space="preserve">5 847 448,00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339 311,82</w:t>
            </w:r>
          </w:p>
        </w:tc>
        <w:tc>
          <w:tcPr>
            <w:tcW w:w="1639" w:type="dxa"/>
            <w:vAlign w:val="center"/>
          </w:tcPr>
          <w:p>
            <w:pPr>
              <w:pStyle w:val="0"/>
              <w:jc w:val="center"/>
            </w:pPr>
            <w:r>
              <w:rPr>
                <w:sz w:val="20"/>
              </w:rPr>
              <w:t xml:space="preserve">244 045,46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196</w:t>
            </w:r>
          </w:p>
        </w:tc>
        <w:tc>
          <w:tcPr>
            <w:tcW w:w="844" w:type="dxa"/>
            <w:vAlign w:val="center"/>
          </w:tcPr>
          <w:p>
            <w:pPr>
              <w:pStyle w:val="0"/>
              <w:jc w:val="center"/>
            </w:pPr>
            <w:r>
              <w:rPr>
                <w:sz w:val="20"/>
              </w:rPr>
              <w:t xml:space="preserve">34</w:t>
            </w:r>
          </w:p>
        </w:tc>
        <w:tc>
          <w:tcPr>
            <w:tcW w:w="2344" w:type="dxa"/>
            <w:vAlign w:val="center"/>
          </w:tcPr>
          <w:p>
            <w:pPr>
              <w:pStyle w:val="0"/>
            </w:pPr>
            <w:r>
              <w:rPr>
                <w:sz w:val="20"/>
              </w:rPr>
              <w:t xml:space="preserve">г. Губкин, ул. Фрунзе, 8</w:t>
            </w:r>
          </w:p>
        </w:tc>
        <w:tc>
          <w:tcPr>
            <w:tcW w:w="1804" w:type="dxa"/>
            <w:vAlign w:val="center"/>
          </w:tcPr>
          <w:p>
            <w:pPr>
              <w:pStyle w:val="0"/>
              <w:jc w:val="center"/>
            </w:pPr>
            <w:r>
              <w:rPr>
                <w:sz w:val="20"/>
              </w:rPr>
              <w:t xml:space="preserve">18 883 146,24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1 263 815,73</w:t>
            </w:r>
          </w:p>
        </w:tc>
        <w:tc>
          <w:tcPr>
            <w:tcW w:w="1804" w:type="dxa"/>
            <w:vAlign w:val="center"/>
          </w:tcPr>
          <w:p>
            <w:pPr>
              <w:pStyle w:val="0"/>
              <w:jc w:val="center"/>
            </w:pPr>
            <w:r>
              <w:rPr>
                <w:sz w:val="20"/>
              </w:rPr>
              <w:t xml:space="preserve">7 236 412,52</w:t>
            </w:r>
          </w:p>
        </w:tc>
        <w:tc>
          <w:tcPr>
            <w:tcW w:w="1804" w:type="dxa"/>
            <w:vAlign w:val="center"/>
          </w:tcPr>
          <w:p>
            <w:pPr>
              <w:pStyle w:val="0"/>
              <w:jc w:val="center"/>
            </w:pPr>
            <w:r>
              <w:rPr>
                <w:sz w:val="20"/>
              </w:rPr>
              <w:t xml:space="preserve">8 366 492,10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571 875,84</w:t>
            </w:r>
          </w:p>
        </w:tc>
        <w:tc>
          <w:tcPr>
            <w:tcW w:w="1639" w:type="dxa"/>
            <w:vAlign w:val="center"/>
          </w:tcPr>
          <w:p>
            <w:pPr>
              <w:pStyle w:val="0"/>
              <w:jc w:val="center"/>
            </w:pPr>
            <w:r>
              <w:rPr>
                <w:sz w:val="20"/>
              </w:rPr>
              <w:t xml:space="preserve">383 651,05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197</w:t>
            </w:r>
          </w:p>
        </w:tc>
        <w:tc>
          <w:tcPr>
            <w:tcW w:w="844" w:type="dxa"/>
            <w:vAlign w:val="center"/>
          </w:tcPr>
          <w:p>
            <w:pPr>
              <w:pStyle w:val="0"/>
              <w:jc w:val="center"/>
            </w:pPr>
            <w:r>
              <w:rPr>
                <w:sz w:val="20"/>
              </w:rPr>
              <w:t xml:space="preserve">35</w:t>
            </w:r>
          </w:p>
        </w:tc>
        <w:tc>
          <w:tcPr>
            <w:tcW w:w="2344" w:type="dxa"/>
            <w:vAlign w:val="center"/>
          </w:tcPr>
          <w:p>
            <w:pPr>
              <w:pStyle w:val="0"/>
            </w:pPr>
            <w:r>
              <w:rPr>
                <w:sz w:val="20"/>
              </w:rPr>
              <w:t xml:space="preserve">г. Губкин, ул. Центральная, 60</w:t>
            </w:r>
          </w:p>
        </w:tc>
        <w:tc>
          <w:tcPr>
            <w:tcW w:w="1804" w:type="dxa"/>
            <w:vAlign w:val="center"/>
          </w:tcPr>
          <w:p>
            <w:pPr>
              <w:pStyle w:val="0"/>
              <w:jc w:val="center"/>
            </w:pPr>
            <w:r>
              <w:rPr>
                <w:sz w:val="20"/>
              </w:rPr>
              <w:t xml:space="preserve">3 294 314,06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319 982,00</w:t>
            </w:r>
          </w:p>
        </w:tc>
        <w:tc>
          <w:tcPr>
            <w:tcW w:w="1804" w:type="dxa"/>
            <w:vAlign w:val="center"/>
          </w:tcPr>
          <w:p>
            <w:pPr>
              <w:pStyle w:val="0"/>
              <w:jc w:val="center"/>
            </w:pPr>
            <w:r>
              <w:rPr>
                <w:sz w:val="20"/>
              </w:rPr>
              <w:t xml:space="preserve">1 337 071,60</w:t>
            </w:r>
          </w:p>
        </w:tc>
        <w:tc>
          <w:tcPr>
            <w:tcW w:w="1804" w:type="dxa"/>
            <w:vAlign w:val="center"/>
          </w:tcPr>
          <w:p>
            <w:pPr>
              <w:pStyle w:val="0"/>
              <w:jc w:val="center"/>
            </w:pPr>
            <w:r>
              <w:rPr>
                <w:sz w:val="20"/>
              </w:rPr>
              <w:t xml:space="preserve">1 361 376,00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211 290,07</w:t>
            </w:r>
          </w:p>
        </w:tc>
        <w:tc>
          <w:tcPr>
            <w:tcW w:w="1639" w:type="dxa"/>
            <w:vAlign w:val="center"/>
          </w:tcPr>
          <w:p>
            <w:pPr>
              <w:pStyle w:val="0"/>
              <w:jc w:val="center"/>
            </w:pPr>
            <w:r>
              <w:rPr>
                <w:sz w:val="20"/>
              </w:rPr>
              <w:t xml:space="preserve">64 594,39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198</w:t>
            </w:r>
          </w:p>
        </w:tc>
        <w:tc>
          <w:tcPr>
            <w:tcW w:w="844" w:type="dxa"/>
            <w:vAlign w:val="center"/>
          </w:tcPr>
          <w:p>
            <w:pPr>
              <w:pStyle w:val="0"/>
              <w:jc w:val="center"/>
            </w:pPr>
            <w:r>
              <w:rPr>
                <w:sz w:val="20"/>
              </w:rPr>
              <w:t xml:space="preserve">36</w:t>
            </w:r>
          </w:p>
        </w:tc>
        <w:tc>
          <w:tcPr>
            <w:tcW w:w="2344" w:type="dxa"/>
            <w:vAlign w:val="center"/>
          </w:tcPr>
          <w:p>
            <w:pPr>
              <w:pStyle w:val="0"/>
            </w:pPr>
            <w:r>
              <w:rPr>
                <w:sz w:val="20"/>
              </w:rPr>
              <w:t xml:space="preserve">г. Губкин, ул. Чайковского, 17</w:t>
            </w:r>
          </w:p>
        </w:tc>
        <w:tc>
          <w:tcPr>
            <w:tcW w:w="1804" w:type="dxa"/>
            <w:vAlign w:val="center"/>
          </w:tcPr>
          <w:p>
            <w:pPr>
              <w:pStyle w:val="0"/>
              <w:jc w:val="center"/>
            </w:pPr>
            <w:r>
              <w:rPr>
                <w:sz w:val="20"/>
              </w:rPr>
              <w:t xml:space="preserve">16 954 676,11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679 959,20</w:t>
            </w:r>
          </w:p>
        </w:tc>
        <w:tc>
          <w:tcPr>
            <w:tcW w:w="1804" w:type="dxa"/>
            <w:vAlign w:val="center"/>
          </w:tcPr>
          <w:p>
            <w:pPr>
              <w:pStyle w:val="0"/>
              <w:jc w:val="center"/>
            </w:pPr>
            <w:r>
              <w:rPr>
                <w:sz w:val="20"/>
              </w:rPr>
              <w:t xml:space="preserve">2 446 976,00</w:t>
            </w:r>
          </w:p>
        </w:tc>
        <w:tc>
          <w:tcPr>
            <w:tcW w:w="1804" w:type="dxa"/>
            <w:vAlign w:val="center"/>
          </w:tcPr>
          <w:p>
            <w:pPr>
              <w:pStyle w:val="0"/>
              <w:jc w:val="center"/>
            </w:pPr>
            <w:r>
              <w:rPr>
                <w:sz w:val="20"/>
              </w:rPr>
              <w:t xml:space="preserve">11 869 822,00</w:t>
            </w:r>
          </w:p>
        </w:tc>
        <w:tc>
          <w:tcPr>
            <w:tcW w:w="1684" w:type="dxa"/>
            <w:vAlign w:val="center"/>
          </w:tcPr>
          <w:p>
            <w:pPr>
              <w:pStyle w:val="0"/>
              <w:jc w:val="center"/>
            </w:pPr>
            <w:r>
              <w:rPr>
                <w:sz w:val="20"/>
              </w:rPr>
              <w:t xml:space="preserve">1 094 531,00</w:t>
            </w:r>
          </w:p>
        </w:tc>
        <w:tc>
          <w:tcPr>
            <w:tcW w:w="1579" w:type="dxa"/>
            <w:vAlign w:val="center"/>
          </w:tcPr>
          <w:p>
            <w:pPr>
              <w:pStyle w:val="0"/>
              <w:jc w:val="center"/>
            </w:pPr>
            <w:r>
              <w:rPr>
                <w:sz w:val="20"/>
              </w:rPr>
              <w:t xml:space="preserve">519 034,34</w:t>
            </w:r>
          </w:p>
        </w:tc>
        <w:tc>
          <w:tcPr>
            <w:tcW w:w="1639" w:type="dxa"/>
            <w:vAlign w:val="center"/>
          </w:tcPr>
          <w:p>
            <w:pPr>
              <w:pStyle w:val="0"/>
              <w:jc w:val="center"/>
            </w:pPr>
            <w:r>
              <w:rPr>
                <w:sz w:val="20"/>
              </w:rPr>
              <w:t xml:space="preserve">344 353,57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199</w:t>
            </w:r>
          </w:p>
        </w:tc>
        <w:tc>
          <w:tcPr>
            <w:tcW w:w="844" w:type="dxa"/>
            <w:vAlign w:val="center"/>
          </w:tcPr>
          <w:p>
            <w:pPr>
              <w:pStyle w:val="0"/>
              <w:jc w:val="center"/>
            </w:pPr>
            <w:r>
              <w:rPr>
                <w:sz w:val="20"/>
              </w:rPr>
              <w:t xml:space="preserve">37</w:t>
            </w:r>
          </w:p>
        </w:tc>
        <w:tc>
          <w:tcPr>
            <w:tcW w:w="2344" w:type="dxa"/>
            <w:vAlign w:val="center"/>
          </w:tcPr>
          <w:p>
            <w:pPr>
              <w:pStyle w:val="0"/>
            </w:pPr>
            <w:r>
              <w:rPr>
                <w:sz w:val="20"/>
              </w:rPr>
              <w:t xml:space="preserve">п. Троицкий, ул. Центральная, 2</w:t>
            </w:r>
          </w:p>
        </w:tc>
        <w:tc>
          <w:tcPr>
            <w:tcW w:w="1804" w:type="dxa"/>
            <w:vAlign w:val="center"/>
          </w:tcPr>
          <w:p>
            <w:pPr>
              <w:pStyle w:val="0"/>
              <w:jc w:val="center"/>
            </w:pPr>
            <w:r>
              <w:rPr>
                <w:sz w:val="20"/>
              </w:rPr>
              <w:t xml:space="preserve">23 380 303,28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5 411 016,00</w:t>
            </w:r>
          </w:p>
        </w:tc>
        <w:tc>
          <w:tcPr>
            <w:tcW w:w="1624" w:type="dxa"/>
            <w:vAlign w:val="center"/>
          </w:tcPr>
          <w:p>
            <w:pPr>
              <w:pStyle w:val="0"/>
              <w:jc w:val="center"/>
            </w:pPr>
            <w:r>
              <w:rPr>
                <w:sz w:val="20"/>
              </w:rPr>
              <w:t xml:space="preserve">411 764,46</w:t>
            </w:r>
          </w:p>
        </w:tc>
        <w:tc>
          <w:tcPr>
            <w:tcW w:w="1804" w:type="dxa"/>
            <w:vAlign w:val="center"/>
          </w:tcPr>
          <w:p>
            <w:pPr>
              <w:pStyle w:val="0"/>
              <w:jc w:val="center"/>
            </w:pPr>
            <w:r>
              <w:rPr>
                <w:sz w:val="20"/>
              </w:rPr>
              <w:t xml:space="preserve">5 779 808,40</w:t>
            </w:r>
          </w:p>
        </w:tc>
        <w:tc>
          <w:tcPr>
            <w:tcW w:w="1804" w:type="dxa"/>
            <w:vAlign w:val="center"/>
          </w:tcPr>
          <w:p>
            <w:pPr>
              <w:pStyle w:val="0"/>
              <w:jc w:val="center"/>
            </w:pPr>
            <w:r>
              <w:rPr>
                <w:sz w:val="20"/>
              </w:rPr>
              <w:t xml:space="preserve">9 695 945,75</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542 377,79</w:t>
            </w:r>
          </w:p>
        </w:tc>
        <w:tc>
          <w:tcPr>
            <w:tcW w:w="1639" w:type="dxa"/>
            <w:vAlign w:val="center"/>
          </w:tcPr>
          <w:p>
            <w:pPr>
              <w:pStyle w:val="0"/>
              <w:jc w:val="center"/>
            </w:pPr>
            <w:r>
              <w:rPr>
                <w:sz w:val="20"/>
              </w:rPr>
              <w:t xml:space="preserve">478 491,88</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Ивнянскому району:</w:t>
            </w:r>
          </w:p>
        </w:tc>
        <w:tc>
          <w:tcPr>
            <w:tcW w:w="1804" w:type="dxa"/>
            <w:vAlign w:val="center"/>
          </w:tcPr>
          <w:p>
            <w:pPr>
              <w:pStyle w:val="0"/>
              <w:jc w:val="center"/>
            </w:pPr>
            <w:r>
              <w:rPr>
                <w:sz w:val="20"/>
              </w:rPr>
              <w:t xml:space="preserve">11 749 347,02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1 104 984,00</w:t>
            </w:r>
          </w:p>
        </w:tc>
        <w:tc>
          <w:tcPr>
            <w:tcW w:w="1804" w:type="dxa"/>
            <w:vAlign w:val="center"/>
          </w:tcPr>
          <w:p>
            <w:pPr>
              <w:pStyle w:val="0"/>
              <w:jc w:val="center"/>
            </w:pPr>
            <w:r>
              <w:rPr>
                <w:sz w:val="20"/>
              </w:rPr>
              <w:t xml:space="preserve">2 208 228,58</w:t>
            </w:r>
          </w:p>
        </w:tc>
        <w:tc>
          <w:tcPr>
            <w:tcW w:w="1804" w:type="dxa"/>
            <w:vAlign w:val="center"/>
          </w:tcPr>
          <w:p>
            <w:pPr>
              <w:pStyle w:val="0"/>
              <w:jc w:val="center"/>
            </w:pPr>
            <w:r>
              <w:rPr>
                <w:sz w:val="20"/>
              </w:rPr>
              <w:t xml:space="preserve">7 934 400,00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261 035,53</w:t>
            </w:r>
          </w:p>
        </w:tc>
        <w:tc>
          <w:tcPr>
            <w:tcW w:w="1639" w:type="dxa"/>
            <w:vAlign w:val="center"/>
          </w:tcPr>
          <w:p>
            <w:pPr>
              <w:pStyle w:val="0"/>
              <w:jc w:val="center"/>
            </w:pPr>
            <w:r>
              <w:rPr>
                <w:sz w:val="20"/>
              </w:rPr>
              <w:t xml:space="preserve">240 698,91</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200</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рп Ивня, ул. Мира, 3</w:t>
            </w:r>
          </w:p>
        </w:tc>
        <w:tc>
          <w:tcPr>
            <w:tcW w:w="1804" w:type="dxa"/>
            <w:vAlign w:val="center"/>
          </w:tcPr>
          <w:p>
            <w:pPr>
              <w:pStyle w:val="0"/>
              <w:jc w:val="center"/>
            </w:pPr>
            <w:r>
              <w:rPr>
                <w:sz w:val="20"/>
              </w:rPr>
              <w:t xml:space="preserve">2 370 711,85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309 000,00</w:t>
            </w:r>
          </w:p>
        </w:tc>
        <w:tc>
          <w:tcPr>
            <w:tcW w:w="1804" w:type="dxa"/>
            <w:vAlign w:val="center"/>
          </w:tcPr>
          <w:p>
            <w:pPr>
              <w:pStyle w:val="0"/>
              <w:jc w:val="center"/>
            </w:pPr>
            <w:r>
              <w:rPr>
                <w:sz w:val="20"/>
              </w:rPr>
              <w:t xml:space="preserve">362 521,56</w:t>
            </w:r>
          </w:p>
        </w:tc>
        <w:tc>
          <w:tcPr>
            <w:tcW w:w="1804" w:type="dxa"/>
            <w:vAlign w:val="center"/>
          </w:tcPr>
          <w:p>
            <w:pPr>
              <w:pStyle w:val="0"/>
              <w:jc w:val="center"/>
            </w:pPr>
            <w:r>
              <w:rPr>
                <w:sz w:val="20"/>
              </w:rPr>
              <w:t xml:space="preserve">1 649 520,00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49 670,29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201</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рп Ивня, ул. Мира, 5</w:t>
            </w:r>
          </w:p>
        </w:tc>
        <w:tc>
          <w:tcPr>
            <w:tcW w:w="1804" w:type="dxa"/>
            <w:vAlign w:val="center"/>
          </w:tcPr>
          <w:p>
            <w:pPr>
              <w:pStyle w:val="0"/>
              <w:jc w:val="center"/>
            </w:pPr>
            <w:r>
              <w:rPr>
                <w:sz w:val="20"/>
              </w:rPr>
              <w:t xml:space="preserve">2 370 711,85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309 000,00</w:t>
            </w:r>
          </w:p>
        </w:tc>
        <w:tc>
          <w:tcPr>
            <w:tcW w:w="1804" w:type="dxa"/>
            <w:vAlign w:val="center"/>
          </w:tcPr>
          <w:p>
            <w:pPr>
              <w:pStyle w:val="0"/>
              <w:jc w:val="center"/>
            </w:pPr>
            <w:r>
              <w:rPr>
                <w:sz w:val="20"/>
              </w:rPr>
              <w:t xml:space="preserve">362 521,56</w:t>
            </w:r>
          </w:p>
        </w:tc>
        <w:tc>
          <w:tcPr>
            <w:tcW w:w="1804" w:type="dxa"/>
            <w:vAlign w:val="center"/>
          </w:tcPr>
          <w:p>
            <w:pPr>
              <w:pStyle w:val="0"/>
              <w:jc w:val="center"/>
            </w:pPr>
            <w:r>
              <w:rPr>
                <w:sz w:val="20"/>
              </w:rPr>
              <w:t xml:space="preserve">1 649 520,00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49 670,29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202</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рп Ивня, ул. Десницкого, 70</w:t>
            </w:r>
          </w:p>
        </w:tc>
        <w:tc>
          <w:tcPr>
            <w:tcW w:w="1804" w:type="dxa"/>
            <w:vAlign w:val="center"/>
          </w:tcPr>
          <w:p>
            <w:pPr>
              <w:pStyle w:val="0"/>
              <w:jc w:val="center"/>
            </w:pPr>
            <w:r>
              <w:rPr>
                <w:sz w:val="20"/>
              </w:rPr>
              <w:t xml:space="preserve">4 139 776,03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309 000,00</w:t>
            </w:r>
          </w:p>
        </w:tc>
        <w:tc>
          <w:tcPr>
            <w:tcW w:w="1804" w:type="dxa"/>
            <w:vAlign w:val="center"/>
          </w:tcPr>
          <w:p>
            <w:pPr>
              <w:pStyle w:val="0"/>
              <w:jc w:val="center"/>
            </w:pPr>
            <w:r>
              <w:rPr>
                <w:sz w:val="20"/>
              </w:rPr>
              <w:t xml:space="preserve">982 499,08</w:t>
            </w:r>
          </w:p>
        </w:tc>
        <w:tc>
          <w:tcPr>
            <w:tcW w:w="1804" w:type="dxa"/>
            <w:vAlign w:val="center"/>
          </w:tcPr>
          <w:p>
            <w:pPr>
              <w:pStyle w:val="0"/>
              <w:jc w:val="center"/>
            </w:pPr>
            <w:r>
              <w:rPr>
                <w:sz w:val="20"/>
              </w:rPr>
              <w:t xml:space="preserve">2 614 176,00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150 519,50</w:t>
            </w:r>
          </w:p>
        </w:tc>
        <w:tc>
          <w:tcPr>
            <w:tcW w:w="1639" w:type="dxa"/>
            <w:vAlign w:val="center"/>
          </w:tcPr>
          <w:p>
            <w:pPr>
              <w:pStyle w:val="0"/>
              <w:jc w:val="center"/>
            </w:pPr>
            <w:r>
              <w:rPr>
                <w:sz w:val="20"/>
              </w:rPr>
              <w:t xml:space="preserve">83 581,45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203</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рп Ивня, ул. Мира, 2</w:t>
            </w:r>
          </w:p>
        </w:tc>
        <w:tc>
          <w:tcPr>
            <w:tcW w:w="1804" w:type="dxa"/>
            <w:vAlign w:val="center"/>
          </w:tcPr>
          <w:p>
            <w:pPr>
              <w:pStyle w:val="0"/>
              <w:jc w:val="center"/>
            </w:pPr>
            <w:r>
              <w:rPr>
                <w:sz w:val="20"/>
              </w:rPr>
              <w:t xml:space="preserve">2 868 147,29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177 984,00</w:t>
            </w:r>
          </w:p>
        </w:tc>
        <w:tc>
          <w:tcPr>
            <w:tcW w:w="1804" w:type="dxa"/>
            <w:vAlign w:val="center"/>
          </w:tcPr>
          <w:p>
            <w:pPr>
              <w:pStyle w:val="0"/>
              <w:jc w:val="center"/>
            </w:pPr>
            <w:r>
              <w:rPr>
                <w:sz w:val="20"/>
              </w:rPr>
              <w:t xml:space="preserve">500 686,38</w:t>
            </w:r>
          </w:p>
        </w:tc>
        <w:tc>
          <w:tcPr>
            <w:tcW w:w="1804" w:type="dxa"/>
            <w:vAlign w:val="center"/>
          </w:tcPr>
          <w:p>
            <w:pPr>
              <w:pStyle w:val="0"/>
              <w:jc w:val="center"/>
            </w:pPr>
            <w:r>
              <w:rPr>
                <w:sz w:val="20"/>
              </w:rPr>
              <w:t xml:space="preserve">2 021 184,00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110 516,03</w:t>
            </w:r>
          </w:p>
        </w:tc>
        <w:tc>
          <w:tcPr>
            <w:tcW w:w="1639" w:type="dxa"/>
            <w:vAlign w:val="center"/>
          </w:tcPr>
          <w:p>
            <w:pPr>
              <w:pStyle w:val="0"/>
              <w:jc w:val="center"/>
            </w:pPr>
            <w:r>
              <w:rPr>
                <w:sz w:val="20"/>
              </w:rPr>
              <w:t xml:space="preserve">57 776,88</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Корочанскому району:</w:t>
            </w:r>
          </w:p>
        </w:tc>
        <w:tc>
          <w:tcPr>
            <w:tcW w:w="1804" w:type="dxa"/>
            <w:vAlign w:val="center"/>
          </w:tcPr>
          <w:p>
            <w:pPr>
              <w:pStyle w:val="0"/>
              <w:jc w:val="center"/>
            </w:pPr>
            <w:r>
              <w:rPr>
                <w:sz w:val="20"/>
              </w:rPr>
              <w:t xml:space="preserve">33 696 144,11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2 936 181,00</w:t>
            </w:r>
          </w:p>
        </w:tc>
        <w:tc>
          <w:tcPr>
            <w:tcW w:w="1804" w:type="dxa"/>
            <w:vAlign w:val="center"/>
          </w:tcPr>
          <w:p>
            <w:pPr>
              <w:pStyle w:val="0"/>
              <w:jc w:val="center"/>
            </w:pPr>
            <w:r>
              <w:rPr>
                <w:sz w:val="20"/>
              </w:rPr>
              <w:t xml:space="preserve">9 320 115,00</w:t>
            </w:r>
          </w:p>
        </w:tc>
        <w:tc>
          <w:tcPr>
            <w:tcW w:w="1804" w:type="dxa"/>
            <w:vAlign w:val="center"/>
          </w:tcPr>
          <w:p>
            <w:pPr>
              <w:pStyle w:val="0"/>
              <w:jc w:val="center"/>
            </w:pPr>
            <w:r>
              <w:rPr>
                <w:sz w:val="20"/>
              </w:rPr>
              <w:t xml:space="preserve">15 596 712,00</w:t>
            </w:r>
          </w:p>
        </w:tc>
        <w:tc>
          <w:tcPr>
            <w:tcW w:w="1684" w:type="dxa"/>
            <w:vAlign w:val="center"/>
          </w:tcPr>
          <w:p>
            <w:pPr>
              <w:pStyle w:val="0"/>
              <w:jc w:val="center"/>
            </w:pPr>
            <w:r>
              <w:rPr>
                <w:sz w:val="20"/>
              </w:rPr>
              <w:t xml:space="preserve">3 838 772,00</w:t>
            </w:r>
          </w:p>
        </w:tc>
        <w:tc>
          <w:tcPr>
            <w:tcW w:w="1579" w:type="dxa"/>
            <w:vAlign w:val="center"/>
          </w:tcPr>
          <w:p>
            <w:pPr>
              <w:pStyle w:val="0"/>
              <w:jc w:val="center"/>
            </w:pPr>
            <w:r>
              <w:rPr>
                <w:sz w:val="20"/>
              </w:rPr>
              <w:t xml:space="preserve">1 326 160,02</w:t>
            </w:r>
          </w:p>
        </w:tc>
        <w:tc>
          <w:tcPr>
            <w:tcW w:w="1639" w:type="dxa"/>
            <w:vAlign w:val="center"/>
          </w:tcPr>
          <w:p>
            <w:pPr>
              <w:pStyle w:val="0"/>
              <w:jc w:val="center"/>
            </w:pPr>
            <w:r>
              <w:rPr>
                <w:sz w:val="20"/>
              </w:rPr>
              <w:t xml:space="preserve">678 204,09</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204</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Короча, ул. Дзержинского, 70</w:t>
            </w:r>
          </w:p>
        </w:tc>
        <w:tc>
          <w:tcPr>
            <w:tcW w:w="1804" w:type="dxa"/>
            <w:vAlign w:val="center"/>
          </w:tcPr>
          <w:p>
            <w:pPr>
              <w:pStyle w:val="0"/>
              <w:jc w:val="center"/>
            </w:pPr>
            <w:r>
              <w:rPr>
                <w:sz w:val="20"/>
              </w:rPr>
              <w:t xml:space="preserve">6 276 077,15</w:t>
            </w:r>
          </w:p>
        </w:tc>
        <w:tc>
          <w:tcPr>
            <w:tcW w:w="1701" w:type="dxa"/>
            <w:vAlign w:val="bottom"/>
          </w:tcPr>
          <w:p>
            <w:pPr>
              <w:pStyle w:val="0"/>
              <w:jc w:val="center"/>
            </w:pPr>
            <w:r>
              <w:rPr>
                <w:sz w:val="20"/>
              </w:rPr>
              <w:t xml:space="preserve">0,00</w:t>
            </w:r>
          </w:p>
        </w:tc>
        <w:tc>
          <w:tcPr>
            <w:tcW w:w="1587" w:type="dxa"/>
            <w:vAlign w:val="bottom"/>
          </w:tcPr>
          <w:p>
            <w:pPr>
              <w:pStyle w:val="0"/>
              <w:jc w:val="center"/>
            </w:pPr>
            <w:r>
              <w:rPr>
                <w:sz w:val="20"/>
              </w:rPr>
              <w:t xml:space="preserve">0,00</w:t>
            </w:r>
          </w:p>
        </w:tc>
        <w:tc>
          <w:tcPr>
            <w:tcW w:w="1384" w:type="dxa"/>
            <w:vAlign w:val="bottom"/>
          </w:tcPr>
          <w:p>
            <w:pPr>
              <w:pStyle w:val="0"/>
              <w:jc w:val="center"/>
            </w:pPr>
            <w:r>
              <w:rPr>
                <w:sz w:val="20"/>
              </w:rPr>
              <w:t xml:space="preserve">0,00</w:t>
            </w:r>
          </w:p>
        </w:tc>
        <w:tc>
          <w:tcPr>
            <w:tcW w:w="1684" w:type="dxa"/>
            <w:vAlign w:val="bottom"/>
          </w:tcPr>
          <w:p>
            <w:pPr>
              <w:pStyle w:val="0"/>
              <w:jc w:val="center"/>
            </w:pPr>
            <w:r>
              <w:rPr>
                <w:sz w:val="20"/>
              </w:rPr>
              <w:t xml:space="preserve">0,00</w:t>
            </w:r>
          </w:p>
        </w:tc>
        <w:tc>
          <w:tcPr>
            <w:tcW w:w="1504" w:type="dxa"/>
            <w:vAlign w:val="bottom"/>
          </w:tcPr>
          <w:p>
            <w:pPr>
              <w:pStyle w:val="0"/>
            </w:pPr>
            <w:r>
              <w:rPr>
                <w:sz w:val="20"/>
              </w:rPr>
            </w:r>
          </w:p>
        </w:tc>
        <w:tc>
          <w:tcPr>
            <w:tcW w:w="1624" w:type="dxa"/>
            <w:vAlign w:val="bottom"/>
          </w:tcPr>
          <w:p>
            <w:pPr>
              <w:pStyle w:val="0"/>
              <w:jc w:val="center"/>
            </w:pPr>
            <w:r>
              <w:rPr>
                <w:sz w:val="20"/>
              </w:rPr>
              <w:t xml:space="preserve">654 350,00</w:t>
            </w:r>
          </w:p>
        </w:tc>
        <w:tc>
          <w:tcPr>
            <w:tcW w:w="1804" w:type="dxa"/>
            <w:vAlign w:val="bottom"/>
          </w:tcPr>
          <w:p>
            <w:pPr>
              <w:pStyle w:val="0"/>
              <w:jc w:val="center"/>
            </w:pPr>
            <w:r>
              <w:rPr>
                <w:sz w:val="20"/>
              </w:rPr>
              <w:t xml:space="preserve">833 126,00</w:t>
            </w:r>
          </w:p>
        </w:tc>
        <w:tc>
          <w:tcPr>
            <w:tcW w:w="1804" w:type="dxa"/>
            <w:vAlign w:val="bottom"/>
          </w:tcPr>
          <w:p>
            <w:pPr>
              <w:pStyle w:val="0"/>
              <w:jc w:val="center"/>
            </w:pPr>
            <w:r>
              <w:rPr>
                <w:sz w:val="20"/>
              </w:rPr>
              <w:t xml:space="preserve">3 404 520,00</w:t>
            </w:r>
          </w:p>
        </w:tc>
        <w:tc>
          <w:tcPr>
            <w:tcW w:w="1684" w:type="dxa"/>
            <w:vAlign w:val="bottom"/>
          </w:tcPr>
          <w:p>
            <w:pPr>
              <w:pStyle w:val="0"/>
              <w:jc w:val="center"/>
            </w:pPr>
            <w:r>
              <w:rPr>
                <w:sz w:val="20"/>
              </w:rPr>
              <w:t xml:space="preserve">858 487,00</w:t>
            </w:r>
          </w:p>
        </w:tc>
        <w:tc>
          <w:tcPr>
            <w:tcW w:w="1579" w:type="dxa"/>
            <w:vAlign w:val="bottom"/>
          </w:tcPr>
          <w:p>
            <w:pPr>
              <w:pStyle w:val="0"/>
              <w:jc w:val="center"/>
            </w:pPr>
            <w:r>
              <w:rPr>
                <w:sz w:val="20"/>
              </w:rPr>
              <w:t xml:space="preserve">402 533,81</w:t>
            </w:r>
          </w:p>
        </w:tc>
        <w:tc>
          <w:tcPr>
            <w:tcW w:w="1639" w:type="dxa"/>
            <w:vAlign w:val="center"/>
          </w:tcPr>
          <w:p>
            <w:pPr>
              <w:pStyle w:val="0"/>
              <w:jc w:val="center"/>
            </w:pPr>
            <w:r>
              <w:rPr>
                <w:sz w:val="20"/>
              </w:rPr>
              <w:t xml:space="preserve">123 060,34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205</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Короча, ул. Дорошенко, 17</w:t>
            </w:r>
          </w:p>
        </w:tc>
        <w:tc>
          <w:tcPr>
            <w:tcW w:w="1804" w:type="dxa"/>
            <w:vAlign w:val="center"/>
          </w:tcPr>
          <w:p>
            <w:pPr>
              <w:pStyle w:val="0"/>
              <w:jc w:val="center"/>
            </w:pPr>
            <w:r>
              <w:rPr>
                <w:sz w:val="20"/>
              </w:rPr>
              <w:t xml:space="preserve">6 651 849,78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201 318,00</w:t>
            </w:r>
          </w:p>
        </w:tc>
        <w:tc>
          <w:tcPr>
            <w:tcW w:w="1804" w:type="dxa"/>
            <w:vAlign w:val="center"/>
          </w:tcPr>
          <w:p>
            <w:pPr>
              <w:pStyle w:val="0"/>
              <w:jc w:val="center"/>
            </w:pPr>
            <w:r>
              <w:rPr>
                <w:sz w:val="20"/>
              </w:rPr>
              <w:t xml:space="preserve">2 137 134,00</w:t>
            </w:r>
          </w:p>
        </w:tc>
        <w:tc>
          <w:tcPr>
            <w:tcW w:w="1804" w:type="dxa"/>
            <w:vAlign w:val="center"/>
          </w:tcPr>
          <w:p>
            <w:pPr>
              <w:pStyle w:val="0"/>
              <w:jc w:val="center"/>
            </w:pPr>
            <w:r>
              <w:rPr>
                <w:sz w:val="20"/>
              </w:rPr>
              <w:t xml:space="preserve">3 028 700,00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292 982,11</w:t>
            </w:r>
          </w:p>
        </w:tc>
        <w:tc>
          <w:tcPr>
            <w:tcW w:w="1639" w:type="dxa"/>
            <w:vAlign w:val="center"/>
          </w:tcPr>
          <w:p>
            <w:pPr>
              <w:pStyle w:val="0"/>
              <w:jc w:val="center"/>
            </w:pPr>
            <w:r>
              <w:rPr>
                <w:sz w:val="20"/>
              </w:rPr>
              <w:t xml:space="preserve">133 228,67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206</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Короча, ул. Дорошенко, 21а</w:t>
            </w:r>
          </w:p>
        </w:tc>
        <w:tc>
          <w:tcPr>
            <w:tcW w:w="1804" w:type="dxa"/>
            <w:vAlign w:val="center"/>
          </w:tcPr>
          <w:p>
            <w:pPr>
              <w:pStyle w:val="0"/>
              <w:jc w:val="center"/>
            </w:pPr>
            <w:r>
              <w:rPr>
                <w:sz w:val="20"/>
              </w:rPr>
              <w:t xml:space="preserve">10 352 806,80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1 015 471,00</w:t>
            </w:r>
          </w:p>
        </w:tc>
        <w:tc>
          <w:tcPr>
            <w:tcW w:w="1804" w:type="dxa"/>
            <w:vAlign w:val="center"/>
          </w:tcPr>
          <w:p>
            <w:pPr>
              <w:pStyle w:val="0"/>
              <w:jc w:val="center"/>
            </w:pPr>
            <w:r>
              <w:rPr>
                <w:sz w:val="20"/>
              </w:rPr>
              <w:t xml:space="preserve">3 164 672,00</w:t>
            </w:r>
          </w:p>
        </w:tc>
        <w:tc>
          <w:tcPr>
            <w:tcW w:w="1804" w:type="dxa"/>
            <w:vAlign w:val="center"/>
          </w:tcPr>
          <w:p>
            <w:pPr>
              <w:pStyle w:val="0"/>
              <w:jc w:val="center"/>
            </w:pPr>
            <w:r>
              <w:rPr>
                <w:sz w:val="20"/>
              </w:rPr>
              <w:t xml:space="preserve">4 585 990,00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315 476,32</w:t>
            </w:r>
          </w:p>
        </w:tc>
        <w:tc>
          <w:tcPr>
            <w:tcW w:w="1639" w:type="dxa"/>
            <w:vAlign w:val="center"/>
          </w:tcPr>
          <w:p>
            <w:pPr>
              <w:pStyle w:val="0"/>
              <w:jc w:val="center"/>
            </w:pPr>
            <w:r>
              <w:rPr>
                <w:sz w:val="20"/>
              </w:rPr>
              <w:t xml:space="preserve">210 298,48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207</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Короча, ул. Дорошенко, 21б</w:t>
            </w:r>
          </w:p>
        </w:tc>
        <w:tc>
          <w:tcPr>
            <w:tcW w:w="1804" w:type="dxa"/>
            <w:vAlign w:val="center"/>
          </w:tcPr>
          <w:p>
            <w:pPr>
              <w:pStyle w:val="0"/>
              <w:jc w:val="center"/>
            </w:pPr>
            <w:r>
              <w:rPr>
                <w:sz w:val="20"/>
              </w:rPr>
              <w:t xml:space="preserve">10 415 410,38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1 065 042,00</w:t>
            </w:r>
          </w:p>
        </w:tc>
        <w:tc>
          <w:tcPr>
            <w:tcW w:w="1804" w:type="dxa"/>
            <w:vAlign w:val="center"/>
          </w:tcPr>
          <w:p>
            <w:pPr>
              <w:pStyle w:val="0"/>
              <w:jc w:val="center"/>
            </w:pPr>
            <w:r>
              <w:rPr>
                <w:sz w:val="20"/>
              </w:rPr>
              <w:t xml:space="preserve">3 185 183,00</w:t>
            </w:r>
          </w:p>
        </w:tc>
        <w:tc>
          <w:tcPr>
            <w:tcW w:w="1804" w:type="dxa"/>
            <w:vAlign w:val="center"/>
          </w:tcPr>
          <w:p>
            <w:pPr>
              <w:pStyle w:val="0"/>
              <w:jc w:val="center"/>
            </w:pPr>
            <w:r>
              <w:rPr>
                <w:sz w:val="20"/>
              </w:rPr>
              <w:t xml:space="preserve">4 577 502,00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315 167,78</w:t>
            </w:r>
          </w:p>
        </w:tc>
        <w:tc>
          <w:tcPr>
            <w:tcW w:w="1639" w:type="dxa"/>
            <w:vAlign w:val="center"/>
          </w:tcPr>
          <w:p>
            <w:pPr>
              <w:pStyle w:val="0"/>
              <w:jc w:val="center"/>
            </w:pPr>
            <w:r>
              <w:rPr>
                <w:sz w:val="20"/>
              </w:rPr>
              <w:t xml:space="preserve">211 616,60</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Красногвардейскому району:</w:t>
            </w:r>
          </w:p>
        </w:tc>
        <w:tc>
          <w:tcPr>
            <w:tcW w:w="1804" w:type="dxa"/>
            <w:vAlign w:val="center"/>
          </w:tcPr>
          <w:p>
            <w:pPr>
              <w:pStyle w:val="0"/>
              <w:jc w:val="center"/>
            </w:pPr>
            <w:r>
              <w:rPr>
                <w:sz w:val="20"/>
              </w:rPr>
              <w:t xml:space="preserve">15 790 428,65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705 560,00</w:t>
            </w:r>
          </w:p>
        </w:tc>
        <w:tc>
          <w:tcPr>
            <w:tcW w:w="1804" w:type="dxa"/>
            <w:vAlign w:val="center"/>
          </w:tcPr>
          <w:p>
            <w:pPr>
              <w:pStyle w:val="0"/>
              <w:jc w:val="center"/>
            </w:pPr>
            <w:r>
              <w:rPr>
                <w:sz w:val="20"/>
              </w:rPr>
              <w:t xml:space="preserve">3 630 000,56</w:t>
            </w:r>
          </w:p>
        </w:tc>
        <w:tc>
          <w:tcPr>
            <w:tcW w:w="1804" w:type="dxa"/>
            <w:vAlign w:val="center"/>
          </w:tcPr>
          <w:p>
            <w:pPr>
              <w:pStyle w:val="0"/>
              <w:jc w:val="center"/>
            </w:pPr>
            <w:r>
              <w:rPr>
                <w:sz w:val="20"/>
              </w:rPr>
              <w:t xml:space="preserve">8 476 923,20</w:t>
            </w:r>
          </w:p>
        </w:tc>
        <w:tc>
          <w:tcPr>
            <w:tcW w:w="1684" w:type="dxa"/>
            <w:vAlign w:val="center"/>
          </w:tcPr>
          <w:p>
            <w:pPr>
              <w:pStyle w:val="0"/>
              <w:jc w:val="center"/>
            </w:pPr>
            <w:r>
              <w:rPr>
                <w:sz w:val="20"/>
              </w:rPr>
              <w:t xml:space="preserve">2 121 798,00</w:t>
            </w:r>
          </w:p>
        </w:tc>
        <w:tc>
          <w:tcPr>
            <w:tcW w:w="1579" w:type="dxa"/>
            <w:vAlign w:val="center"/>
          </w:tcPr>
          <w:p>
            <w:pPr>
              <w:pStyle w:val="0"/>
              <w:jc w:val="center"/>
            </w:pPr>
            <w:r>
              <w:rPr>
                <w:sz w:val="20"/>
              </w:rPr>
              <w:t xml:space="preserve">536 553,26</w:t>
            </w:r>
          </w:p>
        </w:tc>
        <w:tc>
          <w:tcPr>
            <w:tcW w:w="1639" w:type="dxa"/>
            <w:vAlign w:val="center"/>
          </w:tcPr>
          <w:p>
            <w:pPr>
              <w:pStyle w:val="0"/>
              <w:jc w:val="center"/>
            </w:pPr>
            <w:r>
              <w:rPr>
                <w:sz w:val="20"/>
              </w:rPr>
              <w:t xml:space="preserve">319 593,63</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208</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с. Никитовка, ул. Калинина, 24</w:t>
            </w:r>
          </w:p>
        </w:tc>
        <w:tc>
          <w:tcPr>
            <w:tcW w:w="1804" w:type="dxa"/>
            <w:vAlign w:val="center"/>
          </w:tcPr>
          <w:p>
            <w:pPr>
              <w:pStyle w:val="0"/>
              <w:jc w:val="center"/>
            </w:pPr>
            <w:r>
              <w:rPr>
                <w:sz w:val="20"/>
              </w:rPr>
              <w:t xml:space="preserve">5 891 508,75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312 950,00</w:t>
            </w:r>
          </w:p>
        </w:tc>
        <w:tc>
          <w:tcPr>
            <w:tcW w:w="1804" w:type="dxa"/>
            <w:vAlign w:val="center"/>
          </w:tcPr>
          <w:p>
            <w:pPr>
              <w:pStyle w:val="0"/>
              <w:jc w:val="center"/>
            </w:pPr>
            <w:r>
              <w:rPr>
                <w:sz w:val="20"/>
              </w:rPr>
              <w:t xml:space="preserve">1 289 262,50</w:t>
            </w:r>
          </w:p>
        </w:tc>
        <w:tc>
          <w:tcPr>
            <w:tcW w:w="1804" w:type="dxa"/>
            <w:vAlign w:val="center"/>
          </w:tcPr>
          <w:p>
            <w:pPr>
              <w:pStyle w:val="0"/>
              <w:jc w:val="center"/>
            </w:pPr>
            <w:r>
              <w:rPr>
                <w:sz w:val="20"/>
              </w:rPr>
              <w:t xml:space="preserve">2 843 538,32</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267 016,62</w:t>
            </w:r>
          </w:p>
        </w:tc>
        <w:tc>
          <w:tcPr>
            <w:tcW w:w="1639" w:type="dxa"/>
            <w:vAlign w:val="center"/>
          </w:tcPr>
          <w:p>
            <w:pPr>
              <w:pStyle w:val="0"/>
              <w:jc w:val="center"/>
            </w:pPr>
            <w:r>
              <w:rPr>
                <w:sz w:val="20"/>
              </w:rPr>
              <w:t xml:space="preserve">117 842,31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209</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с. Никитовка, ул. Советская, 11</w:t>
            </w:r>
          </w:p>
        </w:tc>
        <w:tc>
          <w:tcPr>
            <w:tcW w:w="1804" w:type="dxa"/>
            <w:vAlign w:val="center"/>
          </w:tcPr>
          <w:p>
            <w:pPr>
              <w:pStyle w:val="0"/>
              <w:jc w:val="center"/>
            </w:pPr>
            <w:r>
              <w:rPr>
                <w:sz w:val="20"/>
              </w:rPr>
              <w:t xml:space="preserve">9 898 919,90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392 610,00</w:t>
            </w:r>
          </w:p>
        </w:tc>
        <w:tc>
          <w:tcPr>
            <w:tcW w:w="1804" w:type="dxa"/>
            <w:vAlign w:val="center"/>
          </w:tcPr>
          <w:p>
            <w:pPr>
              <w:pStyle w:val="0"/>
              <w:jc w:val="center"/>
            </w:pPr>
            <w:r>
              <w:rPr>
                <w:sz w:val="20"/>
              </w:rPr>
              <w:t xml:space="preserve">2 340 738,06</w:t>
            </w:r>
          </w:p>
        </w:tc>
        <w:tc>
          <w:tcPr>
            <w:tcW w:w="1804" w:type="dxa"/>
            <w:vAlign w:val="center"/>
          </w:tcPr>
          <w:p>
            <w:pPr>
              <w:pStyle w:val="0"/>
              <w:jc w:val="center"/>
            </w:pPr>
            <w:r>
              <w:rPr>
                <w:sz w:val="20"/>
              </w:rPr>
              <w:t xml:space="preserve">5 633 384,88</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269 536,64</w:t>
            </w:r>
          </w:p>
        </w:tc>
        <w:tc>
          <w:tcPr>
            <w:tcW w:w="1639" w:type="dxa"/>
            <w:vAlign w:val="center"/>
          </w:tcPr>
          <w:p>
            <w:pPr>
              <w:pStyle w:val="0"/>
              <w:jc w:val="center"/>
            </w:pPr>
            <w:r>
              <w:rPr>
                <w:sz w:val="20"/>
              </w:rPr>
              <w:t xml:space="preserve">201 751,32</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Краснояружскому району:</w:t>
            </w:r>
          </w:p>
        </w:tc>
        <w:tc>
          <w:tcPr>
            <w:tcW w:w="1804" w:type="dxa"/>
            <w:vAlign w:val="center"/>
          </w:tcPr>
          <w:p>
            <w:pPr>
              <w:pStyle w:val="0"/>
              <w:jc w:val="center"/>
            </w:pPr>
            <w:r>
              <w:rPr>
                <w:sz w:val="20"/>
              </w:rPr>
              <w:t xml:space="preserve">51 851 924,30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3 014 292,87</w:t>
            </w:r>
          </w:p>
        </w:tc>
        <w:tc>
          <w:tcPr>
            <w:tcW w:w="1804" w:type="dxa"/>
            <w:vAlign w:val="center"/>
          </w:tcPr>
          <w:p>
            <w:pPr>
              <w:pStyle w:val="0"/>
              <w:jc w:val="center"/>
            </w:pPr>
            <w:r>
              <w:rPr>
                <w:sz w:val="20"/>
              </w:rPr>
              <w:t xml:space="preserve">12 387 197,45</w:t>
            </w:r>
          </w:p>
        </w:tc>
        <w:tc>
          <w:tcPr>
            <w:tcW w:w="1804" w:type="dxa"/>
            <w:vAlign w:val="center"/>
          </w:tcPr>
          <w:p>
            <w:pPr>
              <w:pStyle w:val="0"/>
              <w:jc w:val="center"/>
            </w:pPr>
            <w:r>
              <w:rPr>
                <w:sz w:val="20"/>
              </w:rPr>
              <w:t xml:space="preserve">32 388 304,11</w:t>
            </w:r>
          </w:p>
        </w:tc>
        <w:tc>
          <w:tcPr>
            <w:tcW w:w="1684" w:type="dxa"/>
            <w:vAlign w:val="center"/>
          </w:tcPr>
          <w:p>
            <w:pPr>
              <w:pStyle w:val="0"/>
              <w:jc w:val="center"/>
            </w:pPr>
            <w:r>
              <w:rPr>
                <w:sz w:val="20"/>
              </w:rPr>
              <w:t xml:space="preserve">1 965 992,00</w:t>
            </w:r>
          </w:p>
        </w:tc>
        <w:tc>
          <w:tcPr>
            <w:tcW w:w="1579" w:type="dxa"/>
            <w:vAlign w:val="center"/>
          </w:tcPr>
          <w:p>
            <w:pPr>
              <w:pStyle w:val="0"/>
              <w:jc w:val="center"/>
            </w:pPr>
            <w:r>
              <w:rPr>
                <w:sz w:val="20"/>
              </w:rPr>
              <w:t xml:space="preserve">1 031 364,04</w:t>
            </w:r>
          </w:p>
        </w:tc>
        <w:tc>
          <w:tcPr>
            <w:tcW w:w="1639" w:type="dxa"/>
            <w:vAlign w:val="center"/>
          </w:tcPr>
          <w:p>
            <w:pPr>
              <w:pStyle w:val="0"/>
              <w:jc w:val="center"/>
            </w:pPr>
            <w:r>
              <w:rPr>
                <w:sz w:val="20"/>
              </w:rPr>
              <w:t xml:space="preserve">1 064 773,83</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210</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 Красная Яруга, ул. Центральная, 87</w:t>
            </w:r>
          </w:p>
        </w:tc>
        <w:tc>
          <w:tcPr>
            <w:tcW w:w="1804" w:type="dxa"/>
            <w:vAlign w:val="center"/>
          </w:tcPr>
          <w:p>
            <w:pPr>
              <w:pStyle w:val="0"/>
              <w:jc w:val="center"/>
            </w:pPr>
            <w:r>
              <w:rPr>
                <w:sz w:val="20"/>
              </w:rPr>
              <w:t xml:space="preserve">34 458 372,29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1 828 735,84</w:t>
            </w:r>
          </w:p>
        </w:tc>
        <w:tc>
          <w:tcPr>
            <w:tcW w:w="1804" w:type="dxa"/>
            <w:vAlign w:val="center"/>
          </w:tcPr>
          <w:p>
            <w:pPr>
              <w:pStyle w:val="0"/>
              <w:jc w:val="center"/>
            </w:pPr>
            <w:r>
              <w:rPr>
                <w:sz w:val="20"/>
              </w:rPr>
              <w:t xml:space="preserve">6 657 210,90</w:t>
            </w:r>
          </w:p>
        </w:tc>
        <w:tc>
          <w:tcPr>
            <w:tcW w:w="1804" w:type="dxa"/>
            <w:vAlign w:val="center"/>
          </w:tcPr>
          <w:p>
            <w:pPr>
              <w:pStyle w:val="0"/>
              <w:jc w:val="center"/>
            </w:pPr>
            <w:r>
              <w:rPr>
                <w:sz w:val="20"/>
              </w:rPr>
              <w:t xml:space="preserve">23 752 802,56</w:t>
            </w:r>
          </w:p>
        </w:tc>
        <w:tc>
          <w:tcPr>
            <w:tcW w:w="1684" w:type="dxa"/>
            <w:vAlign w:val="center"/>
          </w:tcPr>
          <w:p>
            <w:pPr>
              <w:pStyle w:val="0"/>
              <w:jc w:val="center"/>
            </w:pPr>
            <w:r>
              <w:rPr>
                <w:sz w:val="20"/>
              </w:rPr>
              <w:t xml:space="preserve">905 093,00</w:t>
            </w:r>
          </w:p>
        </w:tc>
        <w:tc>
          <w:tcPr>
            <w:tcW w:w="1579" w:type="dxa"/>
            <w:vAlign w:val="center"/>
          </w:tcPr>
          <w:p>
            <w:pPr>
              <w:pStyle w:val="0"/>
              <w:jc w:val="center"/>
            </w:pPr>
            <w:r>
              <w:rPr>
                <w:sz w:val="20"/>
              </w:rPr>
              <w:t xml:space="preserve">605 251,76</w:t>
            </w:r>
          </w:p>
        </w:tc>
        <w:tc>
          <w:tcPr>
            <w:tcW w:w="1639" w:type="dxa"/>
            <w:vAlign w:val="center"/>
          </w:tcPr>
          <w:p>
            <w:pPr>
              <w:pStyle w:val="0"/>
              <w:jc w:val="center"/>
            </w:pPr>
            <w:r>
              <w:rPr>
                <w:sz w:val="20"/>
              </w:rPr>
              <w:t xml:space="preserve">709 278,23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211</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 Красная Яруга, ул. Полевая, 18а</w:t>
            </w:r>
          </w:p>
        </w:tc>
        <w:tc>
          <w:tcPr>
            <w:tcW w:w="1804" w:type="dxa"/>
            <w:vAlign w:val="center"/>
          </w:tcPr>
          <w:p>
            <w:pPr>
              <w:pStyle w:val="0"/>
              <w:jc w:val="center"/>
            </w:pPr>
            <w:r>
              <w:rPr>
                <w:sz w:val="20"/>
              </w:rPr>
              <w:t xml:space="preserve">17 393 552,01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1 185 557,03</w:t>
            </w:r>
          </w:p>
        </w:tc>
        <w:tc>
          <w:tcPr>
            <w:tcW w:w="1804" w:type="dxa"/>
            <w:vAlign w:val="center"/>
          </w:tcPr>
          <w:p>
            <w:pPr>
              <w:pStyle w:val="0"/>
              <w:jc w:val="center"/>
            </w:pPr>
            <w:r>
              <w:rPr>
                <w:sz w:val="20"/>
              </w:rPr>
              <w:t xml:space="preserve">5 729 986,55</w:t>
            </w:r>
          </w:p>
        </w:tc>
        <w:tc>
          <w:tcPr>
            <w:tcW w:w="1804" w:type="dxa"/>
            <w:vAlign w:val="center"/>
          </w:tcPr>
          <w:p>
            <w:pPr>
              <w:pStyle w:val="0"/>
              <w:jc w:val="center"/>
            </w:pPr>
            <w:r>
              <w:rPr>
                <w:sz w:val="20"/>
              </w:rPr>
              <w:t xml:space="preserve">8 635 501,55</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426 112,28</w:t>
            </w:r>
          </w:p>
        </w:tc>
        <w:tc>
          <w:tcPr>
            <w:tcW w:w="1639" w:type="dxa"/>
            <w:vAlign w:val="center"/>
          </w:tcPr>
          <w:p>
            <w:pPr>
              <w:pStyle w:val="0"/>
              <w:jc w:val="center"/>
            </w:pPr>
            <w:r>
              <w:rPr>
                <w:sz w:val="20"/>
              </w:rPr>
              <w:t xml:space="preserve">355 495,60</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Новооскольскому городскому округу:</w:t>
            </w:r>
          </w:p>
        </w:tc>
        <w:tc>
          <w:tcPr>
            <w:tcW w:w="1804" w:type="dxa"/>
            <w:vAlign w:val="center"/>
          </w:tcPr>
          <w:p>
            <w:pPr>
              <w:pStyle w:val="0"/>
              <w:jc w:val="center"/>
            </w:pPr>
            <w:r>
              <w:rPr>
                <w:sz w:val="20"/>
              </w:rPr>
              <w:t xml:space="preserve">73 740 332,67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5 148 549,85</w:t>
            </w:r>
          </w:p>
        </w:tc>
        <w:tc>
          <w:tcPr>
            <w:tcW w:w="1804" w:type="dxa"/>
            <w:vAlign w:val="center"/>
          </w:tcPr>
          <w:p>
            <w:pPr>
              <w:pStyle w:val="0"/>
              <w:jc w:val="center"/>
            </w:pPr>
            <w:r>
              <w:rPr>
                <w:sz w:val="20"/>
              </w:rPr>
              <w:t xml:space="preserve">24 270 104,48</w:t>
            </w:r>
          </w:p>
        </w:tc>
        <w:tc>
          <w:tcPr>
            <w:tcW w:w="1804" w:type="dxa"/>
            <w:vAlign w:val="center"/>
          </w:tcPr>
          <w:p>
            <w:pPr>
              <w:pStyle w:val="0"/>
              <w:jc w:val="center"/>
            </w:pPr>
            <w:r>
              <w:rPr>
                <w:sz w:val="20"/>
              </w:rPr>
              <w:t xml:space="preserve">33 652 388,00</w:t>
            </w:r>
          </w:p>
        </w:tc>
        <w:tc>
          <w:tcPr>
            <w:tcW w:w="1684" w:type="dxa"/>
            <w:vAlign w:val="center"/>
          </w:tcPr>
          <w:p>
            <w:pPr>
              <w:pStyle w:val="0"/>
              <w:jc w:val="center"/>
            </w:pPr>
            <w:r>
              <w:rPr>
                <w:sz w:val="20"/>
              </w:rPr>
              <w:t xml:space="preserve">6 616 645,00</w:t>
            </w:r>
          </w:p>
        </w:tc>
        <w:tc>
          <w:tcPr>
            <w:tcW w:w="1579" w:type="dxa"/>
            <w:vAlign w:val="center"/>
          </w:tcPr>
          <w:p>
            <w:pPr>
              <w:pStyle w:val="0"/>
              <w:jc w:val="center"/>
            </w:pPr>
            <w:r>
              <w:rPr>
                <w:sz w:val="20"/>
              </w:rPr>
              <w:t xml:space="preserve">2 561 328,83</w:t>
            </w:r>
          </w:p>
        </w:tc>
        <w:tc>
          <w:tcPr>
            <w:tcW w:w="1639" w:type="dxa"/>
            <w:vAlign w:val="center"/>
          </w:tcPr>
          <w:p>
            <w:pPr>
              <w:pStyle w:val="0"/>
              <w:jc w:val="center"/>
            </w:pPr>
            <w:r>
              <w:rPr>
                <w:sz w:val="20"/>
              </w:rPr>
              <w:t xml:space="preserve">1 491 316,51</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212</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Новый Оскол, ул. Кирзаводская, 3/1</w:t>
            </w:r>
          </w:p>
        </w:tc>
        <w:tc>
          <w:tcPr>
            <w:tcW w:w="1804" w:type="dxa"/>
            <w:vAlign w:val="center"/>
          </w:tcPr>
          <w:p>
            <w:pPr>
              <w:pStyle w:val="0"/>
              <w:jc w:val="center"/>
            </w:pPr>
            <w:r>
              <w:rPr>
                <w:sz w:val="20"/>
              </w:rPr>
              <w:t xml:space="preserve">7 733 328,36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582 040,25</w:t>
            </w:r>
          </w:p>
        </w:tc>
        <w:tc>
          <w:tcPr>
            <w:tcW w:w="1804" w:type="dxa"/>
            <w:vAlign w:val="center"/>
          </w:tcPr>
          <w:p>
            <w:pPr>
              <w:pStyle w:val="0"/>
              <w:jc w:val="center"/>
            </w:pPr>
            <w:r>
              <w:rPr>
                <w:sz w:val="20"/>
              </w:rPr>
              <w:t xml:space="preserve">2 675 316,24</w:t>
            </w:r>
          </w:p>
        </w:tc>
        <w:tc>
          <w:tcPr>
            <w:tcW w:w="1804" w:type="dxa"/>
            <w:vAlign w:val="center"/>
          </w:tcPr>
          <w:p>
            <w:pPr>
              <w:pStyle w:val="0"/>
              <w:jc w:val="center"/>
            </w:pPr>
            <w:r>
              <w:rPr>
                <w:sz w:val="20"/>
              </w:rPr>
              <w:t xml:space="preserve">3 253 047,00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162 025,87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213</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Новый Оскол, пер. Павлова, 9</w:t>
            </w:r>
          </w:p>
        </w:tc>
        <w:tc>
          <w:tcPr>
            <w:tcW w:w="1804" w:type="dxa"/>
            <w:vAlign w:val="center"/>
          </w:tcPr>
          <w:p>
            <w:pPr>
              <w:pStyle w:val="0"/>
              <w:jc w:val="center"/>
            </w:pPr>
            <w:r>
              <w:rPr>
                <w:sz w:val="20"/>
              </w:rPr>
              <w:t xml:space="preserve">6 330 038,01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549 085,00</w:t>
            </w:r>
          </w:p>
        </w:tc>
        <w:tc>
          <w:tcPr>
            <w:tcW w:w="1804" w:type="dxa"/>
            <w:vAlign w:val="center"/>
          </w:tcPr>
          <w:p>
            <w:pPr>
              <w:pStyle w:val="0"/>
              <w:jc w:val="center"/>
            </w:pPr>
            <w:r>
              <w:rPr>
                <w:sz w:val="20"/>
              </w:rPr>
              <w:t xml:space="preserve">2 055 397,14</w:t>
            </w:r>
          </w:p>
        </w:tc>
        <w:tc>
          <w:tcPr>
            <w:tcW w:w="1804" w:type="dxa"/>
            <w:vAlign w:val="center"/>
          </w:tcPr>
          <w:p>
            <w:pPr>
              <w:pStyle w:val="0"/>
              <w:jc w:val="center"/>
            </w:pPr>
            <w:r>
              <w:rPr>
                <w:sz w:val="20"/>
              </w:rPr>
              <w:t xml:space="preserve">2 295 655,00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241 435,70</w:t>
            </w:r>
          </w:p>
        </w:tc>
        <w:tc>
          <w:tcPr>
            <w:tcW w:w="1639" w:type="dxa"/>
            <w:vAlign w:val="center"/>
          </w:tcPr>
          <w:p>
            <w:pPr>
              <w:pStyle w:val="0"/>
              <w:jc w:val="center"/>
            </w:pPr>
            <w:r>
              <w:rPr>
                <w:sz w:val="20"/>
              </w:rPr>
              <w:t xml:space="preserve">127 566,17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214</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с. Великомихайловка, ул. Каховка, 62</w:t>
            </w:r>
          </w:p>
        </w:tc>
        <w:tc>
          <w:tcPr>
            <w:tcW w:w="1804" w:type="dxa"/>
            <w:vAlign w:val="center"/>
          </w:tcPr>
          <w:p>
            <w:pPr>
              <w:pStyle w:val="0"/>
              <w:jc w:val="center"/>
            </w:pPr>
            <w:r>
              <w:rPr>
                <w:sz w:val="20"/>
              </w:rPr>
              <w:t xml:space="preserve">4 046 522,46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310 498,30</w:t>
            </w:r>
          </w:p>
        </w:tc>
        <w:tc>
          <w:tcPr>
            <w:tcW w:w="1804" w:type="dxa"/>
            <w:vAlign w:val="center"/>
          </w:tcPr>
          <w:p>
            <w:pPr>
              <w:pStyle w:val="0"/>
              <w:jc w:val="center"/>
            </w:pPr>
            <w:r>
              <w:rPr>
                <w:sz w:val="20"/>
              </w:rPr>
              <w:t xml:space="preserve">1 044 381,20</w:t>
            </w:r>
          </w:p>
        </w:tc>
        <w:tc>
          <w:tcPr>
            <w:tcW w:w="1804" w:type="dxa"/>
            <w:vAlign w:val="center"/>
          </w:tcPr>
          <w:p>
            <w:pPr>
              <w:pStyle w:val="0"/>
              <w:jc w:val="center"/>
            </w:pPr>
            <w:r>
              <w:rPr>
                <w:sz w:val="20"/>
              </w:rPr>
              <w:t xml:space="preserve">2 466 300,00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143 569,72</w:t>
            </w:r>
          </w:p>
        </w:tc>
        <w:tc>
          <w:tcPr>
            <w:tcW w:w="1639" w:type="dxa"/>
            <w:vAlign w:val="center"/>
          </w:tcPr>
          <w:p>
            <w:pPr>
              <w:pStyle w:val="0"/>
              <w:jc w:val="center"/>
            </w:pPr>
            <w:r>
              <w:rPr>
                <w:sz w:val="20"/>
              </w:rPr>
              <w:t xml:space="preserve">81 773,24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215</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Новый Оскол, ул. Кооперативная, 2</w:t>
            </w:r>
          </w:p>
        </w:tc>
        <w:tc>
          <w:tcPr>
            <w:tcW w:w="1804" w:type="dxa"/>
            <w:vAlign w:val="center"/>
          </w:tcPr>
          <w:p>
            <w:pPr>
              <w:pStyle w:val="0"/>
              <w:jc w:val="center"/>
            </w:pPr>
            <w:r>
              <w:rPr>
                <w:sz w:val="20"/>
              </w:rPr>
              <w:t xml:space="preserve">8 028 421,35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451 411,39</w:t>
            </w:r>
          </w:p>
        </w:tc>
        <w:tc>
          <w:tcPr>
            <w:tcW w:w="1804" w:type="dxa"/>
            <w:vAlign w:val="center"/>
          </w:tcPr>
          <w:p>
            <w:pPr>
              <w:pStyle w:val="0"/>
              <w:jc w:val="center"/>
            </w:pPr>
            <w:r>
              <w:rPr>
                <w:sz w:val="20"/>
              </w:rPr>
              <w:t xml:space="preserve">3 097 656,20</w:t>
            </w:r>
          </w:p>
        </w:tc>
        <w:tc>
          <w:tcPr>
            <w:tcW w:w="1804" w:type="dxa"/>
            <w:vAlign w:val="center"/>
          </w:tcPr>
          <w:p>
            <w:pPr>
              <w:pStyle w:val="0"/>
              <w:jc w:val="center"/>
            </w:pPr>
            <w:r>
              <w:rPr>
                <w:sz w:val="20"/>
              </w:rPr>
              <w:t xml:space="preserve">3 125 408,00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334 253,36</w:t>
            </w:r>
          </w:p>
        </w:tc>
        <w:tc>
          <w:tcPr>
            <w:tcW w:w="1639" w:type="dxa"/>
            <w:vAlign w:val="center"/>
          </w:tcPr>
          <w:p>
            <w:pPr>
              <w:pStyle w:val="0"/>
              <w:jc w:val="center"/>
            </w:pPr>
            <w:r>
              <w:rPr>
                <w:sz w:val="20"/>
              </w:rPr>
              <w:t xml:space="preserve">161 205,40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216</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г. Новый Оскол, ул. Кооперативная, 2/1</w:t>
            </w:r>
          </w:p>
        </w:tc>
        <w:tc>
          <w:tcPr>
            <w:tcW w:w="1804" w:type="dxa"/>
            <w:vAlign w:val="center"/>
          </w:tcPr>
          <w:p>
            <w:pPr>
              <w:pStyle w:val="0"/>
              <w:jc w:val="center"/>
            </w:pPr>
            <w:r>
              <w:rPr>
                <w:sz w:val="20"/>
              </w:rPr>
              <w:t xml:space="preserve">7 411 868,39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451 458,30</w:t>
            </w:r>
          </w:p>
        </w:tc>
        <w:tc>
          <w:tcPr>
            <w:tcW w:w="1804" w:type="dxa"/>
            <w:vAlign w:val="center"/>
          </w:tcPr>
          <w:p>
            <w:pPr>
              <w:pStyle w:val="0"/>
              <w:jc w:val="center"/>
            </w:pPr>
            <w:r>
              <w:rPr>
                <w:sz w:val="20"/>
              </w:rPr>
              <w:t xml:space="preserve">2 541 352,60</w:t>
            </w:r>
          </w:p>
        </w:tc>
        <w:tc>
          <w:tcPr>
            <w:tcW w:w="1804" w:type="dxa"/>
            <w:vAlign w:val="center"/>
          </w:tcPr>
          <w:p>
            <w:pPr>
              <w:pStyle w:val="0"/>
              <w:jc w:val="center"/>
            </w:pPr>
            <w:r>
              <w:rPr>
                <w:sz w:val="20"/>
              </w:rPr>
              <w:t xml:space="preserve">3 085 533,00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326 589,31</w:t>
            </w:r>
          </w:p>
        </w:tc>
        <w:tc>
          <w:tcPr>
            <w:tcW w:w="1639" w:type="dxa"/>
            <w:vAlign w:val="center"/>
          </w:tcPr>
          <w:p>
            <w:pPr>
              <w:pStyle w:val="0"/>
              <w:jc w:val="center"/>
            </w:pPr>
            <w:r>
              <w:rPr>
                <w:sz w:val="20"/>
              </w:rPr>
              <w:t xml:space="preserve">148 448,18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217</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г. Новый Оскол, ул. Кооперативная, 2/3</w:t>
            </w:r>
          </w:p>
        </w:tc>
        <w:tc>
          <w:tcPr>
            <w:tcW w:w="1804" w:type="dxa"/>
            <w:vAlign w:val="center"/>
          </w:tcPr>
          <w:p>
            <w:pPr>
              <w:pStyle w:val="0"/>
              <w:jc w:val="center"/>
            </w:pPr>
            <w:r>
              <w:rPr>
                <w:sz w:val="20"/>
              </w:rPr>
              <w:t xml:space="preserve">7 540 434,92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573 161,90</w:t>
            </w:r>
          </w:p>
        </w:tc>
        <w:tc>
          <w:tcPr>
            <w:tcW w:w="1804" w:type="dxa"/>
            <w:vAlign w:val="center"/>
          </w:tcPr>
          <w:p>
            <w:pPr>
              <w:pStyle w:val="0"/>
              <w:jc w:val="center"/>
            </w:pPr>
            <w:r>
              <w:rPr>
                <w:sz w:val="20"/>
              </w:rPr>
              <w:t xml:space="preserve">2 377 645,40</w:t>
            </w:r>
          </w:p>
        </w:tc>
        <w:tc>
          <w:tcPr>
            <w:tcW w:w="1804" w:type="dxa"/>
            <w:vAlign w:val="center"/>
          </w:tcPr>
          <w:p>
            <w:pPr>
              <w:pStyle w:val="0"/>
              <w:jc w:val="center"/>
            </w:pPr>
            <w:r>
              <w:rPr>
                <w:sz w:val="20"/>
              </w:rPr>
              <w:t xml:space="preserve">3 246 185,00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333 968,36</w:t>
            </w:r>
          </w:p>
        </w:tc>
        <w:tc>
          <w:tcPr>
            <w:tcW w:w="1639" w:type="dxa"/>
            <w:vAlign w:val="center"/>
          </w:tcPr>
          <w:p>
            <w:pPr>
              <w:pStyle w:val="0"/>
              <w:jc w:val="center"/>
            </w:pPr>
            <w:r>
              <w:rPr>
                <w:sz w:val="20"/>
              </w:rPr>
              <w:t xml:space="preserve">150 987,26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218</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г. Новый Оскол, пер. Кооперативный, 2</w:t>
            </w:r>
          </w:p>
        </w:tc>
        <w:tc>
          <w:tcPr>
            <w:tcW w:w="1804" w:type="dxa"/>
            <w:vAlign w:val="center"/>
          </w:tcPr>
          <w:p>
            <w:pPr>
              <w:pStyle w:val="0"/>
              <w:jc w:val="center"/>
            </w:pPr>
            <w:r>
              <w:rPr>
                <w:sz w:val="20"/>
              </w:rPr>
              <w:t xml:space="preserve">2 898 206,41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182 973,63</w:t>
            </w:r>
          </w:p>
        </w:tc>
        <w:tc>
          <w:tcPr>
            <w:tcW w:w="1804" w:type="dxa"/>
            <w:vAlign w:val="center"/>
          </w:tcPr>
          <w:p>
            <w:pPr>
              <w:pStyle w:val="0"/>
              <w:jc w:val="center"/>
            </w:pPr>
            <w:r>
              <w:rPr>
                <w:sz w:val="20"/>
              </w:rPr>
              <w:t xml:space="preserve">699 136,30</w:t>
            </w:r>
          </w:p>
        </w:tc>
        <w:tc>
          <w:tcPr>
            <w:tcW w:w="1804" w:type="dxa"/>
            <w:vAlign w:val="center"/>
          </w:tcPr>
          <w:p>
            <w:pPr>
              <w:pStyle w:val="0"/>
              <w:jc w:val="center"/>
            </w:pPr>
            <w:r>
              <w:rPr>
                <w:sz w:val="20"/>
              </w:rPr>
              <w:t xml:space="preserve">1 840 995,00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116 827,03</w:t>
            </w:r>
          </w:p>
        </w:tc>
        <w:tc>
          <w:tcPr>
            <w:tcW w:w="1639" w:type="dxa"/>
            <w:vAlign w:val="center"/>
          </w:tcPr>
          <w:p>
            <w:pPr>
              <w:pStyle w:val="0"/>
              <w:jc w:val="center"/>
            </w:pPr>
            <w:r>
              <w:rPr>
                <w:sz w:val="20"/>
              </w:rPr>
              <w:t xml:space="preserve">58 274,45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219</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г. Новый Оскол, пер. Кооперативный, 4</w:t>
            </w:r>
          </w:p>
        </w:tc>
        <w:tc>
          <w:tcPr>
            <w:tcW w:w="1804" w:type="dxa"/>
            <w:vAlign w:val="center"/>
          </w:tcPr>
          <w:p>
            <w:pPr>
              <w:pStyle w:val="0"/>
              <w:jc w:val="center"/>
            </w:pPr>
            <w:r>
              <w:rPr>
                <w:sz w:val="20"/>
              </w:rPr>
              <w:t xml:space="preserve">6 067 316,74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363 733,45</w:t>
            </w:r>
          </w:p>
        </w:tc>
        <w:tc>
          <w:tcPr>
            <w:tcW w:w="1804" w:type="dxa"/>
            <w:vAlign w:val="center"/>
          </w:tcPr>
          <w:p>
            <w:pPr>
              <w:pStyle w:val="0"/>
              <w:jc w:val="center"/>
            </w:pPr>
            <w:r>
              <w:rPr>
                <w:sz w:val="20"/>
              </w:rPr>
              <w:t xml:space="preserve">1 353 199,60</w:t>
            </w:r>
          </w:p>
        </w:tc>
        <w:tc>
          <w:tcPr>
            <w:tcW w:w="1804" w:type="dxa"/>
            <w:vAlign w:val="center"/>
          </w:tcPr>
          <w:p>
            <w:pPr>
              <w:pStyle w:val="0"/>
              <w:jc w:val="center"/>
            </w:pPr>
            <w:r>
              <w:rPr>
                <w:sz w:val="20"/>
              </w:rPr>
              <w:t xml:space="preserve">3 139 110,00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230 495,75</w:t>
            </w:r>
          </w:p>
        </w:tc>
        <w:tc>
          <w:tcPr>
            <w:tcW w:w="1639" w:type="dxa"/>
            <w:vAlign w:val="center"/>
          </w:tcPr>
          <w:p>
            <w:pPr>
              <w:pStyle w:val="0"/>
              <w:jc w:val="center"/>
            </w:pPr>
            <w:r>
              <w:rPr>
                <w:sz w:val="20"/>
              </w:rPr>
              <w:t xml:space="preserve">122 290,94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220</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г. Новый Оскол, пер. Кооперативный, 6</w:t>
            </w:r>
          </w:p>
        </w:tc>
        <w:tc>
          <w:tcPr>
            <w:tcW w:w="1804" w:type="dxa"/>
            <w:vAlign w:val="center"/>
          </w:tcPr>
          <w:p>
            <w:pPr>
              <w:pStyle w:val="0"/>
              <w:jc w:val="center"/>
            </w:pPr>
            <w:r>
              <w:rPr>
                <w:sz w:val="20"/>
              </w:rPr>
              <w:t xml:space="preserve">5 368 815,83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448 656,33</w:t>
            </w:r>
          </w:p>
        </w:tc>
        <w:tc>
          <w:tcPr>
            <w:tcW w:w="1804" w:type="dxa"/>
            <w:vAlign w:val="center"/>
          </w:tcPr>
          <w:p>
            <w:pPr>
              <w:pStyle w:val="0"/>
              <w:jc w:val="center"/>
            </w:pPr>
            <w:r>
              <w:rPr>
                <w:sz w:val="20"/>
              </w:rPr>
              <w:t xml:space="preserve">1 361 222,00</w:t>
            </w:r>
          </w:p>
        </w:tc>
        <w:tc>
          <w:tcPr>
            <w:tcW w:w="1804" w:type="dxa"/>
            <w:vAlign w:val="center"/>
          </w:tcPr>
          <w:p>
            <w:pPr>
              <w:pStyle w:val="0"/>
              <w:jc w:val="center"/>
            </w:pPr>
            <w:r>
              <w:rPr>
                <w:sz w:val="20"/>
              </w:rPr>
              <w:t xml:space="preserve">3 305 360,00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144 111,40</w:t>
            </w:r>
          </w:p>
        </w:tc>
        <w:tc>
          <w:tcPr>
            <w:tcW w:w="1639" w:type="dxa"/>
            <w:vAlign w:val="center"/>
          </w:tcPr>
          <w:p>
            <w:pPr>
              <w:pStyle w:val="0"/>
              <w:jc w:val="center"/>
            </w:pPr>
            <w:r>
              <w:rPr>
                <w:sz w:val="20"/>
              </w:rPr>
              <w:t xml:space="preserve">109 466,10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221</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г. Новый Оскол, пер. Кооперативный, 8</w:t>
            </w:r>
          </w:p>
        </w:tc>
        <w:tc>
          <w:tcPr>
            <w:tcW w:w="1804" w:type="dxa"/>
            <w:vAlign w:val="center"/>
          </w:tcPr>
          <w:p>
            <w:pPr>
              <w:pStyle w:val="0"/>
              <w:jc w:val="center"/>
            </w:pPr>
            <w:r>
              <w:rPr>
                <w:sz w:val="20"/>
              </w:rPr>
              <w:t xml:space="preserve">5 076 019,31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407 813,40</w:t>
            </w:r>
          </w:p>
        </w:tc>
        <w:tc>
          <w:tcPr>
            <w:tcW w:w="1804" w:type="dxa"/>
            <w:vAlign w:val="center"/>
          </w:tcPr>
          <w:p>
            <w:pPr>
              <w:pStyle w:val="0"/>
              <w:jc w:val="center"/>
            </w:pPr>
            <w:r>
              <w:rPr>
                <w:sz w:val="20"/>
              </w:rPr>
              <w:t xml:space="preserve">1 316 734,60</w:t>
            </w:r>
          </w:p>
        </w:tc>
        <w:tc>
          <w:tcPr>
            <w:tcW w:w="1804" w:type="dxa"/>
            <w:vAlign w:val="center"/>
          </w:tcPr>
          <w:p>
            <w:pPr>
              <w:pStyle w:val="0"/>
              <w:jc w:val="center"/>
            </w:pPr>
            <w:r>
              <w:rPr>
                <w:sz w:val="20"/>
              </w:rPr>
              <w:t xml:space="preserve">3 094 427,00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153 918,24</w:t>
            </w:r>
          </w:p>
        </w:tc>
        <w:tc>
          <w:tcPr>
            <w:tcW w:w="1639" w:type="dxa"/>
            <w:vAlign w:val="center"/>
          </w:tcPr>
          <w:p>
            <w:pPr>
              <w:pStyle w:val="0"/>
              <w:jc w:val="center"/>
            </w:pPr>
            <w:r>
              <w:rPr>
                <w:sz w:val="20"/>
              </w:rPr>
              <w:t xml:space="preserve">103 126,07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222</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г. Новый Оскол, ул. Островского, 67</w:t>
            </w:r>
          </w:p>
        </w:tc>
        <w:tc>
          <w:tcPr>
            <w:tcW w:w="1804" w:type="dxa"/>
            <w:vAlign w:val="center"/>
          </w:tcPr>
          <w:p>
            <w:pPr>
              <w:pStyle w:val="0"/>
              <w:jc w:val="center"/>
            </w:pPr>
            <w:r>
              <w:rPr>
                <w:sz w:val="20"/>
              </w:rPr>
              <w:t xml:space="preserve">4 784 367,77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389 368,70</w:t>
            </w:r>
          </w:p>
        </w:tc>
        <w:tc>
          <w:tcPr>
            <w:tcW w:w="1804" w:type="dxa"/>
            <w:vAlign w:val="center"/>
          </w:tcPr>
          <w:p>
            <w:pPr>
              <w:pStyle w:val="0"/>
              <w:jc w:val="center"/>
            </w:pPr>
            <w:r>
              <w:rPr>
                <w:sz w:val="20"/>
              </w:rPr>
              <w:t xml:space="preserve">1 218 266,80</w:t>
            </w:r>
          </w:p>
        </w:tc>
        <w:tc>
          <w:tcPr>
            <w:tcW w:w="1804" w:type="dxa"/>
            <w:vAlign w:val="center"/>
          </w:tcPr>
          <w:p>
            <w:pPr>
              <w:pStyle w:val="0"/>
              <w:jc w:val="center"/>
            </w:pPr>
            <w:r>
              <w:rPr>
                <w:sz w:val="20"/>
              </w:rPr>
              <w:t xml:space="preserve">2 918 640,00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161 229,97</w:t>
            </w:r>
          </w:p>
        </w:tc>
        <w:tc>
          <w:tcPr>
            <w:tcW w:w="1639" w:type="dxa"/>
            <w:vAlign w:val="center"/>
          </w:tcPr>
          <w:p>
            <w:pPr>
              <w:pStyle w:val="0"/>
              <w:jc w:val="center"/>
            </w:pPr>
            <w:r>
              <w:rPr>
                <w:sz w:val="20"/>
              </w:rPr>
              <w:t xml:space="preserve">96 862,30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223</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г. Новый Оскол, ул. Славы, 45</w:t>
            </w:r>
          </w:p>
        </w:tc>
        <w:tc>
          <w:tcPr>
            <w:tcW w:w="1804" w:type="dxa"/>
            <w:vAlign w:val="center"/>
          </w:tcPr>
          <w:p>
            <w:pPr>
              <w:pStyle w:val="0"/>
              <w:jc w:val="center"/>
            </w:pPr>
            <w:r>
              <w:rPr>
                <w:sz w:val="20"/>
              </w:rPr>
              <w:t xml:space="preserve">3 248 871,26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199 150,00</w:t>
            </w:r>
          </w:p>
        </w:tc>
        <w:tc>
          <w:tcPr>
            <w:tcW w:w="1804" w:type="dxa"/>
            <w:vAlign w:val="center"/>
          </w:tcPr>
          <w:p>
            <w:pPr>
              <w:pStyle w:val="0"/>
              <w:jc w:val="center"/>
            </w:pPr>
            <w:r>
              <w:rPr>
                <w:sz w:val="20"/>
              </w:rPr>
              <w:t xml:space="preserve">982 761,80</w:t>
            </w:r>
          </w:p>
        </w:tc>
        <w:tc>
          <w:tcPr>
            <w:tcW w:w="1804" w:type="dxa"/>
            <w:vAlign w:val="center"/>
          </w:tcPr>
          <w:p>
            <w:pPr>
              <w:pStyle w:val="0"/>
              <w:jc w:val="center"/>
            </w:pPr>
            <w:r>
              <w:rPr>
                <w:sz w:val="20"/>
              </w:rPr>
              <w:t xml:space="preserve">1 881 728,00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119 669,57</w:t>
            </w:r>
          </w:p>
        </w:tc>
        <w:tc>
          <w:tcPr>
            <w:tcW w:w="1639" w:type="dxa"/>
            <w:vAlign w:val="center"/>
          </w:tcPr>
          <w:p>
            <w:pPr>
              <w:pStyle w:val="0"/>
              <w:jc w:val="center"/>
            </w:pPr>
            <w:r>
              <w:rPr>
                <w:sz w:val="20"/>
              </w:rPr>
              <w:t xml:space="preserve">65 561,89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224</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г. Новый Оскол, ул. Успенская, 45</w:t>
            </w:r>
          </w:p>
        </w:tc>
        <w:tc>
          <w:tcPr>
            <w:tcW w:w="1804" w:type="dxa"/>
            <w:vAlign w:val="center"/>
          </w:tcPr>
          <w:p>
            <w:pPr>
              <w:pStyle w:val="0"/>
              <w:jc w:val="center"/>
            </w:pPr>
            <w:r>
              <w:rPr>
                <w:sz w:val="20"/>
              </w:rPr>
              <w:t xml:space="preserve">5 206 121,86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239 199,20</w:t>
            </w:r>
          </w:p>
        </w:tc>
        <w:tc>
          <w:tcPr>
            <w:tcW w:w="1804" w:type="dxa"/>
            <w:vAlign w:val="center"/>
          </w:tcPr>
          <w:p>
            <w:pPr>
              <w:pStyle w:val="0"/>
              <w:jc w:val="center"/>
            </w:pPr>
            <w:r>
              <w:rPr>
                <w:sz w:val="20"/>
              </w:rPr>
              <w:t xml:space="preserve">3 547 034,60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255 260,42</w:t>
            </w:r>
          </w:p>
        </w:tc>
        <w:tc>
          <w:tcPr>
            <w:tcW w:w="1639" w:type="dxa"/>
            <w:vAlign w:val="center"/>
          </w:tcPr>
          <w:p>
            <w:pPr>
              <w:pStyle w:val="0"/>
              <w:jc w:val="center"/>
            </w:pPr>
            <w:r>
              <w:rPr>
                <w:sz w:val="20"/>
              </w:rPr>
              <w:t xml:space="preserve">103 728,64</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Прохоровскому району:</w:t>
            </w:r>
          </w:p>
        </w:tc>
        <w:tc>
          <w:tcPr>
            <w:tcW w:w="1804" w:type="dxa"/>
            <w:vAlign w:val="center"/>
          </w:tcPr>
          <w:p>
            <w:pPr>
              <w:pStyle w:val="0"/>
              <w:jc w:val="center"/>
            </w:pPr>
            <w:r>
              <w:rPr>
                <w:sz w:val="20"/>
              </w:rPr>
              <w:t xml:space="preserve">42 859 135,79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4 714 356,10</w:t>
            </w:r>
          </w:p>
        </w:tc>
        <w:tc>
          <w:tcPr>
            <w:tcW w:w="1804" w:type="dxa"/>
            <w:vAlign w:val="center"/>
          </w:tcPr>
          <w:p>
            <w:pPr>
              <w:pStyle w:val="0"/>
              <w:jc w:val="center"/>
            </w:pPr>
            <w:r>
              <w:rPr>
                <w:sz w:val="20"/>
              </w:rPr>
              <w:t xml:space="preserve">9 064 546,30</w:t>
            </w:r>
          </w:p>
        </w:tc>
        <w:tc>
          <w:tcPr>
            <w:tcW w:w="1804" w:type="dxa"/>
            <w:vAlign w:val="center"/>
          </w:tcPr>
          <w:p>
            <w:pPr>
              <w:pStyle w:val="0"/>
              <w:jc w:val="center"/>
            </w:pPr>
            <w:r>
              <w:rPr>
                <w:sz w:val="20"/>
              </w:rPr>
              <w:t xml:space="preserve">24 018 052,00</w:t>
            </w:r>
          </w:p>
        </w:tc>
        <w:tc>
          <w:tcPr>
            <w:tcW w:w="1684" w:type="dxa"/>
            <w:vAlign w:val="center"/>
          </w:tcPr>
          <w:p>
            <w:pPr>
              <w:pStyle w:val="0"/>
              <w:jc w:val="center"/>
            </w:pPr>
            <w:r>
              <w:rPr>
                <w:sz w:val="20"/>
              </w:rPr>
              <w:t xml:space="preserve">3 182 697,00</w:t>
            </w:r>
          </w:p>
        </w:tc>
        <w:tc>
          <w:tcPr>
            <w:tcW w:w="1579" w:type="dxa"/>
            <w:vAlign w:val="center"/>
          </w:tcPr>
          <w:p>
            <w:pPr>
              <w:pStyle w:val="0"/>
              <w:jc w:val="center"/>
            </w:pPr>
            <w:r>
              <w:rPr>
                <w:sz w:val="20"/>
              </w:rPr>
              <w:t xml:space="preserve">1 002 519,85</w:t>
            </w:r>
          </w:p>
        </w:tc>
        <w:tc>
          <w:tcPr>
            <w:tcW w:w="1639" w:type="dxa"/>
            <w:vAlign w:val="center"/>
          </w:tcPr>
          <w:p>
            <w:pPr>
              <w:pStyle w:val="0"/>
              <w:jc w:val="center"/>
            </w:pPr>
            <w:r>
              <w:rPr>
                <w:sz w:val="20"/>
              </w:rPr>
              <w:t xml:space="preserve">876 964,54</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225</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пгт Прохоровка, ул. Л.Толстого, 3</w:t>
            </w:r>
          </w:p>
        </w:tc>
        <w:tc>
          <w:tcPr>
            <w:tcW w:w="1804" w:type="dxa"/>
            <w:vAlign w:val="center"/>
          </w:tcPr>
          <w:p>
            <w:pPr>
              <w:pStyle w:val="0"/>
              <w:jc w:val="center"/>
            </w:pPr>
            <w:r>
              <w:rPr>
                <w:sz w:val="20"/>
              </w:rPr>
              <w:t xml:space="preserve">6 379 970,71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647 351,20</w:t>
            </w:r>
          </w:p>
        </w:tc>
        <w:tc>
          <w:tcPr>
            <w:tcW w:w="1804" w:type="dxa"/>
            <w:vAlign w:val="center"/>
          </w:tcPr>
          <w:p>
            <w:pPr>
              <w:pStyle w:val="0"/>
              <w:jc w:val="center"/>
            </w:pPr>
            <w:r>
              <w:rPr>
                <w:sz w:val="20"/>
              </w:rPr>
              <w:t xml:space="preserve">852 874,50</w:t>
            </w:r>
          </w:p>
        </w:tc>
        <w:tc>
          <w:tcPr>
            <w:tcW w:w="1804" w:type="dxa"/>
            <w:vAlign w:val="center"/>
          </w:tcPr>
          <w:p>
            <w:pPr>
              <w:pStyle w:val="0"/>
              <w:jc w:val="center"/>
            </w:pPr>
            <w:r>
              <w:rPr>
                <w:sz w:val="20"/>
              </w:rPr>
              <w:t xml:space="preserve">4 534 784,00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215 811,80</w:t>
            </w:r>
          </w:p>
        </w:tc>
        <w:tc>
          <w:tcPr>
            <w:tcW w:w="1639" w:type="dxa"/>
            <w:vAlign w:val="center"/>
          </w:tcPr>
          <w:p>
            <w:pPr>
              <w:pStyle w:val="0"/>
              <w:jc w:val="center"/>
            </w:pPr>
            <w:r>
              <w:rPr>
                <w:sz w:val="20"/>
              </w:rPr>
              <w:t xml:space="preserve">129 149,21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226</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пгт Прохоровка, ул. Первомайская, 76а</w:t>
            </w:r>
          </w:p>
        </w:tc>
        <w:tc>
          <w:tcPr>
            <w:tcW w:w="1804" w:type="dxa"/>
            <w:vAlign w:val="center"/>
          </w:tcPr>
          <w:p>
            <w:pPr>
              <w:pStyle w:val="0"/>
              <w:jc w:val="center"/>
            </w:pPr>
            <w:r>
              <w:rPr>
                <w:sz w:val="20"/>
              </w:rPr>
              <w:t xml:space="preserve">7 189 437,67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44 952,60</w:t>
            </w:r>
          </w:p>
        </w:tc>
        <w:tc>
          <w:tcPr>
            <w:tcW w:w="1804" w:type="dxa"/>
            <w:vAlign w:val="center"/>
          </w:tcPr>
          <w:p>
            <w:pPr>
              <w:pStyle w:val="0"/>
              <w:jc w:val="center"/>
            </w:pPr>
            <w:r>
              <w:rPr>
                <w:sz w:val="20"/>
              </w:rPr>
              <w:t xml:space="preserve">1 645 854,60</w:t>
            </w:r>
          </w:p>
        </w:tc>
        <w:tc>
          <w:tcPr>
            <w:tcW w:w="1804" w:type="dxa"/>
            <w:vAlign w:val="center"/>
          </w:tcPr>
          <w:p>
            <w:pPr>
              <w:pStyle w:val="0"/>
              <w:jc w:val="center"/>
            </w:pPr>
            <w:r>
              <w:rPr>
                <w:sz w:val="20"/>
              </w:rPr>
              <w:t xml:space="preserve">5 348 000,00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150 630,47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227</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пгт Прохоровка, ул. Советская, 334</w:t>
            </w:r>
          </w:p>
        </w:tc>
        <w:tc>
          <w:tcPr>
            <w:tcW w:w="1804" w:type="dxa"/>
            <w:vAlign w:val="center"/>
          </w:tcPr>
          <w:p>
            <w:pPr>
              <w:pStyle w:val="0"/>
              <w:jc w:val="center"/>
            </w:pPr>
            <w:r>
              <w:rPr>
                <w:sz w:val="20"/>
              </w:rPr>
              <w:t xml:space="preserve">4 902 661,27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765 465,30</w:t>
            </w:r>
          </w:p>
        </w:tc>
        <w:tc>
          <w:tcPr>
            <w:tcW w:w="1804" w:type="dxa"/>
            <w:vAlign w:val="center"/>
          </w:tcPr>
          <w:p>
            <w:pPr>
              <w:pStyle w:val="0"/>
              <w:jc w:val="center"/>
            </w:pPr>
            <w:r>
              <w:rPr>
                <w:sz w:val="20"/>
              </w:rPr>
              <w:t xml:space="preserve">861 209,20</w:t>
            </w:r>
          </w:p>
        </w:tc>
        <w:tc>
          <w:tcPr>
            <w:tcW w:w="1804" w:type="dxa"/>
            <w:vAlign w:val="center"/>
          </w:tcPr>
          <w:p>
            <w:pPr>
              <w:pStyle w:val="0"/>
              <w:jc w:val="center"/>
            </w:pPr>
            <w:r>
              <w:rPr>
                <w:sz w:val="20"/>
              </w:rPr>
              <w:t xml:space="preserve">3 173 268,00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102 718,77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228</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с. Береговое-Первое, ул. Заводская, 1</w:t>
            </w:r>
          </w:p>
        </w:tc>
        <w:tc>
          <w:tcPr>
            <w:tcW w:w="1804" w:type="dxa"/>
            <w:vAlign w:val="center"/>
          </w:tcPr>
          <w:p>
            <w:pPr>
              <w:pStyle w:val="0"/>
              <w:jc w:val="center"/>
            </w:pPr>
            <w:r>
              <w:rPr>
                <w:sz w:val="20"/>
              </w:rPr>
              <w:t xml:space="preserve">8 131 091,57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1 085 529,00</w:t>
            </w:r>
          </w:p>
        </w:tc>
        <w:tc>
          <w:tcPr>
            <w:tcW w:w="1804" w:type="dxa"/>
            <w:vAlign w:val="center"/>
          </w:tcPr>
          <w:p>
            <w:pPr>
              <w:pStyle w:val="0"/>
              <w:jc w:val="center"/>
            </w:pPr>
            <w:r>
              <w:rPr>
                <w:sz w:val="20"/>
              </w:rPr>
              <w:t xml:space="preserve">1 901 536,00</w:t>
            </w:r>
          </w:p>
        </w:tc>
        <w:tc>
          <w:tcPr>
            <w:tcW w:w="1804" w:type="dxa"/>
            <w:vAlign w:val="center"/>
          </w:tcPr>
          <w:p>
            <w:pPr>
              <w:pStyle w:val="0"/>
              <w:jc w:val="center"/>
            </w:pPr>
            <w:r>
              <w:rPr>
                <w:sz w:val="20"/>
              </w:rPr>
              <w:t xml:space="preserve">3 654 000,00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264 305,54</w:t>
            </w:r>
          </w:p>
        </w:tc>
        <w:tc>
          <w:tcPr>
            <w:tcW w:w="1639" w:type="dxa"/>
            <w:vAlign w:val="center"/>
          </w:tcPr>
          <w:p>
            <w:pPr>
              <w:pStyle w:val="0"/>
              <w:jc w:val="center"/>
            </w:pPr>
            <w:r>
              <w:rPr>
                <w:sz w:val="20"/>
              </w:rPr>
              <w:t xml:space="preserve">164 822,03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229</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с. Береговое-Первое, ул. Заводская, 2</w:t>
            </w:r>
          </w:p>
        </w:tc>
        <w:tc>
          <w:tcPr>
            <w:tcW w:w="1804" w:type="dxa"/>
            <w:vAlign w:val="center"/>
          </w:tcPr>
          <w:p>
            <w:pPr>
              <w:pStyle w:val="0"/>
              <w:jc w:val="center"/>
            </w:pPr>
            <w:r>
              <w:rPr>
                <w:sz w:val="20"/>
              </w:rPr>
              <w:t xml:space="preserve">8 125 267,07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1 085 529,00</w:t>
            </w:r>
          </w:p>
        </w:tc>
        <w:tc>
          <w:tcPr>
            <w:tcW w:w="1804" w:type="dxa"/>
            <w:vAlign w:val="center"/>
          </w:tcPr>
          <w:p>
            <w:pPr>
              <w:pStyle w:val="0"/>
              <w:jc w:val="center"/>
            </w:pPr>
            <w:r>
              <w:rPr>
                <w:sz w:val="20"/>
              </w:rPr>
              <w:t xml:space="preserve">1 901 536,00</w:t>
            </w:r>
          </w:p>
        </w:tc>
        <w:tc>
          <w:tcPr>
            <w:tcW w:w="1804" w:type="dxa"/>
            <w:vAlign w:val="center"/>
          </w:tcPr>
          <w:p>
            <w:pPr>
              <w:pStyle w:val="0"/>
              <w:jc w:val="center"/>
            </w:pPr>
            <w:r>
              <w:rPr>
                <w:sz w:val="20"/>
              </w:rPr>
              <w:t xml:space="preserve">3 654 000,00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258 481,04</w:t>
            </w:r>
          </w:p>
        </w:tc>
        <w:tc>
          <w:tcPr>
            <w:tcW w:w="1639" w:type="dxa"/>
            <w:vAlign w:val="center"/>
          </w:tcPr>
          <w:p>
            <w:pPr>
              <w:pStyle w:val="0"/>
              <w:jc w:val="center"/>
            </w:pPr>
            <w:r>
              <w:rPr>
                <w:sz w:val="20"/>
              </w:rPr>
              <w:t xml:space="preserve">164 822,03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230</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с. Береговое-Первое, ул. Заводская, 3</w:t>
            </w:r>
          </w:p>
        </w:tc>
        <w:tc>
          <w:tcPr>
            <w:tcW w:w="1804" w:type="dxa"/>
            <w:vAlign w:val="center"/>
          </w:tcPr>
          <w:p>
            <w:pPr>
              <w:pStyle w:val="0"/>
              <w:jc w:val="center"/>
            </w:pPr>
            <w:r>
              <w:rPr>
                <w:sz w:val="20"/>
              </w:rPr>
              <w:t xml:space="preserve">8 130 707,50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1 085 529,00</w:t>
            </w:r>
          </w:p>
        </w:tc>
        <w:tc>
          <w:tcPr>
            <w:tcW w:w="1804" w:type="dxa"/>
            <w:vAlign w:val="center"/>
          </w:tcPr>
          <w:p>
            <w:pPr>
              <w:pStyle w:val="0"/>
              <w:jc w:val="center"/>
            </w:pPr>
            <w:r>
              <w:rPr>
                <w:sz w:val="20"/>
              </w:rPr>
              <w:t xml:space="preserve">1 901 536,00</w:t>
            </w:r>
          </w:p>
        </w:tc>
        <w:tc>
          <w:tcPr>
            <w:tcW w:w="1804" w:type="dxa"/>
            <w:vAlign w:val="center"/>
          </w:tcPr>
          <w:p>
            <w:pPr>
              <w:pStyle w:val="0"/>
              <w:jc w:val="center"/>
            </w:pPr>
            <w:r>
              <w:rPr>
                <w:sz w:val="20"/>
              </w:rPr>
              <w:t xml:space="preserve">3 654 000,00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263 921,47</w:t>
            </w:r>
          </w:p>
        </w:tc>
        <w:tc>
          <w:tcPr>
            <w:tcW w:w="1639" w:type="dxa"/>
            <w:vAlign w:val="center"/>
          </w:tcPr>
          <w:p>
            <w:pPr>
              <w:pStyle w:val="0"/>
              <w:jc w:val="center"/>
            </w:pPr>
            <w:r>
              <w:rPr>
                <w:sz w:val="20"/>
              </w:rPr>
              <w:t xml:space="preserve">164 822,03</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Ракитянскому району:</w:t>
            </w:r>
          </w:p>
        </w:tc>
        <w:tc>
          <w:tcPr>
            <w:tcW w:w="1804" w:type="dxa"/>
            <w:vAlign w:val="center"/>
          </w:tcPr>
          <w:p>
            <w:pPr>
              <w:pStyle w:val="0"/>
              <w:jc w:val="center"/>
            </w:pPr>
            <w:r>
              <w:rPr>
                <w:sz w:val="20"/>
              </w:rPr>
              <w:t xml:space="preserve">69 053 905,12</w:t>
            </w:r>
          </w:p>
        </w:tc>
        <w:tc>
          <w:tcPr>
            <w:tcW w:w="1701" w:type="dxa"/>
            <w:vAlign w:val="center"/>
          </w:tcPr>
          <w:p>
            <w:pPr>
              <w:pStyle w:val="0"/>
              <w:jc w:val="center"/>
            </w:pPr>
            <w:r>
              <w:rPr>
                <w:sz w:val="20"/>
              </w:rPr>
              <w:t xml:space="preserve">1 692 867,00</w:t>
            </w:r>
          </w:p>
        </w:tc>
        <w:tc>
          <w:tcPr>
            <w:tcW w:w="1587" w:type="dxa"/>
            <w:vAlign w:val="center"/>
          </w:tcPr>
          <w:p>
            <w:pPr>
              <w:pStyle w:val="0"/>
              <w:jc w:val="center"/>
            </w:pPr>
            <w:r>
              <w:rPr>
                <w:sz w:val="20"/>
              </w:rPr>
              <w:t xml:space="preserve">1 162 017,00</w:t>
            </w:r>
          </w:p>
        </w:tc>
        <w:tc>
          <w:tcPr>
            <w:tcW w:w="1384" w:type="dxa"/>
            <w:vAlign w:val="center"/>
          </w:tcPr>
          <w:p>
            <w:pPr>
              <w:pStyle w:val="0"/>
              <w:jc w:val="center"/>
            </w:pPr>
            <w:r>
              <w:rPr>
                <w:sz w:val="20"/>
              </w:rPr>
              <w:t xml:space="preserve">1 206 100,40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12 788 162,68</w:t>
            </w:r>
          </w:p>
        </w:tc>
        <w:tc>
          <w:tcPr>
            <w:tcW w:w="1624" w:type="dxa"/>
            <w:vAlign w:val="center"/>
          </w:tcPr>
          <w:p>
            <w:pPr>
              <w:pStyle w:val="0"/>
              <w:jc w:val="center"/>
            </w:pPr>
            <w:r>
              <w:rPr>
                <w:sz w:val="20"/>
              </w:rPr>
              <w:t xml:space="preserve">1 327 028,16</w:t>
            </w:r>
          </w:p>
        </w:tc>
        <w:tc>
          <w:tcPr>
            <w:tcW w:w="1804" w:type="dxa"/>
            <w:vAlign w:val="center"/>
          </w:tcPr>
          <w:p>
            <w:pPr>
              <w:pStyle w:val="0"/>
              <w:jc w:val="center"/>
            </w:pPr>
            <w:r>
              <w:rPr>
                <w:sz w:val="20"/>
              </w:rPr>
              <w:t xml:space="preserve">28 233 708,18</w:t>
            </w:r>
          </w:p>
        </w:tc>
        <w:tc>
          <w:tcPr>
            <w:tcW w:w="1804" w:type="dxa"/>
            <w:vAlign w:val="center"/>
          </w:tcPr>
          <w:p>
            <w:pPr>
              <w:pStyle w:val="0"/>
              <w:jc w:val="center"/>
            </w:pPr>
            <w:r>
              <w:rPr>
                <w:sz w:val="20"/>
              </w:rPr>
              <w:t xml:space="preserve">15 767 672,56</w:t>
            </w:r>
          </w:p>
        </w:tc>
        <w:tc>
          <w:tcPr>
            <w:tcW w:w="1684" w:type="dxa"/>
            <w:vAlign w:val="center"/>
          </w:tcPr>
          <w:p>
            <w:pPr>
              <w:pStyle w:val="0"/>
              <w:jc w:val="center"/>
            </w:pPr>
            <w:r>
              <w:rPr>
                <w:sz w:val="20"/>
              </w:rPr>
              <w:t xml:space="preserve">4 292 435,00</w:t>
            </w:r>
          </w:p>
        </w:tc>
        <w:tc>
          <w:tcPr>
            <w:tcW w:w="1579" w:type="dxa"/>
            <w:vAlign w:val="center"/>
          </w:tcPr>
          <w:p>
            <w:pPr>
              <w:pStyle w:val="0"/>
              <w:jc w:val="center"/>
            </w:pPr>
            <w:r>
              <w:rPr>
                <w:sz w:val="20"/>
              </w:rPr>
              <w:t xml:space="preserve">1 161 456,34</w:t>
            </w:r>
          </w:p>
        </w:tc>
        <w:tc>
          <w:tcPr>
            <w:tcW w:w="1639" w:type="dxa"/>
            <w:vAlign w:val="center"/>
          </w:tcPr>
          <w:p>
            <w:pPr>
              <w:pStyle w:val="0"/>
              <w:jc w:val="center"/>
            </w:pPr>
            <w:r>
              <w:rPr>
                <w:sz w:val="20"/>
              </w:rPr>
              <w:t xml:space="preserve">1 422 457,80</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231</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 Ракитное, ул. Пролетарская, 44</w:t>
            </w:r>
          </w:p>
        </w:tc>
        <w:tc>
          <w:tcPr>
            <w:tcW w:w="1804" w:type="dxa"/>
            <w:vAlign w:val="center"/>
          </w:tcPr>
          <w:p>
            <w:pPr>
              <w:pStyle w:val="0"/>
              <w:jc w:val="center"/>
            </w:pPr>
            <w:r>
              <w:rPr>
                <w:sz w:val="20"/>
              </w:rPr>
              <w:t xml:space="preserve">7 315 503,17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238 318,80</w:t>
            </w:r>
          </w:p>
        </w:tc>
        <w:tc>
          <w:tcPr>
            <w:tcW w:w="1804" w:type="dxa"/>
            <w:vAlign w:val="center"/>
          </w:tcPr>
          <w:p>
            <w:pPr>
              <w:pStyle w:val="0"/>
              <w:jc w:val="center"/>
            </w:pPr>
            <w:r>
              <w:rPr>
                <w:sz w:val="20"/>
              </w:rPr>
              <w:t xml:space="preserve">2 059 715,52</w:t>
            </w:r>
          </w:p>
        </w:tc>
        <w:tc>
          <w:tcPr>
            <w:tcW w:w="1804" w:type="dxa"/>
            <w:vAlign w:val="center"/>
          </w:tcPr>
          <w:p>
            <w:pPr>
              <w:pStyle w:val="0"/>
              <w:jc w:val="center"/>
            </w:pPr>
            <w:r>
              <w:rPr>
                <w:sz w:val="20"/>
              </w:rPr>
              <w:t xml:space="preserve">4 005 710,10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153 271,75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232</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 Ракитное, ул. Федутенко, 28</w:t>
            </w:r>
          </w:p>
        </w:tc>
        <w:tc>
          <w:tcPr>
            <w:tcW w:w="1804" w:type="dxa"/>
            <w:vAlign w:val="center"/>
          </w:tcPr>
          <w:p>
            <w:pPr>
              <w:pStyle w:val="0"/>
              <w:jc w:val="center"/>
            </w:pPr>
            <w:r>
              <w:rPr>
                <w:sz w:val="20"/>
              </w:rPr>
              <w:t xml:space="preserve">5 219 635,47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258 836,40</w:t>
            </w:r>
          </w:p>
        </w:tc>
        <w:tc>
          <w:tcPr>
            <w:tcW w:w="1804" w:type="dxa"/>
            <w:vAlign w:val="center"/>
          </w:tcPr>
          <w:p>
            <w:pPr>
              <w:pStyle w:val="0"/>
              <w:jc w:val="center"/>
            </w:pPr>
            <w:r>
              <w:rPr>
                <w:sz w:val="20"/>
              </w:rPr>
              <w:t xml:space="preserve">1 001 998,60</w:t>
            </w:r>
          </w:p>
        </w:tc>
        <w:tc>
          <w:tcPr>
            <w:tcW w:w="1804" w:type="dxa"/>
            <w:vAlign w:val="center"/>
          </w:tcPr>
          <w:p>
            <w:pPr>
              <w:pStyle w:val="0"/>
              <w:jc w:val="center"/>
            </w:pPr>
            <w:r>
              <w:rPr>
                <w:sz w:val="20"/>
              </w:rPr>
              <w:t xml:space="preserve">2 761 050,60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234 822,90</w:t>
            </w:r>
          </w:p>
        </w:tc>
        <w:tc>
          <w:tcPr>
            <w:tcW w:w="1639" w:type="dxa"/>
            <w:vAlign w:val="center"/>
          </w:tcPr>
          <w:p>
            <w:pPr>
              <w:pStyle w:val="0"/>
              <w:jc w:val="center"/>
            </w:pPr>
            <w:r>
              <w:rPr>
                <w:sz w:val="20"/>
              </w:rPr>
              <w:t xml:space="preserve">104 439,97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233</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п. Пролетарский, ул. Железнодорожная, 24</w:t>
            </w:r>
          </w:p>
        </w:tc>
        <w:tc>
          <w:tcPr>
            <w:tcW w:w="1804" w:type="dxa"/>
            <w:vAlign w:val="center"/>
          </w:tcPr>
          <w:p>
            <w:pPr>
              <w:pStyle w:val="0"/>
              <w:jc w:val="center"/>
            </w:pPr>
            <w:r>
              <w:rPr>
                <w:sz w:val="20"/>
              </w:rPr>
              <w:t xml:space="preserve">4 769 144,83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237 577,20</w:t>
            </w:r>
          </w:p>
        </w:tc>
        <w:tc>
          <w:tcPr>
            <w:tcW w:w="1804" w:type="dxa"/>
            <w:vAlign w:val="center"/>
          </w:tcPr>
          <w:p>
            <w:pPr>
              <w:pStyle w:val="0"/>
              <w:jc w:val="center"/>
            </w:pPr>
            <w:r>
              <w:rPr>
                <w:sz w:val="20"/>
              </w:rPr>
              <w:t xml:space="preserve">796 303,53</w:t>
            </w:r>
          </w:p>
        </w:tc>
        <w:tc>
          <w:tcPr>
            <w:tcW w:w="1804" w:type="dxa"/>
            <w:vAlign w:val="center"/>
          </w:tcPr>
          <w:p>
            <w:pPr>
              <w:pStyle w:val="0"/>
              <w:jc w:val="center"/>
            </w:pPr>
            <w:r>
              <w:rPr>
                <w:sz w:val="20"/>
              </w:rPr>
              <w:t xml:space="preserve">2 524 793,94</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257 455,90</w:t>
            </w:r>
          </w:p>
        </w:tc>
        <w:tc>
          <w:tcPr>
            <w:tcW w:w="1639" w:type="dxa"/>
            <w:vAlign w:val="center"/>
          </w:tcPr>
          <w:p>
            <w:pPr>
              <w:pStyle w:val="0"/>
              <w:jc w:val="center"/>
            </w:pPr>
            <w:r>
              <w:rPr>
                <w:sz w:val="20"/>
              </w:rPr>
              <w:t xml:space="preserve">94 527,26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234</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п. Пролетарский, ул. Железнодорожная, 25</w:t>
            </w:r>
          </w:p>
        </w:tc>
        <w:tc>
          <w:tcPr>
            <w:tcW w:w="1804" w:type="dxa"/>
            <w:vAlign w:val="center"/>
          </w:tcPr>
          <w:p>
            <w:pPr>
              <w:pStyle w:val="0"/>
              <w:jc w:val="center"/>
            </w:pPr>
            <w:r>
              <w:rPr>
                <w:sz w:val="20"/>
              </w:rPr>
              <w:t xml:space="preserve">4 750 813,69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237 082,80</w:t>
            </w:r>
          </w:p>
        </w:tc>
        <w:tc>
          <w:tcPr>
            <w:tcW w:w="1804" w:type="dxa"/>
            <w:vAlign w:val="center"/>
          </w:tcPr>
          <w:p>
            <w:pPr>
              <w:pStyle w:val="0"/>
              <w:jc w:val="center"/>
            </w:pPr>
            <w:r>
              <w:rPr>
                <w:sz w:val="20"/>
              </w:rPr>
              <w:t xml:space="preserve">796 328,73</w:t>
            </w:r>
          </w:p>
        </w:tc>
        <w:tc>
          <w:tcPr>
            <w:tcW w:w="1804" w:type="dxa"/>
            <w:vAlign w:val="center"/>
          </w:tcPr>
          <w:p>
            <w:pPr>
              <w:pStyle w:val="0"/>
              <w:jc w:val="center"/>
            </w:pPr>
            <w:r>
              <w:rPr>
                <w:sz w:val="20"/>
              </w:rPr>
              <w:t xml:space="preserve">2 524 793,94</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239 604,00</w:t>
            </w:r>
          </w:p>
        </w:tc>
        <w:tc>
          <w:tcPr>
            <w:tcW w:w="1639" w:type="dxa"/>
            <w:vAlign w:val="center"/>
          </w:tcPr>
          <w:p>
            <w:pPr>
              <w:pStyle w:val="0"/>
              <w:jc w:val="center"/>
            </w:pPr>
            <w:r>
              <w:rPr>
                <w:sz w:val="20"/>
              </w:rPr>
              <w:t xml:space="preserve">94 517,22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235</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п. Пролетарский, ул. Железнодорожная, 28</w:t>
            </w:r>
          </w:p>
        </w:tc>
        <w:tc>
          <w:tcPr>
            <w:tcW w:w="1804" w:type="dxa"/>
            <w:vAlign w:val="center"/>
          </w:tcPr>
          <w:p>
            <w:pPr>
              <w:pStyle w:val="0"/>
              <w:jc w:val="center"/>
            </w:pPr>
            <w:r>
              <w:rPr>
                <w:sz w:val="20"/>
              </w:rPr>
              <w:t xml:space="preserve">3 956 585,50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175 233,36</w:t>
            </w:r>
          </w:p>
        </w:tc>
        <w:tc>
          <w:tcPr>
            <w:tcW w:w="1804" w:type="dxa"/>
            <w:vAlign w:val="center"/>
          </w:tcPr>
          <w:p>
            <w:pPr>
              <w:pStyle w:val="0"/>
              <w:jc w:val="center"/>
            </w:pPr>
            <w:r>
              <w:rPr>
                <w:sz w:val="20"/>
              </w:rPr>
              <w:t xml:space="preserve">594 436,82</w:t>
            </w:r>
          </w:p>
        </w:tc>
        <w:tc>
          <w:tcPr>
            <w:tcW w:w="1804" w:type="dxa"/>
            <w:vAlign w:val="center"/>
          </w:tcPr>
          <w:p>
            <w:pPr>
              <w:pStyle w:val="0"/>
              <w:jc w:val="center"/>
            </w:pPr>
            <w:r>
              <w:rPr>
                <w:sz w:val="20"/>
              </w:rPr>
              <w:t xml:space="preserve">1 997 081,50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253 766,71</w:t>
            </w:r>
          </w:p>
        </w:tc>
        <w:tc>
          <w:tcPr>
            <w:tcW w:w="1639" w:type="dxa"/>
            <w:vAlign w:val="center"/>
          </w:tcPr>
          <w:p>
            <w:pPr>
              <w:pStyle w:val="0"/>
              <w:jc w:val="center"/>
            </w:pPr>
            <w:r>
              <w:rPr>
                <w:sz w:val="20"/>
              </w:rPr>
              <w:t xml:space="preserve">77 580,11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236</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р-н Ракитянский, п. Сумовский, 16</w:t>
            </w:r>
          </w:p>
        </w:tc>
        <w:tc>
          <w:tcPr>
            <w:tcW w:w="1804" w:type="dxa"/>
            <w:vAlign w:val="center"/>
          </w:tcPr>
          <w:p>
            <w:pPr>
              <w:pStyle w:val="0"/>
              <w:jc w:val="center"/>
            </w:pPr>
            <w:r>
              <w:rPr>
                <w:sz w:val="20"/>
              </w:rPr>
              <w:t xml:space="preserve">3 024 072,56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179 979,60</w:t>
            </w:r>
          </w:p>
        </w:tc>
        <w:tc>
          <w:tcPr>
            <w:tcW w:w="1804" w:type="dxa"/>
            <w:vAlign w:val="center"/>
          </w:tcPr>
          <w:p>
            <w:pPr>
              <w:pStyle w:val="0"/>
              <w:jc w:val="center"/>
            </w:pPr>
            <w:r>
              <w:rPr>
                <w:sz w:val="20"/>
              </w:rPr>
              <w:t xml:space="preserve">708 926,06</w:t>
            </w:r>
          </w:p>
        </w:tc>
        <w:tc>
          <w:tcPr>
            <w:tcW w:w="1804" w:type="dxa"/>
            <w:vAlign w:val="center"/>
          </w:tcPr>
          <w:p>
            <w:pPr>
              <w:pStyle w:val="0"/>
              <w:jc w:val="center"/>
            </w:pPr>
            <w:r>
              <w:rPr>
                <w:sz w:val="20"/>
              </w:rPr>
              <w:t xml:space="preserve">1 954 242,48</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120 081,05</w:t>
            </w:r>
          </w:p>
        </w:tc>
        <w:tc>
          <w:tcPr>
            <w:tcW w:w="1639" w:type="dxa"/>
            <w:vAlign w:val="center"/>
          </w:tcPr>
          <w:p>
            <w:pPr>
              <w:pStyle w:val="0"/>
              <w:jc w:val="center"/>
            </w:pPr>
            <w:r>
              <w:rPr>
                <w:sz w:val="20"/>
              </w:rPr>
              <w:t xml:space="preserve">60 843,37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237</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р-н Ракитянский, п. Пролетарский, ул. Пролетарская, 33</w:t>
            </w:r>
          </w:p>
        </w:tc>
        <w:tc>
          <w:tcPr>
            <w:tcW w:w="1804" w:type="dxa"/>
            <w:vAlign w:val="center"/>
          </w:tcPr>
          <w:p>
            <w:pPr>
              <w:pStyle w:val="0"/>
              <w:jc w:val="center"/>
            </w:pPr>
            <w:r>
              <w:rPr>
                <w:sz w:val="20"/>
              </w:rPr>
              <w:t xml:space="preserve">3 366 395,73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3 241 306,00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55 725,78</w:t>
            </w:r>
          </w:p>
        </w:tc>
        <w:tc>
          <w:tcPr>
            <w:tcW w:w="1639" w:type="dxa"/>
            <w:vAlign w:val="center"/>
          </w:tcPr>
          <w:p>
            <w:pPr>
              <w:pStyle w:val="0"/>
              <w:jc w:val="center"/>
            </w:pPr>
            <w:r>
              <w:rPr>
                <w:sz w:val="20"/>
              </w:rPr>
              <w:t xml:space="preserve">69 363,95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238</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р-н Ракитянский, п. Пролетарский, ул. Железнодорожная, 6</w:t>
            </w:r>
          </w:p>
        </w:tc>
        <w:tc>
          <w:tcPr>
            <w:tcW w:w="1804" w:type="dxa"/>
            <w:vAlign w:val="center"/>
          </w:tcPr>
          <w:p>
            <w:pPr>
              <w:pStyle w:val="0"/>
              <w:jc w:val="center"/>
            </w:pPr>
            <w:r>
              <w:rPr>
                <w:sz w:val="20"/>
              </w:rPr>
              <w:t xml:space="preserve">11 944 976,79</w:t>
            </w:r>
          </w:p>
        </w:tc>
        <w:tc>
          <w:tcPr>
            <w:tcW w:w="1701" w:type="dxa"/>
            <w:vAlign w:val="center"/>
          </w:tcPr>
          <w:p>
            <w:pPr>
              <w:pStyle w:val="0"/>
              <w:jc w:val="center"/>
            </w:pPr>
            <w:r>
              <w:rPr>
                <w:sz w:val="20"/>
              </w:rPr>
              <w:t xml:space="preserve">517 540,00</w:t>
            </w:r>
          </w:p>
        </w:tc>
        <w:tc>
          <w:tcPr>
            <w:tcW w:w="1587" w:type="dxa"/>
            <w:vAlign w:val="center"/>
          </w:tcPr>
          <w:p>
            <w:pPr>
              <w:pStyle w:val="0"/>
              <w:jc w:val="center"/>
            </w:pPr>
            <w:r>
              <w:rPr>
                <w:sz w:val="20"/>
              </w:rPr>
              <w:t xml:space="preserve">377 038,20</w:t>
            </w:r>
          </w:p>
        </w:tc>
        <w:tc>
          <w:tcPr>
            <w:tcW w:w="1384" w:type="dxa"/>
            <w:vAlign w:val="center"/>
          </w:tcPr>
          <w:p>
            <w:pPr>
              <w:pStyle w:val="0"/>
              <w:jc w:val="center"/>
            </w:pPr>
            <w:r>
              <w:rPr>
                <w:sz w:val="20"/>
              </w:rPr>
              <w:t xml:space="preserve">376 501,00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3 127 089,24</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7 296 541,56</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250 266,79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239</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р-н Ракитянский, п. Пролетарский, ул. Железнодорожная, 7</w:t>
            </w:r>
          </w:p>
        </w:tc>
        <w:tc>
          <w:tcPr>
            <w:tcW w:w="1804" w:type="dxa"/>
            <w:vAlign w:val="center"/>
          </w:tcPr>
          <w:p>
            <w:pPr>
              <w:pStyle w:val="0"/>
              <w:jc w:val="center"/>
            </w:pPr>
            <w:r>
              <w:rPr>
                <w:sz w:val="20"/>
              </w:rPr>
              <w:t xml:space="preserve">14 625 733,02</w:t>
            </w:r>
          </w:p>
        </w:tc>
        <w:tc>
          <w:tcPr>
            <w:tcW w:w="1701" w:type="dxa"/>
            <w:vAlign w:val="center"/>
          </w:tcPr>
          <w:p>
            <w:pPr>
              <w:pStyle w:val="0"/>
              <w:jc w:val="center"/>
            </w:pPr>
            <w:r>
              <w:rPr>
                <w:sz w:val="20"/>
              </w:rPr>
              <w:t xml:space="preserve">658 876,60</w:t>
            </w:r>
          </w:p>
        </w:tc>
        <w:tc>
          <w:tcPr>
            <w:tcW w:w="1587" w:type="dxa"/>
            <w:vAlign w:val="center"/>
          </w:tcPr>
          <w:p>
            <w:pPr>
              <w:pStyle w:val="0"/>
              <w:jc w:val="center"/>
            </w:pPr>
            <w:r>
              <w:rPr>
                <w:sz w:val="20"/>
              </w:rPr>
              <w:t xml:space="preserve">443 102,40</w:t>
            </w:r>
          </w:p>
        </w:tc>
        <w:tc>
          <w:tcPr>
            <w:tcW w:w="1384" w:type="dxa"/>
            <w:vAlign w:val="center"/>
          </w:tcPr>
          <w:p>
            <w:pPr>
              <w:pStyle w:val="0"/>
              <w:jc w:val="center"/>
            </w:pPr>
            <w:r>
              <w:rPr>
                <w:sz w:val="20"/>
              </w:rPr>
              <w:t xml:space="preserve">459 045,40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3 827 482,68</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8 930 792,92</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306 433,02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240</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р-н Ракитянский, п. Пролетарский, ул. Железнодорожная, 12</w:t>
            </w:r>
          </w:p>
        </w:tc>
        <w:tc>
          <w:tcPr>
            <w:tcW w:w="1804" w:type="dxa"/>
            <w:vAlign w:val="center"/>
          </w:tcPr>
          <w:p>
            <w:pPr>
              <w:pStyle w:val="0"/>
              <w:jc w:val="center"/>
            </w:pPr>
            <w:r>
              <w:rPr>
                <w:sz w:val="20"/>
              </w:rPr>
              <w:t xml:space="preserve">10 081 044,36</w:t>
            </w:r>
          </w:p>
        </w:tc>
        <w:tc>
          <w:tcPr>
            <w:tcW w:w="1701" w:type="dxa"/>
            <w:vAlign w:val="center"/>
          </w:tcPr>
          <w:p>
            <w:pPr>
              <w:pStyle w:val="0"/>
              <w:jc w:val="center"/>
            </w:pPr>
            <w:r>
              <w:rPr>
                <w:sz w:val="20"/>
              </w:rPr>
              <w:t xml:space="preserve">516 450,40</w:t>
            </w:r>
          </w:p>
        </w:tc>
        <w:tc>
          <w:tcPr>
            <w:tcW w:w="1587" w:type="dxa"/>
            <w:vAlign w:val="center"/>
          </w:tcPr>
          <w:p>
            <w:pPr>
              <w:pStyle w:val="0"/>
              <w:jc w:val="center"/>
            </w:pPr>
            <w:r>
              <w:rPr>
                <w:sz w:val="20"/>
              </w:rPr>
              <w:t xml:space="preserve">341 876,40</w:t>
            </w:r>
          </w:p>
        </w:tc>
        <w:tc>
          <w:tcPr>
            <w:tcW w:w="1384" w:type="dxa"/>
            <w:vAlign w:val="center"/>
          </w:tcPr>
          <w:p>
            <w:pPr>
              <w:pStyle w:val="0"/>
              <w:jc w:val="center"/>
            </w:pPr>
            <w:r>
              <w:rPr>
                <w:sz w:val="20"/>
              </w:rPr>
              <w:t xml:space="preserve">370 554,00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2 592 284,76</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6 048 664,44</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211 214,36</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Ровеньскому району:</w:t>
            </w:r>
          </w:p>
        </w:tc>
        <w:tc>
          <w:tcPr>
            <w:tcW w:w="1804" w:type="dxa"/>
            <w:vAlign w:val="center"/>
          </w:tcPr>
          <w:p>
            <w:pPr>
              <w:pStyle w:val="0"/>
              <w:jc w:val="center"/>
            </w:pPr>
            <w:r>
              <w:rPr>
                <w:sz w:val="20"/>
              </w:rPr>
              <w:t xml:space="preserve">9 689 235,05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2 796 640,00</w:t>
            </w:r>
          </w:p>
        </w:tc>
        <w:tc>
          <w:tcPr>
            <w:tcW w:w="1624" w:type="dxa"/>
            <w:vAlign w:val="center"/>
          </w:tcPr>
          <w:p>
            <w:pPr>
              <w:pStyle w:val="0"/>
              <w:jc w:val="center"/>
            </w:pPr>
            <w:r>
              <w:rPr>
                <w:sz w:val="20"/>
              </w:rPr>
              <w:t xml:space="preserve">697 216,50</w:t>
            </w:r>
          </w:p>
        </w:tc>
        <w:tc>
          <w:tcPr>
            <w:tcW w:w="1804" w:type="dxa"/>
            <w:vAlign w:val="center"/>
          </w:tcPr>
          <w:p>
            <w:pPr>
              <w:pStyle w:val="0"/>
              <w:jc w:val="center"/>
            </w:pPr>
            <w:r>
              <w:rPr>
                <w:sz w:val="20"/>
              </w:rPr>
              <w:t xml:space="preserve">1 178 222,14</w:t>
            </w:r>
          </w:p>
        </w:tc>
        <w:tc>
          <w:tcPr>
            <w:tcW w:w="1804" w:type="dxa"/>
            <w:vAlign w:val="center"/>
          </w:tcPr>
          <w:p>
            <w:pPr>
              <w:pStyle w:val="0"/>
              <w:jc w:val="center"/>
            </w:pPr>
            <w:r>
              <w:rPr>
                <w:sz w:val="20"/>
              </w:rPr>
              <w:t xml:space="preserve">3 359 129,40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402 556,92</w:t>
            </w:r>
          </w:p>
        </w:tc>
        <w:tc>
          <w:tcPr>
            <w:tcW w:w="1639" w:type="dxa"/>
            <w:vAlign w:val="center"/>
          </w:tcPr>
          <w:p>
            <w:pPr>
              <w:pStyle w:val="0"/>
              <w:jc w:val="center"/>
            </w:pPr>
            <w:r>
              <w:rPr>
                <w:sz w:val="20"/>
              </w:rPr>
              <w:t xml:space="preserve">194 571,09</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241</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 Ровеньки, ул. Ст. Разина, 21</w:t>
            </w:r>
          </w:p>
        </w:tc>
        <w:tc>
          <w:tcPr>
            <w:tcW w:w="1804" w:type="dxa"/>
            <w:vAlign w:val="center"/>
          </w:tcPr>
          <w:p>
            <w:pPr>
              <w:pStyle w:val="0"/>
              <w:jc w:val="center"/>
            </w:pPr>
            <w:r>
              <w:rPr>
                <w:sz w:val="20"/>
              </w:rPr>
              <w:t xml:space="preserve">3 052 252,90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2 796 640,00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195 764,80</w:t>
            </w:r>
          </w:p>
        </w:tc>
        <w:tc>
          <w:tcPr>
            <w:tcW w:w="1639" w:type="dxa"/>
            <w:vAlign w:val="center"/>
          </w:tcPr>
          <w:p>
            <w:pPr>
              <w:pStyle w:val="0"/>
              <w:jc w:val="center"/>
            </w:pPr>
            <w:r>
              <w:rPr>
                <w:sz w:val="20"/>
              </w:rPr>
              <w:t xml:space="preserve">59 848,10</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242</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 Ровеньки, ул. Ст. Разина, 25</w:t>
            </w:r>
          </w:p>
        </w:tc>
        <w:tc>
          <w:tcPr>
            <w:tcW w:w="1804" w:type="dxa"/>
            <w:vAlign w:val="center"/>
          </w:tcPr>
          <w:p>
            <w:pPr>
              <w:pStyle w:val="0"/>
              <w:jc w:val="center"/>
            </w:pPr>
            <w:r>
              <w:rPr>
                <w:sz w:val="20"/>
              </w:rPr>
              <w:t xml:space="preserve">6 636 982,15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697 216,50</w:t>
            </w:r>
          </w:p>
        </w:tc>
        <w:tc>
          <w:tcPr>
            <w:tcW w:w="1804" w:type="dxa"/>
            <w:vAlign w:val="center"/>
          </w:tcPr>
          <w:p>
            <w:pPr>
              <w:pStyle w:val="0"/>
              <w:jc w:val="center"/>
            </w:pPr>
            <w:r>
              <w:rPr>
                <w:sz w:val="20"/>
              </w:rPr>
              <w:t xml:space="preserve">1 178 222,14</w:t>
            </w:r>
          </w:p>
        </w:tc>
        <w:tc>
          <w:tcPr>
            <w:tcW w:w="1804" w:type="dxa"/>
            <w:vAlign w:val="center"/>
          </w:tcPr>
          <w:p>
            <w:pPr>
              <w:pStyle w:val="0"/>
              <w:jc w:val="center"/>
            </w:pPr>
            <w:r>
              <w:rPr>
                <w:sz w:val="20"/>
              </w:rPr>
              <w:t xml:space="preserve">3 359 129,40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206 792,12</w:t>
            </w:r>
          </w:p>
        </w:tc>
        <w:tc>
          <w:tcPr>
            <w:tcW w:w="1639" w:type="dxa"/>
            <w:vAlign w:val="center"/>
          </w:tcPr>
          <w:p>
            <w:pPr>
              <w:pStyle w:val="0"/>
              <w:jc w:val="center"/>
            </w:pPr>
            <w:r>
              <w:rPr>
                <w:sz w:val="20"/>
              </w:rPr>
              <w:t xml:space="preserve">134 722,99</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Старооскольскому городскому округу:</w:t>
            </w:r>
          </w:p>
        </w:tc>
        <w:tc>
          <w:tcPr>
            <w:tcW w:w="1804" w:type="dxa"/>
            <w:vAlign w:val="center"/>
          </w:tcPr>
          <w:p>
            <w:pPr>
              <w:pStyle w:val="0"/>
              <w:jc w:val="center"/>
            </w:pPr>
            <w:r>
              <w:rPr>
                <w:sz w:val="20"/>
              </w:rPr>
              <w:t xml:space="preserve">495 427 496,87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10 229 706,56</w:t>
            </w:r>
          </w:p>
        </w:tc>
        <w:tc>
          <w:tcPr>
            <w:tcW w:w="1804" w:type="dxa"/>
            <w:vAlign w:val="center"/>
          </w:tcPr>
          <w:p>
            <w:pPr>
              <w:pStyle w:val="0"/>
              <w:jc w:val="center"/>
            </w:pPr>
            <w:r>
              <w:rPr>
                <w:sz w:val="20"/>
              </w:rPr>
              <w:t xml:space="preserve">132 647 668,53</w:t>
            </w:r>
          </w:p>
        </w:tc>
        <w:tc>
          <w:tcPr>
            <w:tcW w:w="1804" w:type="dxa"/>
            <w:vAlign w:val="center"/>
          </w:tcPr>
          <w:p>
            <w:pPr>
              <w:pStyle w:val="0"/>
              <w:jc w:val="center"/>
            </w:pPr>
            <w:r>
              <w:rPr>
                <w:sz w:val="20"/>
              </w:rPr>
              <w:t xml:space="preserve">314 160 865,17</w:t>
            </w:r>
          </w:p>
        </w:tc>
        <w:tc>
          <w:tcPr>
            <w:tcW w:w="1684" w:type="dxa"/>
            <w:vAlign w:val="center"/>
          </w:tcPr>
          <w:p>
            <w:pPr>
              <w:pStyle w:val="0"/>
              <w:jc w:val="center"/>
            </w:pPr>
            <w:r>
              <w:rPr>
                <w:sz w:val="20"/>
              </w:rPr>
              <w:t xml:space="preserve">17 465 029,00</w:t>
            </w:r>
          </w:p>
        </w:tc>
        <w:tc>
          <w:tcPr>
            <w:tcW w:w="1579" w:type="dxa"/>
            <w:vAlign w:val="center"/>
          </w:tcPr>
          <w:p>
            <w:pPr>
              <w:pStyle w:val="0"/>
              <w:jc w:val="center"/>
            </w:pPr>
            <w:r>
              <w:rPr>
                <w:sz w:val="20"/>
              </w:rPr>
              <w:t xml:space="preserve">10 769 857,64</w:t>
            </w:r>
          </w:p>
        </w:tc>
        <w:tc>
          <w:tcPr>
            <w:tcW w:w="1639" w:type="dxa"/>
            <w:vAlign w:val="center"/>
          </w:tcPr>
          <w:p>
            <w:pPr>
              <w:pStyle w:val="0"/>
              <w:jc w:val="center"/>
            </w:pPr>
            <w:r>
              <w:rPr>
                <w:sz w:val="20"/>
              </w:rPr>
              <w:t xml:space="preserve">10 154 369,97</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243</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Старый Оскол, мкр Интернациональный, 34</w:t>
            </w:r>
          </w:p>
        </w:tc>
        <w:tc>
          <w:tcPr>
            <w:tcW w:w="1804" w:type="dxa"/>
            <w:vAlign w:val="center"/>
          </w:tcPr>
          <w:p>
            <w:pPr>
              <w:pStyle w:val="0"/>
              <w:jc w:val="center"/>
            </w:pPr>
            <w:r>
              <w:rPr>
                <w:sz w:val="20"/>
              </w:rPr>
              <w:t xml:space="preserve">43 137 249,92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1 522 470,00</w:t>
            </w:r>
          </w:p>
        </w:tc>
        <w:tc>
          <w:tcPr>
            <w:tcW w:w="1804" w:type="dxa"/>
            <w:vAlign w:val="center"/>
          </w:tcPr>
          <w:p>
            <w:pPr>
              <w:pStyle w:val="0"/>
              <w:jc w:val="center"/>
            </w:pPr>
            <w:r>
              <w:rPr>
                <w:sz w:val="20"/>
              </w:rPr>
              <w:t xml:space="preserve">15 627 334,00</w:t>
            </w:r>
          </w:p>
        </w:tc>
        <w:tc>
          <w:tcPr>
            <w:tcW w:w="1804" w:type="dxa"/>
            <w:vAlign w:val="center"/>
          </w:tcPr>
          <w:p>
            <w:pPr>
              <w:pStyle w:val="0"/>
              <w:jc w:val="center"/>
            </w:pPr>
            <w:r>
              <w:rPr>
                <w:sz w:val="20"/>
              </w:rPr>
              <w:t xml:space="preserve">25 083 650,00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903 795,92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244</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Старый Оскол, мкр Приборостроитель, 17</w:t>
            </w:r>
          </w:p>
        </w:tc>
        <w:tc>
          <w:tcPr>
            <w:tcW w:w="1804" w:type="dxa"/>
            <w:vAlign w:val="center"/>
          </w:tcPr>
          <w:p>
            <w:pPr>
              <w:pStyle w:val="0"/>
              <w:jc w:val="center"/>
            </w:pPr>
            <w:r>
              <w:rPr>
                <w:sz w:val="20"/>
              </w:rPr>
              <w:t xml:space="preserve">18 281 123,43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5 330 296,00</w:t>
            </w:r>
          </w:p>
        </w:tc>
        <w:tc>
          <w:tcPr>
            <w:tcW w:w="1804" w:type="dxa"/>
            <w:vAlign w:val="center"/>
          </w:tcPr>
          <w:p>
            <w:pPr>
              <w:pStyle w:val="0"/>
              <w:jc w:val="center"/>
            </w:pPr>
            <w:r>
              <w:rPr>
                <w:sz w:val="20"/>
              </w:rPr>
              <w:t xml:space="preserve">12 567 808,00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383 019,43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245</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Старый Оскол, мкр Приборостроитель, 18а</w:t>
            </w:r>
          </w:p>
        </w:tc>
        <w:tc>
          <w:tcPr>
            <w:tcW w:w="1804" w:type="dxa"/>
            <w:vAlign w:val="center"/>
          </w:tcPr>
          <w:p>
            <w:pPr>
              <w:pStyle w:val="0"/>
              <w:jc w:val="center"/>
            </w:pPr>
            <w:r>
              <w:rPr>
                <w:sz w:val="20"/>
              </w:rPr>
              <w:t xml:space="preserve">13 761 554,42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4 081 483,35</w:t>
            </w:r>
          </w:p>
        </w:tc>
        <w:tc>
          <w:tcPr>
            <w:tcW w:w="1804" w:type="dxa"/>
            <w:vAlign w:val="center"/>
          </w:tcPr>
          <w:p>
            <w:pPr>
              <w:pStyle w:val="0"/>
              <w:jc w:val="center"/>
            </w:pPr>
            <w:r>
              <w:rPr>
                <w:sz w:val="20"/>
              </w:rPr>
              <w:t xml:space="preserve">9 391 744,00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288 327,07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246</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Старый Оскол, мкр Буденного, 6</w:t>
            </w:r>
          </w:p>
        </w:tc>
        <w:tc>
          <w:tcPr>
            <w:tcW w:w="1804" w:type="dxa"/>
            <w:vAlign w:val="center"/>
          </w:tcPr>
          <w:p>
            <w:pPr>
              <w:pStyle w:val="0"/>
              <w:jc w:val="center"/>
            </w:pPr>
            <w:r>
              <w:rPr>
                <w:sz w:val="20"/>
              </w:rPr>
              <w:t xml:space="preserve">43 071 035,97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1 168 870,80</w:t>
            </w:r>
          </w:p>
        </w:tc>
        <w:tc>
          <w:tcPr>
            <w:tcW w:w="1804" w:type="dxa"/>
            <w:vAlign w:val="center"/>
          </w:tcPr>
          <w:p>
            <w:pPr>
              <w:pStyle w:val="0"/>
              <w:jc w:val="center"/>
            </w:pPr>
            <w:r>
              <w:rPr>
                <w:sz w:val="20"/>
              </w:rPr>
              <w:t xml:space="preserve">10 099 574,40</w:t>
            </w:r>
          </w:p>
        </w:tc>
        <w:tc>
          <w:tcPr>
            <w:tcW w:w="1804" w:type="dxa"/>
            <w:vAlign w:val="center"/>
          </w:tcPr>
          <w:p>
            <w:pPr>
              <w:pStyle w:val="0"/>
              <w:jc w:val="center"/>
            </w:pPr>
            <w:r>
              <w:rPr>
                <w:sz w:val="20"/>
              </w:rPr>
              <w:t xml:space="preserve">27 903 453,18</w:t>
            </w:r>
          </w:p>
        </w:tc>
        <w:tc>
          <w:tcPr>
            <w:tcW w:w="1684" w:type="dxa"/>
            <w:vAlign w:val="center"/>
          </w:tcPr>
          <w:p>
            <w:pPr>
              <w:pStyle w:val="0"/>
              <w:jc w:val="center"/>
            </w:pPr>
            <w:r>
              <w:rPr>
                <w:sz w:val="20"/>
              </w:rPr>
              <w:t xml:space="preserve">2 222 678,00</w:t>
            </w:r>
          </w:p>
        </w:tc>
        <w:tc>
          <w:tcPr>
            <w:tcW w:w="1579" w:type="dxa"/>
            <w:vAlign w:val="center"/>
          </w:tcPr>
          <w:p>
            <w:pPr>
              <w:pStyle w:val="0"/>
              <w:jc w:val="center"/>
            </w:pPr>
            <w:r>
              <w:rPr>
                <w:sz w:val="20"/>
              </w:rPr>
              <w:t xml:space="preserve">790 615,66</w:t>
            </w:r>
          </w:p>
        </w:tc>
        <w:tc>
          <w:tcPr>
            <w:tcW w:w="1639" w:type="dxa"/>
            <w:vAlign w:val="center"/>
          </w:tcPr>
          <w:p>
            <w:pPr>
              <w:pStyle w:val="0"/>
              <w:jc w:val="center"/>
            </w:pPr>
            <w:r>
              <w:rPr>
                <w:sz w:val="20"/>
              </w:rPr>
              <w:t xml:space="preserve">885 843,93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247</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г. Старый Оскол, мкр Буденного, 6а</w:t>
            </w:r>
          </w:p>
        </w:tc>
        <w:tc>
          <w:tcPr>
            <w:tcW w:w="1804" w:type="dxa"/>
            <w:vAlign w:val="center"/>
          </w:tcPr>
          <w:p>
            <w:pPr>
              <w:pStyle w:val="0"/>
              <w:jc w:val="center"/>
            </w:pPr>
            <w:r>
              <w:rPr>
                <w:sz w:val="20"/>
              </w:rPr>
              <w:t xml:space="preserve">20 628 240,89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514 319,28</w:t>
            </w:r>
          </w:p>
        </w:tc>
        <w:tc>
          <w:tcPr>
            <w:tcW w:w="1804" w:type="dxa"/>
            <w:vAlign w:val="center"/>
          </w:tcPr>
          <w:p>
            <w:pPr>
              <w:pStyle w:val="0"/>
              <w:jc w:val="center"/>
            </w:pPr>
            <w:r>
              <w:rPr>
                <w:sz w:val="20"/>
              </w:rPr>
              <w:t xml:space="preserve">4 658 716,00</w:t>
            </w:r>
          </w:p>
        </w:tc>
        <w:tc>
          <w:tcPr>
            <w:tcW w:w="1804" w:type="dxa"/>
            <w:vAlign w:val="center"/>
          </w:tcPr>
          <w:p>
            <w:pPr>
              <w:pStyle w:val="0"/>
              <w:jc w:val="center"/>
            </w:pPr>
            <w:r>
              <w:rPr>
                <w:sz w:val="20"/>
              </w:rPr>
              <w:t xml:space="preserve">13 479 850,00</w:t>
            </w:r>
          </w:p>
        </w:tc>
        <w:tc>
          <w:tcPr>
            <w:tcW w:w="1684" w:type="dxa"/>
            <w:vAlign w:val="center"/>
          </w:tcPr>
          <w:p>
            <w:pPr>
              <w:pStyle w:val="0"/>
              <w:jc w:val="center"/>
            </w:pPr>
            <w:r>
              <w:rPr>
                <w:sz w:val="20"/>
              </w:rPr>
              <w:t xml:space="preserve">905 093,00</w:t>
            </w:r>
          </w:p>
        </w:tc>
        <w:tc>
          <w:tcPr>
            <w:tcW w:w="1579" w:type="dxa"/>
            <w:vAlign w:val="center"/>
          </w:tcPr>
          <w:p>
            <w:pPr>
              <w:pStyle w:val="0"/>
              <w:jc w:val="center"/>
            </w:pPr>
            <w:r>
              <w:rPr>
                <w:sz w:val="20"/>
              </w:rPr>
              <w:t xml:space="preserve">651 721,87</w:t>
            </w:r>
          </w:p>
        </w:tc>
        <w:tc>
          <w:tcPr>
            <w:tcW w:w="1639" w:type="dxa"/>
            <w:vAlign w:val="center"/>
          </w:tcPr>
          <w:p>
            <w:pPr>
              <w:pStyle w:val="0"/>
              <w:jc w:val="center"/>
            </w:pPr>
            <w:r>
              <w:rPr>
                <w:sz w:val="20"/>
              </w:rPr>
              <w:t xml:space="preserve">418 540,74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248</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г. Старый Оскол, мкр Буденного, 7</w:t>
            </w:r>
          </w:p>
        </w:tc>
        <w:tc>
          <w:tcPr>
            <w:tcW w:w="1804" w:type="dxa"/>
            <w:vAlign w:val="center"/>
          </w:tcPr>
          <w:p>
            <w:pPr>
              <w:pStyle w:val="0"/>
              <w:jc w:val="center"/>
            </w:pPr>
            <w:r>
              <w:rPr>
                <w:sz w:val="20"/>
              </w:rPr>
              <w:t xml:space="preserve">28 406 933,93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542 026,95</w:t>
            </w:r>
          </w:p>
        </w:tc>
        <w:tc>
          <w:tcPr>
            <w:tcW w:w="1804" w:type="dxa"/>
            <w:vAlign w:val="center"/>
          </w:tcPr>
          <w:p>
            <w:pPr>
              <w:pStyle w:val="0"/>
              <w:jc w:val="center"/>
            </w:pPr>
            <w:r>
              <w:rPr>
                <w:sz w:val="20"/>
              </w:rPr>
              <w:t xml:space="preserve">6 459 317,35</w:t>
            </w:r>
          </w:p>
        </w:tc>
        <w:tc>
          <w:tcPr>
            <w:tcW w:w="1804" w:type="dxa"/>
            <w:vAlign w:val="center"/>
          </w:tcPr>
          <w:p>
            <w:pPr>
              <w:pStyle w:val="0"/>
              <w:jc w:val="center"/>
            </w:pPr>
            <w:r>
              <w:rPr>
                <w:sz w:val="20"/>
              </w:rPr>
              <w:t xml:space="preserve">19 174 858,59</w:t>
            </w:r>
          </w:p>
        </w:tc>
        <w:tc>
          <w:tcPr>
            <w:tcW w:w="1684" w:type="dxa"/>
            <w:vAlign w:val="center"/>
          </w:tcPr>
          <w:p>
            <w:pPr>
              <w:pStyle w:val="0"/>
              <w:jc w:val="center"/>
            </w:pPr>
            <w:r>
              <w:rPr>
                <w:sz w:val="20"/>
              </w:rPr>
              <w:t xml:space="preserve">905 093,00</w:t>
            </w:r>
          </w:p>
        </w:tc>
        <w:tc>
          <w:tcPr>
            <w:tcW w:w="1579" w:type="dxa"/>
            <w:vAlign w:val="center"/>
          </w:tcPr>
          <w:p>
            <w:pPr>
              <w:pStyle w:val="0"/>
              <w:jc w:val="center"/>
            </w:pPr>
            <w:r>
              <w:rPr>
                <w:sz w:val="20"/>
              </w:rPr>
              <w:t xml:space="preserve">746 098,31</w:t>
            </w:r>
          </w:p>
        </w:tc>
        <w:tc>
          <w:tcPr>
            <w:tcW w:w="1639" w:type="dxa"/>
            <w:vAlign w:val="center"/>
          </w:tcPr>
          <w:p>
            <w:pPr>
              <w:pStyle w:val="0"/>
              <w:jc w:val="center"/>
            </w:pPr>
            <w:r>
              <w:rPr>
                <w:sz w:val="20"/>
              </w:rPr>
              <w:t xml:space="preserve">579 539,73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249</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г. Старый Оскол, мкр Буденного, 8</w:t>
            </w:r>
          </w:p>
        </w:tc>
        <w:tc>
          <w:tcPr>
            <w:tcW w:w="1804" w:type="dxa"/>
            <w:vAlign w:val="center"/>
          </w:tcPr>
          <w:p>
            <w:pPr>
              <w:pStyle w:val="0"/>
              <w:jc w:val="center"/>
            </w:pPr>
            <w:r>
              <w:rPr>
                <w:sz w:val="20"/>
              </w:rPr>
              <w:t xml:space="preserve">40 067 804,74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805 296,00</w:t>
            </w:r>
          </w:p>
        </w:tc>
        <w:tc>
          <w:tcPr>
            <w:tcW w:w="1804" w:type="dxa"/>
            <w:vAlign w:val="center"/>
          </w:tcPr>
          <w:p>
            <w:pPr>
              <w:pStyle w:val="0"/>
              <w:jc w:val="center"/>
            </w:pPr>
            <w:r>
              <w:rPr>
                <w:sz w:val="20"/>
              </w:rPr>
              <w:t xml:space="preserve">10 867 802,73</w:t>
            </w:r>
          </w:p>
        </w:tc>
        <w:tc>
          <w:tcPr>
            <w:tcW w:w="1804" w:type="dxa"/>
            <w:vAlign w:val="center"/>
          </w:tcPr>
          <w:p>
            <w:pPr>
              <w:pStyle w:val="0"/>
              <w:jc w:val="center"/>
            </w:pPr>
            <w:r>
              <w:rPr>
                <w:sz w:val="20"/>
              </w:rPr>
              <w:t xml:space="preserve">25 635 288,00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825 896,88</w:t>
            </w:r>
          </w:p>
        </w:tc>
        <w:tc>
          <w:tcPr>
            <w:tcW w:w="1639" w:type="dxa"/>
            <w:vAlign w:val="center"/>
          </w:tcPr>
          <w:p>
            <w:pPr>
              <w:pStyle w:val="0"/>
              <w:jc w:val="center"/>
            </w:pPr>
            <w:r>
              <w:rPr>
                <w:sz w:val="20"/>
              </w:rPr>
              <w:t xml:space="preserve">822 182,13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250</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г. Старый Оскол, мкр Буденного, 9</w:t>
            </w:r>
          </w:p>
        </w:tc>
        <w:tc>
          <w:tcPr>
            <w:tcW w:w="1804" w:type="dxa"/>
            <w:vAlign w:val="center"/>
          </w:tcPr>
          <w:p>
            <w:pPr>
              <w:pStyle w:val="0"/>
              <w:jc w:val="center"/>
            </w:pPr>
            <w:r>
              <w:rPr>
                <w:sz w:val="20"/>
              </w:rPr>
              <w:t xml:space="preserve">47 803 262,24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12 662 932,80</w:t>
            </w:r>
          </w:p>
        </w:tc>
        <w:tc>
          <w:tcPr>
            <w:tcW w:w="1804" w:type="dxa"/>
            <w:vAlign w:val="center"/>
          </w:tcPr>
          <w:p>
            <w:pPr>
              <w:pStyle w:val="0"/>
              <w:jc w:val="center"/>
            </w:pPr>
            <w:r>
              <w:rPr>
                <w:sz w:val="20"/>
              </w:rPr>
              <w:t xml:space="preserve">32 159 500,00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886 507,72</w:t>
            </w:r>
          </w:p>
        </w:tc>
        <w:tc>
          <w:tcPr>
            <w:tcW w:w="1639" w:type="dxa"/>
            <w:vAlign w:val="center"/>
          </w:tcPr>
          <w:p>
            <w:pPr>
              <w:pStyle w:val="0"/>
              <w:jc w:val="center"/>
            </w:pPr>
            <w:r>
              <w:rPr>
                <w:sz w:val="20"/>
              </w:rPr>
              <w:t xml:space="preserve">982 982,72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251</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г. Старый Оскол, мкр Весенний, 14</w:t>
            </w:r>
          </w:p>
        </w:tc>
        <w:tc>
          <w:tcPr>
            <w:tcW w:w="1804" w:type="dxa"/>
            <w:vAlign w:val="center"/>
          </w:tcPr>
          <w:p>
            <w:pPr>
              <w:pStyle w:val="0"/>
              <w:jc w:val="center"/>
            </w:pPr>
            <w:r>
              <w:rPr>
                <w:sz w:val="20"/>
              </w:rPr>
              <w:t xml:space="preserve">47 646 652,19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1 394 646,60</w:t>
            </w:r>
          </w:p>
        </w:tc>
        <w:tc>
          <w:tcPr>
            <w:tcW w:w="1804" w:type="dxa"/>
            <w:vAlign w:val="center"/>
          </w:tcPr>
          <w:p>
            <w:pPr>
              <w:pStyle w:val="0"/>
              <w:jc w:val="center"/>
            </w:pPr>
            <w:r>
              <w:rPr>
                <w:sz w:val="20"/>
              </w:rPr>
              <w:t xml:space="preserve">13 310 124,80</w:t>
            </w:r>
          </w:p>
        </w:tc>
        <w:tc>
          <w:tcPr>
            <w:tcW w:w="1804" w:type="dxa"/>
            <w:vAlign w:val="center"/>
          </w:tcPr>
          <w:p>
            <w:pPr>
              <w:pStyle w:val="0"/>
              <w:jc w:val="center"/>
            </w:pPr>
            <w:r>
              <w:rPr>
                <w:sz w:val="20"/>
              </w:rPr>
              <w:t xml:space="preserve">29 931 278,00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920 269,68</w:t>
            </w:r>
          </w:p>
        </w:tc>
        <w:tc>
          <w:tcPr>
            <w:tcW w:w="1639" w:type="dxa"/>
            <w:vAlign w:val="center"/>
          </w:tcPr>
          <w:p>
            <w:pPr>
              <w:pStyle w:val="0"/>
              <w:jc w:val="center"/>
            </w:pPr>
            <w:r>
              <w:rPr>
                <w:sz w:val="20"/>
              </w:rPr>
              <w:t xml:space="preserve">978 994,11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252</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г. Старый Оскол, мкр Весенний, 15</w:t>
            </w:r>
          </w:p>
        </w:tc>
        <w:tc>
          <w:tcPr>
            <w:tcW w:w="1804" w:type="dxa"/>
            <w:vAlign w:val="center"/>
          </w:tcPr>
          <w:p>
            <w:pPr>
              <w:pStyle w:val="0"/>
              <w:jc w:val="center"/>
            </w:pPr>
            <w:r>
              <w:rPr>
                <w:sz w:val="20"/>
              </w:rPr>
              <w:t xml:space="preserve">13 152 258,76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323 503,80</w:t>
            </w:r>
          </w:p>
        </w:tc>
        <w:tc>
          <w:tcPr>
            <w:tcW w:w="1804" w:type="dxa"/>
            <w:vAlign w:val="center"/>
          </w:tcPr>
          <w:p>
            <w:pPr>
              <w:pStyle w:val="0"/>
              <w:jc w:val="center"/>
            </w:pPr>
            <w:r>
              <w:rPr>
                <w:sz w:val="20"/>
              </w:rPr>
              <w:t xml:space="preserve">3 101 002,40</w:t>
            </w:r>
          </w:p>
        </w:tc>
        <w:tc>
          <w:tcPr>
            <w:tcW w:w="1804" w:type="dxa"/>
            <w:vAlign w:val="center"/>
          </w:tcPr>
          <w:p>
            <w:pPr>
              <w:pStyle w:val="0"/>
              <w:jc w:val="center"/>
            </w:pPr>
            <w:r>
              <w:rPr>
                <w:sz w:val="20"/>
              </w:rPr>
              <w:t xml:space="preserve">7 702 400,00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652 115,11</w:t>
            </w:r>
          </w:p>
        </w:tc>
        <w:tc>
          <w:tcPr>
            <w:tcW w:w="1639" w:type="dxa"/>
            <w:vAlign w:val="center"/>
          </w:tcPr>
          <w:p>
            <w:pPr>
              <w:pStyle w:val="0"/>
              <w:jc w:val="center"/>
            </w:pPr>
            <w:r>
              <w:rPr>
                <w:sz w:val="20"/>
              </w:rPr>
              <w:t xml:space="preserve">261 898,45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253</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г. Старый Оскол, мкр Весенний, 16</w:t>
            </w:r>
          </w:p>
        </w:tc>
        <w:tc>
          <w:tcPr>
            <w:tcW w:w="1804" w:type="dxa"/>
            <w:vAlign w:val="center"/>
          </w:tcPr>
          <w:p>
            <w:pPr>
              <w:pStyle w:val="0"/>
              <w:jc w:val="center"/>
            </w:pPr>
            <w:r>
              <w:rPr>
                <w:sz w:val="20"/>
              </w:rPr>
              <w:t xml:space="preserve">13 172 407,33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323 503,80</w:t>
            </w:r>
          </w:p>
        </w:tc>
        <w:tc>
          <w:tcPr>
            <w:tcW w:w="1804" w:type="dxa"/>
            <w:vAlign w:val="center"/>
          </w:tcPr>
          <w:p>
            <w:pPr>
              <w:pStyle w:val="0"/>
              <w:jc w:val="center"/>
            </w:pPr>
            <w:r>
              <w:rPr>
                <w:sz w:val="20"/>
              </w:rPr>
              <w:t xml:space="preserve">3 101 002,40</w:t>
            </w:r>
          </w:p>
        </w:tc>
        <w:tc>
          <w:tcPr>
            <w:tcW w:w="1804" w:type="dxa"/>
            <w:vAlign w:val="center"/>
          </w:tcPr>
          <w:p>
            <w:pPr>
              <w:pStyle w:val="0"/>
              <w:jc w:val="center"/>
            </w:pPr>
            <w:r>
              <w:rPr>
                <w:sz w:val="20"/>
              </w:rPr>
              <w:t xml:space="preserve">7 721 657,60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652 593,97</w:t>
            </w:r>
          </w:p>
        </w:tc>
        <w:tc>
          <w:tcPr>
            <w:tcW w:w="1639" w:type="dxa"/>
            <w:vAlign w:val="center"/>
          </w:tcPr>
          <w:p>
            <w:pPr>
              <w:pStyle w:val="0"/>
              <w:jc w:val="center"/>
            </w:pPr>
            <w:r>
              <w:rPr>
                <w:sz w:val="20"/>
              </w:rPr>
              <w:t xml:space="preserve">262 310,56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254</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г. Старый Оскол, мкр Весенний, 17</w:t>
            </w:r>
          </w:p>
        </w:tc>
        <w:tc>
          <w:tcPr>
            <w:tcW w:w="1804" w:type="dxa"/>
            <w:vAlign w:val="center"/>
          </w:tcPr>
          <w:p>
            <w:pPr>
              <w:pStyle w:val="0"/>
              <w:jc w:val="center"/>
            </w:pPr>
            <w:r>
              <w:rPr>
                <w:sz w:val="20"/>
              </w:rPr>
              <w:t xml:space="preserve">13 171 477,88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323 503,80</w:t>
            </w:r>
          </w:p>
        </w:tc>
        <w:tc>
          <w:tcPr>
            <w:tcW w:w="1804" w:type="dxa"/>
            <w:vAlign w:val="center"/>
          </w:tcPr>
          <w:p>
            <w:pPr>
              <w:pStyle w:val="0"/>
              <w:jc w:val="center"/>
            </w:pPr>
            <w:r>
              <w:rPr>
                <w:sz w:val="20"/>
              </w:rPr>
              <w:t xml:space="preserve">3 101 002,40</w:t>
            </w:r>
          </w:p>
        </w:tc>
        <w:tc>
          <w:tcPr>
            <w:tcW w:w="1804" w:type="dxa"/>
            <w:vAlign w:val="center"/>
          </w:tcPr>
          <w:p>
            <w:pPr>
              <w:pStyle w:val="0"/>
              <w:jc w:val="center"/>
            </w:pPr>
            <w:r>
              <w:rPr>
                <w:sz w:val="20"/>
              </w:rPr>
              <w:t xml:space="preserve">7 721 657,60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651 664,52</w:t>
            </w:r>
          </w:p>
        </w:tc>
        <w:tc>
          <w:tcPr>
            <w:tcW w:w="1639" w:type="dxa"/>
            <w:vAlign w:val="center"/>
          </w:tcPr>
          <w:p>
            <w:pPr>
              <w:pStyle w:val="0"/>
              <w:jc w:val="center"/>
            </w:pPr>
            <w:r>
              <w:rPr>
                <w:sz w:val="20"/>
              </w:rPr>
              <w:t xml:space="preserve">262 310,56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255</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г. Старый Оскол, мкр Весенний, 18</w:t>
            </w:r>
          </w:p>
        </w:tc>
        <w:tc>
          <w:tcPr>
            <w:tcW w:w="1804" w:type="dxa"/>
            <w:vAlign w:val="center"/>
          </w:tcPr>
          <w:p>
            <w:pPr>
              <w:pStyle w:val="0"/>
              <w:jc w:val="center"/>
            </w:pPr>
            <w:r>
              <w:rPr>
                <w:sz w:val="20"/>
              </w:rPr>
              <w:t xml:space="preserve">31 015 141,19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899 033,40</w:t>
            </w:r>
          </w:p>
        </w:tc>
        <w:tc>
          <w:tcPr>
            <w:tcW w:w="1804" w:type="dxa"/>
            <w:vAlign w:val="center"/>
          </w:tcPr>
          <w:p>
            <w:pPr>
              <w:pStyle w:val="0"/>
              <w:jc w:val="center"/>
            </w:pPr>
            <w:r>
              <w:rPr>
                <w:sz w:val="20"/>
              </w:rPr>
              <w:t xml:space="preserve">8 072 781,80</w:t>
            </w:r>
          </w:p>
        </w:tc>
        <w:tc>
          <w:tcPr>
            <w:tcW w:w="1804" w:type="dxa"/>
            <w:vAlign w:val="center"/>
          </w:tcPr>
          <w:p>
            <w:pPr>
              <w:pStyle w:val="0"/>
              <w:jc w:val="center"/>
            </w:pPr>
            <w:r>
              <w:rPr>
                <w:sz w:val="20"/>
              </w:rPr>
              <w:t xml:space="preserve">19 553 410,40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744 354,11</w:t>
            </w:r>
          </w:p>
        </w:tc>
        <w:tc>
          <w:tcPr>
            <w:tcW w:w="1639" w:type="dxa"/>
            <w:vAlign w:val="center"/>
          </w:tcPr>
          <w:p>
            <w:pPr>
              <w:pStyle w:val="0"/>
              <w:jc w:val="center"/>
            </w:pPr>
            <w:r>
              <w:rPr>
                <w:sz w:val="20"/>
              </w:rPr>
              <w:t xml:space="preserve">634 222,48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256</w:t>
            </w:r>
          </w:p>
        </w:tc>
        <w:tc>
          <w:tcPr>
            <w:tcW w:w="844" w:type="dxa"/>
            <w:vAlign w:val="center"/>
          </w:tcPr>
          <w:p>
            <w:pPr>
              <w:pStyle w:val="0"/>
              <w:jc w:val="center"/>
            </w:pPr>
            <w:r>
              <w:rPr>
                <w:sz w:val="20"/>
              </w:rPr>
              <w:t xml:space="preserve">14</w:t>
            </w:r>
          </w:p>
        </w:tc>
        <w:tc>
          <w:tcPr>
            <w:tcW w:w="2344" w:type="dxa"/>
            <w:vAlign w:val="center"/>
          </w:tcPr>
          <w:p>
            <w:pPr>
              <w:pStyle w:val="0"/>
            </w:pPr>
            <w:r>
              <w:rPr>
                <w:sz w:val="20"/>
              </w:rPr>
              <w:t xml:space="preserve">г. Старый Оскол, мкр Весенний, 20</w:t>
            </w:r>
          </w:p>
        </w:tc>
        <w:tc>
          <w:tcPr>
            <w:tcW w:w="1804" w:type="dxa"/>
            <w:vAlign w:val="center"/>
          </w:tcPr>
          <w:p>
            <w:pPr>
              <w:pStyle w:val="0"/>
              <w:jc w:val="center"/>
            </w:pPr>
            <w:r>
              <w:rPr>
                <w:sz w:val="20"/>
              </w:rPr>
              <w:t xml:space="preserve">38 273 418,37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1 084 632,60</w:t>
            </w:r>
          </w:p>
        </w:tc>
        <w:tc>
          <w:tcPr>
            <w:tcW w:w="1804" w:type="dxa"/>
            <w:vAlign w:val="center"/>
          </w:tcPr>
          <w:p>
            <w:pPr>
              <w:pStyle w:val="0"/>
              <w:jc w:val="center"/>
            </w:pPr>
            <w:r>
              <w:rPr>
                <w:sz w:val="20"/>
              </w:rPr>
              <w:t xml:space="preserve">10 626 343,70</w:t>
            </w:r>
          </w:p>
        </w:tc>
        <w:tc>
          <w:tcPr>
            <w:tcW w:w="1804" w:type="dxa"/>
            <w:vAlign w:val="center"/>
          </w:tcPr>
          <w:p>
            <w:pPr>
              <w:pStyle w:val="0"/>
              <w:jc w:val="center"/>
            </w:pPr>
            <w:r>
              <w:rPr>
                <w:sz w:val="20"/>
              </w:rPr>
              <w:t xml:space="preserve">23 833 420,80</w:t>
            </w:r>
          </w:p>
        </w:tc>
        <w:tc>
          <w:tcPr>
            <w:tcW w:w="1684" w:type="dxa"/>
            <w:vAlign w:val="center"/>
          </w:tcPr>
          <w:p>
            <w:pPr>
              <w:pStyle w:val="0"/>
              <w:jc w:val="center"/>
            </w:pPr>
            <w:r>
              <w:rPr>
                <w:sz w:val="20"/>
              </w:rPr>
              <w:t xml:space="preserve">1 111 339,00</w:t>
            </w:r>
          </w:p>
        </w:tc>
        <w:tc>
          <w:tcPr>
            <w:tcW w:w="1579" w:type="dxa"/>
            <w:vAlign w:val="center"/>
          </w:tcPr>
          <w:p>
            <w:pPr>
              <w:pStyle w:val="0"/>
              <w:jc w:val="center"/>
            </w:pPr>
            <w:r>
              <w:rPr>
                <w:sz w:val="20"/>
              </w:rPr>
              <w:t xml:space="preserve">833 249,52</w:t>
            </w:r>
          </w:p>
        </w:tc>
        <w:tc>
          <w:tcPr>
            <w:tcW w:w="1639" w:type="dxa"/>
            <w:vAlign w:val="center"/>
          </w:tcPr>
          <w:p>
            <w:pPr>
              <w:pStyle w:val="0"/>
              <w:jc w:val="center"/>
            </w:pPr>
            <w:r>
              <w:rPr>
                <w:sz w:val="20"/>
              </w:rPr>
              <w:t xml:space="preserve">784 432,75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257</w:t>
            </w:r>
          </w:p>
        </w:tc>
        <w:tc>
          <w:tcPr>
            <w:tcW w:w="844" w:type="dxa"/>
            <w:vAlign w:val="center"/>
          </w:tcPr>
          <w:p>
            <w:pPr>
              <w:pStyle w:val="0"/>
              <w:jc w:val="center"/>
            </w:pPr>
            <w:r>
              <w:rPr>
                <w:sz w:val="20"/>
              </w:rPr>
              <w:t xml:space="preserve">15</w:t>
            </w:r>
          </w:p>
        </w:tc>
        <w:tc>
          <w:tcPr>
            <w:tcW w:w="2344" w:type="dxa"/>
            <w:vAlign w:val="center"/>
          </w:tcPr>
          <w:p>
            <w:pPr>
              <w:pStyle w:val="0"/>
            </w:pPr>
            <w:r>
              <w:rPr>
                <w:sz w:val="20"/>
              </w:rPr>
              <w:t xml:space="preserve">г. Старый Оскол, мкр Жукова, 18</w:t>
            </w:r>
          </w:p>
        </w:tc>
        <w:tc>
          <w:tcPr>
            <w:tcW w:w="1804" w:type="dxa"/>
            <w:vAlign w:val="center"/>
          </w:tcPr>
          <w:p>
            <w:pPr>
              <w:pStyle w:val="0"/>
              <w:jc w:val="center"/>
            </w:pPr>
            <w:r>
              <w:rPr>
                <w:sz w:val="20"/>
              </w:rPr>
              <w:t xml:space="preserve">27 457 771,76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517 334,00</w:t>
            </w:r>
          </w:p>
        </w:tc>
        <w:tc>
          <w:tcPr>
            <w:tcW w:w="1804" w:type="dxa"/>
            <w:vAlign w:val="center"/>
          </w:tcPr>
          <w:p>
            <w:pPr>
              <w:pStyle w:val="0"/>
              <w:jc w:val="center"/>
            </w:pPr>
            <w:r>
              <w:rPr>
                <w:sz w:val="20"/>
              </w:rPr>
              <w:t xml:space="preserve">6 798 514,00</w:t>
            </w:r>
          </w:p>
        </w:tc>
        <w:tc>
          <w:tcPr>
            <w:tcW w:w="1804" w:type="dxa"/>
            <w:vAlign w:val="center"/>
          </w:tcPr>
          <w:p>
            <w:pPr>
              <w:pStyle w:val="0"/>
              <w:jc w:val="center"/>
            </w:pPr>
            <w:r>
              <w:rPr>
                <w:sz w:val="20"/>
              </w:rPr>
              <w:t xml:space="preserve">17 885 808,00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839 941,70</w:t>
            </w:r>
          </w:p>
        </w:tc>
        <w:tc>
          <w:tcPr>
            <w:tcW w:w="1639" w:type="dxa"/>
            <w:vAlign w:val="center"/>
          </w:tcPr>
          <w:p>
            <w:pPr>
              <w:pStyle w:val="0"/>
              <w:jc w:val="center"/>
            </w:pPr>
            <w:r>
              <w:rPr>
                <w:sz w:val="20"/>
              </w:rPr>
              <w:t xml:space="preserve">557 687,06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258</w:t>
            </w:r>
          </w:p>
        </w:tc>
        <w:tc>
          <w:tcPr>
            <w:tcW w:w="844" w:type="dxa"/>
            <w:vAlign w:val="center"/>
          </w:tcPr>
          <w:p>
            <w:pPr>
              <w:pStyle w:val="0"/>
              <w:jc w:val="center"/>
            </w:pPr>
            <w:r>
              <w:rPr>
                <w:sz w:val="20"/>
              </w:rPr>
              <w:t xml:space="preserve">16</w:t>
            </w:r>
          </w:p>
        </w:tc>
        <w:tc>
          <w:tcPr>
            <w:tcW w:w="2344" w:type="dxa"/>
            <w:vAlign w:val="center"/>
          </w:tcPr>
          <w:p>
            <w:pPr>
              <w:pStyle w:val="0"/>
            </w:pPr>
            <w:r>
              <w:rPr>
                <w:sz w:val="20"/>
              </w:rPr>
              <w:t xml:space="preserve">г. Старый Оскол, мкр Жукова, 29</w:t>
            </w:r>
          </w:p>
        </w:tc>
        <w:tc>
          <w:tcPr>
            <w:tcW w:w="1804" w:type="dxa"/>
            <w:vAlign w:val="center"/>
          </w:tcPr>
          <w:p>
            <w:pPr>
              <w:pStyle w:val="0"/>
              <w:jc w:val="center"/>
            </w:pPr>
            <w:r>
              <w:rPr>
                <w:sz w:val="20"/>
              </w:rPr>
              <w:t xml:space="preserve">20 191 582,05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120 491,00</w:t>
            </w:r>
          </w:p>
        </w:tc>
        <w:tc>
          <w:tcPr>
            <w:tcW w:w="1804" w:type="dxa"/>
            <w:vAlign w:val="center"/>
          </w:tcPr>
          <w:p>
            <w:pPr>
              <w:pStyle w:val="0"/>
              <w:jc w:val="center"/>
            </w:pPr>
            <w:r>
              <w:rPr>
                <w:sz w:val="20"/>
              </w:rPr>
              <w:t xml:space="preserve">4 607 057,00</w:t>
            </w:r>
          </w:p>
        </w:tc>
        <w:tc>
          <w:tcPr>
            <w:tcW w:w="1804" w:type="dxa"/>
            <w:vAlign w:val="center"/>
          </w:tcPr>
          <w:p>
            <w:pPr>
              <w:pStyle w:val="0"/>
              <w:jc w:val="center"/>
            </w:pPr>
            <w:r>
              <w:rPr>
                <w:sz w:val="20"/>
              </w:rPr>
              <w:t xml:space="preserve">13 632 000,00</w:t>
            </w:r>
          </w:p>
        </w:tc>
        <w:tc>
          <w:tcPr>
            <w:tcW w:w="1684" w:type="dxa"/>
            <w:vAlign w:val="center"/>
          </w:tcPr>
          <w:p>
            <w:pPr>
              <w:pStyle w:val="0"/>
              <w:jc w:val="center"/>
            </w:pPr>
            <w:r>
              <w:rPr>
                <w:sz w:val="20"/>
              </w:rPr>
              <w:t xml:space="preserve">905 093,00</w:t>
            </w:r>
          </w:p>
        </w:tc>
        <w:tc>
          <w:tcPr>
            <w:tcW w:w="1579" w:type="dxa"/>
            <w:vAlign w:val="center"/>
          </w:tcPr>
          <w:p>
            <w:pPr>
              <w:pStyle w:val="0"/>
              <w:jc w:val="center"/>
            </w:pPr>
            <w:r>
              <w:rPr>
                <w:sz w:val="20"/>
              </w:rPr>
              <w:t xml:space="preserve">514 677,73</w:t>
            </w:r>
          </w:p>
        </w:tc>
        <w:tc>
          <w:tcPr>
            <w:tcW w:w="1639" w:type="dxa"/>
            <w:vAlign w:val="center"/>
          </w:tcPr>
          <w:p>
            <w:pPr>
              <w:pStyle w:val="0"/>
              <w:jc w:val="center"/>
            </w:pPr>
            <w:r>
              <w:rPr>
                <w:sz w:val="20"/>
              </w:rPr>
              <w:t xml:space="preserve">412 263,32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259</w:t>
            </w:r>
          </w:p>
        </w:tc>
        <w:tc>
          <w:tcPr>
            <w:tcW w:w="844" w:type="dxa"/>
            <w:vAlign w:val="center"/>
          </w:tcPr>
          <w:p>
            <w:pPr>
              <w:pStyle w:val="0"/>
              <w:jc w:val="center"/>
            </w:pPr>
            <w:r>
              <w:rPr>
                <w:sz w:val="20"/>
              </w:rPr>
              <w:t xml:space="preserve">17</w:t>
            </w:r>
          </w:p>
        </w:tc>
        <w:tc>
          <w:tcPr>
            <w:tcW w:w="2344" w:type="dxa"/>
            <w:vAlign w:val="center"/>
          </w:tcPr>
          <w:p>
            <w:pPr>
              <w:pStyle w:val="0"/>
            </w:pPr>
            <w:r>
              <w:rPr>
                <w:sz w:val="20"/>
              </w:rPr>
              <w:t xml:space="preserve">г. Старый Оскол, мкр Интернациональный, 15</w:t>
            </w:r>
          </w:p>
        </w:tc>
        <w:tc>
          <w:tcPr>
            <w:tcW w:w="1804" w:type="dxa"/>
            <w:vAlign w:val="center"/>
          </w:tcPr>
          <w:p>
            <w:pPr>
              <w:pStyle w:val="0"/>
              <w:jc w:val="center"/>
            </w:pPr>
            <w:r>
              <w:rPr>
                <w:sz w:val="20"/>
              </w:rPr>
              <w:t xml:space="preserve">13 936 716,99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690 074,53</w:t>
            </w:r>
          </w:p>
        </w:tc>
        <w:tc>
          <w:tcPr>
            <w:tcW w:w="1804" w:type="dxa"/>
            <w:vAlign w:val="center"/>
          </w:tcPr>
          <w:p>
            <w:pPr>
              <w:pStyle w:val="0"/>
              <w:jc w:val="center"/>
            </w:pPr>
            <w:r>
              <w:rPr>
                <w:sz w:val="20"/>
              </w:rPr>
              <w:t xml:space="preserve">2 300 313,00</w:t>
            </w:r>
          </w:p>
        </w:tc>
        <w:tc>
          <w:tcPr>
            <w:tcW w:w="1804" w:type="dxa"/>
            <w:vAlign w:val="center"/>
          </w:tcPr>
          <w:p>
            <w:pPr>
              <w:pStyle w:val="0"/>
              <w:jc w:val="center"/>
            </w:pPr>
            <w:r>
              <w:rPr>
                <w:sz w:val="20"/>
              </w:rPr>
              <w:t xml:space="preserve">9 157 685,00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445 073,47</w:t>
            </w:r>
          </w:p>
        </w:tc>
        <w:tc>
          <w:tcPr>
            <w:tcW w:w="1639" w:type="dxa"/>
            <w:vAlign w:val="center"/>
          </w:tcPr>
          <w:p>
            <w:pPr>
              <w:pStyle w:val="0"/>
              <w:jc w:val="center"/>
            </w:pPr>
            <w:r>
              <w:rPr>
                <w:sz w:val="20"/>
              </w:rPr>
              <w:t xml:space="preserve">282 671,99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260</w:t>
            </w:r>
          </w:p>
        </w:tc>
        <w:tc>
          <w:tcPr>
            <w:tcW w:w="844" w:type="dxa"/>
            <w:vAlign w:val="center"/>
          </w:tcPr>
          <w:p>
            <w:pPr>
              <w:pStyle w:val="0"/>
              <w:jc w:val="center"/>
            </w:pPr>
            <w:r>
              <w:rPr>
                <w:sz w:val="20"/>
              </w:rPr>
              <w:t xml:space="preserve">18</w:t>
            </w:r>
          </w:p>
        </w:tc>
        <w:tc>
          <w:tcPr>
            <w:tcW w:w="2344" w:type="dxa"/>
            <w:vAlign w:val="center"/>
          </w:tcPr>
          <w:p>
            <w:pPr>
              <w:pStyle w:val="0"/>
            </w:pPr>
            <w:r>
              <w:rPr>
                <w:sz w:val="20"/>
              </w:rPr>
              <w:t xml:space="preserve">г. Старый Оскол, ул. Урицкого, 10/63</w:t>
            </w:r>
          </w:p>
        </w:tc>
        <w:tc>
          <w:tcPr>
            <w:tcW w:w="1804" w:type="dxa"/>
            <w:vAlign w:val="center"/>
          </w:tcPr>
          <w:p>
            <w:pPr>
              <w:pStyle w:val="0"/>
              <w:jc w:val="center"/>
            </w:pPr>
            <w:r>
              <w:rPr>
                <w:sz w:val="20"/>
              </w:rPr>
              <w:t xml:space="preserve">22 252 864,81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7 842 070,40</w:t>
            </w:r>
          </w:p>
        </w:tc>
        <w:tc>
          <w:tcPr>
            <w:tcW w:w="1804" w:type="dxa"/>
            <w:vAlign w:val="center"/>
          </w:tcPr>
          <w:p>
            <w:pPr>
              <w:pStyle w:val="0"/>
              <w:jc w:val="center"/>
            </w:pPr>
            <w:r>
              <w:rPr>
                <w:sz w:val="20"/>
              </w:rPr>
              <w:t xml:space="preserve">11 625 396,00</w:t>
            </w:r>
          </w:p>
        </w:tc>
        <w:tc>
          <w:tcPr>
            <w:tcW w:w="1684" w:type="dxa"/>
            <w:vAlign w:val="center"/>
          </w:tcPr>
          <w:p>
            <w:pPr>
              <w:pStyle w:val="0"/>
              <w:jc w:val="center"/>
            </w:pPr>
            <w:r>
              <w:rPr>
                <w:sz w:val="20"/>
              </w:rPr>
              <w:t xml:space="preserve">1 716 974,00</w:t>
            </w:r>
          </w:p>
        </w:tc>
        <w:tc>
          <w:tcPr>
            <w:tcW w:w="1579" w:type="dxa"/>
            <w:vAlign w:val="center"/>
          </w:tcPr>
          <w:p>
            <w:pPr>
              <w:pStyle w:val="0"/>
              <w:jc w:val="center"/>
            </w:pPr>
            <w:r>
              <w:rPr>
                <w:sz w:val="20"/>
              </w:rPr>
              <w:t xml:space="preserve">615 077,39</w:t>
            </w:r>
          </w:p>
        </w:tc>
        <w:tc>
          <w:tcPr>
            <w:tcW w:w="1639" w:type="dxa"/>
            <w:vAlign w:val="center"/>
          </w:tcPr>
          <w:p>
            <w:pPr>
              <w:pStyle w:val="0"/>
              <w:jc w:val="center"/>
            </w:pPr>
            <w:r>
              <w:rPr>
                <w:sz w:val="20"/>
              </w:rPr>
              <w:t xml:space="preserve">453 347,02</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Чернянскому району:</w:t>
            </w:r>
          </w:p>
        </w:tc>
        <w:tc>
          <w:tcPr>
            <w:tcW w:w="1804" w:type="dxa"/>
            <w:vAlign w:val="center"/>
          </w:tcPr>
          <w:p>
            <w:pPr>
              <w:pStyle w:val="0"/>
              <w:jc w:val="center"/>
            </w:pPr>
            <w:r>
              <w:rPr>
                <w:sz w:val="20"/>
              </w:rPr>
              <w:t xml:space="preserve">76 941 882,40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4 996 963,26</w:t>
            </w:r>
          </w:p>
        </w:tc>
        <w:tc>
          <w:tcPr>
            <w:tcW w:w="1804" w:type="dxa"/>
            <w:vAlign w:val="center"/>
          </w:tcPr>
          <w:p>
            <w:pPr>
              <w:pStyle w:val="0"/>
              <w:jc w:val="center"/>
            </w:pPr>
            <w:r>
              <w:rPr>
                <w:sz w:val="20"/>
              </w:rPr>
              <w:t xml:space="preserve">23 642 733,48</w:t>
            </w:r>
          </w:p>
        </w:tc>
        <w:tc>
          <w:tcPr>
            <w:tcW w:w="1804" w:type="dxa"/>
            <w:vAlign w:val="center"/>
          </w:tcPr>
          <w:p>
            <w:pPr>
              <w:pStyle w:val="0"/>
              <w:jc w:val="center"/>
            </w:pPr>
            <w:r>
              <w:rPr>
                <w:sz w:val="20"/>
              </w:rPr>
              <w:t xml:space="preserve">44 362 251,50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1 294 090,24</w:t>
            </w:r>
          </w:p>
        </w:tc>
        <w:tc>
          <w:tcPr>
            <w:tcW w:w="1639" w:type="dxa"/>
            <w:vAlign w:val="center"/>
          </w:tcPr>
          <w:p>
            <w:pPr>
              <w:pStyle w:val="0"/>
              <w:jc w:val="center"/>
            </w:pPr>
            <w:r>
              <w:rPr>
                <w:sz w:val="20"/>
              </w:rPr>
              <w:t xml:space="preserve">1 584 944,92</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261</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п. Чернянка, ул. Ленина, 102</w:t>
            </w:r>
          </w:p>
        </w:tc>
        <w:tc>
          <w:tcPr>
            <w:tcW w:w="1804" w:type="dxa"/>
            <w:vAlign w:val="center"/>
          </w:tcPr>
          <w:p>
            <w:pPr>
              <w:pStyle w:val="0"/>
              <w:jc w:val="center"/>
            </w:pPr>
            <w:r>
              <w:rPr>
                <w:sz w:val="20"/>
              </w:rPr>
              <w:t xml:space="preserve">20 541 341,40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1 314 193,00</w:t>
            </w:r>
          </w:p>
        </w:tc>
        <w:tc>
          <w:tcPr>
            <w:tcW w:w="1804" w:type="dxa"/>
            <w:vAlign w:val="center"/>
          </w:tcPr>
          <w:p>
            <w:pPr>
              <w:pStyle w:val="0"/>
              <w:jc w:val="center"/>
            </w:pPr>
            <w:r>
              <w:rPr>
                <w:sz w:val="20"/>
              </w:rPr>
              <w:t xml:space="preserve">7 287 099,00</w:t>
            </w:r>
          </w:p>
        </w:tc>
        <w:tc>
          <w:tcPr>
            <w:tcW w:w="1804" w:type="dxa"/>
            <w:vAlign w:val="center"/>
          </w:tcPr>
          <w:p>
            <w:pPr>
              <w:pStyle w:val="0"/>
              <w:jc w:val="center"/>
            </w:pPr>
            <w:r>
              <w:rPr>
                <w:sz w:val="20"/>
              </w:rPr>
              <w:t xml:space="preserve">9 895 889,00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564 718,49</w:t>
            </w:r>
          </w:p>
        </w:tc>
        <w:tc>
          <w:tcPr>
            <w:tcW w:w="1639" w:type="dxa"/>
            <w:vAlign w:val="center"/>
          </w:tcPr>
          <w:p>
            <w:pPr>
              <w:pStyle w:val="0"/>
              <w:jc w:val="center"/>
            </w:pPr>
            <w:r>
              <w:rPr>
                <w:sz w:val="20"/>
              </w:rPr>
              <w:t xml:space="preserve">418 542,91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262</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п. Чернянка, ул. Ленина, 104</w:t>
            </w:r>
          </w:p>
        </w:tc>
        <w:tc>
          <w:tcPr>
            <w:tcW w:w="1804" w:type="dxa"/>
            <w:vAlign w:val="center"/>
          </w:tcPr>
          <w:p>
            <w:pPr>
              <w:pStyle w:val="0"/>
              <w:jc w:val="center"/>
            </w:pPr>
            <w:r>
              <w:rPr>
                <w:sz w:val="20"/>
              </w:rPr>
              <w:t xml:space="preserve">20 171 082,15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1 498 620,00</w:t>
            </w:r>
          </w:p>
        </w:tc>
        <w:tc>
          <w:tcPr>
            <w:tcW w:w="1804" w:type="dxa"/>
            <w:vAlign w:val="center"/>
          </w:tcPr>
          <w:p>
            <w:pPr>
              <w:pStyle w:val="0"/>
              <w:jc w:val="center"/>
            </w:pPr>
            <w:r>
              <w:rPr>
                <w:sz w:val="20"/>
              </w:rPr>
              <w:t xml:space="preserve">7 801 144,00</w:t>
            </w:r>
          </w:p>
        </w:tc>
        <w:tc>
          <w:tcPr>
            <w:tcW w:w="1804" w:type="dxa"/>
            <w:vAlign w:val="center"/>
          </w:tcPr>
          <w:p>
            <w:pPr>
              <w:pStyle w:val="0"/>
              <w:jc w:val="center"/>
            </w:pPr>
            <w:r>
              <w:rPr>
                <w:sz w:val="20"/>
              </w:rPr>
              <w:t xml:space="preserve">10 448 701,00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422 617,15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263</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п. Чернянка, пер. Маринченко, 1</w:t>
            </w:r>
          </w:p>
        </w:tc>
        <w:tc>
          <w:tcPr>
            <w:tcW w:w="1804" w:type="dxa"/>
            <w:vAlign w:val="center"/>
          </w:tcPr>
          <w:p>
            <w:pPr>
              <w:pStyle w:val="0"/>
              <w:jc w:val="center"/>
            </w:pPr>
            <w:r>
              <w:rPr>
                <w:sz w:val="20"/>
              </w:rPr>
              <w:t xml:space="preserve">2 439 752,75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522 898,00</w:t>
            </w:r>
          </w:p>
        </w:tc>
        <w:tc>
          <w:tcPr>
            <w:tcW w:w="1804" w:type="dxa"/>
            <w:vAlign w:val="center"/>
          </w:tcPr>
          <w:p>
            <w:pPr>
              <w:pStyle w:val="0"/>
              <w:jc w:val="center"/>
            </w:pPr>
            <w:r>
              <w:rPr>
                <w:sz w:val="20"/>
              </w:rPr>
              <w:t xml:space="preserve">1 757 475,00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110 579,77</w:t>
            </w:r>
          </w:p>
        </w:tc>
        <w:tc>
          <w:tcPr>
            <w:tcW w:w="1639" w:type="dxa"/>
            <w:vAlign w:val="center"/>
          </w:tcPr>
          <w:p>
            <w:pPr>
              <w:pStyle w:val="0"/>
              <w:jc w:val="center"/>
            </w:pPr>
            <w:r>
              <w:rPr>
                <w:sz w:val="20"/>
              </w:rPr>
              <w:t xml:space="preserve">48 799,98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264</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с. Ездочное, ул. Центральная, 2</w:t>
            </w:r>
          </w:p>
        </w:tc>
        <w:tc>
          <w:tcPr>
            <w:tcW w:w="1804" w:type="dxa"/>
            <w:vAlign w:val="center"/>
          </w:tcPr>
          <w:p>
            <w:pPr>
              <w:pStyle w:val="0"/>
              <w:jc w:val="center"/>
            </w:pPr>
            <w:r>
              <w:rPr>
                <w:sz w:val="20"/>
              </w:rPr>
              <w:t xml:space="preserve">6 462 823,52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384 416,00</w:t>
            </w:r>
          </w:p>
        </w:tc>
        <w:tc>
          <w:tcPr>
            <w:tcW w:w="1804" w:type="dxa"/>
            <w:vAlign w:val="center"/>
          </w:tcPr>
          <w:p>
            <w:pPr>
              <w:pStyle w:val="0"/>
              <w:jc w:val="center"/>
            </w:pPr>
            <w:r>
              <w:rPr>
                <w:sz w:val="20"/>
              </w:rPr>
              <w:t xml:space="preserve">1 616 664,80</w:t>
            </w:r>
          </w:p>
        </w:tc>
        <w:tc>
          <w:tcPr>
            <w:tcW w:w="1804" w:type="dxa"/>
            <w:vAlign w:val="center"/>
          </w:tcPr>
          <w:p>
            <w:pPr>
              <w:pStyle w:val="0"/>
              <w:jc w:val="center"/>
            </w:pPr>
            <w:r>
              <w:rPr>
                <w:sz w:val="20"/>
              </w:rPr>
              <w:t xml:space="preserve">4 326 336,00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135 406,72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265</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п. Чернянка, ул. Орджоникидзе, 7</w:t>
            </w:r>
          </w:p>
        </w:tc>
        <w:tc>
          <w:tcPr>
            <w:tcW w:w="1804" w:type="dxa"/>
            <w:vAlign w:val="center"/>
          </w:tcPr>
          <w:p>
            <w:pPr>
              <w:pStyle w:val="0"/>
              <w:jc w:val="center"/>
            </w:pPr>
            <w:r>
              <w:rPr>
                <w:sz w:val="20"/>
              </w:rPr>
              <w:t xml:space="preserve">9 651 519,22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476 144,00</w:t>
            </w:r>
          </w:p>
        </w:tc>
        <w:tc>
          <w:tcPr>
            <w:tcW w:w="1804" w:type="dxa"/>
            <w:vAlign w:val="center"/>
          </w:tcPr>
          <w:p>
            <w:pPr>
              <w:pStyle w:val="0"/>
              <w:jc w:val="center"/>
            </w:pPr>
            <w:r>
              <w:rPr>
                <w:sz w:val="20"/>
              </w:rPr>
              <w:t xml:space="preserve">2 269 642,00</w:t>
            </w:r>
          </w:p>
        </w:tc>
        <w:tc>
          <w:tcPr>
            <w:tcW w:w="1804" w:type="dxa"/>
            <w:vAlign w:val="center"/>
          </w:tcPr>
          <w:p>
            <w:pPr>
              <w:pStyle w:val="0"/>
              <w:jc w:val="center"/>
            </w:pPr>
            <w:r>
              <w:rPr>
                <w:sz w:val="20"/>
              </w:rPr>
              <w:t xml:space="preserve">6 399 155,00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310 876,48</w:t>
            </w:r>
          </w:p>
        </w:tc>
        <w:tc>
          <w:tcPr>
            <w:tcW w:w="1639" w:type="dxa"/>
            <w:vAlign w:val="center"/>
          </w:tcPr>
          <w:p>
            <w:pPr>
              <w:pStyle w:val="0"/>
              <w:jc w:val="center"/>
            </w:pPr>
            <w:r>
              <w:rPr>
                <w:sz w:val="20"/>
              </w:rPr>
              <w:t xml:space="preserve">195 701,74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266</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п. Чернянка, ул. Пионерская, 26</w:t>
            </w:r>
          </w:p>
        </w:tc>
        <w:tc>
          <w:tcPr>
            <w:tcW w:w="1804" w:type="dxa"/>
            <w:vAlign w:val="center"/>
          </w:tcPr>
          <w:p>
            <w:pPr>
              <w:pStyle w:val="0"/>
              <w:jc w:val="center"/>
            </w:pPr>
            <w:r>
              <w:rPr>
                <w:sz w:val="20"/>
              </w:rPr>
              <w:t xml:space="preserve">5 268 482,87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304 255,74</w:t>
            </w:r>
          </w:p>
        </w:tc>
        <w:tc>
          <w:tcPr>
            <w:tcW w:w="1804" w:type="dxa"/>
            <w:vAlign w:val="center"/>
          </w:tcPr>
          <w:p>
            <w:pPr>
              <w:pStyle w:val="0"/>
              <w:jc w:val="center"/>
            </w:pPr>
            <w:r>
              <w:rPr>
                <w:sz w:val="20"/>
              </w:rPr>
              <w:t xml:space="preserve">1 193 758,48</w:t>
            </w:r>
          </w:p>
        </w:tc>
        <w:tc>
          <w:tcPr>
            <w:tcW w:w="1804" w:type="dxa"/>
            <w:vAlign w:val="center"/>
          </w:tcPr>
          <w:p>
            <w:pPr>
              <w:pStyle w:val="0"/>
              <w:jc w:val="center"/>
            </w:pPr>
            <w:r>
              <w:rPr>
                <w:sz w:val="20"/>
              </w:rPr>
              <w:t xml:space="preserve">3 509 050,00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154 267,48</w:t>
            </w:r>
          </w:p>
        </w:tc>
        <w:tc>
          <w:tcPr>
            <w:tcW w:w="1639" w:type="dxa"/>
            <w:vAlign w:val="center"/>
          </w:tcPr>
          <w:p>
            <w:pPr>
              <w:pStyle w:val="0"/>
              <w:jc w:val="center"/>
            </w:pPr>
            <w:r>
              <w:rPr>
                <w:sz w:val="20"/>
              </w:rPr>
              <w:t xml:space="preserve">107 151,17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267</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п. Чернянка, ул. Пионерская, 31</w:t>
            </w:r>
          </w:p>
        </w:tc>
        <w:tc>
          <w:tcPr>
            <w:tcW w:w="1804" w:type="dxa"/>
            <w:vAlign w:val="center"/>
          </w:tcPr>
          <w:p>
            <w:pPr>
              <w:pStyle w:val="0"/>
              <w:jc w:val="center"/>
            </w:pPr>
            <w:r>
              <w:rPr>
                <w:sz w:val="20"/>
              </w:rPr>
              <w:t xml:space="preserve">5 423 099,05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315 573,52</w:t>
            </w:r>
          </w:p>
        </w:tc>
        <w:tc>
          <w:tcPr>
            <w:tcW w:w="1804" w:type="dxa"/>
            <w:vAlign w:val="center"/>
          </w:tcPr>
          <w:p>
            <w:pPr>
              <w:pStyle w:val="0"/>
              <w:jc w:val="center"/>
            </w:pPr>
            <w:r>
              <w:rPr>
                <w:sz w:val="20"/>
              </w:rPr>
              <w:t xml:space="preserve">1 244 388,40</w:t>
            </w:r>
          </w:p>
        </w:tc>
        <w:tc>
          <w:tcPr>
            <w:tcW w:w="1804" w:type="dxa"/>
            <w:vAlign w:val="center"/>
          </w:tcPr>
          <w:p>
            <w:pPr>
              <w:pStyle w:val="0"/>
              <w:jc w:val="center"/>
            </w:pPr>
            <w:r>
              <w:rPr>
                <w:sz w:val="20"/>
              </w:rPr>
              <w:t xml:space="preserve">3 599 085,50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153 648,02</w:t>
            </w:r>
          </w:p>
        </w:tc>
        <w:tc>
          <w:tcPr>
            <w:tcW w:w="1639" w:type="dxa"/>
            <w:vAlign w:val="center"/>
          </w:tcPr>
          <w:p>
            <w:pPr>
              <w:pStyle w:val="0"/>
              <w:jc w:val="center"/>
            </w:pPr>
            <w:r>
              <w:rPr>
                <w:sz w:val="20"/>
              </w:rPr>
              <w:t xml:space="preserve">110 403,61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268</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р-н Чернянский, с. Ездочное, ул. Центральная, 1</w:t>
            </w:r>
          </w:p>
        </w:tc>
        <w:tc>
          <w:tcPr>
            <w:tcW w:w="1804" w:type="dxa"/>
            <w:vAlign w:val="center"/>
          </w:tcPr>
          <w:p>
            <w:pPr>
              <w:pStyle w:val="0"/>
              <w:jc w:val="center"/>
            </w:pPr>
            <w:r>
              <w:rPr>
                <w:sz w:val="20"/>
              </w:rPr>
              <w:t xml:space="preserve">6 983 781,44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703 761,00</w:t>
            </w:r>
          </w:p>
        </w:tc>
        <w:tc>
          <w:tcPr>
            <w:tcW w:w="1804" w:type="dxa"/>
            <w:vAlign w:val="center"/>
          </w:tcPr>
          <w:p>
            <w:pPr>
              <w:pStyle w:val="0"/>
              <w:jc w:val="center"/>
            </w:pPr>
            <w:r>
              <w:rPr>
                <w:sz w:val="20"/>
              </w:rPr>
              <w:t xml:space="preserve">1 707 138,80</w:t>
            </w:r>
          </w:p>
        </w:tc>
        <w:tc>
          <w:tcPr>
            <w:tcW w:w="1804" w:type="dxa"/>
            <w:vAlign w:val="center"/>
          </w:tcPr>
          <w:p>
            <w:pPr>
              <w:pStyle w:val="0"/>
              <w:jc w:val="center"/>
            </w:pPr>
            <w:r>
              <w:rPr>
                <w:sz w:val="20"/>
              </w:rPr>
              <w:t xml:space="preserve">4 426 560,00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146 321,64</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Шебекинскому городскому округу:</w:t>
            </w:r>
          </w:p>
        </w:tc>
        <w:tc>
          <w:tcPr>
            <w:tcW w:w="1804" w:type="dxa"/>
            <w:vAlign w:val="center"/>
          </w:tcPr>
          <w:p>
            <w:pPr>
              <w:pStyle w:val="0"/>
              <w:jc w:val="center"/>
            </w:pPr>
            <w:r>
              <w:rPr>
                <w:sz w:val="20"/>
              </w:rPr>
              <w:t xml:space="preserve">321 756 759,17</w:t>
            </w:r>
          </w:p>
        </w:tc>
        <w:tc>
          <w:tcPr>
            <w:tcW w:w="1701" w:type="dxa"/>
            <w:vAlign w:val="center"/>
          </w:tcPr>
          <w:p>
            <w:pPr>
              <w:pStyle w:val="0"/>
              <w:jc w:val="center"/>
            </w:pPr>
            <w:r>
              <w:rPr>
                <w:sz w:val="20"/>
              </w:rPr>
              <w:t xml:space="preserve">1 372 061,15</w:t>
            </w:r>
          </w:p>
        </w:tc>
        <w:tc>
          <w:tcPr>
            <w:tcW w:w="1587" w:type="dxa"/>
            <w:vAlign w:val="center"/>
          </w:tcPr>
          <w:p>
            <w:pPr>
              <w:pStyle w:val="0"/>
              <w:jc w:val="center"/>
            </w:pPr>
            <w:r>
              <w:rPr>
                <w:sz w:val="20"/>
              </w:rPr>
              <w:t xml:space="preserve">941 809,59</w:t>
            </w:r>
          </w:p>
        </w:tc>
        <w:tc>
          <w:tcPr>
            <w:tcW w:w="1384" w:type="dxa"/>
            <w:vAlign w:val="center"/>
          </w:tcPr>
          <w:p>
            <w:pPr>
              <w:pStyle w:val="0"/>
              <w:jc w:val="center"/>
            </w:pPr>
            <w:r>
              <w:rPr>
                <w:sz w:val="20"/>
              </w:rPr>
              <w:t xml:space="preserve">977 538,99</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10 109 480,00</w:t>
            </w:r>
          </w:p>
        </w:tc>
        <w:tc>
          <w:tcPr>
            <w:tcW w:w="1624" w:type="dxa"/>
            <w:vAlign w:val="center"/>
          </w:tcPr>
          <w:p>
            <w:pPr>
              <w:pStyle w:val="0"/>
              <w:jc w:val="center"/>
            </w:pPr>
            <w:r>
              <w:rPr>
                <w:sz w:val="20"/>
              </w:rPr>
              <w:t xml:space="preserve">7 386 596,99</w:t>
            </w:r>
          </w:p>
        </w:tc>
        <w:tc>
          <w:tcPr>
            <w:tcW w:w="1804" w:type="dxa"/>
            <w:vAlign w:val="center"/>
          </w:tcPr>
          <w:p>
            <w:pPr>
              <w:pStyle w:val="0"/>
              <w:jc w:val="center"/>
            </w:pPr>
            <w:r>
              <w:rPr>
                <w:sz w:val="20"/>
              </w:rPr>
              <w:t xml:space="preserve">96 227 750,58</w:t>
            </w:r>
          </w:p>
        </w:tc>
        <w:tc>
          <w:tcPr>
            <w:tcW w:w="1804" w:type="dxa"/>
            <w:vAlign w:val="center"/>
          </w:tcPr>
          <w:p>
            <w:pPr>
              <w:pStyle w:val="0"/>
              <w:jc w:val="center"/>
            </w:pPr>
            <w:r>
              <w:rPr>
                <w:sz w:val="20"/>
              </w:rPr>
              <w:t xml:space="preserve">169 675 955,32</w:t>
            </w:r>
          </w:p>
        </w:tc>
        <w:tc>
          <w:tcPr>
            <w:tcW w:w="1684" w:type="dxa"/>
            <w:vAlign w:val="center"/>
          </w:tcPr>
          <w:p>
            <w:pPr>
              <w:pStyle w:val="0"/>
              <w:jc w:val="center"/>
            </w:pPr>
            <w:r>
              <w:rPr>
                <w:sz w:val="20"/>
              </w:rPr>
              <w:t xml:space="preserve">19 745 201,00</w:t>
            </w:r>
          </w:p>
        </w:tc>
        <w:tc>
          <w:tcPr>
            <w:tcW w:w="1579" w:type="dxa"/>
            <w:vAlign w:val="center"/>
          </w:tcPr>
          <w:p>
            <w:pPr>
              <w:pStyle w:val="0"/>
              <w:jc w:val="center"/>
            </w:pPr>
            <w:r>
              <w:rPr>
                <w:sz w:val="20"/>
              </w:rPr>
              <w:t xml:space="preserve">8 762 626,73</w:t>
            </w:r>
          </w:p>
        </w:tc>
        <w:tc>
          <w:tcPr>
            <w:tcW w:w="1639" w:type="dxa"/>
            <w:vAlign w:val="center"/>
          </w:tcPr>
          <w:p>
            <w:pPr>
              <w:pStyle w:val="0"/>
              <w:jc w:val="center"/>
            </w:pPr>
            <w:r>
              <w:rPr>
                <w:sz w:val="20"/>
              </w:rPr>
              <w:t xml:space="preserve">6 557 738,82</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269</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с. Ржевка, ул. Полевая, 1а</w:t>
            </w:r>
          </w:p>
        </w:tc>
        <w:tc>
          <w:tcPr>
            <w:tcW w:w="1804" w:type="dxa"/>
            <w:vAlign w:val="center"/>
          </w:tcPr>
          <w:p>
            <w:pPr>
              <w:pStyle w:val="0"/>
              <w:jc w:val="center"/>
            </w:pPr>
            <w:r>
              <w:rPr>
                <w:sz w:val="20"/>
              </w:rPr>
              <w:t xml:space="preserve">10 470 672,77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472 152,00</w:t>
            </w:r>
          </w:p>
        </w:tc>
        <w:tc>
          <w:tcPr>
            <w:tcW w:w="1804" w:type="dxa"/>
            <w:vAlign w:val="center"/>
          </w:tcPr>
          <w:p>
            <w:pPr>
              <w:pStyle w:val="0"/>
              <w:jc w:val="center"/>
            </w:pPr>
            <w:r>
              <w:rPr>
                <w:sz w:val="20"/>
              </w:rPr>
              <w:t xml:space="preserve">2 079 400,94</w:t>
            </w:r>
          </w:p>
        </w:tc>
        <w:tc>
          <w:tcPr>
            <w:tcW w:w="1804" w:type="dxa"/>
            <w:vAlign w:val="center"/>
          </w:tcPr>
          <w:p>
            <w:pPr>
              <w:pStyle w:val="0"/>
              <w:jc w:val="center"/>
            </w:pPr>
            <w:r>
              <w:rPr>
                <w:sz w:val="20"/>
              </w:rPr>
              <w:t xml:space="preserve">7 542 679,00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160 424,27</w:t>
            </w:r>
          </w:p>
        </w:tc>
        <w:tc>
          <w:tcPr>
            <w:tcW w:w="1639" w:type="dxa"/>
            <w:vAlign w:val="center"/>
          </w:tcPr>
          <w:p>
            <w:pPr>
              <w:pStyle w:val="0"/>
              <w:jc w:val="center"/>
            </w:pPr>
            <w:r>
              <w:rPr>
                <w:sz w:val="20"/>
              </w:rPr>
              <w:t xml:space="preserve">216 016,56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270</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Шебекино, ул. 50 лет Октября, 4</w:t>
            </w:r>
          </w:p>
        </w:tc>
        <w:tc>
          <w:tcPr>
            <w:tcW w:w="1804" w:type="dxa"/>
            <w:vAlign w:val="center"/>
          </w:tcPr>
          <w:p>
            <w:pPr>
              <w:pStyle w:val="0"/>
              <w:jc w:val="center"/>
            </w:pPr>
            <w:r>
              <w:rPr>
                <w:sz w:val="20"/>
              </w:rPr>
              <w:t xml:space="preserve">29 245 449,23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392 517,60</w:t>
            </w:r>
          </w:p>
        </w:tc>
        <w:tc>
          <w:tcPr>
            <w:tcW w:w="1804" w:type="dxa"/>
            <w:vAlign w:val="center"/>
          </w:tcPr>
          <w:p>
            <w:pPr>
              <w:pStyle w:val="0"/>
              <w:jc w:val="center"/>
            </w:pPr>
            <w:r>
              <w:rPr>
                <w:sz w:val="20"/>
              </w:rPr>
              <w:t xml:space="preserve">9 912 038,00</w:t>
            </w:r>
          </w:p>
        </w:tc>
        <w:tc>
          <w:tcPr>
            <w:tcW w:w="1804" w:type="dxa"/>
            <w:vAlign w:val="center"/>
          </w:tcPr>
          <w:p>
            <w:pPr>
              <w:pStyle w:val="0"/>
              <w:jc w:val="center"/>
            </w:pPr>
            <w:r>
              <w:rPr>
                <w:sz w:val="20"/>
              </w:rPr>
              <w:t xml:space="preserve">16 973 327,98</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506 960,32</w:t>
            </w:r>
          </w:p>
        </w:tc>
        <w:tc>
          <w:tcPr>
            <w:tcW w:w="1639" w:type="dxa"/>
            <w:vAlign w:val="center"/>
          </w:tcPr>
          <w:p>
            <w:pPr>
              <w:pStyle w:val="0"/>
              <w:jc w:val="center"/>
            </w:pPr>
            <w:r>
              <w:rPr>
                <w:sz w:val="20"/>
              </w:rPr>
              <w:t xml:space="preserve">602 118,33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271</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г. Шебекино, ул. 50 лет Октября, 6</w:t>
            </w:r>
          </w:p>
        </w:tc>
        <w:tc>
          <w:tcPr>
            <w:tcW w:w="1804" w:type="dxa"/>
            <w:vAlign w:val="center"/>
          </w:tcPr>
          <w:p>
            <w:pPr>
              <w:pStyle w:val="0"/>
              <w:jc w:val="center"/>
            </w:pPr>
            <w:r>
              <w:rPr>
                <w:sz w:val="20"/>
              </w:rPr>
              <w:t xml:space="preserve">28 007 748,46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610 053,60</w:t>
            </w:r>
          </w:p>
        </w:tc>
        <w:tc>
          <w:tcPr>
            <w:tcW w:w="1804" w:type="dxa"/>
            <w:vAlign w:val="center"/>
          </w:tcPr>
          <w:p>
            <w:pPr>
              <w:pStyle w:val="0"/>
              <w:jc w:val="center"/>
            </w:pPr>
            <w:r>
              <w:rPr>
                <w:sz w:val="20"/>
              </w:rPr>
              <w:t xml:space="preserve">9 783 724,70</w:t>
            </w:r>
          </w:p>
        </w:tc>
        <w:tc>
          <w:tcPr>
            <w:tcW w:w="1804" w:type="dxa"/>
            <w:vAlign w:val="center"/>
          </w:tcPr>
          <w:p>
            <w:pPr>
              <w:pStyle w:val="0"/>
              <w:jc w:val="center"/>
            </w:pPr>
            <w:r>
              <w:rPr>
                <w:sz w:val="20"/>
              </w:rPr>
              <w:t xml:space="preserve">15 674 595,40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504 652,94</w:t>
            </w:r>
          </w:p>
        </w:tc>
        <w:tc>
          <w:tcPr>
            <w:tcW w:w="1639" w:type="dxa"/>
            <w:vAlign w:val="center"/>
          </w:tcPr>
          <w:p>
            <w:pPr>
              <w:pStyle w:val="0"/>
              <w:jc w:val="center"/>
            </w:pPr>
            <w:r>
              <w:rPr>
                <w:sz w:val="20"/>
              </w:rPr>
              <w:t xml:space="preserve">576 234,82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272</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г. Шебекино, пер. Б.Хмельницкого, 3/28</w:t>
            </w:r>
          </w:p>
        </w:tc>
        <w:tc>
          <w:tcPr>
            <w:tcW w:w="1804" w:type="dxa"/>
            <w:vAlign w:val="center"/>
          </w:tcPr>
          <w:p>
            <w:pPr>
              <w:pStyle w:val="0"/>
              <w:jc w:val="center"/>
            </w:pPr>
            <w:r>
              <w:rPr>
                <w:sz w:val="20"/>
              </w:rPr>
              <w:t xml:space="preserve">5 131 317,45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156 841,68</w:t>
            </w:r>
          </w:p>
        </w:tc>
        <w:tc>
          <w:tcPr>
            <w:tcW w:w="1804" w:type="dxa"/>
            <w:vAlign w:val="center"/>
          </w:tcPr>
          <w:p>
            <w:pPr>
              <w:pStyle w:val="0"/>
              <w:jc w:val="center"/>
            </w:pPr>
            <w:r>
              <w:rPr>
                <w:sz w:val="20"/>
              </w:rPr>
              <w:t xml:space="preserve">673 362,34</w:t>
            </w:r>
          </w:p>
        </w:tc>
        <w:tc>
          <w:tcPr>
            <w:tcW w:w="1804" w:type="dxa"/>
            <w:vAlign w:val="center"/>
          </w:tcPr>
          <w:p>
            <w:pPr>
              <w:pStyle w:val="0"/>
              <w:jc w:val="center"/>
            </w:pPr>
            <w:r>
              <w:rPr>
                <w:sz w:val="20"/>
              </w:rPr>
              <w:t xml:space="preserve">3 097 252,43</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242 954,81</w:t>
            </w:r>
          </w:p>
        </w:tc>
        <w:tc>
          <w:tcPr>
            <w:tcW w:w="1639" w:type="dxa"/>
            <w:vAlign w:val="center"/>
          </w:tcPr>
          <w:p>
            <w:pPr>
              <w:pStyle w:val="0"/>
              <w:jc w:val="center"/>
            </w:pPr>
            <w:r>
              <w:rPr>
                <w:sz w:val="20"/>
              </w:rPr>
              <w:t xml:space="preserve">102 419,19</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273</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г. Шебекино, ул. Б.Хмельницкого, 5</w:t>
            </w:r>
          </w:p>
        </w:tc>
        <w:tc>
          <w:tcPr>
            <w:tcW w:w="1804" w:type="dxa"/>
            <w:vAlign w:val="center"/>
          </w:tcPr>
          <w:p>
            <w:pPr>
              <w:pStyle w:val="0"/>
              <w:jc w:val="center"/>
            </w:pPr>
            <w:r>
              <w:rPr>
                <w:sz w:val="20"/>
              </w:rPr>
              <w:t xml:space="preserve">1 375 620,21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55 124,00</w:t>
            </w:r>
          </w:p>
        </w:tc>
        <w:tc>
          <w:tcPr>
            <w:tcW w:w="1804" w:type="dxa"/>
            <w:vAlign w:val="center"/>
          </w:tcPr>
          <w:p>
            <w:pPr>
              <w:pStyle w:val="0"/>
              <w:jc w:val="center"/>
            </w:pPr>
            <w:r>
              <w:rPr>
                <w:sz w:val="20"/>
              </w:rPr>
              <w:t xml:space="preserve">346 807,00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88 229,26</w:t>
            </w:r>
          </w:p>
        </w:tc>
        <w:tc>
          <w:tcPr>
            <w:tcW w:w="1639" w:type="dxa"/>
            <w:vAlign w:val="center"/>
          </w:tcPr>
          <w:p>
            <w:pPr>
              <w:pStyle w:val="0"/>
              <w:jc w:val="center"/>
            </w:pPr>
            <w:r>
              <w:rPr>
                <w:sz w:val="20"/>
              </w:rPr>
              <w:t xml:space="preserve">26 972,95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274</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г. Шебекино, ул. Б.Хмельницкого, 9</w:t>
            </w:r>
          </w:p>
        </w:tc>
        <w:tc>
          <w:tcPr>
            <w:tcW w:w="1804" w:type="dxa"/>
            <w:vAlign w:val="center"/>
          </w:tcPr>
          <w:p>
            <w:pPr>
              <w:pStyle w:val="0"/>
              <w:jc w:val="center"/>
            </w:pPr>
            <w:r>
              <w:rPr>
                <w:sz w:val="20"/>
              </w:rPr>
              <w:t xml:space="preserve">12 853 806,58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413 360,50</w:t>
            </w:r>
          </w:p>
        </w:tc>
        <w:tc>
          <w:tcPr>
            <w:tcW w:w="1804" w:type="dxa"/>
            <w:vAlign w:val="center"/>
          </w:tcPr>
          <w:p>
            <w:pPr>
              <w:pStyle w:val="0"/>
              <w:jc w:val="center"/>
            </w:pPr>
            <w:r>
              <w:rPr>
                <w:sz w:val="20"/>
              </w:rPr>
              <w:t xml:space="preserve">3 120 957,12</w:t>
            </w:r>
          </w:p>
        </w:tc>
        <w:tc>
          <w:tcPr>
            <w:tcW w:w="1804" w:type="dxa"/>
            <w:vAlign w:val="center"/>
          </w:tcPr>
          <w:p>
            <w:pPr>
              <w:pStyle w:val="0"/>
              <w:jc w:val="center"/>
            </w:pPr>
            <w:r>
              <w:rPr>
                <w:sz w:val="20"/>
              </w:rPr>
              <w:t xml:space="preserve">7 816 102,39</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383 628,96</w:t>
            </w:r>
          </w:p>
        </w:tc>
        <w:tc>
          <w:tcPr>
            <w:tcW w:w="1639" w:type="dxa"/>
            <w:vAlign w:val="center"/>
          </w:tcPr>
          <w:p>
            <w:pPr>
              <w:pStyle w:val="0"/>
              <w:jc w:val="center"/>
            </w:pPr>
            <w:r>
              <w:rPr>
                <w:sz w:val="20"/>
              </w:rPr>
              <w:t xml:space="preserve">261 270,61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275</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г. Шебекино, ул. Железнодорожная, 12</w:t>
            </w:r>
          </w:p>
        </w:tc>
        <w:tc>
          <w:tcPr>
            <w:tcW w:w="1804" w:type="dxa"/>
            <w:vAlign w:val="center"/>
          </w:tcPr>
          <w:p>
            <w:pPr>
              <w:pStyle w:val="0"/>
              <w:jc w:val="center"/>
            </w:pPr>
            <w:r>
              <w:rPr>
                <w:sz w:val="20"/>
              </w:rPr>
              <w:t xml:space="preserve">12 104 059,27</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238 641,25</w:t>
            </w:r>
          </w:p>
        </w:tc>
        <w:tc>
          <w:tcPr>
            <w:tcW w:w="1804" w:type="dxa"/>
            <w:vAlign w:val="center"/>
          </w:tcPr>
          <w:p>
            <w:pPr>
              <w:pStyle w:val="0"/>
              <w:jc w:val="center"/>
            </w:pPr>
            <w:r>
              <w:rPr>
                <w:sz w:val="20"/>
              </w:rPr>
              <w:t xml:space="preserve">2 582 796,28</w:t>
            </w:r>
          </w:p>
        </w:tc>
        <w:tc>
          <w:tcPr>
            <w:tcW w:w="1804" w:type="dxa"/>
            <w:vAlign w:val="center"/>
          </w:tcPr>
          <w:p>
            <w:pPr>
              <w:pStyle w:val="0"/>
              <w:jc w:val="center"/>
            </w:pPr>
            <w:r>
              <w:rPr>
                <w:sz w:val="20"/>
              </w:rPr>
              <w:t xml:space="preserve">8 723 288,00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312 276,61</w:t>
            </w:r>
          </w:p>
        </w:tc>
        <w:tc>
          <w:tcPr>
            <w:tcW w:w="1639" w:type="dxa"/>
            <w:vAlign w:val="center"/>
          </w:tcPr>
          <w:p>
            <w:pPr>
              <w:pStyle w:val="0"/>
              <w:jc w:val="center"/>
            </w:pPr>
            <w:r>
              <w:rPr>
                <w:sz w:val="20"/>
              </w:rPr>
              <w:t xml:space="preserve">247 057,13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276</w:t>
            </w:r>
          </w:p>
        </w:tc>
        <w:tc>
          <w:tcPr>
            <w:tcW w:w="844" w:type="dxa"/>
            <w:vAlign w:val="center"/>
          </w:tcPr>
          <w:p>
            <w:pPr>
              <w:pStyle w:val="0"/>
              <w:jc w:val="center"/>
            </w:pPr>
            <w:r>
              <w:rPr>
                <w:sz w:val="20"/>
              </w:rPr>
              <w:t xml:space="preserve">8</w:t>
            </w:r>
          </w:p>
        </w:tc>
        <w:tc>
          <w:tcPr>
            <w:tcW w:w="2344" w:type="dxa"/>
            <w:vAlign w:val="center"/>
          </w:tcPr>
          <w:p>
            <w:pPr>
              <w:pStyle w:val="0"/>
            </w:pPr>
            <w:r>
              <w:rPr>
                <w:sz w:val="20"/>
              </w:rPr>
              <w:t xml:space="preserve">г. Шебекино, ул. Крупской, 2</w:t>
            </w:r>
          </w:p>
        </w:tc>
        <w:tc>
          <w:tcPr>
            <w:tcW w:w="1804" w:type="dxa"/>
            <w:vAlign w:val="center"/>
          </w:tcPr>
          <w:p>
            <w:pPr>
              <w:pStyle w:val="0"/>
              <w:jc w:val="center"/>
            </w:pPr>
            <w:r>
              <w:rPr>
                <w:sz w:val="20"/>
              </w:rPr>
              <w:t xml:space="preserve">7 700 217,13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332 493,00</w:t>
            </w:r>
          </w:p>
        </w:tc>
        <w:tc>
          <w:tcPr>
            <w:tcW w:w="1804" w:type="dxa"/>
            <w:vAlign w:val="center"/>
          </w:tcPr>
          <w:p>
            <w:pPr>
              <w:pStyle w:val="0"/>
              <w:jc w:val="center"/>
            </w:pPr>
            <w:r>
              <w:rPr>
                <w:sz w:val="20"/>
              </w:rPr>
              <w:t xml:space="preserve">1 767 631,02</w:t>
            </w:r>
          </w:p>
        </w:tc>
        <w:tc>
          <w:tcPr>
            <w:tcW w:w="1804" w:type="dxa"/>
            <w:vAlign w:val="center"/>
          </w:tcPr>
          <w:p>
            <w:pPr>
              <w:pStyle w:val="0"/>
              <w:jc w:val="center"/>
            </w:pPr>
            <w:r>
              <w:rPr>
                <w:sz w:val="20"/>
              </w:rPr>
              <w:t xml:space="preserve">4 311 844,00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274 174,37</w:t>
            </w:r>
          </w:p>
        </w:tc>
        <w:tc>
          <w:tcPr>
            <w:tcW w:w="1639" w:type="dxa"/>
            <w:vAlign w:val="center"/>
          </w:tcPr>
          <w:p>
            <w:pPr>
              <w:pStyle w:val="0"/>
              <w:jc w:val="center"/>
            </w:pPr>
            <w:r>
              <w:rPr>
                <w:sz w:val="20"/>
              </w:rPr>
              <w:t xml:space="preserve">155 587,74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277</w:t>
            </w:r>
          </w:p>
        </w:tc>
        <w:tc>
          <w:tcPr>
            <w:tcW w:w="844" w:type="dxa"/>
            <w:vAlign w:val="center"/>
          </w:tcPr>
          <w:p>
            <w:pPr>
              <w:pStyle w:val="0"/>
              <w:jc w:val="center"/>
            </w:pPr>
            <w:r>
              <w:rPr>
                <w:sz w:val="20"/>
              </w:rPr>
              <w:t xml:space="preserve">9</w:t>
            </w:r>
          </w:p>
        </w:tc>
        <w:tc>
          <w:tcPr>
            <w:tcW w:w="2344" w:type="dxa"/>
            <w:vAlign w:val="center"/>
          </w:tcPr>
          <w:p>
            <w:pPr>
              <w:pStyle w:val="0"/>
            </w:pPr>
            <w:r>
              <w:rPr>
                <w:sz w:val="20"/>
              </w:rPr>
              <w:t xml:space="preserve">г. Шебекино, ул. Крупской, 4</w:t>
            </w:r>
          </w:p>
        </w:tc>
        <w:tc>
          <w:tcPr>
            <w:tcW w:w="1804" w:type="dxa"/>
            <w:vAlign w:val="center"/>
          </w:tcPr>
          <w:p>
            <w:pPr>
              <w:pStyle w:val="0"/>
              <w:jc w:val="center"/>
            </w:pPr>
            <w:r>
              <w:rPr>
                <w:sz w:val="20"/>
              </w:rPr>
              <w:t xml:space="preserve">7 074 297,08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196 686,00</w:t>
            </w:r>
          </w:p>
        </w:tc>
        <w:tc>
          <w:tcPr>
            <w:tcW w:w="1804" w:type="dxa"/>
            <w:vAlign w:val="center"/>
          </w:tcPr>
          <w:p>
            <w:pPr>
              <w:pStyle w:val="0"/>
              <w:jc w:val="center"/>
            </w:pPr>
            <w:r>
              <w:rPr>
                <w:sz w:val="20"/>
              </w:rPr>
              <w:t xml:space="preserve">1 366 628,45</w:t>
            </w:r>
          </w:p>
        </w:tc>
        <w:tc>
          <w:tcPr>
            <w:tcW w:w="1804" w:type="dxa"/>
            <w:vAlign w:val="center"/>
          </w:tcPr>
          <w:p>
            <w:pPr>
              <w:pStyle w:val="0"/>
              <w:jc w:val="center"/>
            </w:pPr>
            <w:r>
              <w:rPr>
                <w:sz w:val="20"/>
              </w:rPr>
              <w:t xml:space="preserve">4 272 200,00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237 044,00</w:t>
            </w:r>
          </w:p>
        </w:tc>
        <w:tc>
          <w:tcPr>
            <w:tcW w:w="1639" w:type="dxa"/>
            <w:vAlign w:val="center"/>
          </w:tcPr>
          <w:p>
            <w:pPr>
              <w:pStyle w:val="0"/>
              <w:jc w:val="center"/>
            </w:pPr>
            <w:r>
              <w:rPr>
                <w:sz w:val="20"/>
              </w:rPr>
              <w:t xml:space="preserve">143 251,63</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278</w:t>
            </w:r>
          </w:p>
        </w:tc>
        <w:tc>
          <w:tcPr>
            <w:tcW w:w="844" w:type="dxa"/>
            <w:vAlign w:val="center"/>
          </w:tcPr>
          <w:p>
            <w:pPr>
              <w:pStyle w:val="0"/>
              <w:jc w:val="center"/>
            </w:pPr>
            <w:r>
              <w:rPr>
                <w:sz w:val="20"/>
              </w:rPr>
              <w:t xml:space="preserve">10</w:t>
            </w:r>
          </w:p>
        </w:tc>
        <w:tc>
          <w:tcPr>
            <w:tcW w:w="2344" w:type="dxa"/>
            <w:vAlign w:val="center"/>
          </w:tcPr>
          <w:p>
            <w:pPr>
              <w:pStyle w:val="0"/>
            </w:pPr>
            <w:r>
              <w:rPr>
                <w:sz w:val="20"/>
              </w:rPr>
              <w:t xml:space="preserve">г. Шебекино, ул. Ленина, 13</w:t>
            </w:r>
          </w:p>
        </w:tc>
        <w:tc>
          <w:tcPr>
            <w:tcW w:w="1804" w:type="dxa"/>
            <w:vAlign w:val="center"/>
          </w:tcPr>
          <w:p>
            <w:pPr>
              <w:pStyle w:val="0"/>
              <w:jc w:val="center"/>
            </w:pPr>
            <w:r>
              <w:rPr>
                <w:sz w:val="20"/>
              </w:rPr>
              <w:t xml:space="preserve">12 353 866,03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313 144,00</w:t>
            </w:r>
          </w:p>
        </w:tc>
        <w:tc>
          <w:tcPr>
            <w:tcW w:w="1804" w:type="dxa"/>
            <w:vAlign w:val="center"/>
          </w:tcPr>
          <w:p>
            <w:pPr>
              <w:pStyle w:val="0"/>
              <w:jc w:val="center"/>
            </w:pPr>
            <w:r>
              <w:rPr>
                <w:sz w:val="20"/>
              </w:rPr>
              <w:t xml:space="preserve">1 969 493,40</w:t>
            </w:r>
          </w:p>
        </w:tc>
        <w:tc>
          <w:tcPr>
            <w:tcW w:w="1804" w:type="dxa"/>
            <w:vAlign w:val="center"/>
          </w:tcPr>
          <w:p>
            <w:pPr>
              <w:pStyle w:val="0"/>
              <w:jc w:val="center"/>
            </w:pPr>
            <w:r>
              <w:rPr>
                <w:sz w:val="20"/>
              </w:rPr>
              <w:t xml:space="preserve">8 702 960,00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256 318,22</w:t>
            </w:r>
          </w:p>
        </w:tc>
        <w:tc>
          <w:tcPr>
            <w:tcW w:w="1639" w:type="dxa"/>
            <w:vAlign w:val="center"/>
          </w:tcPr>
          <w:p>
            <w:pPr>
              <w:pStyle w:val="0"/>
              <w:jc w:val="center"/>
            </w:pPr>
            <w:r>
              <w:rPr>
                <w:sz w:val="20"/>
              </w:rPr>
              <w:t xml:space="preserve">253 463,41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279</w:t>
            </w:r>
          </w:p>
        </w:tc>
        <w:tc>
          <w:tcPr>
            <w:tcW w:w="844" w:type="dxa"/>
            <w:vAlign w:val="center"/>
          </w:tcPr>
          <w:p>
            <w:pPr>
              <w:pStyle w:val="0"/>
              <w:jc w:val="center"/>
            </w:pPr>
            <w:r>
              <w:rPr>
                <w:sz w:val="20"/>
              </w:rPr>
              <w:t xml:space="preserve">11</w:t>
            </w:r>
          </w:p>
        </w:tc>
        <w:tc>
          <w:tcPr>
            <w:tcW w:w="2344" w:type="dxa"/>
            <w:vAlign w:val="center"/>
          </w:tcPr>
          <w:p>
            <w:pPr>
              <w:pStyle w:val="0"/>
            </w:pPr>
            <w:r>
              <w:rPr>
                <w:sz w:val="20"/>
              </w:rPr>
              <w:t xml:space="preserve">г. Шебекино, ул. Ленина, 31</w:t>
            </w:r>
          </w:p>
        </w:tc>
        <w:tc>
          <w:tcPr>
            <w:tcW w:w="1804" w:type="dxa"/>
            <w:vAlign w:val="center"/>
          </w:tcPr>
          <w:p>
            <w:pPr>
              <w:pStyle w:val="0"/>
              <w:jc w:val="center"/>
            </w:pPr>
            <w:r>
              <w:rPr>
                <w:sz w:val="20"/>
              </w:rPr>
              <w:t xml:space="preserve">9 489 906,06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268 648,00</w:t>
            </w:r>
          </w:p>
        </w:tc>
        <w:tc>
          <w:tcPr>
            <w:tcW w:w="1804" w:type="dxa"/>
            <w:vAlign w:val="center"/>
          </w:tcPr>
          <w:p>
            <w:pPr>
              <w:pStyle w:val="0"/>
              <w:jc w:val="center"/>
            </w:pPr>
            <w:r>
              <w:rPr>
                <w:sz w:val="20"/>
              </w:rPr>
              <w:t xml:space="preserve">1 511 736,60</w:t>
            </w:r>
          </w:p>
        </w:tc>
        <w:tc>
          <w:tcPr>
            <w:tcW w:w="1804" w:type="dxa"/>
            <w:vAlign w:val="center"/>
          </w:tcPr>
          <w:p>
            <w:pPr>
              <w:pStyle w:val="0"/>
              <w:jc w:val="center"/>
            </w:pPr>
            <w:r>
              <w:rPr>
                <w:sz w:val="20"/>
              </w:rPr>
              <w:t xml:space="preserve">6 436 248,00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220 578,90</w:t>
            </w:r>
          </w:p>
        </w:tc>
        <w:tc>
          <w:tcPr>
            <w:tcW w:w="1639" w:type="dxa"/>
            <w:vAlign w:val="center"/>
          </w:tcPr>
          <w:p>
            <w:pPr>
              <w:pStyle w:val="0"/>
              <w:jc w:val="center"/>
            </w:pPr>
            <w:r>
              <w:rPr>
                <w:sz w:val="20"/>
              </w:rPr>
              <w:t xml:space="preserve">194 207,56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280</w:t>
            </w:r>
          </w:p>
        </w:tc>
        <w:tc>
          <w:tcPr>
            <w:tcW w:w="844" w:type="dxa"/>
            <w:vAlign w:val="center"/>
          </w:tcPr>
          <w:p>
            <w:pPr>
              <w:pStyle w:val="0"/>
              <w:jc w:val="center"/>
            </w:pPr>
            <w:r>
              <w:rPr>
                <w:sz w:val="20"/>
              </w:rPr>
              <w:t xml:space="preserve">12</w:t>
            </w:r>
          </w:p>
        </w:tc>
        <w:tc>
          <w:tcPr>
            <w:tcW w:w="2344" w:type="dxa"/>
            <w:vAlign w:val="center"/>
          </w:tcPr>
          <w:p>
            <w:pPr>
              <w:pStyle w:val="0"/>
            </w:pPr>
            <w:r>
              <w:rPr>
                <w:sz w:val="20"/>
              </w:rPr>
              <w:t xml:space="preserve">г. Шебекино, ул. Ленина, 33а</w:t>
            </w:r>
          </w:p>
        </w:tc>
        <w:tc>
          <w:tcPr>
            <w:tcW w:w="1804" w:type="dxa"/>
            <w:vAlign w:val="center"/>
          </w:tcPr>
          <w:p>
            <w:pPr>
              <w:pStyle w:val="0"/>
              <w:jc w:val="center"/>
            </w:pPr>
            <w:r>
              <w:rPr>
                <w:sz w:val="20"/>
              </w:rPr>
              <w:t xml:space="preserve">27 121 894,76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580 712,80</w:t>
            </w:r>
          </w:p>
        </w:tc>
        <w:tc>
          <w:tcPr>
            <w:tcW w:w="1804" w:type="dxa"/>
            <w:vAlign w:val="center"/>
          </w:tcPr>
          <w:p>
            <w:pPr>
              <w:pStyle w:val="0"/>
              <w:jc w:val="center"/>
            </w:pPr>
            <w:r>
              <w:rPr>
                <w:sz w:val="20"/>
              </w:rPr>
              <w:t xml:space="preserve">9 609 672,40</w:t>
            </w:r>
          </w:p>
        </w:tc>
        <w:tc>
          <w:tcPr>
            <w:tcW w:w="1804" w:type="dxa"/>
            <w:vAlign w:val="center"/>
          </w:tcPr>
          <w:p>
            <w:pPr>
              <w:pStyle w:val="0"/>
              <w:jc w:val="center"/>
            </w:pPr>
            <w:r>
              <w:rPr>
                <w:sz w:val="20"/>
              </w:rPr>
              <w:t xml:space="preserve">14 999 457,00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516 131,32</w:t>
            </w:r>
          </w:p>
        </w:tc>
        <w:tc>
          <w:tcPr>
            <w:tcW w:w="1639" w:type="dxa"/>
            <w:vAlign w:val="center"/>
          </w:tcPr>
          <w:p>
            <w:pPr>
              <w:pStyle w:val="0"/>
              <w:jc w:val="center"/>
            </w:pPr>
            <w:r>
              <w:rPr>
                <w:sz w:val="20"/>
              </w:rPr>
              <w:t xml:space="preserve">557 434,24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281</w:t>
            </w:r>
          </w:p>
        </w:tc>
        <w:tc>
          <w:tcPr>
            <w:tcW w:w="844" w:type="dxa"/>
            <w:vAlign w:val="center"/>
          </w:tcPr>
          <w:p>
            <w:pPr>
              <w:pStyle w:val="0"/>
              <w:jc w:val="center"/>
            </w:pPr>
            <w:r>
              <w:rPr>
                <w:sz w:val="20"/>
              </w:rPr>
              <w:t xml:space="preserve">13</w:t>
            </w:r>
          </w:p>
        </w:tc>
        <w:tc>
          <w:tcPr>
            <w:tcW w:w="2344" w:type="dxa"/>
            <w:vAlign w:val="center"/>
          </w:tcPr>
          <w:p>
            <w:pPr>
              <w:pStyle w:val="0"/>
            </w:pPr>
            <w:r>
              <w:rPr>
                <w:sz w:val="20"/>
              </w:rPr>
              <w:t xml:space="preserve">г. Шебекино, ул. Московская, 5</w:t>
            </w:r>
          </w:p>
        </w:tc>
        <w:tc>
          <w:tcPr>
            <w:tcW w:w="1804" w:type="dxa"/>
            <w:vAlign w:val="center"/>
          </w:tcPr>
          <w:p>
            <w:pPr>
              <w:pStyle w:val="0"/>
              <w:jc w:val="center"/>
            </w:pPr>
            <w:r>
              <w:rPr>
                <w:sz w:val="20"/>
              </w:rPr>
              <w:t xml:space="preserve">28 089 003,54</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566 178,00</w:t>
            </w:r>
          </w:p>
        </w:tc>
        <w:tc>
          <w:tcPr>
            <w:tcW w:w="1804" w:type="dxa"/>
            <w:vAlign w:val="center"/>
          </w:tcPr>
          <w:p>
            <w:pPr>
              <w:pStyle w:val="0"/>
              <w:jc w:val="center"/>
            </w:pPr>
            <w:r>
              <w:rPr>
                <w:sz w:val="20"/>
              </w:rPr>
              <w:t xml:space="preserve">8 243 483,90</w:t>
            </w:r>
          </w:p>
        </w:tc>
        <w:tc>
          <w:tcPr>
            <w:tcW w:w="1804" w:type="dxa"/>
            <w:vAlign w:val="center"/>
          </w:tcPr>
          <w:p>
            <w:pPr>
              <w:pStyle w:val="0"/>
              <w:jc w:val="center"/>
            </w:pPr>
            <w:r>
              <w:rPr>
                <w:sz w:val="20"/>
              </w:rPr>
              <w:t xml:space="preserve">17 327 301,92</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515 850,07</w:t>
            </w:r>
          </w:p>
        </w:tc>
        <w:tc>
          <w:tcPr>
            <w:tcW w:w="1639" w:type="dxa"/>
            <w:vAlign w:val="center"/>
          </w:tcPr>
          <w:p>
            <w:pPr>
              <w:pStyle w:val="0"/>
              <w:jc w:val="center"/>
            </w:pPr>
            <w:r>
              <w:rPr>
                <w:sz w:val="20"/>
              </w:rPr>
              <w:t xml:space="preserve">577 702,65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282</w:t>
            </w:r>
          </w:p>
        </w:tc>
        <w:tc>
          <w:tcPr>
            <w:tcW w:w="844" w:type="dxa"/>
            <w:vAlign w:val="center"/>
          </w:tcPr>
          <w:p>
            <w:pPr>
              <w:pStyle w:val="0"/>
              <w:jc w:val="center"/>
            </w:pPr>
            <w:r>
              <w:rPr>
                <w:sz w:val="20"/>
              </w:rPr>
              <w:t xml:space="preserve">14</w:t>
            </w:r>
          </w:p>
        </w:tc>
        <w:tc>
          <w:tcPr>
            <w:tcW w:w="2344" w:type="dxa"/>
            <w:vAlign w:val="center"/>
          </w:tcPr>
          <w:p>
            <w:pPr>
              <w:pStyle w:val="0"/>
            </w:pPr>
            <w:r>
              <w:rPr>
                <w:sz w:val="20"/>
              </w:rPr>
              <w:t xml:space="preserve">г. Шебекино, ул. Нежегольское шоссе, 40а</w:t>
            </w:r>
          </w:p>
        </w:tc>
        <w:tc>
          <w:tcPr>
            <w:tcW w:w="1804" w:type="dxa"/>
            <w:vAlign w:val="center"/>
          </w:tcPr>
          <w:p>
            <w:pPr>
              <w:pStyle w:val="0"/>
              <w:jc w:val="center"/>
            </w:pPr>
            <w:r>
              <w:rPr>
                <w:sz w:val="20"/>
              </w:rPr>
              <w:t xml:space="preserve">3 398 818,95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170 684,88</w:t>
            </w:r>
          </w:p>
        </w:tc>
        <w:tc>
          <w:tcPr>
            <w:tcW w:w="1804" w:type="dxa"/>
            <w:vAlign w:val="center"/>
          </w:tcPr>
          <w:p>
            <w:pPr>
              <w:pStyle w:val="0"/>
              <w:jc w:val="center"/>
            </w:pPr>
            <w:r>
              <w:rPr>
                <w:sz w:val="20"/>
              </w:rPr>
              <w:t xml:space="preserve">456 851,82</w:t>
            </w:r>
          </w:p>
        </w:tc>
        <w:tc>
          <w:tcPr>
            <w:tcW w:w="1804" w:type="dxa"/>
            <w:vAlign w:val="center"/>
          </w:tcPr>
          <w:p>
            <w:pPr>
              <w:pStyle w:val="0"/>
              <w:jc w:val="center"/>
            </w:pPr>
            <w:r>
              <w:rPr>
                <w:sz w:val="20"/>
              </w:rPr>
              <w:t xml:space="preserve">2 576 602,65</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126 111,02</w:t>
            </w:r>
          </w:p>
        </w:tc>
        <w:tc>
          <w:tcPr>
            <w:tcW w:w="1639" w:type="dxa"/>
            <w:vAlign w:val="center"/>
          </w:tcPr>
          <w:p>
            <w:pPr>
              <w:pStyle w:val="0"/>
              <w:jc w:val="center"/>
            </w:pPr>
            <w:r>
              <w:rPr>
                <w:sz w:val="20"/>
              </w:rPr>
              <w:t xml:space="preserve">68 568,58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283</w:t>
            </w:r>
          </w:p>
        </w:tc>
        <w:tc>
          <w:tcPr>
            <w:tcW w:w="844" w:type="dxa"/>
            <w:vAlign w:val="center"/>
          </w:tcPr>
          <w:p>
            <w:pPr>
              <w:pStyle w:val="0"/>
              <w:jc w:val="center"/>
            </w:pPr>
            <w:r>
              <w:rPr>
                <w:sz w:val="20"/>
              </w:rPr>
              <w:t xml:space="preserve">15</w:t>
            </w:r>
          </w:p>
        </w:tc>
        <w:tc>
          <w:tcPr>
            <w:tcW w:w="2344" w:type="dxa"/>
            <w:vAlign w:val="center"/>
          </w:tcPr>
          <w:p>
            <w:pPr>
              <w:pStyle w:val="0"/>
            </w:pPr>
            <w:r>
              <w:rPr>
                <w:sz w:val="20"/>
              </w:rPr>
              <w:t xml:space="preserve">г. Шебекино, ул. Садовая, 1</w:t>
            </w:r>
          </w:p>
        </w:tc>
        <w:tc>
          <w:tcPr>
            <w:tcW w:w="1804" w:type="dxa"/>
            <w:vAlign w:val="center"/>
          </w:tcPr>
          <w:p>
            <w:pPr>
              <w:pStyle w:val="0"/>
              <w:jc w:val="center"/>
            </w:pPr>
            <w:r>
              <w:rPr>
                <w:sz w:val="20"/>
              </w:rPr>
              <w:t xml:space="preserve">6 173 558,70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195 288,00</w:t>
            </w:r>
          </w:p>
        </w:tc>
        <w:tc>
          <w:tcPr>
            <w:tcW w:w="1804" w:type="dxa"/>
            <w:vAlign w:val="center"/>
          </w:tcPr>
          <w:p>
            <w:pPr>
              <w:pStyle w:val="0"/>
              <w:jc w:val="center"/>
            </w:pPr>
            <w:r>
              <w:rPr>
                <w:sz w:val="20"/>
              </w:rPr>
              <w:t xml:space="preserve">1 826 071,28</w:t>
            </w:r>
          </w:p>
        </w:tc>
        <w:tc>
          <w:tcPr>
            <w:tcW w:w="1804" w:type="dxa"/>
            <w:vAlign w:val="center"/>
          </w:tcPr>
          <w:p>
            <w:pPr>
              <w:pStyle w:val="0"/>
              <w:jc w:val="center"/>
            </w:pPr>
            <w:r>
              <w:rPr>
                <w:sz w:val="20"/>
              </w:rPr>
              <w:t xml:space="preserve">2 923 861,00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245 652,08</w:t>
            </w:r>
          </w:p>
        </w:tc>
        <w:tc>
          <w:tcPr>
            <w:tcW w:w="1639" w:type="dxa"/>
            <w:vAlign w:val="center"/>
          </w:tcPr>
          <w:p>
            <w:pPr>
              <w:pStyle w:val="0"/>
              <w:jc w:val="center"/>
            </w:pPr>
            <w:r>
              <w:rPr>
                <w:sz w:val="20"/>
              </w:rPr>
              <w:t xml:space="preserve">124 199,34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284</w:t>
            </w:r>
          </w:p>
        </w:tc>
        <w:tc>
          <w:tcPr>
            <w:tcW w:w="844" w:type="dxa"/>
            <w:vAlign w:val="center"/>
          </w:tcPr>
          <w:p>
            <w:pPr>
              <w:pStyle w:val="0"/>
              <w:jc w:val="center"/>
            </w:pPr>
            <w:r>
              <w:rPr>
                <w:sz w:val="20"/>
              </w:rPr>
              <w:t xml:space="preserve">16</w:t>
            </w:r>
          </w:p>
        </w:tc>
        <w:tc>
          <w:tcPr>
            <w:tcW w:w="2344" w:type="dxa"/>
            <w:vAlign w:val="center"/>
          </w:tcPr>
          <w:p>
            <w:pPr>
              <w:pStyle w:val="0"/>
            </w:pPr>
            <w:r>
              <w:rPr>
                <w:sz w:val="20"/>
              </w:rPr>
              <w:t xml:space="preserve">г. Шебекино, ул. Садовая, 9</w:t>
            </w:r>
          </w:p>
        </w:tc>
        <w:tc>
          <w:tcPr>
            <w:tcW w:w="1804" w:type="dxa"/>
            <w:vAlign w:val="center"/>
          </w:tcPr>
          <w:p>
            <w:pPr>
              <w:pStyle w:val="0"/>
              <w:jc w:val="center"/>
            </w:pPr>
            <w:r>
              <w:rPr>
                <w:sz w:val="20"/>
              </w:rPr>
              <w:t xml:space="preserve">5 957 752,75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222 480,00</w:t>
            </w:r>
          </w:p>
        </w:tc>
        <w:tc>
          <w:tcPr>
            <w:tcW w:w="1804" w:type="dxa"/>
            <w:vAlign w:val="center"/>
          </w:tcPr>
          <w:p>
            <w:pPr>
              <w:pStyle w:val="0"/>
              <w:jc w:val="center"/>
            </w:pPr>
            <w:r>
              <w:rPr>
                <w:sz w:val="20"/>
              </w:rPr>
              <w:t xml:space="preserve">1 105 755,00</w:t>
            </w:r>
          </w:p>
        </w:tc>
        <w:tc>
          <w:tcPr>
            <w:tcW w:w="1804" w:type="dxa"/>
            <w:vAlign w:val="center"/>
          </w:tcPr>
          <w:p>
            <w:pPr>
              <w:pStyle w:val="0"/>
              <w:jc w:val="center"/>
            </w:pPr>
            <w:r>
              <w:rPr>
                <w:sz w:val="20"/>
              </w:rPr>
              <w:t xml:space="preserve">3 413 290,00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237 900,49</w:t>
            </w:r>
          </w:p>
        </w:tc>
        <w:tc>
          <w:tcPr>
            <w:tcW w:w="1639" w:type="dxa"/>
            <w:vAlign w:val="center"/>
          </w:tcPr>
          <w:p>
            <w:pPr>
              <w:pStyle w:val="0"/>
              <w:jc w:val="center"/>
            </w:pPr>
            <w:r>
              <w:rPr>
                <w:sz w:val="20"/>
              </w:rPr>
              <w:t xml:space="preserve">119 840,26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285</w:t>
            </w:r>
          </w:p>
        </w:tc>
        <w:tc>
          <w:tcPr>
            <w:tcW w:w="844" w:type="dxa"/>
            <w:vAlign w:val="center"/>
          </w:tcPr>
          <w:p>
            <w:pPr>
              <w:pStyle w:val="0"/>
              <w:jc w:val="center"/>
            </w:pPr>
            <w:r>
              <w:rPr>
                <w:sz w:val="20"/>
              </w:rPr>
              <w:t xml:space="preserve">17</w:t>
            </w:r>
          </w:p>
        </w:tc>
        <w:tc>
          <w:tcPr>
            <w:tcW w:w="2344" w:type="dxa"/>
            <w:vAlign w:val="center"/>
          </w:tcPr>
          <w:p>
            <w:pPr>
              <w:pStyle w:val="0"/>
            </w:pPr>
            <w:r>
              <w:rPr>
                <w:sz w:val="20"/>
              </w:rPr>
              <w:t xml:space="preserve">г. Шебекино, ул. Садовая, 13</w:t>
            </w:r>
          </w:p>
        </w:tc>
        <w:tc>
          <w:tcPr>
            <w:tcW w:w="1804" w:type="dxa"/>
            <w:vAlign w:val="center"/>
          </w:tcPr>
          <w:p>
            <w:pPr>
              <w:pStyle w:val="0"/>
              <w:jc w:val="center"/>
            </w:pPr>
            <w:r>
              <w:rPr>
                <w:sz w:val="20"/>
              </w:rPr>
              <w:t xml:space="preserve">5 424 584,92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202 704,00</w:t>
            </w:r>
          </w:p>
        </w:tc>
        <w:tc>
          <w:tcPr>
            <w:tcW w:w="1804" w:type="dxa"/>
            <w:vAlign w:val="center"/>
          </w:tcPr>
          <w:p>
            <w:pPr>
              <w:pStyle w:val="0"/>
              <w:jc w:val="center"/>
            </w:pPr>
            <w:r>
              <w:rPr>
                <w:sz w:val="20"/>
              </w:rPr>
              <w:t xml:space="preserve">1 035 366,00</w:t>
            </w:r>
          </w:p>
        </w:tc>
        <w:tc>
          <w:tcPr>
            <w:tcW w:w="1804" w:type="dxa"/>
            <w:vAlign w:val="center"/>
          </w:tcPr>
          <w:p>
            <w:pPr>
              <w:pStyle w:val="0"/>
              <w:jc w:val="center"/>
            </w:pPr>
            <w:r>
              <w:rPr>
                <w:sz w:val="20"/>
              </w:rPr>
              <w:t xml:space="preserve">2 993 488,01</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225 612,95</w:t>
            </w:r>
          </w:p>
        </w:tc>
        <w:tc>
          <w:tcPr>
            <w:tcW w:w="1639" w:type="dxa"/>
            <w:vAlign w:val="center"/>
          </w:tcPr>
          <w:p>
            <w:pPr>
              <w:pStyle w:val="0"/>
              <w:jc w:val="center"/>
            </w:pPr>
            <w:r>
              <w:rPr>
                <w:sz w:val="20"/>
              </w:rPr>
              <w:t xml:space="preserve">108 926,96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286</w:t>
            </w:r>
          </w:p>
        </w:tc>
        <w:tc>
          <w:tcPr>
            <w:tcW w:w="844" w:type="dxa"/>
            <w:vAlign w:val="center"/>
          </w:tcPr>
          <w:p>
            <w:pPr>
              <w:pStyle w:val="0"/>
              <w:jc w:val="center"/>
            </w:pPr>
            <w:r>
              <w:rPr>
                <w:sz w:val="20"/>
              </w:rPr>
              <w:t xml:space="preserve">18</w:t>
            </w:r>
          </w:p>
        </w:tc>
        <w:tc>
          <w:tcPr>
            <w:tcW w:w="2344" w:type="dxa"/>
            <w:vAlign w:val="center"/>
          </w:tcPr>
          <w:p>
            <w:pPr>
              <w:pStyle w:val="0"/>
            </w:pPr>
            <w:r>
              <w:rPr>
                <w:sz w:val="20"/>
              </w:rPr>
              <w:t xml:space="preserve">г. Шебекино, ул. Свободы, 13</w:t>
            </w:r>
          </w:p>
        </w:tc>
        <w:tc>
          <w:tcPr>
            <w:tcW w:w="1804" w:type="dxa"/>
            <w:vAlign w:val="center"/>
          </w:tcPr>
          <w:p>
            <w:pPr>
              <w:pStyle w:val="0"/>
              <w:jc w:val="center"/>
            </w:pPr>
            <w:r>
              <w:rPr>
                <w:sz w:val="20"/>
              </w:rPr>
              <w:t xml:space="preserve">5 655 753,39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19 794,00</w:t>
            </w:r>
          </w:p>
        </w:tc>
        <w:tc>
          <w:tcPr>
            <w:tcW w:w="1804" w:type="dxa"/>
            <w:vAlign w:val="center"/>
          </w:tcPr>
          <w:p>
            <w:pPr>
              <w:pStyle w:val="0"/>
              <w:jc w:val="center"/>
            </w:pPr>
            <w:r>
              <w:rPr>
                <w:sz w:val="20"/>
              </w:rPr>
              <w:t xml:space="preserve">1 287 195,84</w:t>
            </w:r>
          </w:p>
        </w:tc>
        <w:tc>
          <w:tcPr>
            <w:tcW w:w="1804" w:type="dxa"/>
            <w:vAlign w:val="center"/>
          </w:tcPr>
          <w:p>
            <w:pPr>
              <w:pStyle w:val="0"/>
              <w:jc w:val="center"/>
            </w:pPr>
            <w:r>
              <w:rPr>
                <w:sz w:val="20"/>
              </w:rPr>
              <w:t xml:space="preserve">3 130 555,09</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246 386,38</w:t>
            </w:r>
          </w:p>
        </w:tc>
        <w:tc>
          <w:tcPr>
            <w:tcW w:w="1639" w:type="dxa"/>
            <w:vAlign w:val="center"/>
          </w:tcPr>
          <w:p>
            <w:pPr>
              <w:pStyle w:val="0"/>
              <w:jc w:val="center"/>
            </w:pPr>
            <w:r>
              <w:rPr>
                <w:sz w:val="20"/>
              </w:rPr>
              <w:t xml:space="preserve">113 335,08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287</w:t>
            </w:r>
          </w:p>
        </w:tc>
        <w:tc>
          <w:tcPr>
            <w:tcW w:w="844" w:type="dxa"/>
            <w:vAlign w:val="center"/>
          </w:tcPr>
          <w:p>
            <w:pPr>
              <w:pStyle w:val="0"/>
              <w:jc w:val="center"/>
            </w:pPr>
            <w:r>
              <w:rPr>
                <w:sz w:val="20"/>
              </w:rPr>
              <w:t xml:space="preserve">19</w:t>
            </w:r>
          </w:p>
        </w:tc>
        <w:tc>
          <w:tcPr>
            <w:tcW w:w="2344" w:type="dxa"/>
            <w:vAlign w:val="center"/>
          </w:tcPr>
          <w:p>
            <w:pPr>
              <w:pStyle w:val="0"/>
            </w:pPr>
            <w:r>
              <w:rPr>
                <w:sz w:val="20"/>
              </w:rPr>
              <w:t xml:space="preserve">г. Шебекино, ул. Свободы, 25</w:t>
            </w:r>
          </w:p>
        </w:tc>
        <w:tc>
          <w:tcPr>
            <w:tcW w:w="1804" w:type="dxa"/>
            <w:vAlign w:val="center"/>
          </w:tcPr>
          <w:p>
            <w:pPr>
              <w:pStyle w:val="0"/>
              <w:jc w:val="center"/>
            </w:pPr>
            <w:r>
              <w:rPr>
                <w:sz w:val="20"/>
              </w:rPr>
              <w:t xml:space="preserve">5 985 352,72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231 471,36</w:t>
            </w:r>
          </w:p>
        </w:tc>
        <w:tc>
          <w:tcPr>
            <w:tcW w:w="1804" w:type="dxa"/>
            <w:vAlign w:val="center"/>
          </w:tcPr>
          <w:p>
            <w:pPr>
              <w:pStyle w:val="0"/>
              <w:jc w:val="center"/>
            </w:pPr>
            <w:r>
              <w:rPr>
                <w:sz w:val="20"/>
              </w:rPr>
              <w:t xml:space="preserve">1 335 776,04</w:t>
            </w:r>
          </w:p>
        </w:tc>
        <w:tc>
          <w:tcPr>
            <w:tcW w:w="1804" w:type="dxa"/>
            <w:vAlign w:val="center"/>
          </w:tcPr>
          <w:p>
            <w:pPr>
              <w:pStyle w:val="0"/>
              <w:jc w:val="center"/>
            </w:pPr>
            <w:r>
              <w:rPr>
                <w:sz w:val="20"/>
              </w:rPr>
              <w:t xml:space="preserve">3 194 329,49</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245 019,46</w:t>
            </w:r>
          </w:p>
        </w:tc>
        <w:tc>
          <w:tcPr>
            <w:tcW w:w="1639" w:type="dxa"/>
            <w:vAlign w:val="center"/>
          </w:tcPr>
          <w:p>
            <w:pPr>
              <w:pStyle w:val="0"/>
              <w:jc w:val="center"/>
            </w:pPr>
            <w:r>
              <w:rPr>
                <w:sz w:val="20"/>
              </w:rPr>
              <w:t xml:space="preserve">120 269,37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288</w:t>
            </w:r>
          </w:p>
        </w:tc>
        <w:tc>
          <w:tcPr>
            <w:tcW w:w="844" w:type="dxa"/>
            <w:vAlign w:val="center"/>
          </w:tcPr>
          <w:p>
            <w:pPr>
              <w:pStyle w:val="0"/>
              <w:jc w:val="center"/>
            </w:pPr>
            <w:r>
              <w:rPr>
                <w:sz w:val="20"/>
              </w:rPr>
              <w:t xml:space="preserve">20</w:t>
            </w:r>
          </w:p>
        </w:tc>
        <w:tc>
          <w:tcPr>
            <w:tcW w:w="2344" w:type="dxa"/>
            <w:vAlign w:val="center"/>
          </w:tcPr>
          <w:p>
            <w:pPr>
              <w:pStyle w:val="0"/>
            </w:pPr>
            <w:r>
              <w:rPr>
                <w:sz w:val="20"/>
              </w:rPr>
              <w:t xml:space="preserve">г. Шебекино, ул. Свободы, 33</w:t>
            </w:r>
          </w:p>
        </w:tc>
        <w:tc>
          <w:tcPr>
            <w:tcW w:w="1804" w:type="dxa"/>
            <w:vAlign w:val="center"/>
          </w:tcPr>
          <w:p>
            <w:pPr>
              <w:pStyle w:val="0"/>
              <w:jc w:val="center"/>
            </w:pPr>
            <w:r>
              <w:rPr>
                <w:sz w:val="20"/>
              </w:rPr>
              <w:t xml:space="preserve">18 385 459,65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535 468,00</w:t>
            </w:r>
          </w:p>
        </w:tc>
        <w:tc>
          <w:tcPr>
            <w:tcW w:w="1804" w:type="dxa"/>
            <w:vAlign w:val="center"/>
          </w:tcPr>
          <w:p>
            <w:pPr>
              <w:pStyle w:val="0"/>
              <w:jc w:val="center"/>
            </w:pPr>
            <w:r>
              <w:rPr>
                <w:sz w:val="20"/>
              </w:rPr>
              <w:t xml:space="preserve">5 958 071,32</w:t>
            </w:r>
          </w:p>
        </w:tc>
        <w:tc>
          <w:tcPr>
            <w:tcW w:w="1804" w:type="dxa"/>
            <w:vAlign w:val="center"/>
          </w:tcPr>
          <w:p>
            <w:pPr>
              <w:pStyle w:val="0"/>
              <w:jc w:val="center"/>
            </w:pPr>
            <w:r>
              <w:rPr>
                <w:sz w:val="20"/>
              </w:rPr>
              <w:t xml:space="preserve">10 236 535,55</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420 502,56</w:t>
            </w:r>
          </w:p>
        </w:tc>
        <w:tc>
          <w:tcPr>
            <w:tcW w:w="1639" w:type="dxa"/>
            <w:vAlign w:val="center"/>
          </w:tcPr>
          <w:p>
            <w:pPr>
              <w:pStyle w:val="0"/>
              <w:jc w:val="center"/>
            </w:pPr>
            <w:r>
              <w:rPr>
                <w:sz w:val="20"/>
              </w:rPr>
              <w:t xml:space="preserve">376 395,22</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289</w:t>
            </w:r>
          </w:p>
        </w:tc>
        <w:tc>
          <w:tcPr>
            <w:tcW w:w="844" w:type="dxa"/>
            <w:vAlign w:val="center"/>
          </w:tcPr>
          <w:p>
            <w:pPr>
              <w:pStyle w:val="0"/>
              <w:jc w:val="center"/>
            </w:pPr>
            <w:r>
              <w:rPr>
                <w:sz w:val="20"/>
              </w:rPr>
              <w:t xml:space="preserve">21</w:t>
            </w:r>
          </w:p>
        </w:tc>
        <w:tc>
          <w:tcPr>
            <w:tcW w:w="2344" w:type="dxa"/>
            <w:vAlign w:val="center"/>
          </w:tcPr>
          <w:p>
            <w:pPr>
              <w:pStyle w:val="0"/>
            </w:pPr>
            <w:r>
              <w:rPr>
                <w:sz w:val="20"/>
              </w:rPr>
              <w:t xml:space="preserve">п. Маслова Пристань, ул. Шумилова, 44</w:t>
            </w:r>
          </w:p>
        </w:tc>
        <w:tc>
          <w:tcPr>
            <w:tcW w:w="1804" w:type="dxa"/>
            <w:vAlign w:val="center"/>
          </w:tcPr>
          <w:p>
            <w:pPr>
              <w:pStyle w:val="0"/>
              <w:jc w:val="center"/>
            </w:pPr>
            <w:r>
              <w:rPr>
                <w:sz w:val="20"/>
              </w:rPr>
              <w:t xml:space="preserve">5 061 112,51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4 904 480,00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51 676,64</w:t>
            </w:r>
          </w:p>
        </w:tc>
        <w:tc>
          <w:tcPr>
            <w:tcW w:w="1639" w:type="dxa"/>
            <w:vAlign w:val="center"/>
          </w:tcPr>
          <w:p>
            <w:pPr>
              <w:pStyle w:val="0"/>
              <w:jc w:val="center"/>
            </w:pPr>
            <w:r>
              <w:rPr>
                <w:sz w:val="20"/>
              </w:rPr>
              <w:t xml:space="preserve">104 955,87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290</w:t>
            </w:r>
          </w:p>
        </w:tc>
        <w:tc>
          <w:tcPr>
            <w:tcW w:w="844" w:type="dxa"/>
            <w:vAlign w:val="center"/>
          </w:tcPr>
          <w:p>
            <w:pPr>
              <w:pStyle w:val="0"/>
              <w:jc w:val="center"/>
            </w:pPr>
            <w:r>
              <w:rPr>
                <w:sz w:val="20"/>
              </w:rPr>
              <w:t xml:space="preserve">22</w:t>
            </w:r>
          </w:p>
        </w:tc>
        <w:tc>
          <w:tcPr>
            <w:tcW w:w="2344" w:type="dxa"/>
            <w:vAlign w:val="center"/>
          </w:tcPr>
          <w:p>
            <w:pPr>
              <w:pStyle w:val="0"/>
            </w:pPr>
            <w:r>
              <w:rPr>
                <w:sz w:val="20"/>
              </w:rPr>
              <w:t xml:space="preserve">с. Ржевка, ул. Ленина, 51</w:t>
            </w:r>
          </w:p>
        </w:tc>
        <w:tc>
          <w:tcPr>
            <w:tcW w:w="1804" w:type="dxa"/>
            <w:vAlign w:val="center"/>
          </w:tcPr>
          <w:p>
            <w:pPr>
              <w:pStyle w:val="0"/>
              <w:jc w:val="center"/>
            </w:pPr>
            <w:r>
              <w:rPr>
                <w:sz w:val="20"/>
              </w:rPr>
              <w:t xml:space="preserve">6 587 586,08</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212 906,64</w:t>
            </w:r>
          </w:p>
        </w:tc>
        <w:tc>
          <w:tcPr>
            <w:tcW w:w="1804" w:type="dxa"/>
            <w:vAlign w:val="center"/>
          </w:tcPr>
          <w:p>
            <w:pPr>
              <w:pStyle w:val="0"/>
              <w:jc w:val="center"/>
            </w:pPr>
            <w:r>
              <w:rPr>
                <w:sz w:val="20"/>
              </w:rPr>
              <w:t xml:space="preserve">1 243 834,14</w:t>
            </w:r>
          </w:p>
        </w:tc>
        <w:tc>
          <w:tcPr>
            <w:tcW w:w="1804" w:type="dxa"/>
            <w:vAlign w:val="center"/>
          </w:tcPr>
          <w:p>
            <w:pPr>
              <w:pStyle w:val="0"/>
              <w:jc w:val="center"/>
            </w:pPr>
            <w:r>
              <w:rPr>
                <w:sz w:val="20"/>
              </w:rPr>
              <w:t xml:space="preserve">3 880 876,95</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258 884,71</w:t>
            </w:r>
          </w:p>
        </w:tc>
        <w:tc>
          <w:tcPr>
            <w:tcW w:w="1639" w:type="dxa"/>
            <w:vAlign w:val="center"/>
          </w:tcPr>
          <w:p>
            <w:pPr>
              <w:pStyle w:val="0"/>
              <w:jc w:val="center"/>
            </w:pPr>
            <w:r>
              <w:rPr>
                <w:sz w:val="20"/>
              </w:rPr>
              <w:t xml:space="preserve">132 596,64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291</w:t>
            </w:r>
          </w:p>
        </w:tc>
        <w:tc>
          <w:tcPr>
            <w:tcW w:w="844" w:type="dxa"/>
            <w:vAlign w:val="center"/>
          </w:tcPr>
          <w:p>
            <w:pPr>
              <w:pStyle w:val="0"/>
              <w:jc w:val="center"/>
            </w:pPr>
            <w:r>
              <w:rPr>
                <w:sz w:val="20"/>
              </w:rPr>
              <w:t xml:space="preserve">23</w:t>
            </w:r>
          </w:p>
        </w:tc>
        <w:tc>
          <w:tcPr>
            <w:tcW w:w="2344" w:type="dxa"/>
            <w:vAlign w:val="center"/>
          </w:tcPr>
          <w:p>
            <w:pPr>
              <w:pStyle w:val="0"/>
            </w:pPr>
            <w:r>
              <w:rPr>
                <w:sz w:val="20"/>
              </w:rPr>
              <w:t xml:space="preserve">с. Ржевка, ул. Ленина, 53</w:t>
            </w:r>
          </w:p>
        </w:tc>
        <w:tc>
          <w:tcPr>
            <w:tcW w:w="1804" w:type="dxa"/>
            <w:vAlign w:val="center"/>
          </w:tcPr>
          <w:p>
            <w:pPr>
              <w:pStyle w:val="0"/>
              <w:jc w:val="center"/>
            </w:pPr>
            <w:r>
              <w:rPr>
                <w:sz w:val="20"/>
              </w:rPr>
              <w:t xml:space="preserve">5 788 372,42</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205 490,64</w:t>
            </w:r>
          </w:p>
        </w:tc>
        <w:tc>
          <w:tcPr>
            <w:tcW w:w="1804" w:type="dxa"/>
            <w:vAlign w:val="center"/>
          </w:tcPr>
          <w:p>
            <w:pPr>
              <w:pStyle w:val="0"/>
              <w:jc w:val="center"/>
            </w:pPr>
            <w:r>
              <w:rPr>
                <w:sz w:val="20"/>
              </w:rPr>
              <w:t xml:space="preserve">1 211 770,55</w:t>
            </w:r>
          </w:p>
        </w:tc>
        <w:tc>
          <w:tcPr>
            <w:tcW w:w="1804" w:type="dxa"/>
            <w:vAlign w:val="center"/>
          </w:tcPr>
          <w:p>
            <w:pPr>
              <w:pStyle w:val="0"/>
              <w:jc w:val="center"/>
            </w:pPr>
            <w:r>
              <w:rPr>
                <w:sz w:val="20"/>
              </w:rPr>
              <w:t xml:space="preserve">3 141 650,97</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255 040,92</w:t>
            </w:r>
          </w:p>
        </w:tc>
        <w:tc>
          <w:tcPr>
            <w:tcW w:w="1639" w:type="dxa"/>
            <w:vAlign w:val="center"/>
          </w:tcPr>
          <w:p>
            <w:pPr>
              <w:pStyle w:val="0"/>
              <w:jc w:val="center"/>
            </w:pPr>
            <w:r>
              <w:rPr>
                <w:sz w:val="20"/>
              </w:rPr>
              <w:t xml:space="preserve">115 932,34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292</w:t>
            </w:r>
          </w:p>
        </w:tc>
        <w:tc>
          <w:tcPr>
            <w:tcW w:w="844" w:type="dxa"/>
            <w:vAlign w:val="center"/>
          </w:tcPr>
          <w:p>
            <w:pPr>
              <w:pStyle w:val="0"/>
              <w:jc w:val="center"/>
            </w:pPr>
            <w:r>
              <w:rPr>
                <w:sz w:val="20"/>
              </w:rPr>
              <w:t xml:space="preserve">24</w:t>
            </w:r>
          </w:p>
        </w:tc>
        <w:tc>
          <w:tcPr>
            <w:tcW w:w="2344" w:type="dxa"/>
            <w:vAlign w:val="center"/>
          </w:tcPr>
          <w:p>
            <w:pPr>
              <w:pStyle w:val="0"/>
            </w:pPr>
            <w:r>
              <w:rPr>
                <w:sz w:val="20"/>
              </w:rPr>
              <w:t xml:space="preserve">с. Ржевка, ул. Ленина, 54</w:t>
            </w:r>
          </w:p>
        </w:tc>
        <w:tc>
          <w:tcPr>
            <w:tcW w:w="1804" w:type="dxa"/>
            <w:vAlign w:val="center"/>
          </w:tcPr>
          <w:p>
            <w:pPr>
              <w:pStyle w:val="0"/>
              <w:jc w:val="center"/>
            </w:pPr>
            <w:r>
              <w:rPr>
                <w:sz w:val="20"/>
              </w:rPr>
              <w:t xml:space="preserve">5 826 686,85</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205 490,64</w:t>
            </w:r>
          </w:p>
        </w:tc>
        <w:tc>
          <w:tcPr>
            <w:tcW w:w="1804" w:type="dxa"/>
            <w:vAlign w:val="center"/>
          </w:tcPr>
          <w:p>
            <w:pPr>
              <w:pStyle w:val="0"/>
              <w:jc w:val="center"/>
            </w:pPr>
            <w:r>
              <w:rPr>
                <w:sz w:val="20"/>
              </w:rPr>
              <w:t xml:space="preserve">1 270 794,77</w:t>
            </w:r>
          </w:p>
        </w:tc>
        <w:tc>
          <w:tcPr>
            <w:tcW w:w="1804" w:type="dxa"/>
            <w:vAlign w:val="center"/>
          </w:tcPr>
          <w:p>
            <w:pPr>
              <w:pStyle w:val="0"/>
              <w:jc w:val="center"/>
            </w:pPr>
            <w:r>
              <w:rPr>
                <w:sz w:val="20"/>
              </w:rPr>
              <w:t xml:space="preserve">3 119 253,24</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255 945,05</w:t>
            </w:r>
          </w:p>
        </w:tc>
        <w:tc>
          <w:tcPr>
            <w:tcW w:w="1639" w:type="dxa"/>
            <w:vAlign w:val="center"/>
          </w:tcPr>
          <w:p>
            <w:pPr>
              <w:pStyle w:val="0"/>
              <w:jc w:val="center"/>
            </w:pPr>
            <w:r>
              <w:rPr>
                <w:sz w:val="20"/>
              </w:rPr>
              <w:t xml:space="preserve">116 716,15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293</w:t>
            </w:r>
          </w:p>
        </w:tc>
        <w:tc>
          <w:tcPr>
            <w:tcW w:w="844" w:type="dxa"/>
            <w:vAlign w:val="center"/>
          </w:tcPr>
          <w:p>
            <w:pPr>
              <w:pStyle w:val="0"/>
              <w:jc w:val="center"/>
            </w:pPr>
            <w:r>
              <w:rPr>
                <w:sz w:val="20"/>
              </w:rPr>
              <w:t xml:space="preserve">25</w:t>
            </w:r>
          </w:p>
        </w:tc>
        <w:tc>
          <w:tcPr>
            <w:tcW w:w="2344" w:type="dxa"/>
            <w:vAlign w:val="center"/>
          </w:tcPr>
          <w:p>
            <w:pPr>
              <w:pStyle w:val="0"/>
            </w:pPr>
            <w:r>
              <w:rPr>
                <w:sz w:val="20"/>
              </w:rPr>
              <w:t xml:space="preserve">с. Ржевка, ул. Совхозная, 19</w:t>
            </w:r>
          </w:p>
        </w:tc>
        <w:tc>
          <w:tcPr>
            <w:tcW w:w="1804" w:type="dxa"/>
            <w:vAlign w:val="center"/>
          </w:tcPr>
          <w:p>
            <w:pPr>
              <w:pStyle w:val="0"/>
              <w:jc w:val="center"/>
            </w:pPr>
            <w:r>
              <w:rPr>
                <w:sz w:val="20"/>
              </w:rPr>
              <w:t xml:space="preserve">5 735 230,80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212 906,64</w:t>
            </w:r>
          </w:p>
        </w:tc>
        <w:tc>
          <w:tcPr>
            <w:tcW w:w="1804" w:type="dxa"/>
            <w:vAlign w:val="center"/>
          </w:tcPr>
          <w:p>
            <w:pPr>
              <w:pStyle w:val="0"/>
              <w:jc w:val="center"/>
            </w:pPr>
            <w:r>
              <w:rPr>
                <w:sz w:val="20"/>
              </w:rPr>
              <w:t xml:space="preserve">1 261 985,84</w:t>
            </w:r>
          </w:p>
        </w:tc>
        <w:tc>
          <w:tcPr>
            <w:tcW w:w="1804" w:type="dxa"/>
            <w:vAlign w:val="center"/>
          </w:tcPr>
          <w:p>
            <w:pPr>
              <w:pStyle w:val="0"/>
              <w:jc w:val="center"/>
            </w:pPr>
            <w:r>
              <w:rPr>
                <w:sz w:val="20"/>
              </w:rPr>
              <w:t xml:space="preserve">3 025 239,81</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261 937,06</w:t>
            </w:r>
          </w:p>
        </w:tc>
        <w:tc>
          <w:tcPr>
            <w:tcW w:w="1639" w:type="dxa"/>
            <w:vAlign w:val="center"/>
          </w:tcPr>
          <w:p>
            <w:pPr>
              <w:pStyle w:val="0"/>
              <w:jc w:val="center"/>
            </w:pPr>
            <w:r>
              <w:rPr>
                <w:sz w:val="20"/>
              </w:rPr>
              <w:t xml:space="preserve">114 674,45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294</w:t>
            </w:r>
          </w:p>
        </w:tc>
        <w:tc>
          <w:tcPr>
            <w:tcW w:w="844" w:type="dxa"/>
            <w:vAlign w:val="center"/>
          </w:tcPr>
          <w:p>
            <w:pPr>
              <w:pStyle w:val="0"/>
              <w:jc w:val="center"/>
            </w:pPr>
            <w:r>
              <w:rPr>
                <w:sz w:val="20"/>
              </w:rPr>
              <w:t xml:space="preserve">26</w:t>
            </w:r>
          </w:p>
        </w:tc>
        <w:tc>
          <w:tcPr>
            <w:tcW w:w="2344" w:type="dxa"/>
            <w:vAlign w:val="center"/>
          </w:tcPr>
          <w:p>
            <w:pPr>
              <w:pStyle w:val="0"/>
            </w:pPr>
            <w:r>
              <w:rPr>
                <w:sz w:val="20"/>
              </w:rPr>
              <w:t xml:space="preserve">с. Ржевка, ул. Совхозная, 20</w:t>
            </w:r>
          </w:p>
        </w:tc>
        <w:tc>
          <w:tcPr>
            <w:tcW w:w="1804" w:type="dxa"/>
            <w:vAlign w:val="center"/>
          </w:tcPr>
          <w:p>
            <w:pPr>
              <w:pStyle w:val="0"/>
              <w:jc w:val="center"/>
            </w:pPr>
            <w:r>
              <w:rPr>
                <w:sz w:val="20"/>
              </w:rPr>
              <w:t xml:space="preserve">6 291 136,41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204 897,36</w:t>
            </w:r>
          </w:p>
        </w:tc>
        <w:tc>
          <w:tcPr>
            <w:tcW w:w="1804" w:type="dxa"/>
            <w:vAlign w:val="center"/>
          </w:tcPr>
          <w:p>
            <w:pPr>
              <w:pStyle w:val="0"/>
              <w:jc w:val="center"/>
            </w:pPr>
            <w:r>
              <w:rPr>
                <w:sz w:val="20"/>
              </w:rPr>
              <w:t xml:space="preserve">1 264 604,84</w:t>
            </w:r>
          </w:p>
        </w:tc>
        <w:tc>
          <w:tcPr>
            <w:tcW w:w="1804" w:type="dxa"/>
            <w:vAlign w:val="center"/>
          </w:tcPr>
          <w:p>
            <w:pPr>
              <w:pStyle w:val="0"/>
              <w:jc w:val="center"/>
            </w:pPr>
            <w:r>
              <w:rPr>
                <w:sz w:val="20"/>
              </w:rPr>
              <w:t xml:space="preserve">3 578 316,98</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258 435,28</w:t>
            </w:r>
          </w:p>
        </w:tc>
        <w:tc>
          <w:tcPr>
            <w:tcW w:w="1639" w:type="dxa"/>
            <w:vAlign w:val="center"/>
          </w:tcPr>
          <w:p>
            <w:pPr>
              <w:pStyle w:val="0"/>
              <w:jc w:val="center"/>
            </w:pPr>
            <w:r>
              <w:rPr>
                <w:sz w:val="20"/>
              </w:rPr>
              <w:t xml:space="preserve">126 394,95</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295</w:t>
            </w:r>
          </w:p>
        </w:tc>
        <w:tc>
          <w:tcPr>
            <w:tcW w:w="844" w:type="dxa"/>
            <w:vAlign w:val="center"/>
          </w:tcPr>
          <w:p>
            <w:pPr>
              <w:pStyle w:val="0"/>
              <w:jc w:val="center"/>
            </w:pPr>
            <w:r>
              <w:rPr>
                <w:sz w:val="20"/>
              </w:rPr>
              <w:t xml:space="preserve">27</w:t>
            </w:r>
          </w:p>
        </w:tc>
        <w:tc>
          <w:tcPr>
            <w:tcW w:w="2344" w:type="dxa"/>
            <w:vAlign w:val="center"/>
          </w:tcPr>
          <w:p>
            <w:pPr>
              <w:pStyle w:val="0"/>
            </w:pPr>
            <w:r>
              <w:rPr>
                <w:sz w:val="20"/>
              </w:rPr>
              <w:t xml:space="preserve">п. Шебекинский, ул. Бельгина, 10</w:t>
            </w:r>
          </w:p>
        </w:tc>
        <w:tc>
          <w:tcPr>
            <w:tcW w:w="1804" w:type="dxa"/>
            <w:vAlign w:val="center"/>
          </w:tcPr>
          <w:p>
            <w:pPr>
              <w:pStyle w:val="0"/>
              <w:jc w:val="center"/>
            </w:pPr>
            <w:r>
              <w:rPr>
                <w:sz w:val="20"/>
              </w:rPr>
              <w:t xml:space="preserve">4 515 503,90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170 462,40</w:t>
            </w:r>
          </w:p>
        </w:tc>
        <w:tc>
          <w:tcPr>
            <w:tcW w:w="1804" w:type="dxa"/>
            <w:vAlign w:val="center"/>
          </w:tcPr>
          <w:p>
            <w:pPr>
              <w:pStyle w:val="0"/>
              <w:jc w:val="center"/>
            </w:pPr>
            <w:r>
              <w:rPr>
                <w:sz w:val="20"/>
              </w:rPr>
              <w:t xml:space="preserve">710 394,00</w:t>
            </w:r>
          </w:p>
        </w:tc>
        <w:tc>
          <w:tcPr>
            <w:tcW w:w="1804" w:type="dxa"/>
            <w:vAlign w:val="center"/>
          </w:tcPr>
          <w:p>
            <w:pPr>
              <w:pStyle w:val="0"/>
              <w:jc w:val="center"/>
            </w:pPr>
            <w:r>
              <w:rPr>
                <w:sz w:val="20"/>
              </w:rPr>
              <w:t xml:space="preserve">2 462 752,76</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223 482,88</w:t>
            </w:r>
          </w:p>
        </w:tc>
        <w:tc>
          <w:tcPr>
            <w:tcW w:w="1639" w:type="dxa"/>
            <w:vAlign w:val="center"/>
          </w:tcPr>
          <w:p>
            <w:pPr>
              <w:pStyle w:val="0"/>
              <w:jc w:val="center"/>
            </w:pPr>
            <w:r>
              <w:rPr>
                <w:sz w:val="20"/>
              </w:rPr>
              <w:t xml:space="preserve">89 924,86</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296</w:t>
            </w:r>
          </w:p>
        </w:tc>
        <w:tc>
          <w:tcPr>
            <w:tcW w:w="844" w:type="dxa"/>
            <w:vAlign w:val="center"/>
          </w:tcPr>
          <w:p>
            <w:pPr>
              <w:pStyle w:val="0"/>
              <w:jc w:val="center"/>
            </w:pPr>
            <w:r>
              <w:rPr>
                <w:sz w:val="20"/>
              </w:rPr>
              <w:t xml:space="preserve">28</w:t>
            </w:r>
          </w:p>
        </w:tc>
        <w:tc>
          <w:tcPr>
            <w:tcW w:w="2344" w:type="dxa"/>
            <w:vAlign w:val="center"/>
          </w:tcPr>
          <w:p>
            <w:pPr>
              <w:pStyle w:val="0"/>
            </w:pPr>
            <w:r>
              <w:rPr>
                <w:sz w:val="20"/>
              </w:rPr>
              <w:t xml:space="preserve">г. Шебекино, ул. Октябрьская, 7</w:t>
            </w:r>
          </w:p>
        </w:tc>
        <w:tc>
          <w:tcPr>
            <w:tcW w:w="1804" w:type="dxa"/>
            <w:vAlign w:val="center"/>
          </w:tcPr>
          <w:p>
            <w:pPr>
              <w:pStyle w:val="0"/>
              <w:jc w:val="center"/>
            </w:pPr>
            <w:r>
              <w:rPr>
                <w:sz w:val="20"/>
              </w:rPr>
              <w:t xml:space="preserve">30 794 716,42</w:t>
            </w:r>
          </w:p>
        </w:tc>
        <w:tc>
          <w:tcPr>
            <w:tcW w:w="1701" w:type="dxa"/>
            <w:vAlign w:val="center"/>
          </w:tcPr>
          <w:p>
            <w:pPr>
              <w:pStyle w:val="0"/>
              <w:jc w:val="center"/>
            </w:pPr>
            <w:r>
              <w:rPr>
                <w:sz w:val="20"/>
              </w:rPr>
              <w:t xml:space="preserve">1 372 061,15</w:t>
            </w:r>
          </w:p>
        </w:tc>
        <w:tc>
          <w:tcPr>
            <w:tcW w:w="1587" w:type="dxa"/>
            <w:vAlign w:val="center"/>
          </w:tcPr>
          <w:p>
            <w:pPr>
              <w:pStyle w:val="0"/>
              <w:jc w:val="center"/>
            </w:pPr>
            <w:r>
              <w:rPr>
                <w:sz w:val="20"/>
              </w:rPr>
              <w:t xml:space="preserve">941 809,59</w:t>
            </w:r>
          </w:p>
        </w:tc>
        <w:tc>
          <w:tcPr>
            <w:tcW w:w="1384" w:type="dxa"/>
            <w:vAlign w:val="center"/>
          </w:tcPr>
          <w:p>
            <w:pPr>
              <w:pStyle w:val="0"/>
              <w:jc w:val="center"/>
            </w:pPr>
            <w:r>
              <w:rPr>
                <w:sz w:val="20"/>
              </w:rPr>
              <w:t xml:space="preserve">977 538,99</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5 205 000,00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20 587 282,39</w:t>
            </w:r>
          </w:p>
        </w:tc>
        <w:tc>
          <w:tcPr>
            <w:tcW w:w="180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1 088 633,29</w:t>
            </w:r>
          </w:p>
        </w:tc>
        <w:tc>
          <w:tcPr>
            <w:tcW w:w="1639" w:type="dxa"/>
            <w:vAlign w:val="center"/>
          </w:tcPr>
          <w:p>
            <w:pPr>
              <w:pStyle w:val="0"/>
              <w:jc w:val="center"/>
            </w:pPr>
            <w:r>
              <w:rPr>
                <w:sz w:val="20"/>
              </w:rPr>
              <w:t xml:space="preserve">622 391,01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297</w:t>
            </w:r>
          </w:p>
        </w:tc>
        <w:tc>
          <w:tcPr>
            <w:tcW w:w="844" w:type="dxa"/>
            <w:vAlign w:val="center"/>
          </w:tcPr>
          <w:p>
            <w:pPr>
              <w:pStyle w:val="0"/>
              <w:jc w:val="center"/>
            </w:pPr>
            <w:r>
              <w:rPr>
                <w:sz w:val="20"/>
              </w:rPr>
              <w:t xml:space="preserve">29</w:t>
            </w:r>
          </w:p>
        </w:tc>
        <w:tc>
          <w:tcPr>
            <w:tcW w:w="2344" w:type="dxa"/>
            <w:vAlign w:val="center"/>
          </w:tcPr>
          <w:p>
            <w:pPr>
              <w:pStyle w:val="0"/>
            </w:pPr>
            <w:r>
              <w:rPr>
                <w:sz w:val="20"/>
              </w:rPr>
              <w:t xml:space="preserve">р-н Шебекинский, п. Маслова Пристань, ул. Шумилова, 5</w:t>
            </w:r>
          </w:p>
        </w:tc>
        <w:tc>
          <w:tcPr>
            <w:tcW w:w="1804" w:type="dxa"/>
            <w:vAlign w:val="center"/>
          </w:tcPr>
          <w:p>
            <w:pPr>
              <w:pStyle w:val="0"/>
              <w:jc w:val="center"/>
            </w:pPr>
            <w:r>
              <w:rPr>
                <w:sz w:val="20"/>
              </w:rPr>
              <w:t xml:space="preserve">9 157 274,13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804" w:type="dxa"/>
            <w:vAlign w:val="center"/>
          </w:tcPr>
          <w:p>
            <w:pPr>
              <w:pStyle w:val="0"/>
              <w:jc w:val="center"/>
            </w:pPr>
            <w:r>
              <w:rPr>
                <w:sz w:val="20"/>
              </w:rPr>
              <w:t xml:space="preserve">2 704 264,60</w:t>
            </w:r>
          </w:p>
        </w:tc>
        <w:tc>
          <w:tcPr>
            <w:tcW w:w="1804" w:type="dxa"/>
            <w:vAlign w:val="center"/>
          </w:tcPr>
          <w:p>
            <w:pPr>
              <w:pStyle w:val="0"/>
              <w:jc w:val="center"/>
            </w:pPr>
            <w:r>
              <w:rPr>
                <w:sz w:val="20"/>
              </w:rPr>
              <w:t xml:space="preserve">6 121 946,70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142 181,91</w:t>
            </w:r>
          </w:p>
        </w:tc>
        <w:tc>
          <w:tcPr>
            <w:tcW w:w="1639" w:type="dxa"/>
            <w:vAlign w:val="center"/>
          </w:tcPr>
          <w:p>
            <w:pPr>
              <w:pStyle w:val="0"/>
              <w:jc w:val="center"/>
            </w:pPr>
            <w:r>
              <w:rPr>
                <w:sz w:val="20"/>
              </w:rPr>
              <w:t xml:space="preserve">188 880,92</w:t>
            </w:r>
          </w:p>
        </w:tc>
        <w:tc>
          <w:tcPr>
            <w:tcW w:w="1309" w:type="dxa"/>
            <w:vAlign w:val="center"/>
          </w:tcPr>
          <w:p>
            <w:pPr>
              <w:pStyle w:val="0"/>
              <w:jc w:val="center"/>
            </w:pPr>
            <w:r>
              <w:rPr>
                <w:sz w:val="20"/>
              </w:rPr>
              <w:t xml:space="preserve">Ноябрь 2022</w:t>
            </w:r>
          </w:p>
        </w:tc>
      </w:tr>
      <w:tr>
        <w:tc>
          <w:tcPr>
            <w:gridSpan w:val="3"/>
            <w:tcW w:w="3672" w:type="dxa"/>
            <w:vAlign w:val="center"/>
          </w:tcPr>
          <w:p>
            <w:pPr>
              <w:pStyle w:val="0"/>
            </w:pPr>
            <w:r>
              <w:rPr>
                <w:sz w:val="20"/>
              </w:rPr>
              <w:t xml:space="preserve">Итого по Яковлевскому городскому округу:</w:t>
            </w:r>
          </w:p>
        </w:tc>
        <w:tc>
          <w:tcPr>
            <w:tcW w:w="1804" w:type="dxa"/>
            <w:vAlign w:val="center"/>
          </w:tcPr>
          <w:p>
            <w:pPr>
              <w:pStyle w:val="0"/>
              <w:jc w:val="center"/>
            </w:pPr>
            <w:r>
              <w:rPr>
                <w:sz w:val="20"/>
              </w:rPr>
              <w:t xml:space="preserve">62 906 235,23</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3 247 991,40</w:t>
            </w:r>
          </w:p>
        </w:tc>
        <w:tc>
          <w:tcPr>
            <w:tcW w:w="1804" w:type="dxa"/>
            <w:vAlign w:val="center"/>
          </w:tcPr>
          <w:p>
            <w:pPr>
              <w:pStyle w:val="0"/>
              <w:jc w:val="center"/>
            </w:pPr>
            <w:r>
              <w:rPr>
                <w:sz w:val="20"/>
              </w:rPr>
              <w:t xml:space="preserve">18 257 014,87</w:t>
            </w:r>
          </w:p>
        </w:tc>
        <w:tc>
          <w:tcPr>
            <w:tcW w:w="1804" w:type="dxa"/>
            <w:vAlign w:val="center"/>
          </w:tcPr>
          <w:p>
            <w:pPr>
              <w:pStyle w:val="0"/>
              <w:jc w:val="center"/>
            </w:pPr>
            <w:r>
              <w:rPr>
                <w:sz w:val="20"/>
              </w:rPr>
              <w:t xml:space="preserve">34 263 186,24</w:t>
            </w:r>
          </w:p>
        </w:tc>
        <w:tc>
          <w:tcPr>
            <w:tcW w:w="1684" w:type="dxa"/>
            <w:vAlign w:val="center"/>
          </w:tcPr>
          <w:p>
            <w:pPr>
              <w:pStyle w:val="0"/>
              <w:jc w:val="center"/>
            </w:pPr>
            <w:r>
              <w:rPr>
                <w:sz w:val="20"/>
              </w:rPr>
              <w:t xml:space="preserve">3 885 378,00</w:t>
            </w:r>
          </w:p>
        </w:tc>
        <w:tc>
          <w:tcPr>
            <w:tcW w:w="1579" w:type="dxa"/>
            <w:vAlign w:val="center"/>
          </w:tcPr>
          <w:p>
            <w:pPr>
              <w:pStyle w:val="0"/>
              <w:jc w:val="center"/>
            </w:pPr>
            <w:r>
              <w:rPr>
                <w:sz w:val="20"/>
              </w:rPr>
              <w:t xml:space="preserve">1 976 078,33</w:t>
            </w:r>
          </w:p>
        </w:tc>
        <w:tc>
          <w:tcPr>
            <w:tcW w:w="1639" w:type="dxa"/>
            <w:vAlign w:val="center"/>
          </w:tcPr>
          <w:p>
            <w:pPr>
              <w:pStyle w:val="0"/>
              <w:jc w:val="center"/>
            </w:pPr>
            <w:r>
              <w:rPr>
                <w:sz w:val="20"/>
              </w:rPr>
              <w:t xml:space="preserve">1 276 586,39</w:t>
            </w:r>
          </w:p>
        </w:tc>
        <w:tc>
          <w:tcPr>
            <w:tcW w:w="1309" w:type="dxa"/>
            <w:vAlign w:val="center"/>
          </w:tcPr>
          <w:p>
            <w:pPr>
              <w:pStyle w:val="0"/>
              <w:jc w:val="center"/>
            </w:pPr>
            <w:r>
              <w:rPr>
                <w:sz w:val="20"/>
              </w:rPr>
              <w:t xml:space="preserve">X</w:t>
            </w:r>
          </w:p>
        </w:tc>
      </w:tr>
      <w:tr>
        <w:tc>
          <w:tcPr>
            <w:tcW w:w="484" w:type="dxa"/>
            <w:vAlign w:val="center"/>
          </w:tcPr>
          <w:p>
            <w:pPr>
              <w:pStyle w:val="0"/>
              <w:jc w:val="center"/>
            </w:pPr>
            <w:r>
              <w:rPr>
                <w:sz w:val="20"/>
              </w:rPr>
              <w:t xml:space="preserve">298</w:t>
            </w:r>
          </w:p>
        </w:tc>
        <w:tc>
          <w:tcPr>
            <w:tcW w:w="844" w:type="dxa"/>
            <w:vAlign w:val="center"/>
          </w:tcPr>
          <w:p>
            <w:pPr>
              <w:pStyle w:val="0"/>
              <w:jc w:val="center"/>
            </w:pPr>
            <w:r>
              <w:rPr>
                <w:sz w:val="20"/>
              </w:rPr>
              <w:t xml:space="preserve">1</w:t>
            </w:r>
          </w:p>
        </w:tc>
        <w:tc>
          <w:tcPr>
            <w:tcW w:w="2344" w:type="dxa"/>
            <w:vAlign w:val="center"/>
          </w:tcPr>
          <w:p>
            <w:pPr>
              <w:pStyle w:val="0"/>
            </w:pPr>
            <w:r>
              <w:rPr>
                <w:sz w:val="20"/>
              </w:rPr>
              <w:t xml:space="preserve">г. Строитель, ул. 5 Августа, 4</w:t>
            </w:r>
          </w:p>
        </w:tc>
        <w:tc>
          <w:tcPr>
            <w:tcW w:w="1804" w:type="dxa"/>
            <w:vAlign w:val="center"/>
          </w:tcPr>
          <w:p>
            <w:pPr>
              <w:pStyle w:val="0"/>
              <w:jc w:val="center"/>
            </w:pPr>
            <w:r>
              <w:rPr>
                <w:sz w:val="20"/>
              </w:rPr>
              <w:t xml:space="preserve">22 257 408,19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786 648,00</w:t>
            </w:r>
          </w:p>
        </w:tc>
        <w:tc>
          <w:tcPr>
            <w:tcW w:w="1804" w:type="dxa"/>
            <w:vAlign w:val="center"/>
          </w:tcPr>
          <w:p>
            <w:pPr>
              <w:pStyle w:val="0"/>
              <w:jc w:val="center"/>
            </w:pPr>
            <w:r>
              <w:rPr>
                <w:sz w:val="20"/>
              </w:rPr>
              <w:t xml:space="preserve">6 687 604,00</w:t>
            </w:r>
          </w:p>
        </w:tc>
        <w:tc>
          <w:tcPr>
            <w:tcW w:w="1804" w:type="dxa"/>
            <w:vAlign w:val="center"/>
          </w:tcPr>
          <w:p>
            <w:pPr>
              <w:pStyle w:val="0"/>
              <w:jc w:val="center"/>
            </w:pPr>
            <w:r>
              <w:rPr>
                <w:sz w:val="20"/>
              </w:rPr>
              <w:t xml:space="preserve">12 953 808,00</w:t>
            </w:r>
          </w:p>
        </w:tc>
        <w:tc>
          <w:tcPr>
            <w:tcW w:w="1684" w:type="dxa"/>
            <w:vAlign w:val="center"/>
          </w:tcPr>
          <w:p>
            <w:pPr>
              <w:pStyle w:val="0"/>
              <w:jc w:val="center"/>
            </w:pPr>
            <w:r>
              <w:rPr>
                <w:sz w:val="20"/>
              </w:rPr>
              <w:t xml:space="preserve">905 093,00</w:t>
            </w:r>
          </w:p>
        </w:tc>
        <w:tc>
          <w:tcPr>
            <w:tcW w:w="1579" w:type="dxa"/>
            <w:vAlign w:val="center"/>
          </w:tcPr>
          <w:p>
            <w:pPr>
              <w:pStyle w:val="0"/>
              <w:jc w:val="center"/>
            </w:pPr>
            <w:r>
              <w:rPr>
                <w:sz w:val="20"/>
              </w:rPr>
              <w:t xml:space="preserve">467 725,72</w:t>
            </w:r>
          </w:p>
        </w:tc>
        <w:tc>
          <w:tcPr>
            <w:tcW w:w="1639" w:type="dxa"/>
            <w:vAlign w:val="center"/>
          </w:tcPr>
          <w:p>
            <w:pPr>
              <w:pStyle w:val="0"/>
              <w:jc w:val="center"/>
            </w:pPr>
            <w:r>
              <w:rPr>
                <w:sz w:val="20"/>
              </w:rPr>
              <w:t xml:space="preserve">456 529,47</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299</w:t>
            </w:r>
          </w:p>
        </w:tc>
        <w:tc>
          <w:tcPr>
            <w:tcW w:w="844" w:type="dxa"/>
            <w:vAlign w:val="center"/>
          </w:tcPr>
          <w:p>
            <w:pPr>
              <w:pStyle w:val="0"/>
              <w:jc w:val="center"/>
            </w:pPr>
            <w:r>
              <w:rPr>
                <w:sz w:val="20"/>
              </w:rPr>
              <w:t xml:space="preserve">2</w:t>
            </w:r>
          </w:p>
        </w:tc>
        <w:tc>
          <w:tcPr>
            <w:tcW w:w="2344" w:type="dxa"/>
            <w:vAlign w:val="center"/>
          </w:tcPr>
          <w:p>
            <w:pPr>
              <w:pStyle w:val="0"/>
            </w:pPr>
            <w:r>
              <w:rPr>
                <w:sz w:val="20"/>
              </w:rPr>
              <w:t xml:space="preserve">г. Строитель, ул. Октябрьская, 6</w:t>
            </w:r>
          </w:p>
        </w:tc>
        <w:tc>
          <w:tcPr>
            <w:tcW w:w="1804" w:type="dxa"/>
            <w:vAlign w:val="center"/>
          </w:tcPr>
          <w:p>
            <w:pPr>
              <w:pStyle w:val="0"/>
              <w:jc w:val="center"/>
            </w:pPr>
            <w:r>
              <w:rPr>
                <w:sz w:val="20"/>
              </w:rPr>
              <w:t xml:space="preserve">4 439 402,79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293 554,20</w:t>
            </w:r>
          </w:p>
        </w:tc>
        <w:tc>
          <w:tcPr>
            <w:tcW w:w="1804" w:type="dxa"/>
            <w:vAlign w:val="center"/>
          </w:tcPr>
          <w:p>
            <w:pPr>
              <w:pStyle w:val="0"/>
              <w:jc w:val="center"/>
            </w:pPr>
            <w:r>
              <w:rPr>
                <w:sz w:val="20"/>
              </w:rPr>
              <w:t xml:space="preserve">1 059 232,24</w:t>
            </w:r>
          </w:p>
        </w:tc>
        <w:tc>
          <w:tcPr>
            <w:tcW w:w="1804" w:type="dxa"/>
            <w:vAlign w:val="center"/>
          </w:tcPr>
          <w:p>
            <w:pPr>
              <w:pStyle w:val="0"/>
              <w:jc w:val="center"/>
            </w:pPr>
            <w:r>
              <w:rPr>
                <w:sz w:val="20"/>
              </w:rPr>
              <w:t xml:space="preserve">1 900 414,08</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239 725,16</w:t>
            </w:r>
          </w:p>
        </w:tc>
        <w:tc>
          <w:tcPr>
            <w:tcW w:w="1639" w:type="dxa"/>
            <w:vAlign w:val="center"/>
          </w:tcPr>
          <w:p>
            <w:pPr>
              <w:pStyle w:val="0"/>
              <w:jc w:val="center"/>
            </w:pPr>
            <w:r>
              <w:rPr>
                <w:sz w:val="20"/>
              </w:rPr>
              <w:t xml:space="preserve">87 990,11</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300</w:t>
            </w:r>
          </w:p>
        </w:tc>
        <w:tc>
          <w:tcPr>
            <w:tcW w:w="844" w:type="dxa"/>
            <w:vAlign w:val="center"/>
          </w:tcPr>
          <w:p>
            <w:pPr>
              <w:pStyle w:val="0"/>
              <w:jc w:val="center"/>
            </w:pPr>
            <w:r>
              <w:rPr>
                <w:sz w:val="20"/>
              </w:rPr>
              <w:t xml:space="preserve">3</w:t>
            </w:r>
          </w:p>
        </w:tc>
        <w:tc>
          <w:tcPr>
            <w:tcW w:w="2344" w:type="dxa"/>
            <w:vAlign w:val="center"/>
          </w:tcPr>
          <w:p>
            <w:pPr>
              <w:pStyle w:val="0"/>
            </w:pPr>
            <w:r>
              <w:rPr>
                <w:sz w:val="20"/>
              </w:rPr>
              <w:t xml:space="preserve">с. Гостищево, ул. Комсомольская, 2</w:t>
            </w:r>
          </w:p>
        </w:tc>
        <w:tc>
          <w:tcPr>
            <w:tcW w:w="1804" w:type="dxa"/>
            <w:vAlign w:val="center"/>
          </w:tcPr>
          <w:p>
            <w:pPr>
              <w:pStyle w:val="0"/>
              <w:jc w:val="center"/>
            </w:pPr>
            <w:r>
              <w:rPr>
                <w:sz w:val="20"/>
              </w:rPr>
              <w:t xml:space="preserve">5 450 913,79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247 640,70</w:t>
            </w:r>
          </w:p>
        </w:tc>
        <w:tc>
          <w:tcPr>
            <w:tcW w:w="1804" w:type="dxa"/>
            <w:vAlign w:val="center"/>
          </w:tcPr>
          <w:p>
            <w:pPr>
              <w:pStyle w:val="0"/>
              <w:jc w:val="center"/>
            </w:pPr>
            <w:r>
              <w:rPr>
                <w:sz w:val="20"/>
              </w:rPr>
              <w:t xml:space="preserve">2 538 809,91</w:t>
            </w:r>
          </w:p>
        </w:tc>
        <w:tc>
          <w:tcPr>
            <w:tcW w:w="1804" w:type="dxa"/>
            <w:vAlign w:val="center"/>
          </w:tcPr>
          <w:p>
            <w:pPr>
              <w:pStyle w:val="0"/>
              <w:jc w:val="center"/>
            </w:pPr>
            <w:r>
              <w:rPr>
                <w:sz w:val="20"/>
              </w:rPr>
              <w:t xml:space="preserve">2 413 034,40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140 159,80</w:t>
            </w:r>
          </w:p>
        </w:tc>
        <w:tc>
          <w:tcPr>
            <w:tcW w:w="1639" w:type="dxa"/>
            <w:vAlign w:val="center"/>
          </w:tcPr>
          <w:p>
            <w:pPr>
              <w:pStyle w:val="0"/>
              <w:jc w:val="center"/>
            </w:pPr>
            <w:r>
              <w:rPr>
                <w:sz w:val="20"/>
              </w:rPr>
              <w:t xml:space="preserve">111 268,98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301</w:t>
            </w:r>
          </w:p>
        </w:tc>
        <w:tc>
          <w:tcPr>
            <w:tcW w:w="844" w:type="dxa"/>
            <w:vAlign w:val="center"/>
          </w:tcPr>
          <w:p>
            <w:pPr>
              <w:pStyle w:val="0"/>
              <w:jc w:val="center"/>
            </w:pPr>
            <w:r>
              <w:rPr>
                <w:sz w:val="20"/>
              </w:rPr>
              <w:t xml:space="preserve">4</w:t>
            </w:r>
          </w:p>
        </w:tc>
        <w:tc>
          <w:tcPr>
            <w:tcW w:w="2344" w:type="dxa"/>
            <w:vAlign w:val="center"/>
          </w:tcPr>
          <w:p>
            <w:pPr>
              <w:pStyle w:val="0"/>
            </w:pPr>
            <w:r>
              <w:rPr>
                <w:sz w:val="20"/>
              </w:rPr>
              <w:t xml:space="preserve">с. Дмитриевка, ул. Молодежная, 16</w:t>
            </w:r>
          </w:p>
        </w:tc>
        <w:tc>
          <w:tcPr>
            <w:tcW w:w="1804" w:type="dxa"/>
            <w:vAlign w:val="center"/>
          </w:tcPr>
          <w:p>
            <w:pPr>
              <w:pStyle w:val="0"/>
              <w:jc w:val="center"/>
            </w:pPr>
            <w:r>
              <w:rPr>
                <w:sz w:val="20"/>
              </w:rPr>
              <w:t xml:space="preserve">3 586 923,90</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330 304,50</w:t>
            </w:r>
          </w:p>
        </w:tc>
        <w:tc>
          <w:tcPr>
            <w:tcW w:w="1804" w:type="dxa"/>
            <w:vAlign w:val="center"/>
          </w:tcPr>
          <w:p>
            <w:pPr>
              <w:pStyle w:val="0"/>
              <w:jc w:val="center"/>
            </w:pPr>
            <w:r>
              <w:rPr>
                <w:sz w:val="20"/>
              </w:rPr>
              <w:t xml:space="preserve">782 214,72</w:t>
            </w:r>
          </w:p>
        </w:tc>
        <w:tc>
          <w:tcPr>
            <w:tcW w:w="1804" w:type="dxa"/>
            <w:vAlign w:val="center"/>
          </w:tcPr>
          <w:p>
            <w:pPr>
              <w:pStyle w:val="0"/>
              <w:jc w:val="center"/>
            </w:pPr>
            <w:r>
              <w:rPr>
                <w:sz w:val="20"/>
              </w:rPr>
              <w:t xml:space="preserve">2 270 741,76</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131 261,14</w:t>
            </w:r>
          </w:p>
        </w:tc>
        <w:tc>
          <w:tcPr>
            <w:tcW w:w="1639" w:type="dxa"/>
            <w:vAlign w:val="center"/>
          </w:tcPr>
          <w:p>
            <w:pPr>
              <w:pStyle w:val="0"/>
              <w:jc w:val="center"/>
            </w:pPr>
            <w:r>
              <w:rPr>
                <w:sz w:val="20"/>
              </w:rPr>
              <w:t xml:space="preserve">72 401,78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302</w:t>
            </w:r>
          </w:p>
        </w:tc>
        <w:tc>
          <w:tcPr>
            <w:tcW w:w="844" w:type="dxa"/>
            <w:vAlign w:val="center"/>
          </w:tcPr>
          <w:p>
            <w:pPr>
              <w:pStyle w:val="0"/>
              <w:jc w:val="center"/>
            </w:pPr>
            <w:r>
              <w:rPr>
                <w:sz w:val="20"/>
              </w:rPr>
              <w:t xml:space="preserve">5</w:t>
            </w:r>
          </w:p>
        </w:tc>
        <w:tc>
          <w:tcPr>
            <w:tcW w:w="2344" w:type="dxa"/>
            <w:vAlign w:val="center"/>
          </w:tcPr>
          <w:p>
            <w:pPr>
              <w:pStyle w:val="0"/>
            </w:pPr>
            <w:r>
              <w:rPr>
                <w:sz w:val="20"/>
              </w:rPr>
              <w:t xml:space="preserve">с. Терновка, ул. Центральная, 7</w:t>
            </w:r>
          </w:p>
        </w:tc>
        <w:tc>
          <w:tcPr>
            <w:tcW w:w="1804" w:type="dxa"/>
            <w:vAlign w:val="center"/>
          </w:tcPr>
          <w:p>
            <w:pPr>
              <w:pStyle w:val="0"/>
              <w:jc w:val="center"/>
            </w:pPr>
            <w:r>
              <w:rPr>
                <w:sz w:val="20"/>
              </w:rPr>
              <w:t xml:space="preserve">8 532 878,36</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552 214,00</w:t>
            </w:r>
          </w:p>
        </w:tc>
        <w:tc>
          <w:tcPr>
            <w:tcW w:w="1804" w:type="dxa"/>
            <w:vAlign w:val="center"/>
          </w:tcPr>
          <w:p>
            <w:pPr>
              <w:pStyle w:val="0"/>
              <w:jc w:val="center"/>
            </w:pPr>
            <w:r>
              <w:rPr>
                <w:sz w:val="20"/>
              </w:rPr>
              <w:t xml:space="preserve">2 624 939,00</w:t>
            </w:r>
          </w:p>
        </w:tc>
        <w:tc>
          <w:tcPr>
            <w:tcW w:w="1804" w:type="dxa"/>
            <w:vAlign w:val="center"/>
          </w:tcPr>
          <w:p>
            <w:pPr>
              <w:pStyle w:val="0"/>
              <w:jc w:val="center"/>
            </w:pPr>
            <w:r>
              <w:rPr>
                <w:sz w:val="20"/>
              </w:rPr>
              <w:t xml:space="preserve">3 863 880,00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257 565,02</w:t>
            </w:r>
          </w:p>
        </w:tc>
        <w:tc>
          <w:tcPr>
            <w:tcW w:w="1639" w:type="dxa"/>
            <w:vAlign w:val="center"/>
          </w:tcPr>
          <w:p>
            <w:pPr>
              <w:pStyle w:val="0"/>
              <w:jc w:val="center"/>
            </w:pPr>
            <w:r>
              <w:rPr>
                <w:sz w:val="20"/>
              </w:rPr>
              <w:t xml:space="preserve">173 381,34</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303</w:t>
            </w:r>
          </w:p>
        </w:tc>
        <w:tc>
          <w:tcPr>
            <w:tcW w:w="844" w:type="dxa"/>
            <w:vAlign w:val="center"/>
          </w:tcPr>
          <w:p>
            <w:pPr>
              <w:pStyle w:val="0"/>
              <w:jc w:val="center"/>
            </w:pPr>
            <w:r>
              <w:rPr>
                <w:sz w:val="20"/>
              </w:rPr>
              <w:t xml:space="preserve">6</w:t>
            </w:r>
          </w:p>
        </w:tc>
        <w:tc>
          <w:tcPr>
            <w:tcW w:w="2344" w:type="dxa"/>
            <w:vAlign w:val="center"/>
          </w:tcPr>
          <w:p>
            <w:pPr>
              <w:pStyle w:val="0"/>
            </w:pPr>
            <w:r>
              <w:rPr>
                <w:sz w:val="20"/>
              </w:rPr>
              <w:t xml:space="preserve">п. Томаровка, ул. Магистральная, 92а</w:t>
            </w:r>
          </w:p>
        </w:tc>
        <w:tc>
          <w:tcPr>
            <w:tcW w:w="1804" w:type="dxa"/>
            <w:vAlign w:val="center"/>
          </w:tcPr>
          <w:p>
            <w:pPr>
              <w:pStyle w:val="0"/>
              <w:jc w:val="center"/>
            </w:pPr>
            <w:r>
              <w:rPr>
                <w:sz w:val="20"/>
              </w:rPr>
              <w:t xml:space="preserve">12 564 091,49</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631 874,00</w:t>
            </w:r>
          </w:p>
        </w:tc>
        <w:tc>
          <w:tcPr>
            <w:tcW w:w="1804" w:type="dxa"/>
            <w:vAlign w:val="center"/>
          </w:tcPr>
          <w:p>
            <w:pPr>
              <w:pStyle w:val="0"/>
              <w:jc w:val="center"/>
            </w:pPr>
            <w:r>
              <w:rPr>
                <w:sz w:val="20"/>
              </w:rPr>
              <w:t xml:space="preserve">3 238 077,00</w:t>
            </w:r>
          </w:p>
        </w:tc>
        <w:tc>
          <w:tcPr>
            <w:tcW w:w="1804" w:type="dxa"/>
            <w:vAlign w:val="center"/>
          </w:tcPr>
          <w:p>
            <w:pPr>
              <w:pStyle w:val="0"/>
              <w:jc w:val="center"/>
            </w:pPr>
            <w:r>
              <w:rPr>
                <w:sz w:val="20"/>
              </w:rPr>
              <w:t xml:space="preserve">7 027 308,00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350 028,91</w:t>
            </w:r>
          </w:p>
        </w:tc>
        <w:tc>
          <w:tcPr>
            <w:tcW w:w="1639" w:type="dxa"/>
            <w:vAlign w:val="center"/>
          </w:tcPr>
          <w:p>
            <w:pPr>
              <w:pStyle w:val="0"/>
              <w:jc w:val="center"/>
            </w:pPr>
            <w:r>
              <w:rPr>
                <w:sz w:val="20"/>
              </w:rPr>
              <w:t xml:space="preserve">255 904,58</w:t>
            </w:r>
          </w:p>
        </w:tc>
        <w:tc>
          <w:tcPr>
            <w:tcW w:w="1309" w:type="dxa"/>
            <w:vAlign w:val="center"/>
          </w:tcPr>
          <w:p>
            <w:pPr>
              <w:pStyle w:val="0"/>
              <w:jc w:val="center"/>
            </w:pPr>
            <w:r>
              <w:rPr>
                <w:sz w:val="20"/>
              </w:rPr>
              <w:t xml:space="preserve">Ноябрь 2022</w:t>
            </w:r>
          </w:p>
        </w:tc>
      </w:tr>
      <w:tr>
        <w:tc>
          <w:tcPr>
            <w:tcW w:w="484" w:type="dxa"/>
            <w:vAlign w:val="center"/>
          </w:tcPr>
          <w:p>
            <w:pPr>
              <w:pStyle w:val="0"/>
              <w:jc w:val="center"/>
            </w:pPr>
            <w:r>
              <w:rPr>
                <w:sz w:val="20"/>
              </w:rPr>
              <w:t xml:space="preserve">304</w:t>
            </w:r>
          </w:p>
        </w:tc>
        <w:tc>
          <w:tcPr>
            <w:tcW w:w="844" w:type="dxa"/>
            <w:vAlign w:val="center"/>
          </w:tcPr>
          <w:p>
            <w:pPr>
              <w:pStyle w:val="0"/>
              <w:jc w:val="center"/>
            </w:pPr>
            <w:r>
              <w:rPr>
                <w:sz w:val="20"/>
              </w:rPr>
              <w:t xml:space="preserve">7</w:t>
            </w:r>
          </w:p>
        </w:tc>
        <w:tc>
          <w:tcPr>
            <w:tcW w:w="2344" w:type="dxa"/>
            <w:vAlign w:val="center"/>
          </w:tcPr>
          <w:p>
            <w:pPr>
              <w:pStyle w:val="0"/>
            </w:pPr>
            <w:r>
              <w:rPr>
                <w:sz w:val="20"/>
              </w:rPr>
              <w:t xml:space="preserve">п. Яковлево, ул. Северная, 8</w:t>
            </w:r>
          </w:p>
        </w:tc>
        <w:tc>
          <w:tcPr>
            <w:tcW w:w="1804" w:type="dxa"/>
            <w:vAlign w:val="center"/>
          </w:tcPr>
          <w:p>
            <w:pPr>
              <w:pStyle w:val="0"/>
              <w:jc w:val="center"/>
            </w:pPr>
            <w:r>
              <w:rPr>
                <w:sz w:val="20"/>
              </w:rPr>
              <w:t xml:space="preserve">6 074 616,71</w:t>
            </w:r>
          </w:p>
        </w:tc>
        <w:tc>
          <w:tcPr>
            <w:tcW w:w="1701" w:type="dxa"/>
            <w:vAlign w:val="center"/>
          </w:tcPr>
          <w:p>
            <w:pPr>
              <w:pStyle w:val="0"/>
              <w:jc w:val="center"/>
            </w:pPr>
            <w:r>
              <w:rPr>
                <w:sz w:val="20"/>
              </w:rPr>
              <w:t xml:space="preserve">0,00</w:t>
            </w:r>
          </w:p>
        </w:tc>
        <w:tc>
          <w:tcPr>
            <w:tcW w:w="1587"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405 756,00</w:t>
            </w:r>
          </w:p>
        </w:tc>
        <w:tc>
          <w:tcPr>
            <w:tcW w:w="1804" w:type="dxa"/>
            <w:vAlign w:val="center"/>
          </w:tcPr>
          <w:p>
            <w:pPr>
              <w:pStyle w:val="0"/>
              <w:jc w:val="center"/>
            </w:pPr>
            <w:r>
              <w:rPr>
                <w:sz w:val="20"/>
              </w:rPr>
              <w:t xml:space="preserve">1 326 138,00</w:t>
            </w:r>
          </w:p>
        </w:tc>
        <w:tc>
          <w:tcPr>
            <w:tcW w:w="1804" w:type="dxa"/>
            <w:vAlign w:val="center"/>
          </w:tcPr>
          <w:p>
            <w:pPr>
              <w:pStyle w:val="0"/>
              <w:jc w:val="center"/>
            </w:pPr>
            <w:r>
              <w:rPr>
                <w:sz w:val="20"/>
              </w:rPr>
              <w:t xml:space="preserve">3 834 000,00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389 612,58</w:t>
            </w:r>
          </w:p>
        </w:tc>
        <w:tc>
          <w:tcPr>
            <w:tcW w:w="1639" w:type="dxa"/>
            <w:vAlign w:val="center"/>
          </w:tcPr>
          <w:p>
            <w:pPr>
              <w:pStyle w:val="0"/>
              <w:jc w:val="center"/>
            </w:pPr>
            <w:r>
              <w:rPr>
                <w:sz w:val="20"/>
              </w:rPr>
              <w:t xml:space="preserve">119 110,13</w:t>
            </w:r>
          </w:p>
        </w:tc>
        <w:tc>
          <w:tcPr>
            <w:tcW w:w="1309" w:type="dxa"/>
            <w:vAlign w:val="center"/>
          </w:tcPr>
          <w:p>
            <w:pPr>
              <w:pStyle w:val="0"/>
              <w:jc w:val="center"/>
            </w:pPr>
            <w:r>
              <w:rPr>
                <w:sz w:val="20"/>
              </w:rPr>
              <w:t xml:space="preserve">Ноябрь 2022</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32</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74529" w:name="P74529"/>
    <w:bookmarkEnd w:id="74529"/>
    <w:p>
      <w:pPr>
        <w:pStyle w:val="2"/>
        <w:jc w:val="center"/>
      </w:pPr>
      <w:r>
        <w:rPr>
          <w:sz w:val="20"/>
        </w:rPr>
        <w:t xml:space="preserve">Перечень</w:t>
      </w:r>
    </w:p>
    <w:p>
      <w:pPr>
        <w:pStyle w:val="2"/>
        <w:jc w:val="center"/>
      </w:pPr>
      <w:r>
        <w:rPr>
          <w:sz w:val="20"/>
        </w:rPr>
        <w:t xml:space="preserve">многоквартирных домов, ранее имевших статус общежитий,</w:t>
      </w:r>
    </w:p>
    <w:p>
      <w:pPr>
        <w:pStyle w:val="2"/>
        <w:jc w:val="center"/>
      </w:pPr>
      <w:r>
        <w:rPr>
          <w:sz w:val="20"/>
        </w:rPr>
        <w:t xml:space="preserve">расположенных на территории Белгородской области, общее</w:t>
      </w:r>
    </w:p>
    <w:p>
      <w:pPr>
        <w:pStyle w:val="2"/>
        <w:jc w:val="center"/>
      </w:pPr>
      <w:r>
        <w:rPr>
          <w:sz w:val="20"/>
        </w:rPr>
        <w:t xml:space="preserve">имущество которых подлежит капитальному ремонту с участием</w:t>
      </w:r>
    </w:p>
    <w:p>
      <w:pPr>
        <w:pStyle w:val="2"/>
        <w:jc w:val="center"/>
      </w:pPr>
      <w:r>
        <w:rPr>
          <w:sz w:val="20"/>
        </w:rPr>
        <w:t xml:space="preserve">мер финансовой поддержки, по видам работ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70"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22.08.2022 N 496-пп)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рублей</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44"/>
        <w:gridCol w:w="1624"/>
        <w:gridCol w:w="1757"/>
        <w:gridCol w:w="1701"/>
        <w:gridCol w:w="1714"/>
        <w:gridCol w:w="1714"/>
        <w:gridCol w:w="1654"/>
        <w:gridCol w:w="1504"/>
        <w:gridCol w:w="1384"/>
        <w:gridCol w:w="1504"/>
        <w:gridCol w:w="1624"/>
        <w:gridCol w:w="1684"/>
        <w:gridCol w:w="1579"/>
        <w:gridCol w:w="1639"/>
      </w:tblGrid>
      <w:tr>
        <w:tc>
          <w:tcPr>
            <w:tcW w:w="454" w:type="dxa"/>
            <w:vMerge w:val="restart"/>
          </w:tcPr>
          <w:p>
            <w:pPr>
              <w:pStyle w:val="0"/>
              <w:jc w:val="center"/>
            </w:pPr>
            <w:r>
              <w:rPr>
                <w:sz w:val="20"/>
              </w:rPr>
              <w:t xml:space="preserve">N п/п</w:t>
            </w:r>
          </w:p>
        </w:tc>
        <w:tc>
          <w:tcPr>
            <w:tcW w:w="2344" w:type="dxa"/>
            <w:vMerge w:val="restart"/>
          </w:tcPr>
          <w:p>
            <w:pPr>
              <w:pStyle w:val="0"/>
              <w:jc w:val="center"/>
            </w:pPr>
            <w:r>
              <w:rPr>
                <w:sz w:val="20"/>
              </w:rPr>
              <w:t xml:space="preserve">Адрес МКД</w:t>
            </w:r>
          </w:p>
        </w:tc>
        <w:tc>
          <w:tcPr>
            <w:tcW w:w="1624" w:type="dxa"/>
            <w:vMerge w:val="restart"/>
          </w:tcPr>
          <w:p>
            <w:pPr>
              <w:pStyle w:val="0"/>
              <w:jc w:val="center"/>
            </w:pPr>
            <w:r>
              <w:rPr>
                <w:sz w:val="20"/>
              </w:rPr>
              <w:t xml:space="preserve">Стоимость капитального ремонта, ВСЕГО</w:t>
            </w:r>
          </w:p>
        </w:tc>
        <w:tc>
          <w:tcPr>
            <w:gridSpan w:val="5"/>
            <w:tcW w:w="8540" w:type="dxa"/>
          </w:tcPr>
          <w:p>
            <w:pPr>
              <w:pStyle w:val="0"/>
              <w:jc w:val="center"/>
            </w:pPr>
            <w:r>
              <w:rPr>
                <w:sz w:val="20"/>
              </w:rPr>
              <w:t xml:space="preserve">Ремонт внутридомовых инженерных систем</w:t>
            </w:r>
          </w:p>
        </w:tc>
        <w:tc>
          <w:tcPr>
            <w:tcW w:w="1504" w:type="dxa"/>
            <w:vMerge w:val="restart"/>
          </w:tcPr>
          <w:p>
            <w:pPr>
              <w:pStyle w:val="0"/>
              <w:jc w:val="center"/>
            </w:pPr>
            <w:r>
              <w:rPr>
                <w:sz w:val="20"/>
              </w:rPr>
              <w:t xml:space="preserve">Ремонт кровли</w:t>
            </w:r>
          </w:p>
        </w:tc>
        <w:tc>
          <w:tcPr>
            <w:tcW w:w="1384" w:type="dxa"/>
            <w:vMerge w:val="restart"/>
          </w:tcPr>
          <w:p>
            <w:pPr>
              <w:pStyle w:val="0"/>
              <w:jc w:val="center"/>
            </w:pPr>
            <w:r>
              <w:rPr>
                <w:sz w:val="20"/>
              </w:rPr>
              <w:t xml:space="preserve">Ремонт подвальных помещений</w:t>
            </w:r>
          </w:p>
        </w:tc>
        <w:tc>
          <w:tcPr>
            <w:tcW w:w="1504" w:type="dxa"/>
            <w:vMerge w:val="restart"/>
          </w:tcPr>
          <w:p>
            <w:pPr>
              <w:pStyle w:val="0"/>
              <w:jc w:val="center"/>
            </w:pPr>
            <w:r>
              <w:rPr>
                <w:sz w:val="20"/>
              </w:rPr>
              <w:t xml:space="preserve">Ремонт фасада</w:t>
            </w:r>
          </w:p>
        </w:tc>
        <w:tc>
          <w:tcPr>
            <w:tcW w:w="1624" w:type="dxa"/>
            <w:vMerge w:val="restart"/>
          </w:tcPr>
          <w:p>
            <w:pPr>
              <w:pStyle w:val="0"/>
              <w:jc w:val="center"/>
            </w:pPr>
            <w:r>
              <w:rPr>
                <w:sz w:val="20"/>
              </w:rPr>
              <w:t xml:space="preserve">Утепление фасадов</w:t>
            </w:r>
          </w:p>
        </w:tc>
        <w:tc>
          <w:tcPr>
            <w:tcW w:w="1684" w:type="dxa"/>
            <w:vMerge w:val="restart"/>
          </w:tcPr>
          <w:p>
            <w:pPr>
              <w:pStyle w:val="0"/>
              <w:jc w:val="center"/>
            </w:pPr>
            <w:r>
              <w:rPr>
                <w:sz w:val="20"/>
              </w:rPr>
              <w:t xml:space="preserve">Установка коллективных (общедомовых) ПУ и УУ</w:t>
            </w:r>
          </w:p>
        </w:tc>
        <w:tc>
          <w:tcPr>
            <w:tcW w:w="1579" w:type="dxa"/>
            <w:vMerge w:val="restart"/>
          </w:tcPr>
          <w:p>
            <w:pPr>
              <w:pStyle w:val="0"/>
              <w:jc w:val="center"/>
            </w:pPr>
            <w:r>
              <w:rPr>
                <w:sz w:val="20"/>
              </w:rPr>
              <w:t xml:space="preserve">Разработка проектной документации</w:t>
            </w:r>
          </w:p>
        </w:tc>
        <w:tc>
          <w:tcPr>
            <w:tcW w:w="1639" w:type="dxa"/>
            <w:vMerge w:val="restart"/>
          </w:tcPr>
          <w:p>
            <w:pPr>
              <w:pStyle w:val="0"/>
              <w:jc w:val="center"/>
            </w:pPr>
            <w:r>
              <w:rPr>
                <w:sz w:val="20"/>
              </w:rPr>
              <w:t xml:space="preserve">Строительный контроль</w:t>
            </w:r>
          </w:p>
        </w:tc>
      </w:tr>
      <w:tr>
        <w:tc>
          <w:tcPr>
            <w:vMerge w:val="continue"/>
          </w:tcPr>
          <w:p/>
        </w:tc>
        <w:tc>
          <w:tcPr>
            <w:vMerge w:val="continue"/>
          </w:tcPr>
          <w:p/>
        </w:tc>
        <w:tc>
          <w:tcPr>
            <w:vMerge w:val="continue"/>
          </w:tcPr>
          <w:p/>
        </w:tc>
        <w:tc>
          <w:tcPr>
            <w:tcW w:w="1757" w:type="dxa"/>
          </w:tcPr>
          <w:p>
            <w:pPr>
              <w:pStyle w:val="0"/>
              <w:jc w:val="center"/>
            </w:pPr>
            <w:r>
              <w:rPr>
                <w:sz w:val="20"/>
              </w:rPr>
              <w:t xml:space="preserve">Электроснабжение</w:t>
            </w:r>
          </w:p>
        </w:tc>
        <w:tc>
          <w:tcPr>
            <w:tcW w:w="1701" w:type="dxa"/>
          </w:tcPr>
          <w:p>
            <w:pPr>
              <w:pStyle w:val="0"/>
              <w:jc w:val="center"/>
            </w:pPr>
            <w:r>
              <w:rPr>
                <w:sz w:val="20"/>
              </w:rPr>
              <w:t xml:space="preserve">Теплоснабжение</w:t>
            </w:r>
          </w:p>
        </w:tc>
        <w:tc>
          <w:tcPr>
            <w:tcW w:w="1714" w:type="dxa"/>
          </w:tcPr>
          <w:p>
            <w:pPr>
              <w:pStyle w:val="0"/>
              <w:jc w:val="center"/>
            </w:pPr>
            <w:r>
              <w:rPr>
                <w:sz w:val="20"/>
              </w:rPr>
              <w:t xml:space="preserve">Система холодного водоснабжения</w:t>
            </w:r>
          </w:p>
        </w:tc>
        <w:tc>
          <w:tcPr>
            <w:tcW w:w="1714" w:type="dxa"/>
          </w:tcPr>
          <w:p>
            <w:pPr>
              <w:pStyle w:val="0"/>
              <w:jc w:val="center"/>
            </w:pPr>
            <w:r>
              <w:rPr>
                <w:sz w:val="20"/>
              </w:rPr>
              <w:t xml:space="preserve">Система горячего водоснабжения</w:t>
            </w:r>
          </w:p>
        </w:tc>
        <w:tc>
          <w:tcPr>
            <w:tcW w:w="1654" w:type="dxa"/>
          </w:tcPr>
          <w:p>
            <w:pPr>
              <w:pStyle w:val="0"/>
              <w:jc w:val="center"/>
            </w:pPr>
            <w:r>
              <w:rPr>
                <w:sz w:val="20"/>
              </w:rPr>
              <w:t xml:space="preserve">Система водоотведения</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c>
          <w:tcPr>
            <w:tcW w:w="454" w:type="dxa"/>
          </w:tcPr>
          <w:p>
            <w:pPr>
              <w:pStyle w:val="0"/>
              <w:jc w:val="center"/>
            </w:pPr>
            <w:r>
              <w:rPr>
                <w:sz w:val="20"/>
              </w:rPr>
              <w:t xml:space="preserve">1</w:t>
            </w:r>
          </w:p>
        </w:tc>
        <w:tc>
          <w:tcPr>
            <w:tcW w:w="2344" w:type="dxa"/>
          </w:tcPr>
          <w:p>
            <w:pPr>
              <w:pStyle w:val="0"/>
              <w:jc w:val="center"/>
            </w:pPr>
            <w:r>
              <w:rPr>
                <w:sz w:val="20"/>
              </w:rPr>
              <w:t xml:space="preserve">2</w:t>
            </w:r>
          </w:p>
        </w:tc>
        <w:tc>
          <w:tcPr>
            <w:tcW w:w="1624" w:type="dxa"/>
          </w:tcPr>
          <w:p>
            <w:pPr>
              <w:pStyle w:val="0"/>
              <w:jc w:val="center"/>
            </w:pPr>
            <w:r>
              <w:rPr>
                <w:sz w:val="20"/>
              </w:rPr>
              <w:t xml:space="preserve">3</w:t>
            </w:r>
          </w:p>
        </w:tc>
        <w:tc>
          <w:tcPr>
            <w:tcW w:w="1757" w:type="dxa"/>
          </w:tcPr>
          <w:p>
            <w:pPr>
              <w:pStyle w:val="0"/>
              <w:jc w:val="center"/>
            </w:pPr>
            <w:r>
              <w:rPr>
                <w:sz w:val="20"/>
              </w:rPr>
              <w:t xml:space="preserve">4</w:t>
            </w:r>
          </w:p>
        </w:tc>
        <w:tc>
          <w:tcPr>
            <w:tcW w:w="1701" w:type="dxa"/>
          </w:tcPr>
          <w:p>
            <w:pPr>
              <w:pStyle w:val="0"/>
              <w:jc w:val="center"/>
            </w:pPr>
            <w:r>
              <w:rPr>
                <w:sz w:val="20"/>
              </w:rPr>
              <w:t xml:space="preserve">5</w:t>
            </w:r>
          </w:p>
        </w:tc>
        <w:tc>
          <w:tcPr>
            <w:tcW w:w="1714" w:type="dxa"/>
          </w:tcPr>
          <w:p>
            <w:pPr>
              <w:pStyle w:val="0"/>
              <w:jc w:val="center"/>
            </w:pPr>
            <w:r>
              <w:rPr>
                <w:sz w:val="20"/>
              </w:rPr>
              <w:t xml:space="preserve">6</w:t>
            </w:r>
          </w:p>
        </w:tc>
        <w:tc>
          <w:tcPr>
            <w:tcW w:w="1714" w:type="dxa"/>
          </w:tcPr>
          <w:p>
            <w:pPr>
              <w:pStyle w:val="0"/>
              <w:jc w:val="center"/>
            </w:pPr>
            <w:r>
              <w:rPr>
                <w:sz w:val="20"/>
              </w:rPr>
              <w:t xml:space="preserve">7</w:t>
            </w:r>
          </w:p>
        </w:tc>
        <w:tc>
          <w:tcPr>
            <w:tcW w:w="1654" w:type="dxa"/>
          </w:tcPr>
          <w:p>
            <w:pPr>
              <w:pStyle w:val="0"/>
              <w:jc w:val="center"/>
            </w:pPr>
            <w:r>
              <w:rPr>
                <w:sz w:val="20"/>
              </w:rPr>
              <w:t xml:space="preserve">8</w:t>
            </w:r>
          </w:p>
        </w:tc>
        <w:tc>
          <w:tcPr>
            <w:tcW w:w="1504" w:type="dxa"/>
          </w:tcPr>
          <w:p>
            <w:pPr>
              <w:pStyle w:val="0"/>
              <w:jc w:val="center"/>
            </w:pPr>
            <w:r>
              <w:rPr>
                <w:sz w:val="20"/>
              </w:rPr>
              <w:t xml:space="preserve">9</w:t>
            </w:r>
          </w:p>
        </w:tc>
        <w:tc>
          <w:tcPr>
            <w:tcW w:w="1384" w:type="dxa"/>
          </w:tcPr>
          <w:p>
            <w:pPr>
              <w:pStyle w:val="0"/>
              <w:jc w:val="center"/>
            </w:pPr>
            <w:r>
              <w:rPr>
                <w:sz w:val="20"/>
              </w:rPr>
              <w:t xml:space="preserve">10</w:t>
            </w:r>
          </w:p>
        </w:tc>
        <w:tc>
          <w:tcPr>
            <w:tcW w:w="1504" w:type="dxa"/>
          </w:tcPr>
          <w:p>
            <w:pPr>
              <w:pStyle w:val="0"/>
              <w:jc w:val="center"/>
            </w:pPr>
            <w:r>
              <w:rPr>
                <w:sz w:val="20"/>
              </w:rPr>
              <w:t xml:space="preserve">11</w:t>
            </w:r>
          </w:p>
        </w:tc>
        <w:tc>
          <w:tcPr>
            <w:tcW w:w="1624" w:type="dxa"/>
          </w:tcPr>
          <w:p>
            <w:pPr>
              <w:pStyle w:val="0"/>
              <w:jc w:val="center"/>
            </w:pPr>
            <w:r>
              <w:rPr>
                <w:sz w:val="20"/>
              </w:rPr>
              <w:t xml:space="preserve">12</w:t>
            </w:r>
          </w:p>
        </w:tc>
        <w:tc>
          <w:tcPr>
            <w:tcW w:w="1684" w:type="dxa"/>
          </w:tcPr>
          <w:p>
            <w:pPr>
              <w:pStyle w:val="0"/>
              <w:jc w:val="center"/>
            </w:pPr>
            <w:r>
              <w:rPr>
                <w:sz w:val="20"/>
              </w:rPr>
              <w:t xml:space="preserve">13</w:t>
            </w:r>
          </w:p>
        </w:tc>
        <w:tc>
          <w:tcPr>
            <w:tcW w:w="1579" w:type="dxa"/>
          </w:tcPr>
          <w:p>
            <w:pPr>
              <w:pStyle w:val="0"/>
              <w:jc w:val="center"/>
            </w:pPr>
            <w:r>
              <w:rPr>
                <w:sz w:val="20"/>
              </w:rPr>
              <w:t xml:space="preserve">14</w:t>
            </w:r>
          </w:p>
        </w:tc>
        <w:tc>
          <w:tcPr>
            <w:tcW w:w="1639" w:type="dxa"/>
          </w:tcPr>
          <w:p>
            <w:pPr>
              <w:pStyle w:val="0"/>
              <w:jc w:val="center"/>
            </w:pPr>
            <w:r>
              <w:rPr>
                <w:sz w:val="20"/>
              </w:rPr>
              <w:t xml:space="preserve">15</w:t>
            </w:r>
          </w:p>
        </w:tc>
      </w:tr>
      <w:tr>
        <w:tc>
          <w:tcPr>
            <w:gridSpan w:val="2"/>
            <w:tcW w:w="2798" w:type="dxa"/>
            <w:vAlign w:val="center"/>
          </w:tcPr>
          <w:p>
            <w:pPr>
              <w:pStyle w:val="0"/>
            </w:pPr>
            <w:r>
              <w:rPr>
                <w:sz w:val="20"/>
              </w:rPr>
              <w:t xml:space="preserve">Итого по Белгородской области:</w:t>
            </w:r>
          </w:p>
        </w:tc>
        <w:tc>
          <w:tcPr>
            <w:tcW w:w="1624" w:type="dxa"/>
            <w:vAlign w:val="center"/>
          </w:tcPr>
          <w:p>
            <w:pPr>
              <w:pStyle w:val="0"/>
              <w:jc w:val="center"/>
            </w:pPr>
            <w:r>
              <w:rPr>
                <w:sz w:val="20"/>
              </w:rPr>
              <w:t xml:space="preserve">499 911 556,25</w:t>
            </w:r>
          </w:p>
        </w:tc>
        <w:tc>
          <w:tcPr>
            <w:tcW w:w="1757" w:type="dxa"/>
            <w:vAlign w:val="center"/>
          </w:tcPr>
          <w:p>
            <w:pPr>
              <w:pStyle w:val="0"/>
              <w:jc w:val="center"/>
            </w:pPr>
            <w:r>
              <w:rPr>
                <w:sz w:val="20"/>
              </w:rPr>
              <w:t xml:space="preserve">62 069 436,44</w:t>
            </w:r>
          </w:p>
        </w:tc>
        <w:tc>
          <w:tcPr>
            <w:tcW w:w="1701" w:type="dxa"/>
            <w:vAlign w:val="center"/>
          </w:tcPr>
          <w:p>
            <w:pPr>
              <w:pStyle w:val="0"/>
              <w:jc w:val="center"/>
            </w:pPr>
            <w:r>
              <w:rPr>
                <w:sz w:val="20"/>
              </w:rPr>
              <w:t xml:space="preserve">76 244 013,00</w:t>
            </w:r>
          </w:p>
        </w:tc>
        <w:tc>
          <w:tcPr>
            <w:tcW w:w="1714" w:type="dxa"/>
            <w:vAlign w:val="center"/>
          </w:tcPr>
          <w:p>
            <w:pPr>
              <w:pStyle w:val="0"/>
              <w:jc w:val="center"/>
            </w:pPr>
            <w:r>
              <w:rPr>
                <w:sz w:val="20"/>
              </w:rPr>
              <w:t xml:space="preserve">16 068 761,00</w:t>
            </w:r>
          </w:p>
        </w:tc>
        <w:tc>
          <w:tcPr>
            <w:tcW w:w="1714" w:type="dxa"/>
            <w:vAlign w:val="center"/>
          </w:tcPr>
          <w:p>
            <w:pPr>
              <w:pStyle w:val="0"/>
              <w:jc w:val="center"/>
            </w:pPr>
            <w:r>
              <w:rPr>
                <w:sz w:val="20"/>
              </w:rPr>
              <w:t xml:space="preserve">18 317 813,00</w:t>
            </w:r>
          </w:p>
        </w:tc>
        <w:tc>
          <w:tcPr>
            <w:tcW w:w="1654" w:type="dxa"/>
            <w:vAlign w:val="center"/>
          </w:tcPr>
          <w:p>
            <w:pPr>
              <w:pStyle w:val="0"/>
              <w:jc w:val="center"/>
            </w:pPr>
            <w:r>
              <w:rPr>
                <w:sz w:val="20"/>
              </w:rPr>
              <w:t xml:space="preserve">18 023 913,69</w:t>
            </w:r>
          </w:p>
        </w:tc>
        <w:tc>
          <w:tcPr>
            <w:tcW w:w="1504" w:type="dxa"/>
            <w:vAlign w:val="center"/>
          </w:tcPr>
          <w:p>
            <w:pPr>
              <w:pStyle w:val="0"/>
              <w:jc w:val="center"/>
            </w:pPr>
            <w:r>
              <w:rPr>
                <w:sz w:val="20"/>
              </w:rPr>
              <w:t xml:space="preserve">57 623 129,60</w:t>
            </w:r>
          </w:p>
        </w:tc>
        <w:tc>
          <w:tcPr>
            <w:tcW w:w="1384" w:type="dxa"/>
            <w:vAlign w:val="center"/>
          </w:tcPr>
          <w:p>
            <w:pPr>
              <w:pStyle w:val="0"/>
              <w:jc w:val="center"/>
            </w:pPr>
            <w:r>
              <w:rPr>
                <w:sz w:val="20"/>
              </w:rPr>
              <w:t xml:space="preserve">9 521 947,36</w:t>
            </w:r>
          </w:p>
        </w:tc>
        <w:tc>
          <w:tcPr>
            <w:tcW w:w="1504" w:type="dxa"/>
            <w:vAlign w:val="center"/>
          </w:tcPr>
          <w:p>
            <w:pPr>
              <w:pStyle w:val="0"/>
              <w:jc w:val="center"/>
            </w:pPr>
            <w:r>
              <w:rPr>
                <w:sz w:val="20"/>
              </w:rPr>
              <w:t xml:space="preserve">49 348 151,24</w:t>
            </w:r>
          </w:p>
        </w:tc>
        <w:tc>
          <w:tcPr>
            <w:tcW w:w="1624" w:type="dxa"/>
            <w:vAlign w:val="center"/>
          </w:tcPr>
          <w:p>
            <w:pPr>
              <w:pStyle w:val="0"/>
              <w:jc w:val="center"/>
            </w:pPr>
            <w:r>
              <w:rPr>
                <w:sz w:val="20"/>
              </w:rPr>
              <w:t xml:space="preserve">144 698 410,17</w:t>
            </w:r>
          </w:p>
        </w:tc>
        <w:tc>
          <w:tcPr>
            <w:tcW w:w="1684" w:type="dxa"/>
            <w:vAlign w:val="center"/>
          </w:tcPr>
          <w:p>
            <w:pPr>
              <w:pStyle w:val="0"/>
              <w:jc w:val="center"/>
            </w:pPr>
            <w:r>
              <w:rPr>
                <w:sz w:val="20"/>
              </w:rPr>
              <w:t xml:space="preserve">24 682 134,00</w:t>
            </w:r>
          </w:p>
        </w:tc>
        <w:tc>
          <w:tcPr>
            <w:tcW w:w="1579" w:type="dxa"/>
            <w:vAlign w:val="center"/>
          </w:tcPr>
          <w:p>
            <w:pPr>
              <w:pStyle w:val="0"/>
              <w:jc w:val="center"/>
            </w:pPr>
            <w:r>
              <w:rPr>
                <w:sz w:val="20"/>
              </w:rPr>
              <w:t xml:space="preserve">12 977 248,87</w:t>
            </w:r>
          </w:p>
        </w:tc>
        <w:tc>
          <w:tcPr>
            <w:tcW w:w="1639" w:type="dxa"/>
            <w:vAlign w:val="center"/>
          </w:tcPr>
          <w:p>
            <w:pPr>
              <w:pStyle w:val="0"/>
              <w:jc w:val="center"/>
            </w:pPr>
            <w:r>
              <w:rPr>
                <w:sz w:val="20"/>
              </w:rPr>
              <w:t xml:space="preserve">10 202 069,88</w:t>
            </w:r>
          </w:p>
        </w:tc>
      </w:tr>
      <w:tr>
        <w:tc>
          <w:tcPr>
            <w:gridSpan w:val="2"/>
            <w:tcW w:w="2798" w:type="dxa"/>
            <w:vAlign w:val="center"/>
          </w:tcPr>
          <w:p>
            <w:pPr>
              <w:pStyle w:val="0"/>
            </w:pPr>
            <w:r>
              <w:rPr>
                <w:sz w:val="20"/>
              </w:rPr>
              <w:t xml:space="preserve">Итого по Алексеевскому городскому округу:</w:t>
            </w:r>
          </w:p>
        </w:tc>
        <w:tc>
          <w:tcPr>
            <w:tcW w:w="1624" w:type="dxa"/>
            <w:vAlign w:val="center"/>
          </w:tcPr>
          <w:p>
            <w:pPr>
              <w:pStyle w:val="0"/>
              <w:jc w:val="center"/>
            </w:pPr>
            <w:r>
              <w:rPr>
                <w:sz w:val="20"/>
              </w:rPr>
              <w:t xml:space="preserve">37 348 592,43</w:t>
            </w:r>
          </w:p>
        </w:tc>
        <w:tc>
          <w:tcPr>
            <w:tcW w:w="1757" w:type="dxa"/>
            <w:vAlign w:val="center"/>
          </w:tcPr>
          <w:p>
            <w:pPr>
              <w:pStyle w:val="0"/>
              <w:jc w:val="center"/>
            </w:pPr>
            <w:r>
              <w:rPr>
                <w:sz w:val="20"/>
              </w:rPr>
              <w:t xml:space="preserve">3 542 605,20</w:t>
            </w:r>
          </w:p>
        </w:tc>
        <w:tc>
          <w:tcPr>
            <w:tcW w:w="1701" w:type="dxa"/>
            <w:vAlign w:val="center"/>
          </w:tcPr>
          <w:p>
            <w:pPr>
              <w:pStyle w:val="0"/>
              <w:jc w:val="center"/>
            </w:pPr>
            <w:r>
              <w:rPr>
                <w:sz w:val="20"/>
              </w:rPr>
              <w:t xml:space="preserve">5 231 380,00</w:t>
            </w:r>
          </w:p>
        </w:tc>
        <w:tc>
          <w:tcPr>
            <w:tcW w:w="1714" w:type="dxa"/>
            <w:vAlign w:val="center"/>
          </w:tcPr>
          <w:p>
            <w:pPr>
              <w:pStyle w:val="0"/>
              <w:jc w:val="center"/>
            </w:pPr>
            <w:r>
              <w:rPr>
                <w:sz w:val="20"/>
              </w:rPr>
              <w:t xml:space="preserve">508 237,00</w:t>
            </w:r>
          </w:p>
        </w:tc>
        <w:tc>
          <w:tcPr>
            <w:tcW w:w="1714" w:type="dxa"/>
            <w:vAlign w:val="center"/>
          </w:tcPr>
          <w:p>
            <w:pPr>
              <w:pStyle w:val="0"/>
              <w:jc w:val="center"/>
            </w:pPr>
            <w:r>
              <w:rPr>
                <w:sz w:val="20"/>
              </w:rPr>
              <w:t xml:space="preserve">234 720,00</w:t>
            </w:r>
          </w:p>
        </w:tc>
        <w:tc>
          <w:tcPr>
            <w:tcW w:w="1654" w:type="dxa"/>
            <w:vAlign w:val="center"/>
          </w:tcPr>
          <w:p>
            <w:pPr>
              <w:pStyle w:val="0"/>
              <w:jc w:val="center"/>
            </w:pPr>
            <w:r>
              <w:rPr>
                <w:sz w:val="20"/>
              </w:rPr>
              <w:t xml:space="preserve">574 238,00</w:t>
            </w:r>
          </w:p>
        </w:tc>
        <w:tc>
          <w:tcPr>
            <w:tcW w:w="1504" w:type="dxa"/>
            <w:vAlign w:val="center"/>
          </w:tcPr>
          <w:p>
            <w:pPr>
              <w:pStyle w:val="0"/>
              <w:jc w:val="center"/>
            </w:pPr>
            <w:r>
              <w:rPr>
                <w:sz w:val="20"/>
              </w:rPr>
              <w:t xml:space="preserve">8 506 336,00</w:t>
            </w:r>
          </w:p>
        </w:tc>
        <w:tc>
          <w:tcPr>
            <w:tcW w:w="1384" w:type="dxa"/>
            <w:vAlign w:val="center"/>
          </w:tcPr>
          <w:p>
            <w:pPr>
              <w:pStyle w:val="0"/>
              <w:jc w:val="center"/>
            </w:pPr>
            <w:r>
              <w:rPr>
                <w:sz w:val="20"/>
              </w:rPr>
              <w:t xml:space="preserve">1 367 643,60</w:t>
            </w:r>
          </w:p>
        </w:tc>
        <w:tc>
          <w:tcPr>
            <w:tcW w:w="1504" w:type="dxa"/>
            <w:vAlign w:val="center"/>
          </w:tcPr>
          <w:p>
            <w:pPr>
              <w:pStyle w:val="0"/>
              <w:jc w:val="center"/>
            </w:pPr>
            <w:r>
              <w:rPr>
                <w:sz w:val="20"/>
              </w:rPr>
              <w:t xml:space="preserve">2 612 038,00</w:t>
            </w:r>
          </w:p>
        </w:tc>
        <w:tc>
          <w:tcPr>
            <w:tcW w:w="1624" w:type="dxa"/>
            <w:vAlign w:val="center"/>
          </w:tcPr>
          <w:p>
            <w:pPr>
              <w:pStyle w:val="0"/>
              <w:jc w:val="center"/>
            </w:pPr>
            <w:r>
              <w:rPr>
                <w:sz w:val="20"/>
              </w:rPr>
              <w:t xml:space="preserve">9 455 955,00</w:t>
            </w:r>
          </w:p>
        </w:tc>
        <w:tc>
          <w:tcPr>
            <w:tcW w:w="1684" w:type="dxa"/>
            <w:vAlign w:val="center"/>
          </w:tcPr>
          <w:p>
            <w:pPr>
              <w:pStyle w:val="0"/>
              <w:jc w:val="center"/>
            </w:pPr>
            <w:r>
              <w:rPr>
                <w:sz w:val="20"/>
              </w:rPr>
              <w:t xml:space="preserve">3 207 371,00</w:t>
            </w:r>
          </w:p>
        </w:tc>
        <w:tc>
          <w:tcPr>
            <w:tcW w:w="1579" w:type="dxa"/>
            <w:vAlign w:val="center"/>
          </w:tcPr>
          <w:p>
            <w:pPr>
              <w:pStyle w:val="0"/>
              <w:jc w:val="center"/>
            </w:pPr>
            <w:r>
              <w:rPr>
                <w:sz w:val="20"/>
              </w:rPr>
              <w:t xml:space="preserve">1 353 921,41</w:t>
            </w:r>
          </w:p>
        </w:tc>
        <w:tc>
          <w:tcPr>
            <w:tcW w:w="1639" w:type="dxa"/>
            <w:vAlign w:val="center"/>
          </w:tcPr>
          <w:p>
            <w:pPr>
              <w:pStyle w:val="0"/>
              <w:jc w:val="center"/>
            </w:pPr>
            <w:r>
              <w:rPr>
                <w:sz w:val="20"/>
              </w:rPr>
              <w:t xml:space="preserve">754 147,22</w:t>
            </w:r>
          </w:p>
        </w:tc>
      </w:tr>
      <w:tr>
        <w:tc>
          <w:tcPr>
            <w:tcW w:w="454" w:type="dxa"/>
            <w:vAlign w:val="center"/>
          </w:tcPr>
          <w:p>
            <w:pPr>
              <w:pStyle w:val="0"/>
              <w:jc w:val="center"/>
            </w:pPr>
            <w:r>
              <w:rPr>
                <w:sz w:val="20"/>
              </w:rPr>
              <w:t xml:space="preserve">1</w:t>
            </w:r>
          </w:p>
        </w:tc>
        <w:tc>
          <w:tcPr>
            <w:tcW w:w="2344" w:type="dxa"/>
            <w:vAlign w:val="center"/>
          </w:tcPr>
          <w:p>
            <w:pPr>
              <w:pStyle w:val="0"/>
            </w:pPr>
            <w:r>
              <w:rPr>
                <w:sz w:val="20"/>
              </w:rPr>
              <w:t xml:space="preserve">г. Алексеевка, ул. П.Ющенко, 110</w:t>
            </w:r>
          </w:p>
        </w:tc>
        <w:tc>
          <w:tcPr>
            <w:tcW w:w="1624" w:type="dxa"/>
            <w:vAlign w:val="center"/>
          </w:tcPr>
          <w:p>
            <w:pPr>
              <w:pStyle w:val="0"/>
              <w:jc w:val="center"/>
            </w:pPr>
            <w:r>
              <w:rPr>
                <w:sz w:val="20"/>
              </w:rPr>
              <w:t xml:space="preserve">12 050 900,01</w:t>
            </w:r>
          </w:p>
        </w:tc>
        <w:tc>
          <w:tcPr>
            <w:tcW w:w="1757" w:type="dxa"/>
            <w:vAlign w:val="center"/>
          </w:tcPr>
          <w:p>
            <w:pPr>
              <w:pStyle w:val="0"/>
              <w:jc w:val="center"/>
            </w:pPr>
            <w:r>
              <w:rPr>
                <w:sz w:val="20"/>
              </w:rPr>
              <w:t xml:space="preserve">1 040 900,00</w:t>
            </w:r>
          </w:p>
        </w:tc>
        <w:tc>
          <w:tcPr>
            <w:tcW w:w="1701" w:type="dxa"/>
            <w:vAlign w:val="center"/>
          </w:tcPr>
          <w:p>
            <w:pPr>
              <w:pStyle w:val="0"/>
              <w:jc w:val="center"/>
            </w:pPr>
            <w:r>
              <w:rPr>
                <w:sz w:val="20"/>
              </w:rPr>
              <w:t xml:space="preserve">1 348 820,00</w:t>
            </w:r>
          </w:p>
        </w:tc>
        <w:tc>
          <w:tcPr>
            <w:tcW w:w="1714" w:type="dxa"/>
            <w:vAlign w:val="center"/>
          </w:tcPr>
          <w:p>
            <w:pPr>
              <w:pStyle w:val="0"/>
              <w:jc w:val="center"/>
            </w:pPr>
            <w:r>
              <w:rPr>
                <w:sz w:val="20"/>
              </w:rPr>
              <w:t xml:space="preserve">136 100,00</w:t>
            </w:r>
          </w:p>
        </w:tc>
        <w:tc>
          <w:tcPr>
            <w:tcW w:w="1714" w:type="dxa"/>
            <w:vAlign w:val="center"/>
          </w:tcPr>
          <w:p>
            <w:pPr>
              <w:pStyle w:val="0"/>
              <w:jc w:val="center"/>
            </w:pPr>
            <w:r>
              <w:rPr>
                <w:sz w:val="20"/>
              </w:rPr>
              <w:t xml:space="preserve">234 720,00</w:t>
            </w:r>
          </w:p>
        </w:tc>
        <w:tc>
          <w:tcPr>
            <w:tcW w:w="1654" w:type="dxa"/>
            <w:vAlign w:val="center"/>
          </w:tcPr>
          <w:p>
            <w:pPr>
              <w:pStyle w:val="0"/>
              <w:jc w:val="center"/>
            </w:pPr>
            <w:r>
              <w:rPr>
                <w:sz w:val="20"/>
              </w:rPr>
              <w:t xml:space="preserve">191 529,00</w:t>
            </w:r>
          </w:p>
        </w:tc>
        <w:tc>
          <w:tcPr>
            <w:tcW w:w="1504" w:type="dxa"/>
            <w:vAlign w:val="center"/>
          </w:tcPr>
          <w:p>
            <w:pPr>
              <w:pStyle w:val="0"/>
              <w:jc w:val="center"/>
            </w:pPr>
            <w:r>
              <w:rPr>
                <w:sz w:val="20"/>
              </w:rPr>
              <w:t xml:space="preserve">3 281 712,00</w:t>
            </w:r>
          </w:p>
        </w:tc>
        <w:tc>
          <w:tcPr>
            <w:tcW w:w="1384" w:type="dxa"/>
            <w:vAlign w:val="center"/>
          </w:tcPr>
          <w:p>
            <w:pPr>
              <w:pStyle w:val="0"/>
              <w:jc w:val="center"/>
            </w:pPr>
            <w:r>
              <w:rPr>
                <w:sz w:val="20"/>
              </w:rPr>
              <w:t xml:space="preserve">310 105,00</w:t>
            </w:r>
          </w:p>
        </w:tc>
        <w:tc>
          <w:tcPr>
            <w:tcW w:w="1504" w:type="dxa"/>
            <w:vAlign w:val="center"/>
          </w:tcPr>
          <w:p>
            <w:pPr>
              <w:pStyle w:val="0"/>
              <w:jc w:val="center"/>
            </w:pPr>
            <w:r>
              <w:rPr>
                <w:sz w:val="20"/>
              </w:rPr>
              <w:t xml:space="preserve">846 151,88</w:t>
            </w:r>
          </w:p>
        </w:tc>
        <w:tc>
          <w:tcPr>
            <w:tcW w:w="1624" w:type="dxa"/>
            <w:vAlign w:val="center"/>
          </w:tcPr>
          <w:p>
            <w:pPr>
              <w:pStyle w:val="0"/>
              <w:jc w:val="center"/>
            </w:pPr>
            <w:r>
              <w:rPr>
                <w:sz w:val="20"/>
              </w:rPr>
              <w:t xml:space="preserve">3 479 120,00</w:t>
            </w:r>
          </w:p>
        </w:tc>
        <w:tc>
          <w:tcPr>
            <w:tcW w:w="1684" w:type="dxa"/>
            <w:vAlign w:val="center"/>
          </w:tcPr>
          <w:p>
            <w:pPr>
              <w:pStyle w:val="0"/>
              <w:jc w:val="center"/>
            </w:pPr>
            <w:r>
              <w:rPr>
                <w:sz w:val="20"/>
              </w:rPr>
              <w:t xml:space="preserve">496 799,00</w:t>
            </w:r>
          </w:p>
        </w:tc>
        <w:tc>
          <w:tcPr>
            <w:tcW w:w="1579" w:type="dxa"/>
            <w:vAlign w:val="center"/>
          </w:tcPr>
          <w:p>
            <w:pPr>
              <w:pStyle w:val="0"/>
              <w:jc w:val="center"/>
            </w:pPr>
            <w:r>
              <w:rPr>
                <w:sz w:val="20"/>
              </w:rPr>
              <w:t xml:space="preserve">441 711,65</w:t>
            </w:r>
          </w:p>
        </w:tc>
        <w:tc>
          <w:tcPr>
            <w:tcW w:w="1639" w:type="dxa"/>
            <w:vAlign w:val="center"/>
          </w:tcPr>
          <w:p>
            <w:pPr>
              <w:pStyle w:val="0"/>
              <w:jc w:val="center"/>
            </w:pPr>
            <w:r>
              <w:rPr>
                <w:sz w:val="20"/>
              </w:rPr>
              <w:t xml:space="preserve">243 231,48</w:t>
            </w:r>
          </w:p>
        </w:tc>
      </w:tr>
      <w:tr>
        <w:tc>
          <w:tcPr>
            <w:tcW w:w="454" w:type="dxa"/>
            <w:vAlign w:val="center"/>
          </w:tcPr>
          <w:p>
            <w:pPr>
              <w:pStyle w:val="0"/>
              <w:jc w:val="center"/>
            </w:pPr>
            <w:r>
              <w:rPr>
                <w:sz w:val="20"/>
              </w:rPr>
              <w:t xml:space="preserve">2</w:t>
            </w:r>
          </w:p>
        </w:tc>
        <w:tc>
          <w:tcPr>
            <w:tcW w:w="2344" w:type="dxa"/>
            <w:vAlign w:val="center"/>
          </w:tcPr>
          <w:p>
            <w:pPr>
              <w:pStyle w:val="0"/>
            </w:pPr>
            <w:r>
              <w:rPr>
                <w:sz w:val="20"/>
              </w:rPr>
              <w:t xml:space="preserve">г. Алексеевка, ул. П.Ющенко, 112</w:t>
            </w:r>
          </w:p>
        </w:tc>
        <w:tc>
          <w:tcPr>
            <w:tcW w:w="1624" w:type="dxa"/>
            <w:vAlign w:val="center"/>
          </w:tcPr>
          <w:p>
            <w:pPr>
              <w:pStyle w:val="0"/>
              <w:jc w:val="center"/>
            </w:pPr>
            <w:r>
              <w:rPr>
                <w:sz w:val="20"/>
              </w:rPr>
              <w:t xml:space="preserve">13 954 672,18</w:t>
            </w:r>
          </w:p>
        </w:tc>
        <w:tc>
          <w:tcPr>
            <w:tcW w:w="1757" w:type="dxa"/>
            <w:vAlign w:val="center"/>
          </w:tcPr>
          <w:p>
            <w:pPr>
              <w:pStyle w:val="0"/>
              <w:jc w:val="center"/>
            </w:pPr>
            <w:r>
              <w:rPr>
                <w:sz w:val="20"/>
              </w:rPr>
              <w:t xml:space="preserve">1 387 067,20</w:t>
            </w:r>
          </w:p>
        </w:tc>
        <w:tc>
          <w:tcPr>
            <w:tcW w:w="1701" w:type="dxa"/>
            <w:vAlign w:val="center"/>
          </w:tcPr>
          <w:p>
            <w:pPr>
              <w:pStyle w:val="0"/>
              <w:jc w:val="center"/>
            </w:pPr>
            <w:r>
              <w:rPr>
                <w:sz w:val="20"/>
              </w:rPr>
              <w:t xml:space="preserve">2 188 100,00</w:t>
            </w:r>
          </w:p>
        </w:tc>
        <w:tc>
          <w:tcPr>
            <w:tcW w:w="1714" w:type="dxa"/>
            <w:vAlign w:val="center"/>
          </w:tcPr>
          <w:p>
            <w:pPr>
              <w:pStyle w:val="0"/>
              <w:jc w:val="center"/>
            </w:pPr>
            <w:r>
              <w:rPr>
                <w:sz w:val="20"/>
              </w:rPr>
              <w:t xml:space="preserve">114 968,00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200 403,00</w:t>
            </w:r>
          </w:p>
        </w:tc>
        <w:tc>
          <w:tcPr>
            <w:tcW w:w="1504" w:type="dxa"/>
            <w:vAlign w:val="center"/>
          </w:tcPr>
          <w:p>
            <w:pPr>
              <w:pStyle w:val="0"/>
              <w:jc w:val="center"/>
            </w:pPr>
            <w:r>
              <w:rPr>
                <w:sz w:val="20"/>
              </w:rPr>
              <w:t xml:space="preserve">3 190 240,00</w:t>
            </w:r>
          </w:p>
        </w:tc>
        <w:tc>
          <w:tcPr>
            <w:tcW w:w="1384" w:type="dxa"/>
            <w:vAlign w:val="center"/>
          </w:tcPr>
          <w:p>
            <w:pPr>
              <w:pStyle w:val="0"/>
              <w:jc w:val="center"/>
            </w:pPr>
            <w:r>
              <w:rPr>
                <w:sz w:val="20"/>
              </w:rPr>
              <w:t xml:space="preserve">331 511,00</w:t>
            </w:r>
          </w:p>
        </w:tc>
        <w:tc>
          <w:tcPr>
            <w:tcW w:w="1504" w:type="dxa"/>
            <w:vAlign w:val="center"/>
          </w:tcPr>
          <w:p>
            <w:pPr>
              <w:pStyle w:val="0"/>
              <w:jc w:val="center"/>
            </w:pPr>
            <w:r>
              <w:rPr>
                <w:sz w:val="20"/>
              </w:rPr>
              <w:t xml:space="preserve">960 655,00</w:t>
            </w:r>
          </w:p>
        </w:tc>
        <w:tc>
          <w:tcPr>
            <w:tcW w:w="1624" w:type="dxa"/>
            <w:vAlign w:val="center"/>
          </w:tcPr>
          <w:p>
            <w:pPr>
              <w:pStyle w:val="0"/>
              <w:jc w:val="center"/>
            </w:pPr>
            <w:r>
              <w:rPr>
                <w:sz w:val="20"/>
              </w:rPr>
              <w:t xml:space="preserve">3 479 435,00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464 362,94</w:t>
            </w:r>
          </w:p>
        </w:tc>
        <w:tc>
          <w:tcPr>
            <w:tcW w:w="1639" w:type="dxa"/>
            <w:vAlign w:val="center"/>
          </w:tcPr>
          <w:p>
            <w:pPr>
              <w:pStyle w:val="0"/>
              <w:jc w:val="center"/>
            </w:pPr>
            <w:r>
              <w:rPr>
                <w:sz w:val="20"/>
              </w:rPr>
              <w:t xml:space="preserve">282 644,04</w:t>
            </w:r>
          </w:p>
        </w:tc>
      </w:tr>
      <w:tr>
        <w:tc>
          <w:tcPr>
            <w:tcW w:w="454" w:type="dxa"/>
            <w:vAlign w:val="center"/>
          </w:tcPr>
          <w:p>
            <w:pPr>
              <w:pStyle w:val="0"/>
              <w:jc w:val="center"/>
            </w:pPr>
            <w:r>
              <w:rPr>
                <w:sz w:val="20"/>
              </w:rPr>
              <w:t xml:space="preserve">3</w:t>
            </w:r>
          </w:p>
        </w:tc>
        <w:tc>
          <w:tcPr>
            <w:tcW w:w="2344" w:type="dxa"/>
            <w:vAlign w:val="center"/>
          </w:tcPr>
          <w:p>
            <w:pPr>
              <w:pStyle w:val="0"/>
            </w:pPr>
            <w:r>
              <w:rPr>
                <w:sz w:val="20"/>
              </w:rPr>
              <w:t xml:space="preserve">с. Советское, ул. Мира, 10</w:t>
            </w:r>
          </w:p>
        </w:tc>
        <w:tc>
          <w:tcPr>
            <w:tcW w:w="1624" w:type="dxa"/>
            <w:vAlign w:val="center"/>
          </w:tcPr>
          <w:p>
            <w:pPr>
              <w:pStyle w:val="0"/>
              <w:jc w:val="center"/>
            </w:pPr>
            <w:r>
              <w:rPr>
                <w:sz w:val="20"/>
              </w:rPr>
              <w:t xml:space="preserve">11 343 020,24</w:t>
            </w:r>
          </w:p>
        </w:tc>
        <w:tc>
          <w:tcPr>
            <w:tcW w:w="1757" w:type="dxa"/>
            <w:vAlign w:val="center"/>
          </w:tcPr>
          <w:p>
            <w:pPr>
              <w:pStyle w:val="0"/>
              <w:jc w:val="center"/>
            </w:pPr>
            <w:r>
              <w:rPr>
                <w:sz w:val="20"/>
              </w:rPr>
              <w:t xml:space="preserve">1 114 638,00</w:t>
            </w:r>
          </w:p>
        </w:tc>
        <w:tc>
          <w:tcPr>
            <w:tcW w:w="1701" w:type="dxa"/>
            <w:vAlign w:val="center"/>
          </w:tcPr>
          <w:p>
            <w:pPr>
              <w:pStyle w:val="0"/>
              <w:jc w:val="center"/>
            </w:pPr>
            <w:r>
              <w:rPr>
                <w:sz w:val="20"/>
              </w:rPr>
              <w:t xml:space="preserve">1 694 460,00</w:t>
            </w:r>
          </w:p>
        </w:tc>
        <w:tc>
          <w:tcPr>
            <w:tcW w:w="1714" w:type="dxa"/>
            <w:vAlign w:val="center"/>
          </w:tcPr>
          <w:p>
            <w:pPr>
              <w:pStyle w:val="0"/>
              <w:jc w:val="center"/>
            </w:pPr>
            <w:r>
              <w:rPr>
                <w:sz w:val="20"/>
              </w:rPr>
              <w:t xml:space="preserve">257 169,00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182 306,00</w:t>
            </w:r>
          </w:p>
        </w:tc>
        <w:tc>
          <w:tcPr>
            <w:tcW w:w="1504" w:type="dxa"/>
            <w:vAlign w:val="center"/>
          </w:tcPr>
          <w:p>
            <w:pPr>
              <w:pStyle w:val="0"/>
              <w:jc w:val="center"/>
            </w:pPr>
            <w:r>
              <w:rPr>
                <w:sz w:val="20"/>
              </w:rPr>
              <w:t xml:space="preserve">2 034 384,00</w:t>
            </w:r>
          </w:p>
        </w:tc>
        <w:tc>
          <w:tcPr>
            <w:tcW w:w="1384" w:type="dxa"/>
            <w:vAlign w:val="center"/>
          </w:tcPr>
          <w:p>
            <w:pPr>
              <w:pStyle w:val="0"/>
              <w:jc w:val="center"/>
            </w:pPr>
            <w:r>
              <w:rPr>
                <w:sz w:val="20"/>
              </w:rPr>
              <w:t xml:space="preserve">726 027,60</w:t>
            </w:r>
          </w:p>
        </w:tc>
        <w:tc>
          <w:tcPr>
            <w:tcW w:w="1504" w:type="dxa"/>
            <w:vAlign w:val="center"/>
          </w:tcPr>
          <w:p>
            <w:pPr>
              <w:pStyle w:val="0"/>
              <w:jc w:val="center"/>
            </w:pPr>
            <w:r>
              <w:rPr>
                <w:sz w:val="20"/>
              </w:rPr>
              <w:t xml:space="preserve">805 231,12</w:t>
            </w:r>
          </w:p>
        </w:tc>
        <w:tc>
          <w:tcPr>
            <w:tcW w:w="1624" w:type="dxa"/>
            <w:vAlign w:val="center"/>
          </w:tcPr>
          <w:p>
            <w:pPr>
              <w:pStyle w:val="0"/>
              <w:jc w:val="center"/>
            </w:pPr>
            <w:r>
              <w:rPr>
                <w:sz w:val="20"/>
              </w:rPr>
              <w:t xml:space="preserve">2 497 400,00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447 846,82</w:t>
            </w:r>
          </w:p>
        </w:tc>
        <w:tc>
          <w:tcPr>
            <w:tcW w:w="1639" w:type="dxa"/>
            <w:vAlign w:val="center"/>
          </w:tcPr>
          <w:p>
            <w:pPr>
              <w:pStyle w:val="0"/>
              <w:jc w:val="center"/>
            </w:pPr>
            <w:r>
              <w:rPr>
                <w:sz w:val="20"/>
              </w:rPr>
              <w:t xml:space="preserve">228 271,70</w:t>
            </w:r>
          </w:p>
        </w:tc>
      </w:tr>
      <w:tr>
        <w:tc>
          <w:tcPr>
            <w:gridSpan w:val="2"/>
            <w:tcW w:w="2798" w:type="dxa"/>
            <w:vAlign w:val="center"/>
          </w:tcPr>
          <w:p>
            <w:pPr>
              <w:pStyle w:val="0"/>
            </w:pPr>
            <w:r>
              <w:rPr>
                <w:sz w:val="20"/>
              </w:rPr>
              <w:t xml:space="preserve">Итого по городу Белгороду:</w:t>
            </w:r>
          </w:p>
        </w:tc>
        <w:tc>
          <w:tcPr>
            <w:tcW w:w="1624" w:type="dxa"/>
            <w:vAlign w:val="center"/>
          </w:tcPr>
          <w:p>
            <w:pPr>
              <w:pStyle w:val="0"/>
              <w:jc w:val="center"/>
            </w:pPr>
            <w:r>
              <w:rPr>
                <w:sz w:val="20"/>
              </w:rPr>
              <w:t xml:space="preserve">84 346 246,71</w:t>
            </w:r>
          </w:p>
        </w:tc>
        <w:tc>
          <w:tcPr>
            <w:tcW w:w="1757" w:type="dxa"/>
            <w:vAlign w:val="center"/>
          </w:tcPr>
          <w:p>
            <w:pPr>
              <w:pStyle w:val="0"/>
              <w:jc w:val="center"/>
            </w:pPr>
            <w:r>
              <w:rPr>
                <w:sz w:val="20"/>
              </w:rPr>
              <w:t xml:space="preserve">10 277 064,20</w:t>
            </w:r>
          </w:p>
        </w:tc>
        <w:tc>
          <w:tcPr>
            <w:tcW w:w="1701" w:type="dxa"/>
            <w:vAlign w:val="center"/>
          </w:tcPr>
          <w:p>
            <w:pPr>
              <w:pStyle w:val="0"/>
              <w:jc w:val="center"/>
            </w:pPr>
            <w:r>
              <w:rPr>
                <w:sz w:val="20"/>
              </w:rPr>
              <w:t xml:space="preserve">13 793 700,00</w:t>
            </w:r>
          </w:p>
        </w:tc>
        <w:tc>
          <w:tcPr>
            <w:tcW w:w="1714" w:type="dxa"/>
            <w:vAlign w:val="center"/>
          </w:tcPr>
          <w:p>
            <w:pPr>
              <w:pStyle w:val="0"/>
              <w:jc w:val="center"/>
            </w:pPr>
            <w:r>
              <w:rPr>
                <w:sz w:val="20"/>
              </w:rPr>
              <w:t xml:space="preserve">1 918 065,00</w:t>
            </w:r>
          </w:p>
        </w:tc>
        <w:tc>
          <w:tcPr>
            <w:tcW w:w="1714" w:type="dxa"/>
            <w:vAlign w:val="center"/>
          </w:tcPr>
          <w:p>
            <w:pPr>
              <w:pStyle w:val="0"/>
              <w:jc w:val="center"/>
            </w:pPr>
            <w:r>
              <w:rPr>
                <w:sz w:val="20"/>
              </w:rPr>
              <w:t xml:space="preserve">3 292 560,00</w:t>
            </w:r>
          </w:p>
        </w:tc>
        <w:tc>
          <w:tcPr>
            <w:tcW w:w="1654" w:type="dxa"/>
            <w:vAlign w:val="center"/>
          </w:tcPr>
          <w:p>
            <w:pPr>
              <w:pStyle w:val="0"/>
              <w:jc w:val="center"/>
            </w:pPr>
            <w:r>
              <w:rPr>
                <w:sz w:val="20"/>
              </w:rPr>
              <w:t xml:space="preserve">2 413 110,00</w:t>
            </w:r>
          </w:p>
        </w:tc>
        <w:tc>
          <w:tcPr>
            <w:tcW w:w="1504" w:type="dxa"/>
            <w:vAlign w:val="center"/>
          </w:tcPr>
          <w:p>
            <w:pPr>
              <w:pStyle w:val="0"/>
              <w:jc w:val="center"/>
            </w:pPr>
            <w:r>
              <w:rPr>
                <w:sz w:val="20"/>
              </w:rPr>
              <w:t xml:space="preserve">6 112 176,00</w:t>
            </w:r>
          </w:p>
        </w:tc>
        <w:tc>
          <w:tcPr>
            <w:tcW w:w="1384" w:type="dxa"/>
            <w:vAlign w:val="center"/>
          </w:tcPr>
          <w:p>
            <w:pPr>
              <w:pStyle w:val="0"/>
              <w:jc w:val="center"/>
            </w:pPr>
            <w:r>
              <w:rPr>
                <w:sz w:val="20"/>
              </w:rPr>
              <w:t xml:space="preserve">1 071 019,43</w:t>
            </w:r>
          </w:p>
        </w:tc>
        <w:tc>
          <w:tcPr>
            <w:tcW w:w="1504" w:type="dxa"/>
            <w:vAlign w:val="center"/>
          </w:tcPr>
          <w:p>
            <w:pPr>
              <w:pStyle w:val="0"/>
              <w:jc w:val="center"/>
            </w:pPr>
            <w:r>
              <w:rPr>
                <w:sz w:val="20"/>
              </w:rPr>
              <w:t xml:space="preserve">10 358 557,80</w:t>
            </w:r>
          </w:p>
        </w:tc>
        <w:tc>
          <w:tcPr>
            <w:tcW w:w="1624" w:type="dxa"/>
            <w:vAlign w:val="center"/>
          </w:tcPr>
          <w:p>
            <w:pPr>
              <w:pStyle w:val="0"/>
              <w:jc w:val="center"/>
            </w:pPr>
            <w:r>
              <w:rPr>
                <w:sz w:val="20"/>
              </w:rPr>
              <w:t xml:space="preserve">28 383 502,67</w:t>
            </w:r>
          </w:p>
        </w:tc>
        <w:tc>
          <w:tcPr>
            <w:tcW w:w="1684" w:type="dxa"/>
            <w:vAlign w:val="center"/>
          </w:tcPr>
          <w:p>
            <w:pPr>
              <w:pStyle w:val="0"/>
              <w:jc w:val="center"/>
            </w:pPr>
            <w:r>
              <w:rPr>
                <w:sz w:val="20"/>
              </w:rPr>
              <w:t xml:space="preserve">3 048 991,00</w:t>
            </w:r>
          </w:p>
        </w:tc>
        <w:tc>
          <w:tcPr>
            <w:tcW w:w="1579" w:type="dxa"/>
            <w:vAlign w:val="center"/>
          </w:tcPr>
          <w:p>
            <w:pPr>
              <w:pStyle w:val="0"/>
              <w:jc w:val="center"/>
            </w:pPr>
            <w:r>
              <w:rPr>
                <w:sz w:val="20"/>
              </w:rPr>
              <w:t xml:space="preserve">1 882 485,99</w:t>
            </w:r>
          </w:p>
        </w:tc>
        <w:tc>
          <w:tcPr>
            <w:tcW w:w="1639" w:type="dxa"/>
            <w:vAlign w:val="center"/>
          </w:tcPr>
          <w:p>
            <w:pPr>
              <w:pStyle w:val="0"/>
              <w:jc w:val="center"/>
            </w:pPr>
            <w:r>
              <w:rPr>
                <w:sz w:val="20"/>
              </w:rPr>
              <w:t xml:space="preserve">1 727 750,62</w:t>
            </w:r>
          </w:p>
        </w:tc>
      </w:tr>
      <w:tr>
        <w:tc>
          <w:tcPr>
            <w:tcW w:w="454" w:type="dxa"/>
            <w:vAlign w:val="center"/>
          </w:tcPr>
          <w:p>
            <w:pPr>
              <w:pStyle w:val="0"/>
              <w:jc w:val="center"/>
            </w:pPr>
            <w:r>
              <w:rPr>
                <w:sz w:val="20"/>
              </w:rPr>
              <w:t xml:space="preserve">4</w:t>
            </w:r>
          </w:p>
        </w:tc>
        <w:tc>
          <w:tcPr>
            <w:tcW w:w="2344" w:type="dxa"/>
            <w:vAlign w:val="center"/>
          </w:tcPr>
          <w:p>
            <w:pPr>
              <w:pStyle w:val="0"/>
            </w:pPr>
            <w:r>
              <w:rPr>
                <w:sz w:val="20"/>
              </w:rPr>
              <w:t xml:space="preserve">г. Белгород, ул. Железнякова, 14</w:t>
            </w:r>
          </w:p>
        </w:tc>
        <w:tc>
          <w:tcPr>
            <w:tcW w:w="1624" w:type="dxa"/>
            <w:vAlign w:val="center"/>
          </w:tcPr>
          <w:p>
            <w:pPr>
              <w:pStyle w:val="0"/>
              <w:jc w:val="center"/>
            </w:pPr>
            <w:r>
              <w:rPr>
                <w:sz w:val="20"/>
              </w:rPr>
              <w:t xml:space="preserve">40 205 475,21</w:t>
            </w:r>
          </w:p>
        </w:tc>
        <w:tc>
          <w:tcPr>
            <w:tcW w:w="1757" w:type="dxa"/>
            <w:vAlign w:val="center"/>
          </w:tcPr>
          <w:p>
            <w:pPr>
              <w:pStyle w:val="0"/>
              <w:jc w:val="center"/>
            </w:pPr>
            <w:r>
              <w:rPr>
                <w:sz w:val="20"/>
              </w:rPr>
              <w:t xml:space="preserve">3 326 014,20</w:t>
            </w:r>
          </w:p>
        </w:tc>
        <w:tc>
          <w:tcPr>
            <w:tcW w:w="1701" w:type="dxa"/>
            <w:vAlign w:val="center"/>
          </w:tcPr>
          <w:p>
            <w:pPr>
              <w:pStyle w:val="0"/>
              <w:jc w:val="center"/>
            </w:pPr>
            <w:r>
              <w:rPr>
                <w:sz w:val="20"/>
              </w:rPr>
              <w:t xml:space="preserve">7 924 160,00</w:t>
            </w:r>
          </w:p>
        </w:tc>
        <w:tc>
          <w:tcPr>
            <w:tcW w:w="1714" w:type="dxa"/>
            <w:vAlign w:val="center"/>
          </w:tcPr>
          <w:p>
            <w:pPr>
              <w:pStyle w:val="0"/>
              <w:jc w:val="center"/>
            </w:pPr>
            <w:r>
              <w:rPr>
                <w:sz w:val="20"/>
              </w:rPr>
              <w:t xml:space="preserve">770 034,00</w:t>
            </w:r>
          </w:p>
        </w:tc>
        <w:tc>
          <w:tcPr>
            <w:tcW w:w="1714" w:type="dxa"/>
            <w:vAlign w:val="center"/>
          </w:tcPr>
          <w:p>
            <w:pPr>
              <w:pStyle w:val="0"/>
              <w:jc w:val="center"/>
            </w:pPr>
            <w:r>
              <w:rPr>
                <w:sz w:val="20"/>
              </w:rPr>
              <w:t xml:space="preserve">1 231 542,00</w:t>
            </w:r>
          </w:p>
        </w:tc>
        <w:tc>
          <w:tcPr>
            <w:tcW w:w="1654" w:type="dxa"/>
            <w:vAlign w:val="center"/>
          </w:tcPr>
          <w:p>
            <w:pPr>
              <w:pStyle w:val="0"/>
              <w:jc w:val="center"/>
            </w:pPr>
            <w:r>
              <w:rPr>
                <w:sz w:val="20"/>
              </w:rPr>
              <w:t xml:space="preserve">973 975,00</w:t>
            </w:r>
          </w:p>
        </w:tc>
        <w:tc>
          <w:tcPr>
            <w:tcW w:w="1504" w:type="dxa"/>
            <w:vAlign w:val="center"/>
          </w:tcPr>
          <w:p>
            <w:pPr>
              <w:pStyle w:val="0"/>
              <w:jc w:val="center"/>
            </w:pPr>
            <w:r>
              <w:rPr>
                <w:sz w:val="20"/>
              </w:rPr>
              <w:t xml:space="preserve">2 660 496,00</w:t>
            </w:r>
          </w:p>
        </w:tc>
        <w:tc>
          <w:tcPr>
            <w:tcW w:w="1384" w:type="dxa"/>
            <w:vAlign w:val="center"/>
          </w:tcPr>
          <w:p>
            <w:pPr>
              <w:pStyle w:val="0"/>
              <w:jc w:val="center"/>
            </w:pPr>
            <w:r>
              <w:rPr>
                <w:sz w:val="20"/>
              </w:rPr>
              <w:t xml:space="preserve">575 626,80</w:t>
            </w:r>
          </w:p>
        </w:tc>
        <w:tc>
          <w:tcPr>
            <w:tcW w:w="1504" w:type="dxa"/>
            <w:vAlign w:val="center"/>
          </w:tcPr>
          <w:p>
            <w:pPr>
              <w:pStyle w:val="0"/>
              <w:jc w:val="center"/>
            </w:pPr>
            <w:r>
              <w:rPr>
                <w:sz w:val="20"/>
              </w:rPr>
              <w:t xml:space="preserve">4 137 131,60</w:t>
            </w:r>
          </w:p>
        </w:tc>
        <w:tc>
          <w:tcPr>
            <w:tcW w:w="1624" w:type="dxa"/>
            <w:vAlign w:val="center"/>
          </w:tcPr>
          <w:p>
            <w:pPr>
              <w:pStyle w:val="0"/>
              <w:jc w:val="center"/>
            </w:pPr>
            <w:r>
              <w:rPr>
                <w:sz w:val="20"/>
              </w:rPr>
              <w:t xml:space="preserve">14 320 452,67</w:t>
            </w:r>
          </w:p>
        </w:tc>
        <w:tc>
          <w:tcPr>
            <w:tcW w:w="1684" w:type="dxa"/>
            <w:vAlign w:val="center"/>
          </w:tcPr>
          <w:p>
            <w:pPr>
              <w:pStyle w:val="0"/>
              <w:jc w:val="center"/>
            </w:pPr>
            <w:r>
              <w:rPr>
                <w:sz w:val="20"/>
              </w:rPr>
              <w:t xml:space="preserve">2 552 192,00</w:t>
            </w:r>
          </w:p>
        </w:tc>
        <w:tc>
          <w:tcPr>
            <w:tcW w:w="1579" w:type="dxa"/>
            <w:vAlign w:val="center"/>
          </w:tcPr>
          <w:p>
            <w:pPr>
              <w:pStyle w:val="0"/>
              <w:jc w:val="center"/>
            </w:pPr>
            <w:r>
              <w:rPr>
                <w:sz w:val="20"/>
              </w:rPr>
              <w:t xml:space="preserve">910 558,18</w:t>
            </w:r>
          </w:p>
        </w:tc>
        <w:tc>
          <w:tcPr>
            <w:tcW w:w="1639" w:type="dxa"/>
            <w:vAlign w:val="center"/>
          </w:tcPr>
          <w:p>
            <w:pPr>
              <w:pStyle w:val="0"/>
              <w:jc w:val="center"/>
            </w:pPr>
            <w:r>
              <w:rPr>
                <w:sz w:val="20"/>
              </w:rPr>
              <w:t xml:space="preserve">823 292,76</w:t>
            </w:r>
          </w:p>
        </w:tc>
      </w:tr>
      <w:tr>
        <w:tc>
          <w:tcPr>
            <w:tcW w:w="454" w:type="dxa"/>
            <w:vAlign w:val="center"/>
          </w:tcPr>
          <w:p>
            <w:pPr>
              <w:pStyle w:val="0"/>
              <w:jc w:val="center"/>
            </w:pPr>
            <w:r>
              <w:rPr>
                <w:sz w:val="20"/>
              </w:rPr>
              <w:t xml:space="preserve">5</w:t>
            </w:r>
          </w:p>
        </w:tc>
        <w:tc>
          <w:tcPr>
            <w:tcW w:w="2344" w:type="dxa"/>
            <w:vAlign w:val="center"/>
          </w:tcPr>
          <w:p>
            <w:pPr>
              <w:pStyle w:val="0"/>
            </w:pPr>
            <w:r>
              <w:rPr>
                <w:sz w:val="20"/>
              </w:rPr>
              <w:t xml:space="preserve">г. Белгород, пр-т Б.Хмельницкого, 133б, корп. 2</w:t>
            </w:r>
          </w:p>
        </w:tc>
        <w:tc>
          <w:tcPr>
            <w:tcW w:w="1624" w:type="dxa"/>
            <w:vAlign w:val="center"/>
          </w:tcPr>
          <w:p>
            <w:pPr>
              <w:pStyle w:val="0"/>
              <w:jc w:val="center"/>
            </w:pPr>
            <w:r>
              <w:rPr>
                <w:sz w:val="20"/>
              </w:rPr>
              <w:t xml:space="preserve">44 140 771,50</w:t>
            </w:r>
          </w:p>
        </w:tc>
        <w:tc>
          <w:tcPr>
            <w:tcW w:w="1757" w:type="dxa"/>
            <w:vAlign w:val="center"/>
          </w:tcPr>
          <w:p>
            <w:pPr>
              <w:pStyle w:val="0"/>
              <w:jc w:val="center"/>
            </w:pPr>
            <w:r>
              <w:rPr>
                <w:sz w:val="20"/>
              </w:rPr>
              <w:t xml:space="preserve">6 951 050,00</w:t>
            </w:r>
          </w:p>
        </w:tc>
        <w:tc>
          <w:tcPr>
            <w:tcW w:w="1701" w:type="dxa"/>
            <w:vAlign w:val="center"/>
          </w:tcPr>
          <w:p>
            <w:pPr>
              <w:pStyle w:val="0"/>
              <w:jc w:val="center"/>
            </w:pPr>
            <w:r>
              <w:rPr>
                <w:sz w:val="20"/>
              </w:rPr>
              <w:t xml:space="preserve">5 869 540,00</w:t>
            </w:r>
          </w:p>
        </w:tc>
        <w:tc>
          <w:tcPr>
            <w:tcW w:w="1714" w:type="dxa"/>
            <w:vAlign w:val="center"/>
          </w:tcPr>
          <w:p>
            <w:pPr>
              <w:pStyle w:val="0"/>
              <w:jc w:val="center"/>
            </w:pPr>
            <w:r>
              <w:rPr>
                <w:sz w:val="20"/>
              </w:rPr>
              <w:t xml:space="preserve">1 148 031,00</w:t>
            </w:r>
          </w:p>
        </w:tc>
        <w:tc>
          <w:tcPr>
            <w:tcW w:w="1714" w:type="dxa"/>
            <w:vAlign w:val="center"/>
          </w:tcPr>
          <w:p>
            <w:pPr>
              <w:pStyle w:val="0"/>
              <w:jc w:val="center"/>
            </w:pPr>
            <w:r>
              <w:rPr>
                <w:sz w:val="20"/>
              </w:rPr>
              <w:t xml:space="preserve">2 061 018,00</w:t>
            </w:r>
          </w:p>
        </w:tc>
        <w:tc>
          <w:tcPr>
            <w:tcW w:w="1654" w:type="dxa"/>
            <w:vAlign w:val="center"/>
          </w:tcPr>
          <w:p>
            <w:pPr>
              <w:pStyle w:val="0"/>
              <w:jc w:val="center"/>
            </w:pPr>
            <w:r>
              <w:rPr>
                <w:sz w:val="20"/>
              </w:rPr>
              <w:t xml:space="preserve">1 439 135,00</w:t>
            </w:r>
          </w:p>
        </w:tc>
        <w:tc>
          <w:tcPr>
            <w:tcW w:w="1504" w:type="dxa"/>
            <w:vAlign w:val="center"/>
          </w:tcPr>
          <w:p>
            <w:pPr>
              <w:pStyle w:val="0"/>
              <w:jc w:val="center"/>
            </w:pPr>
            <w:r>
              <w:rPr>
                <w:sz w:val="20"/>
              </w:rPr>
              <w:t xml:space="preserve">3 451 680,00</w:t>
            </w:r>
          </w:p>
        </w:tc>
        <w:tc>
          <w:tcPr>
            <w:tcW w:w="1384" w:type="dxa"/>
            <w:vAlign w:val="center"/>
          </w:tcPr>
          <w:p>
            <w:pPr>
              <w:pStyle w:val="0"/>
              <w:jc w:val="center"/>
            </w:pPr>
            <w:r>
              <w:rPr>
                <w:sz w:val="20"/>
              </w:rPr>
              <w:t xml:space="preserve">495 392,63</w:t>
            </w:r>
          </w:p>
        </w:tc>
        <w:tc>
          <w:tcPr>
            <w:tcW w:w="1504" w:type="dxa"/>
            <w:vAlign w:val="center"/>
          </w:tcPr>
          <w:p>
            <w:pPr>
              <w:pStyle w:val="0"/>
              <w:jc w:val="center"/>
            </w:pPr>
            <w:r>
              <w:rPr>
                <w:sz w:val="20"/>
              </w:rPr>
              <w:t xml:space="preserve">6 221 426,20</w:t>
            </w:r>
          </w:p>
        </w:tc>
        <w:tc>
          <w:tcPr>
            <w:tcW w:w="1624" w:type="dxa"/>
            <w:vAlign w:val="center"/>
          </w:tcPr>
          <w:p>
            <w:pPr>
              <w:pStyle w:val="0"/>
              <w:jc w:val="center"/>
            </w:pPr>
            <w:r>
              <w:rPr>
                <w:sz w:val="20"/>
              </w:rPr>
              <w:t xml:space="preserve">14 063 050,00</w:t>
            </w:r>
          </w:p>
        </w:tc>
        <w:tc>
          <w:tcPr>
            <w:tcW w:w="1684" w:type="dxa"/>
            <w:vAlign w:val="center"/>
          </w:tcPr>
          <w:p>
            <w:pPr>
              <w:pStyle w:val="0"/>
              <w:jc w:val="center"/>
            </w:pPr>
            <w:r>
              <w:rPr>
                <w:sz w:val="20"/>
              </w:rPr>
              <w:t xml:space="preserve">496 799,00</w:t>
            </w:r>
          </w:p>
        </w:tc>
        <w:tc>
          <w:tcPr>
            <w:tcW w:w="1579" w:type="dxa"/>
            <w:vAlign w:val="center"/>
          </w:tcPr>
          <w:p>
            <w:pPr>
              <w:pStyle w:val="0"/>
              <w:jc w:val="center"/>
            </w:pPr>
            <w:r>
              <w:rPr>
                <w:sz w:val="20"/>
              </w:rPr>
              <w:t xml:space="preserve">971 927,81</w:t>
            </w:r>
          </w:p>
        </w:tc>
        <w:tc>
          <w:tcPr>
            <w:tcW w:w="1639" w:type="dxa"/>
            <w:vAlign w:val="center"/>
          </w:tcPr>
          <w:p>
            <w:pPr>
              <w:pStyle w:val="0"/>
              <w:jc w:val="center"/>
            </w:pPr>
            <w:r>
              <w:rPr>
                <w:sz w:val="20"/>
              </w:rPr>
              <w:t xml:space="preserve">904 457,86</w:t>
            </w:r>
          </w:p>
        </w:tc>
      </w:tr>
      <w:tr>
        <w:tc>
          <w:tcPr>
            <w:gridSpan w:val="2"/>
            <w:tcW w:w="2798" w:type="dxa"/>
            <w:vAlign w:val="center"/>
          </w:tcPr>
          <w:p>
            <w:pPr>
              <w:pStyle w:val="0"/>
            </w:pPr>
            <w:r>
              <w:rPr>
                <w:sz w:val="20"/>
              </w:rPr>
              <w:t xml:space="preserve">Итого по Белгородскому району:</w:t>
            </w:r>
          </w:p>
        </w:tc>
        <w:tc>
          <w:tcPr>
            <w:tcW w:w="1624" w:type="dxa"/>
            <w:vAlign w:val="center"/>
          </w:tcPr>
          <w:p>
            <w:pPr>
              <w:pStyle w:val="0"/>
              <w:jc w:val="center"/>
            </w:pPr>
            <w:r>
              <w:rPr>
                <w:sz w:val="20"/>
              </w:rPr>
              <w:t xml:space="preserve">34 400 699,16</w:t>
            </w:r>
          </w:p>
        </w:tc>
        <w:tc>
          <w:tcPr>
            <w:tcW w:w="1757" w:type="dxa"/>
            <w:vAlign w:val="center"/>
          </w:tcPr>
          <w:p>
            <w:pPr>
              <w:pStyle w:val="0"/>
              <w:jc w:val="center"/>
            </w:pPr>
            <w:r>
              <w:rPr>
                <w:sz w:val="20"/>
              </w:rPr>
              <w:t xml:space="preserve">1 690 408,00</w:t>
            </w:r>
          </w:p>
        </w:tc>
        <w:tc>
          <w:tcPr>
            <w:tcW w:w="1701" w:type="dxa"/>
            <w:vAlign w:val="center"/>
          </w:tcPr>
          <w:p>
            <w:pPr>
              <w:pStyle w:val="0"/>
              <w:jc w:val="center"/>
            </w:pPr>
            <w:r>
              <w:rPr>
                <w:sz w:val="20"/>
              </w:rPr>
              <w:t xml:space="preserve">3 341 201,00</w:t>
            </w:r>
          </w:p>
        </w:tc>
        <w:tc>
          <w:tcPr>
            <w:tcW w:w="1714" w:type="dxa"/>
            <w:vAlign w:val="center"/>
          </w:tcPr>
          <w:p>
            <w:pPr>
              <w:pStyle w:val="0"/>
              <w:jc w:val="center"/>
            </w:pPr>
            <w:r>
              <w:rPr>
                <w:sz w:val="20"/>
              </w:rPr>
              <w:t xml:space="preserve">1 285 076,00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1 138 462,00</w:t>
            </w:r>
          </w:p>
        </w:tc>
        <w:tc>
          <w:tcPr>
            <w:tcW w:w="1504" w:type="dxa"/>
            <w:vAlign w:val="center"/>
          </w:tcPr>
          <w:p>
            <w:pPr>
              <w:pStyle w:val="0"/>
              <w:jc w:val="center"/>
            </w:pPr>
            <w:r>
              <w:rPr>
                <w:sz w:val="20"/>
              </w:rPr>
              <w:t xml:space="preserve">7 631 584,00</w:t>
            </w:r>
          </w:p>
        </w:tc>
        <w:tc>
          <w:tcPr>
            <w:tcW w:w="1384" w:type="dxa"/>
            <w:vAlign w:val="center"/>
          </w:tcPr>
          <w:p>
            <w:pPr>
              <w:pStyle w:val="0"/>
              <w:jc w:val="center"/>
            </w:pPr>
            <w:r>
              <w:rPr>
                <w:sz w:val="20"/>
              </w:rPr>
              <w:t xml:space="preserve">382 937,00</w:t>
            </w:r>
          </w:p>
        </w:tc>
        <w:tc>
          <w:tcPr>
            <w:tcW w:w="1504" w:type="dxa"/>
            <w:vAlign w:val="center"/>
          </w:tcPr>
          <w:p>
            <w:pPr>
              <w:pStyle w:val="0"/>
              <w:jc w:val="center"/>
            </w:pPr>
            <w:r>
              <w:rPr>
                <w:sz w:val="20"/>
              </w:rPr>
              <w:t xml:space="preserve">3 003 301,28</w:t>
            </w:r>
          </w:p>
        </w:tc>
        <w:tc>
          <w:tcPr>
            <w:tcW w:w="1624" w:type="dxa"/>
            <w:vAlign w:val="center"/>
          </w:tcPr>
          <w:p>
            <w:pPr>
              <w:pStyle w:val="0"/>
              <w:jc w:val="center"/>
            </w:pPr>
            <w:r>
              <w:rPr>
                <w:sz w:val="20"/>
              </w:rPr>
              <w:t xml:space="preserve">13 076 410,50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791 873,54</w:t>
            </w:r>
          </w:p>
        </w:tc>
        <w:tc>
          <w:tcPr>
            <w:tcW w:w="1639" w:type="dxa"/>
            <w:vAlign w:val="center"/>
          </w:tcPr>
          <w:p>
            <w:pPr>
              <w:pStyle w:val="0"/>
              <w:jc w:val="center"/>
            </w:pPr>
            <w:r>
              <w:rPr>
                <w:sz w:val="20"/>
              </w:rPr>
              <w:t xml:space="preserve">704 159,84</w:t>
            </w:r>
          </w:p>
        </w:tc>
      </w:tr>
      <w:tr>
        <w:tc>
          <w:tcPr>
            <w:tcW w:w="454" w:type="dxa"/>
            <w:vAlign w:val="center"/>
          </w:tcPr>
          <w:p>
            <w:pPr>
              <w:pStyle w:val="0"/>
              <w:jc w:val="center"/>
            </w:pPr>
            <w:r>
              <w:rPr>
                <w:sz w:val="20"/>
              </w:rPr>
              <w:t xml:space="preserve">6</w:t>
            </w:r>
          </w:p>
        </w:tc>
        <w:tc>
          <w:tcPr>
            <w:tcW w:w="2344" w:type="dxa"/>
            <w:vAlign w:val="center"/>
          </w:tcPr>
          <w:p>
            <w:pPr>
              <w:pStyle w:val="0"/>
            </w:pPr>
            <w:r>
              <w:rPr>
                <w:sz w:val="20"/>
              </w:rPr>
              <w:t xml:space="preserve">п. Майский, ул. Зеленая, 1</w:t>
            </w:r>
          </w:p>
        </w:tc>
        <w:tc>
          <w:tcPr>
            <w:tcW w:w="1624" w:type="dxa"/>
            <w:vAlign w:val="center"/>
          </w:tcPr>
          <w:p>
            <w:pPr>
              <w:pStyle w:val="0"/>
              <w:jc w:val="center"/>
            </w:pPr>
            <w:r>
              <w:rPr>
                <w:sz w:val="20"/>
              </w:rPr>
              <w:t xml:space="preserve">4 769 848,87</w:t>
            </w:r>
          </w:p>
        </w:tc>
        <w:tc>
          <w:tcPr>
            <w:tcW w:w="1757" w:type="dxa"/>
            <w:vAlign w:val="center"/>
          </w:tcPr>
          <w:p>
            <w:pPr>
              <w:pStyle w:val="0"/>
              <w:jc w:val="center"/>
            </w:pPr>
            <w:r>
              <w:rPr>
                <w:sz w:val="20"/>
              </w:rPr>
              <w:t xml:space="preserve">1 262 764,80</w:t>
            </w:r>
          </w:p>
        </w:tc>
        <w:tc>
          <w:tcPr>
            <w:tcW w:w="1701" w:type="dxa"/>
            <w:vAlign w:val="center"/>
          </w:tcPr>
          <w:p>
            <w:pPr>
              <w:pStyle w:val="0"/>
              <w:jc w:val="center"/>
            </w:pPr>
            <w:r>
              <w:rPr>
                <w:sz w:val="20"/>
              </w:rPr>
              <w:t xml:space="preserve">2 624 094,00</w:t>
            </w:r>
          </w:p>
        </w:tc>
        <w:tc>
          <w:tcPr>
            <w:tcW w:w="1714" w:type="dxa"/>
            <w:vAlign w:val="center"/>
          </w:tcPr>
          <w:p>
            <w:pPr>
              <w:pStyle w:val="0"/>
              <w:jc w:val="center"/>
            </w:pPr>
            <w:r>
              <w:rPr>
                <w:sz w:val="20"/>
              </w:rPr>
              <w:t xml:space="preserve">354 564,00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213 672,00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219 415,04</w:t>
            </w:r>
          </w:p>
        </w:tc>
        <w:tc>
          <w:tcPr>
            <w:tcW w:w="1639" w:type="dxa"/>
            <w:vAlign w:val="center"/>
          </w:tcPr>
          <w:p>
            <w:pPr>
              <w:pStyle w:val="0"/>
              <w:jc w:val="center"/>
            </w:pPr>
            <w:r>
              <w:rPr>
                <w:sz w:val="20"/>
              </w:rPr>
              <w:t xml:space="preserve">95 339,03</w:t>
            </w:r>
          </w:p>
        </w:tc>
      </w:tr>
      <w:tr>
        <w:tc>
          <w:tcPr>
            <w:tcW w:w="454" w:type="dxa"/>
            <w:vAlign w:val="center"/>
          </w:tcPr>
          <w:p>
            <w:pPr>
              <w:pStyle w:val="0"/>
              <w:jc w:val="center"/>
            </w:pPr>
            <w:r>
              <w:rPr>
                <w:sz w:val="20"/>
              </w:rPr>
              <w:t xml:space="preserve">7</w:t>
            </w:r>
          </w:p>
        </w:tc>
        <w:tc>
          <w:tcPr>
            <w:tcW w:w="2344" w:type="dxa"/>
            <w:vAlign w:val="center"/>
          </w:tcPr>
          <w:p>
            <w:pPr>
              <w:pStyle w:val="0"/>
            </w:pPr>
            <w:r>
              <w:rPr>
                <w:sz w:val="20"/>
              </w:rPr>
              <w:t xml:space="preserve">п. Дубовое, ул. Ягодная, 1</w:t>
            </w:r>
          </w:p>
        </w:tc>
        <w:tc>
          <w:tcPr>
            <w:tcW w:w="1624" w:type="dxa"/>
            <w:vAlign w:val="center"/>
          </w:tcPr>
          <w:p>
            <w:pPr>
              <w:pStyle w:val="0"/>
              <w:jc w:val="center"/>
            </w:pPr>
            <w:r>
              <w:rPr>
                <w:sz w:val="20"/>
              </w:rPr>
              <w:t xml:space="preserve">16 307 157,73</w:t>
            </w:r>
          </w:p>
        </w:tc>
        <w:tc>
          <w:tcPr>
            <w:tcW w:w="1757"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504" w:type="dxa"/>
            <w:vAlign w:val="center"/>
          </w:tcPr>
          <w:p>
            <w:pPr>
              <w:pStyle w:val="0"/>
              <w:jc w:val="center"/>
            </w:pPr>
            <w:r>
              <w:rPr>
                <w:sz w:val="20"/>
              </w:rPr>
              <w:t xml:space="preserve">3 546 432,00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1 623 381,28</w:t>
            </w:r>
          </w:p>
        </w:tc>
        <w:tc>
          <w:tcPr>
            <w:tcW w:w="1624" w:type="dxa"/>
            <w:vAlign w:val="center"/>
          </w:tcPr>
          <w:p>
            <w:pPr>
              <w:pStyle w:val="0"/>
              <w:jc w:val="center"/>
            </w:pPr>
            <w:r>
              <w:rPr>
                <w:sz w:val="20"/>
              </w:rPr>
              <w:t xml:space="preserve">9 831 692,00</w:t>
            </w:r>
          </w:p>
        </w:tc>
        <w:tc>
          <w:tcPr>
            <w:tcW w:w="1684" w:type="dxa"/>
            <w:vAlign w:val="center"/>
          </w:tcPr>
          <w:p>
            <w:pPr>
              <w:pStyle w:val="0"/>
              <w:jc w:val="center"/>
            </w:pPr>
            <w:r>
              <w:rPr>
                <w:sz w:val="20"/>
              </w:rPr>
              <w:t xml:space="preserve">858 487,00</w:t>
            </w:r>
          </w:p>
        </w:tc>
        <w:tc>
          <w:tcPr>
            <w:tcW w:w="1579" w:type="dxa"/>
            <w:vAlign w:val="center"/>
          </w:tcPr>
          <w:p>
            <w:pPr>
              <w:pStyle w:val="0"/>
              <w:jc w:val="center"/>
            </w:pPr>
            <w:r>
              <w:rPr>
                <w:sz w:val="20"/>
              </w:rPr>
              <w:t xml:space="preserve">107 761,62</w:t>
            </w:r>
          </w:p>
        </w:tc>
        <w:tc>
          <w:tcPr>
            <w:tcW w:w="1639" w:type="dxa"/>
            <w:vAlign w:val="center"/>
          </w:tcPr>
          <w:p>
            <w:pPr>
              <w:pStyle w:val="0"/>
              <w:jc w:val="center"/>
            </w:pPr>
            <w:r>
              <w:rPr>
                <w:sz w:val="20"/>
              </w:rPr>
              <w:t xml:space="preserve">339 403,83</w:t>
            </w:r>
          </w:p>
        </w:tc>
      </w:tr>
      <w:tr>
        <w:tc>
          <w:tcPr>
            <w:tcW w:w="454" w:type="dxa"/>
            <w:vAlign w:val="center"/>
          </w:tcPr>
          <w:p>
            <w:pPr>
              <w:pStyle w:val="0"/>
              <w:jc w:val="center"/>
            </w:pPr>
            <w:r>
              <w:rPr>
                <w:sz w:val="20"/>
              </w:rPr>
              <w:t xml:space="preserve">8</w:t>
            </w:r>
          </w:p>
        </w:tc>
        <w:tc>
          <w:tcPr>
            <w:tcW w:w="2344" w:type="dxa"/>
            <w:vAlign w:val="center"/>
          </w:tcPr>
          <w:p>
            <w:pPr>
              <w:pStyle w:val="0"/>
            </w:pPr>
            <w:r>
              <w:rPr>
                <w:sz w:val="20"/>
              </w:rPr>
              <w:t xml:space="preserve">с. Беловское, ул. Центральная, 12</w:t>
            </w:r>
          </w:p>
        </w:tc>
        <w:tc>
          <w:tcPr>
            <w:tcW w:w="1624" w:type="dxa"/>
            <w:vAlign w:val="center"/>
          </w:tcPr>
          <w:p>
            <w:pPr>
              <w:pStyle w:val="0"/>
              <w:jc w:val="center"/>
            </w:pPr>
            <w:r>
              <w:rPr>
                <w:sz w:val="20"/>
              </w:rPr>
              <w:t xml:space="preserve">13 323 692,56</w:t>
            </w:r>
          </w:p>
        </w:tc>
        <w:tc>
          <w:tcPr>
            <w:tcW w:w="1757" w:type="dxa"/>
            <w:vAlign w:val="center"/>
          </w:tcPr>
          <w:p>
            <w:pPr>
              <w:pStyle w:val="0"/>
              <w:jc w:val="center"/>
            </w:pPr>
            <w:r>
              <w:rPr>
                <w:sz w:val="20"/>
              </w:rPr>
              <w:t xml:space="preserve">427 643,20</w:t>
            </w:r>
          </w:p>
        </w:tc>
        <w:tc>
          <w:tcPr>
            <w:tcW w:w="1701" w:type="dxa"/>
            <w:vAlign w:val="center"/>
          </w:tcPr>
          <w:p>
            <w:pPr>
              <w:pStyle w:val="0"/>
              <w:jc w:val="center"/>
            </w:pPr>
            <w:r>
              <w:rPr>
                <w:sz w:val="20"/>
              </w:rPr>
              <w:t xml:space="preserve">717 107,00</w:t>
            </w:r>
          </w:p>
        </w:tc>
        <w:tc>
          <w:tcPr>
            <w:tcW w:w="1714" w:type="dxa"/>
            <w:vAlign w:val="center"/>
          </w:tcPr>
          <w:p>
            <w:pPr>
              <w:pStyle w:val="0"/>
              <w:jc w:val="center"/>
            </w:pPr>
            <w:r>
              <w:rPr>
                <w:sz w:val="20"/>
              </w:rPr>
              <w:t xml:space="preserve">930 512,00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924 790,00</w:t>
            </w:r>
          </w:p>
        </w:tc>
        <w:tc>
          <w:tcPr>
            <w:tcW w:w="1504" w:type="dxa"/>
            <w:vAlign w:val="center"/>
          </w:tcPr>
          <w:p>
            <w:pPr>
              <w:pStyle w:val="0"/>
              <w:jc w:val="center"/>
            </w:pPr>
            <w:r>
              <w:rPr>
                <w:sz w:val="20"/>
              </w:rPr>
              <w:t xml:space="preserve">4 085 152,00</w:t>
            </w:r>
          </w:p>
        </w:tc>
        <w:tc>
          <w:tcPr>
            <w:tcW w:w="1384" w:type="dxa"/>
            <w:vAlign w:val="center"/>
          </w:tcPr>
          <w:p>
            <w:pPr>
              <w:pStyle w:val="0"/>
              <w:jc w:val="center"/>
            </w:pPr>
            <w:r>
              <w:rPr>
                <w:sz w:val="20"/>
              </w:rPr>
              <w:t xml:space="preserve">382 937,00</w:t>
            </w:r>
          </w:p>
        </w:tc>
        <w:tc>
          <w:tcPr>
            <w:tcW w:w="1504" w:type="dxa"/>
            <w:vAlign w:val="center"/>
          </w:tcPr>
          <w:p>
            <w:pPr>
              <w:pStyle w:val="0"/>
              <w:jc w:val="center"/>
            </w:pPr>
            <w:r>
              <w:rPr>
                <w:sz w:val="20"/>
              </w:rPr>
              <w:t xml:space="preserve">1 379 920,00</w:t>
            </w:r>
          </w:p>
        </w:tc>
        <w:tc>
          <w:tcPr>
            <w:tcW w:w="1624" w:type="dxa"/>
            <w:vAlign w:val="center"/>
          </w:tcPr>
          <w:p>
            <w:pPr>
              <w:pStyle w:val="0"/>
              <w:jc w:val="center"/>
            </w:pPr>
            <w:r>
              <w:rPr>
                <w:sz w:val="20"/>
              </w:rPr>
              <w:t xml:space="preserve">3 244 718,50</w:t>
            </w:r>
          </w:p>
        </w:tc>
        <w:tc>
          <w:tcPr>
            <w:tcW w:w="1684" w:type="dxa"/>
            <w:vAlign w:val="center"/>
          </w:tcPr>
          <w:p>
            <w:pPr>
              <w:pStyle w:val="0"/>
              <w:jc w:val="center"/>
            </w:pPr>
            <w:r>
              <w:rPr>
                <w:sz w:val="20"/>
              </w:rPr>
              <w:t xml:space="preserve">496 799,00</w:t>
            </w:r>
          </w:p>
        </w:tc>
        <w:tc>
          <w:tcPr>
            <w:tcW w:w="1579" w:type="dxa"/>
            <w:vAlign w:val="center"/>
          </w:tcPr>
          <w:p>
            <w:pPr>
              <w:pStyle w:val="0"/>
              <w:jc w:val="center"/>
            </w:pPr>
            <w:r>
              <w:rPr>
                <w:sz w:val="20"/>
              </w:rPr>
              <w:t xml:space="preserve">464 696,88</w:t>
            </w:r>
          </w:p>
        </w:tc>
        <w:tc>
          <w:tcPr>
            <w:tcW w:w="1639" w:type="dxa"/>
            <w:vAlign w:val="center"/>
          </w:tcPr>
          <w:p>
            <w:pPr>
              <w:pStyle w:val="0"/>
              <w:jc w:val="center"/>
            </w:pPr>
            <w:r>
              <w:rPr>
                <w:sz w:val="20"/>
              </w:rPr>
              <w:t xml:space="preserve">269 416,98</w:t>
            </w:r>
          </w:p>
        </w:tc>
      </w:tr>
      <w:tr>
        <w:tc>
          <w:tcPr>
            <w:gridSpan w:val="2"/>
            <w:tcW w:w="2798" w:type="dxa"/>
            <w:vAlign w:val="center"/>
          </w:tcPr>
          <w:p>
            <w:pPr>
              <w:pStyle w:val="0"/>
            </w:pPr>
            <w:r>
              <w:rPr>
                <w:sz w:val="20"/>
              </w:rPr>
              <w:t xml:space="preserve">Итого по Борисовскому району:</w:t>
            </w:r>
          </w:p>
        </w:tc>
        <w:tc>
          <w:tcPr>
            <w:tcW w:w="1624" w:type="dxa"/>
            <w:vAlign w:val="center"/>
          </w:tcPr>
          <w:p>
            <w:pPr>
              <w:pStyle w:val="0"/>
              <w:jc w:val="center"/>
            </w:pPr>
            <w:r>
              <w:rPr>
                <w:sz w:val="20"/>
              </w:rPr>
              <w:t xml:space="preserve">11 890 928,29</w:t>
            </w:r>
          </w:p>
        </w:tc>
        <w:tc>
          <w:tcPr>
            <w:tcW w:w="1757" w:type="dxa"/>
            <w:vAlign w:val="center"/>
          </w:tcPr>
          <w:p>
            <w:pPr>
              <w:pStyle w:val="0"/>
              <w:jc w:val="center"/>
            </w:pPr>
            <w:r>
              <w:rPr>
                <w:sz w:val="20"/>
              </w:rPr>
              <w:t xml:space="preserve">1 084 426,00</w:t>
            </w:r>
          </w:p>
        </w:tc>
        <w:tc>
          <w:tcPr>
            <w:tcW w:w="1701" w:type="dxa"/>
            <w:vAlign w:val="center"/>
          </w:tcPr>
          <w:p>
            <w:pPr>
              <w:pStyle w:val="0"/>
              <w:jc w:val="center"/>
            </w:pPr>
            <w:r>
              <w:rPr>
                <w:sz w:val="20"/>
              </w:rPr>
              <w:t xml:space="preserve">127 260,00</w:t>
            </w:r>
          </w:p>
        </w:tc>
        <w:tc>
          <w:tcPr>
            <w:tcW w:w="1714" w:type="dxa"/>
            <w:vAlign w:val="center"/>
          </w:tcPr>
          <w:p>
            <w:pPr>
              <w:pStyle w:val="0"/>
              <w:jc w:val="center"/>
            </w:pPr>
            <w:r>
              <w:rPr>
                <w:sz w:val="20"/>
              </w:rPr>
              <w:t xml:space="preserve">403 470,00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955 837,00</w:t>
            </w:r>
          </w:p>
        </w:tc>
        <w:tc>
          <w:tcPr>
            <w:tcW w:w="1504" w:type="dxa"/>
            <w:vAlign w:val="center"/>
          </w:tcPr>
          <w:p>
            <w:pPr>
              <w:pStyle w:val="0"/>
              <w:jc w:val="center"/>
            </w:pPr>
            <w:r>
              <w:rPr>
                <w:sz w:val="20"/>
              </w:rPr>
              <w:t xml:space="preserve">3 532 584,00</w:t>
            </w:r>
          </w:p>
        </w:tc>
        <w:tc>
          <w:tcPr>
            <w:tcW w:w="1384" w:type="dxa"/>
            <w:vAlign w:val="center"/>
          </w:tcPr>
          <w:p>
            <w:pPr>
              <w:pStyle w:val="0"/>
              <w:jc w:val="center"/>
            </w:pPr>
            <w:r>
              <w:rPr>
                <w:sz w:val="20"/>
              </w:rPr>
              <w:t xml:space="preserve">715 099,96</w:t>
            </w:r>
          </w:p>
        </w:tc>
        <w:tc>
          <w:tcPr>
            <w:tcW w:w="1504" w:type="dxa"/>
            <w:vAlign w:val="center"/>
          </w:tcPr>
          <w:p>
            <w:pPr>
              <w:pStyle w:val="0"/>
              <w:jc w:val="center"/>
            </w:pPr>
            <w:r>
              <w:rPr>
                <w:sz w:val="20"/>
              </w:rPr>
              <w:t xml:space="preserve">1 217 667,60</w:t>
            </w:r>
          </w:p>
        </w:tc>
        <w:tc>
          <w:tcPr>
            <w:tcW w:w="1624" w:type="dxa"/>
            <w:vAlign w:val="center"/>
          </w:tcPr>
          <w:p>
            <w:pPr>
              <w:pStyle w:val="0"/>
              <w:jc w:val="center"/>
            </w:pPr>
            <w:r>
              <w:rPr>
                <w:sz w:val="20"/>
              </w:rPr>
              <w:t xml:space="preserve">3 195 840,00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418 374,98</w:t>
            </w:r>
          </w:p>
        </w:tc>
        <w:tc>
          <w:tcPr>
            <w:tcW w:w="1639" w:type="dxa"/>
            <w:vAlign w:val="center"/>
          </w:tcPr>
          <w:p>
            <w:pPr>
              <w:pStyle w:val="0"/>
              <w:jc w:val="center"/>
            </w:pPr>
            <w:r>
              <w:rPr>
                <w:sz w:val="20"/>
              </w:rPr>
              <w:t xml:space="preserve">240 368,75</w:t>
            </w:r>
          </w:p>
        </w:tc>
      </w:tr>
      <w:tr>
        <w:tc>
          <w:tcPr>
            <w:tcW w:w="454" w:type="dxa"/>
            <w:vAlign w:val="center"/>
          </w:tcPr>
          <w:p>
            <w:pPr>
              <w:pStyle w:val="0"/>
              <w:jc w:val="center"/>
            </w:pPr>
            <w:r>
              <w:rPr>
                <w:sz w:val="20"/>
              </w:rPr>
              <w:t xml:space="preserve">9</w:t>
            </w:r>
          </w:p>
        </w:tc>
        <w:tc>
          <w:tcPr>
            <w:tcW w:w="2344" w:type="dxa"/>
            <w:vAlign w:val="center"/>
          </w:tcPr>
          <w:p>
            <w:pPr>
              <w:pStyle w:val="0"/>
            </w:pPr>
            <w:r>
              <w:rPr>
                <w:sz w:val="20"/>
              </w:rPr>
              <w:t xml:space="preserve">п. Борисовка, ул. Первомайская, 16</w:t>
            </w:r>
          </w:p>
        </w:tc>
        <w:tc>
          <w:tcPr>
            <w:tcW w:w="1624" w:type="dxa"/>
            <w:vAlign w:val="center"/>
          </w:tcPr>
          <w:p>
            <w:pPr>
              <w:pStyle w:val="0"/>
              <w:jc w:val="center"/>
            </w:pPr>
            <w:r>
              <w:rPr>
                <w:sz w:val="20"/>
              </w:rPr>
              <w:t xml:space="preserve">308 197,24</w:t>
            </w:r>
          </w:p>
        </w:tc>
        <w:tc>
          <w:tcPr>
            <w:tcW w:w="1757" w:type="dxa"/>
            <w:vAlign w:val="center"/>
          </w:tcPr>
          <w:p>
            <w:pPr>
              <w:pStyle w:val="0"/>
              <w:jc w:val="center"/>
            </w:pPr>
            <w:r>
              <w:rPr>
                <w:sz w:val="20"/>
              </w:rPr>
              <w:t xml:space="preserve">0,00</w:t>
            </w:r>
          </w:p>
        </w:tc>
        <w:tc>
          <w:tcPr>
            <w:tcW w:w="1701" w:type="dxa"/>
            <w:vAlign w:val="center"/>
          </w:tcPr>
          <w:p>
            <w:pPr>
              <w:pStyle w:val="0"/>
              <w:jc w:val="center"/>
            </w:pPr>
            <w:r>
              <w:rPr>
                <w:sz w:val="20"/>
              </w:rPr>
              <w:t xml:space="preserve">127 260,00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174 480,00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6 457,24</w:t>
            </w:r>
          </w:p>
        </w:tc>
      </w:tr>
      <w:tr>
        <w:tc>
          <w:tcPr>
            <w:tcW w:w="454" w:type="dxa"/>
            <w:vAlign w:val="center"/>
          </w:tcPr>
          <w:p>
            <w:pPr>
              <w:pStyle w:val="0"/>
              <w:jc w:val="center"/>
            </w:pPr>
            <w:r>
              <w:rPr>
                <w:sz w:val="20"/>
              </w:rPr>
              <w:t xml:space="preserve">10</w:t>
            </w:r>
          </w:p>
        </w:tc>
        <w:tc>
          <w:tcPr>
            <w:tcW w:w="2344" w:type="dxa"/>
            <w:vAlign w:val="center"/>
          </w:tcPr>
          <w:p>
            <w:pPr>
              <w:pStyle w:val="0"/>
            </w:pPr>
            <w:r>
              <w:rPr>
                <w:sz w:val="20"/>
              </w:rPr>
              <w:t xml:space="preserve">Грузское, ул. Центральная, 30</w:t>
            </w:r>
          </w:p>
        </w:tc>
        <w:tc>
          <w:tcPr>
            <w:tcW w:w="1624" w:type="dxa"/>
            <w:vAlign w:val="center"/>
          </w:tcPr>
          <w:p>
            <w:pPr>
              <w:pStyle w:val="0"/>
              <w:jc w:val="center"/>
            </w:pPr>
            <w:r>
              <w:rPr>
                <w:sz w:val="20"/>
              </w:rPr>
              <w:t xml:space="preserve">11 582 731,05</w:t>
            </w:r>
          </w:p>
        </w:tc>
        <w:tc>
          <w:tcPr>
            <w:tcW w:w="1757" w:type="dxa"/>
            <w:vAlign w:val="center"/>
          </w:tcPr>
          <w:p>
            <w:pPr>
              <w:pStyle w:val="0"/>
              <w:jc w:val="center"/>
            </w:pPr>
            <w:r>
              <w:rPr>
                <w:sz w:val="20"/>
              </w:rPr>
              <w:t xml:space="preserve">1 084 426,00</w:t>
            </w:r>
          </w:p>
        </w:tc>
        <w:tc>
          <w:tcPr>
            <w:tcW w:w="1701" w:type="dxa"/>
            <w:vAlign w:val="center"/>
          </w:tcPr>
          <w:p>
            <w:pPr>
              <w:pStyle w:val="0"/>
              <w:jc w:val="center"/>
            </w:pPr>
            <w:r>
              <w:rPr>
                <w:sz w:val="20"/>
              </w:rPr>
              <w:t xml:space="preserve">0,00</w:t>
            </w:r>
          </w:p>
        </w:tc>
        <w:tc>
          <w:tcPr>
            <w:tcW w:w="1714" w:type="dxa"/>
            <w:vAlign w:val="center"/>
          </w:tcPr>
          <w:p>
            <w:pPr>
              <w:pStyle w:val="0"/>
              <w:jc w:val="center"/>
            </w:pPr>
            <w:r>
              <w:rPr>
                <w:sz w:val="20"/>
              </w:rPr>
              <w:t xml:space="preserve">403 470,00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781 357,00</w:t>
            </w:r>
          </w:p>
        </w:tc>
        <w:tc>
          <w:tcPr>
            <w:tcW w:w="1504" w:type="dxa"/>
            <w:vAlign w:val="center"/>
          </w:tcPr>
          <w:p>
            <w:pPr>
              <w:pStyle w:val="0"/>
              <w:jc w:val="center"/>
            </w:pPr>
            <w:r>
              <w:rPr>
                <w:sz w:val="20"/>
              </w:rPr>
              <w:t xml:space="preserve">3 532 584,00</w:t>
            </w:r>
          </w:p>
        </w:tc>
        <w:tc>
          <w:tcPr>
            <w:tcW w:w="1384" w:type="dxa"/>
            <w:vAlign w:val="center"/>
          </w:tcPr>
          <w:p>
            <w:pPr>
              <w:pStyle w:val="0"/>
              <w:jc w:val="center"/>
            </w:pPr>
            <w:r>
              <w:rPr>
                <w:sz w:val="20"/>
              </w:rPr>
              <w:t xml:space="preserve">715 099,96</w:t>
            </w:r>
          </w:p>
        </w:tc>
        <w:tc>
          <w:tcPr>
            <w:tcW w:w="1504" w:type="dxa"/>
            <w:vAlign w:val="center"/>
          </w:tcPr>
          <w:p>
            <w:pPr>
              <w:pStyle w:val="0"/>
              <w:jc w:val="center"/>
            </w:pPr>
            <w:r>
              <w:rPr>
                <w:sz w:val="20"/>
              </w:rPr>
              <w:t xml:space="preserve">1 217 667,60</w:t>
            </w:r>
          </w:p>
        </w:tc>
        <w:tc>
          <w:tcPr>
            <w:tcW w:w="1624" w:type="dxa"/>
            <w:vAlign w:val="center"/>
          </w:tcPr>
          <w:p>
            <w:pPr>
              <w:pStyle w:val="0"/>
              <w:jc w:val="center"/>
            </w:pPr>
            <w:r>
              <w:rPr>
                <w:sz w:val="20"/>
              </w:rPr>
              <w:t xml:space="preserve">3 195 840,00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418 374,98</w:t>
            </w:r>
          </w:p>
        </w:tc>
        <w:tc>
          <w:tcPr>
            <w:tcW w:w="1639" w:type="dxa"/>
            <w:vAlign w:val="center"/>
          </w:tcPr>
          <w:p>
            <w:pPr>
              <w:pStyle w:val="0"/>
              <w:jc w:val="center"/>
            </w:pPr>
            <w:r>
              <w:rPr>
                <w:sz w:val="20"/>
              </w:rPr>
              <w:t xml:space="preserve">233 911,51</w:t>
            </w:r>
          </w:p>
        </w:tc>
      </w:tr>
      <w:tr>
        <w:tc>
          <w:tcPr>
            <w:gridSpan w:val="2"/>
            <w:tcW w:w="2798" w:type="dxa"/>
            <w:vAlign w:val="center"/>
          </w:tcPr>
          <w:p>
            <w:pPr>
              <w:pStyle w:val="0"/>
            </w:pPr>
            <w:r>
              <w:rPr>
                <w:sz w:val="20"/>
              </w:rPr>
              <w:t xml:space="preserve">Итого по Валуйскому городскому округу:</w:t>
            </w:r>
          </w:p>
        </w:tc>
        <w:tc>
          <w:tcPr>
            <w:tcW w:w="1624" w:type="dxa"/>
            <w:vAlign w:val="center"/>
          </w:tcPr>
          <w:p>
            <w:pPr>
              <w:pStyle w:val="0"/>
              <w:jc w:val="center"/>
            </w:pPr>
            <w:r>
              <w:rPr>
                <w:sz w:val="20"/>
              </w:rPr>
              <w:t xml:space="preserve">23 831 676,99</w:t>
            </w:r>
          </w:p>
        </w:tc>
        <w:tc>
          <w:tcPr>
            <w:tcW w:w="1757" w:type="dxa"/>
            <w:vAlign w:val="center"/>
          </w:tcPr>
          <w:p>
            <w:pPr>
              <w:pStyle w:val="0"/>
              <w:jc w:val="center"/>
            </w:pPr>
            <w:r>
              <w:rPr>
                <w:sz w:val="20"/>
              </w:rPr>
              <w:t xml:space="preserve">1 566 092,76</w:t>
            </w:r>
          </w:p>
        </w:tc>
        <w:tc>
          <w:tcPr>
            <w:tcW w:w="1701" w:type="dxa"/>
            <w:vAlign w:val="center"/>
          </w:tcPr>
          <w:p>
            <w:pPr>
              <w:pStyle w:val="0"/>
              <w:jc w:val="center"/>
            </w:pPr>
            <w:r>
              <w:rPr>
                <w:sz w:val="20"/>
              </w:rPr>
              <w:t xml:space="preserve">4 993 880,00</w:t>
            </w:r>
          </w:p>
        </w:tc>
        <w:tc>
          <w:tcPr>
            <w:tcW w:w="1714" w:type="dxa"/>
            <w:vAlign w:val="center"/>
          </w:tcPr>
          <w:p>
            <w:pPr>
              <w:pStyle w:val="0"/>
              <w:jc w:val="center"/>
            </w:pPr>
            <w:r>
              <w:rPr>
                <w:sz w:val="20"/>
              </w:rPr>
              <w:t xml:space="preserve">956 989,00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1 060 034,00</w:t>
            </w:r>
          </w:p>
        </w:tc>
        <w:tc>
          <w:tcPr>
            <w:tcW w:w="1504" w:type="dxa"/>
            <w:vAlign w:val="center"/>
          </w:tcPr>
          <w:p>
            <w:pPr>
              <w:pStyle w:val="0"/>
              <w:jc w:val="center"/>
            </w:pPr>
            <w:r>
              <w:rPr>
                <w:sz w:val="20"/>
              </w:rPr>
              <w:t xml:space="preserve">2 640 160,00</w:t>
            </w:r>
          </w:p>
        </w:tc>
        <w:tc>
          <w:tcPr>
            <w:tcW w:w="1384" w:type="dxa"/>
            <w:vAlign w:val="center"/>
          </w:tcPr>
          <w:p>
            <w:pPr>
              <w:pStyle w:val="0"/>
              <w:jc w:val="center"/>
            </w:pPr>
            <w:r>
              <w:rPr>
                <w:sz w:val="20"/>
              </w:rPr>
              <w:t xml:space="preserve">428 513,80</w:t>
            </w:r>
          </w:p>
        </w:tc>
        <w:tc>
          <w:tcPr>
            <w:tcW w:w="1504" w:type="dxa"/>
            <w:vAlign w:val="center"/>
          </w:tcPr>
          <w:p>
            <w:pPr>
              <w:pStyle w:val="0"/>
              <w:jc w:val="center"/>
            </w:pPr>
            <w:r>
              <w:rPr>
                <w:sz w:val="20"/>
              </w:rPr>
              <w:t xml:space="preserve">1 898 859,60</w:t>
            </w:r>
          </w:p>
        </w:tc>
        <w:tc>
          <w:tcPr>
            <w:tcW w:w="1624" w:type="dxa"/>
            <w:vAlign w:val="center"/>
          </w:tcPr>
          <w:p>
            <w:pPr>
              <w:pStyle w:val="0"/>
              <w:jc w:val="center"/>
            </w:pPr>
            <w:r>
              <w:rPr>
                <w:sz w:val="20"/>
              </w:rPr>
              <w:t xml:space="preserve">7 664 605,00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784 378,24</w:t>
            </w:r>
          </w:p>
        </w:tc>
        <w:tc>
          <w:tcPr>
            <w:tcW w:w="1639" w:type="dxa"/>
            <w:vAlign w:val="center"/>
          </w:tcPr>
          <w:p>
            <w:pPr>
              <w:pStyle w:val="0"/>
              <w:jc w:val="center"/>
            </w:pPr>
            <w:r>
              <w:rPr>
                <w:sz w:val="20"/>
              </w:rPr>
              <w:t xml:space="preserve">482 878,59</w:t>
            </w:r>
          </w:p>
        </w:tc>
      </w:tr>
      <w:tr>
        <w:tc>
          <w:tcPr>
            <w:tcW w:w="454" w:type="dxa"/>
            <w:vAlign w:val="center"/>
          </w:tcPr>
          <w:p>
            <w:pPr>
              <w:pStyle w:val="0"/>
              <w:jc w:val="center"/>
            </w:pPr>
            <w:r>
              <w:rPr>
                <w:sz w:val="20"/>
              </w:rPr>
              <w:t xml:space="preserve">11</w:t>
            </w:r>
          </w:p>
        </w:tc>
        <w:tc>
          <w:tcPr>
            <w:tcW w:w="2344" w:type="dxa"/>
            <w:vAlign w:val="center"/>
          </w:tcPr>
          <w:p>
            <w:pPr>
              <w:pStyle w:val="0"/>
            </w:pPr>
            <w:r>
              <w:rPr>
                <w:sz w:val="20"/>
              </w:rPr>
              <w:t xml:space="preserve">г. Валуйки, ул. Космонавтов, 9</w:t>
            </w:r>
          </w:p>
        </w:tc>
        <w:tc>
          <w:tcPr>
            <w:tcW w:w="1624" w:type="dxa"/>
            <w:vAlign w:val="center"/>
          </w:tcPr>
          <w:p>
            <w:pPr>
              <w:pStyle w:val="0"/>
              <w:jc w:val="center"/>
            </w:pPr>
            <w:r>
              <w:rPr>
                <w:sz w:val="20"/>
              </w:rPr>
              <w:t xml:space="preserve">23 831 676,99</w:t>
            </w:r>
          </w:p>
        </w:tc>
        <w:tc>
          <w:tcPr>
            <w:tcW w:w="1757" w:type="dxa"/>
            <w:vAlign w:val="center"/>
          </w:tcPr>
          <w:p>
            <w:pPr>
              <w:pStyle w:val="0"/>
              <w:jc w:val="center"/>
            </w:pPr>
            <w:r>
              <w:rPr>
                <w:sz w:val="20"/>
              </w:rPr>
              <w:t xml:space="preserve">1 566 092,76</w:t>
            </w:r>
          </w:p>
        </w:tc>
        <w:tc>
          <w:tcPr>
            <w:tcW w:w="1701" w:type="dxa"/>
            <w:vAlign w:val="center"/>
          </w:tcPr>
          <w:p>
            <w:pPr>
              <w:pStyle w:val="0"/>
              <w:jc w:val="center"/>
            </w:pPr>
            <w:r>
              <w:rPr>
                <w:sz w:val="20"/>
              </w:rPr>
              <w:t xml:space="preserve">4 993 880,00</w:t>
            </w:r>
          </w:p>
        </w:tc>
        <w:tc>
          <w:tcPr>
            <w:tcW w:w="1714" w:type="dxa"/>
            <w:vAlign w:val="center"/>
          </w:tcPr>
          <w:p>
            <w:pPr>
              <w:pStyle w:val="0"/>
              <w:jc w:val="center"/>
            </w:pPr>
            <w:r>
              <w:rPr>
                <w:sz w:val="20"/>
              </w:rPr>
              <w:t xml:space="preserve">956 989,00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1 060 034,00</w:t>
            </w:r>
          </w:p>
        </w:tc>
        <w:tc>
          <w:tcPr>
            <w:tcW w:w="1504" w:type="dxa"/>
            <w:vAlign w:val="center"/>
          </w:tcPr>
          <w:p>
            <w:pPr>
              <w:pStyle w:val="0"/>
              <w:jc w:val="center"/>
            </w:pPr>
            <w:r>
              <w:rPr>
                <w:sz w:val="20"/>
              </w:rPr>
              <w:t xml:space="preserve">2 640 160,00</w:t>
            </w:r>
          </w:p>
        </w:tc>
        <w:tc>
          <w:tcPr>
            <w:tcW w:w="1384" w:type="dxa"/>
            <w:vAlign w:val="center"/>
          </w:tcPr>
          <w:p>
            <w:pPr>
              <w:pStyle w:val="0"/>
              <w:jc w:val="center"/>
            </w:pPr>
            <w:r>
              <w:rPr>
                <w:sz w:val="20"/>
              </w:rPr>
              <w:t xml:space="preserve">428 513,80</w:t>
            </w:r>
          </w:p>
        </w:tc>
        <w:tc>
          <w:tcPr>
            <w:tcW w:w="1504" w:type="dxa"/>
            <w:vAlign w:val="center"/>
          </w:tcPr>
          <w:p>
            <w:pPr>
              <w:pStyle w:val="0"/>
              <w:jc w:val="center"/>
            </w:pPr>
            <w:r>
              <w:rPr>
                <w:sz w:val="20"/>
              </w:rPr>
              <w:t xml:space="preserve">1 898 859,60</w:t>
            </w:r>
          </w:p>
        </w:tc>
        <w:tc>
          <w:tcPr>
            <w:tcW w:w="1624" w:type="dxa"/>
            <w:vAlign w:val="center"/>
          </w:tcPr>
          <w:p>
            <w:pPr>
              <w:pStyle w:val="0"/>
              <w:jc w:val="center"/>
            </w:pPr>
            <w:r>
              <w:rPr>
                <w:sz w:val="20"/>
              </w:rPr>
              <w:t xml:space="preserve">7 664 605,00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784 378,24</w:t>
            </w:r>
          </w:p>
        </w:tc>
        <w:tc>
          <w:tcPr>
            <w:tcW w:w="1639" w:type="dxa"/>
            <w:vAlign w:val="center"/>
          </w:tcPr>
          <w:p>
            <w:pPr>
              <w:pStyle w:val="0"/>
              <w:jc w:val="center"/>
            </w:pPr>
            <w:r>
              <w:rPr>
                <w:sz w:val="20"/>
              </w:rPr>
              <w:t xml:space="preserve">482 878,59</w:t>
            </w:r>
          </w:p>
        </w:tc>
      </w:tr>
      <w:tr>
        <w:tc>
          <w:tcPr>
            <w:gridSpan w:val="2"/>
            <w:tcW w:w="2798" w:type="dxa"/>
            <w:vAlign w:val="center"/>
          </w:tcPr>
          <w:p>
            <w:pPr>
              <w:pStyle w:val="0"/>
            </w:pPr>
            <w:r>
              <w:rPr>
                <w:sz w:val="20"/>
              </w:rPr>
              <w:t xml:space="preserve">Итого по Волоконовскому району:</w:t>
            </w:r>
          </w:p>
        </w:tc>
        <w:tc>
          <w:tcPr>
            <w:tcW w:w="1624" w:type="dxa"/>
            <w:vAlign w:val="center"/>
          </w:tcPr>
          <w:p>
            <w:pPr>
              <w:pStyle w:val="0"/>
              <w:jc w:val="center"/>
            </w:pPr>
            <w:r>
              <w:rPr>
                <w:sz w:val="20"/>
              </w:rPr>
              <w:t xml:space="preserve">23 495 988,13</w:t>
            </w:r>
          </w:p>
        </w:tc>
        <w:tc>
          <w:tcPr>
            <w:tcW w:w="1757" w:type="dxa"/>
            <w:vAlign w:val="center"/>
          </w:tcPr>
          <w:p>
            <w:pPr>
              <w:pStyle w:val="0"/>
              <w:jc w:val="center"/>
            </w:pPr>
            <w:r>
              <w:rPr>
                <w:sz w:val="20"/>
              </w:rPr>
              <w:t xml:space="preserve">2 521 218,00</w:t>
            </w:r>
          </w:p>
        </w:tc>
        <w:tc>
          <w:tcPr>
            <w:tcW w:w="1701" w:type="dxa"/>
            <w:vAlign w:val="center"/>
          </w:tcPr>
          <w:p>
            <w:pPr>
              <w:pStyle w:val="0"/>
              <w:jc w:val="center"/>
            </w:pPr>
            <w:r>
              <w:rPr>
                <w:sz w:val="20"/>
              </w:rPr>
              <w:t xml:space="preserve">2 431 170,00</w:t>
            </w:r>
          </w:p>
        </w:tc>
        <w:tc>
          <w:tcPr>
            <w:tcW w:w="1714" w:type="dxa"/>
            <w:vAlign w:val="center"/>
          </w:tcPr>
          <w:p>
            <w:pPr>
              <w:pStyle w:val="0"/>
              <w:jc w:val="center"/>
            </w:pPr>
            <w:r>
              <w:rPr>
                <w:sz w:val="20"/>
              </w:rPr>
              <w:t xml:space="preserve">569 860,00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561 943,00</w:t>
            </w:r>
          </w:p>
        </w:tc>
        <w:tc>
          <w:tcPr>
            <w:tcW w:w="1504" w:type="dxa"/>
            <w:vAlign w:val="center"/>
          </w:tcPr>
          <w:p>
            <w:pPr>
              <w:pStyle w:val="0"/>
              <w:jc w:val="center"/>
            </w:pPr>
            <w:r>
              <w:rPr>
                <w:sz w:val="20"/>
              </w:rPr>
              <w:t xml:space="preserve">5 497 752,00</w:t>
            </w:r>
          </w:p>
        </w:tc>
        <w:tc>
          <w:tcPr>
            <w:tcW w:w="1384" w:type="dxa"/>
            <w:vAlign w:val="center"/>
          </w:tcPr>
          <w:p>
            <w:pPr>
              <w:pStyle w:val="0"/>
              <w:jc w:val="center"/>
            </w:pPr>
            <w:r>
              <w:rPr>
                <w:sz w:val="20"/>
              </w:rPr>
              <w:t xml:space="preserve">686 624,30</w:t>
            </w:r>
          </w:p>
        </w:tc>
        <w:tc>
          <w:tcPr>
            <w:tcW w:w="1504" w:type="dxa"/>
            <w:vAlign w:val="center"/>
          </w:tcPr>
          <w:p>
            <w:pPr>
              <w:pStyle w:val="0"/>
              <w:jc w:val="center"/>
            </w:pPr>
            <w:r>
              <w:rPr>
                <w:sz w:val="20"/>
              </w:rPr>
              <w:t xml:space="preserve">2 301 526,82</w:t>
            </w:r>
          </w:p>
        </w:tc>
        <w:tc>
          <w:tcPr>
            <w:tcW w:w="1624" w:type="dxa"/>
            <w:vAlign w:val="center"/>
          </w:tcPr>
          <w:p>
            <w:pPr>
              <w:pStyle w:val="0"/>
              <w:jc w:val="center"/>
            </w:pPr>
            <w:r>
              <w:rPr>
                <w:sz w:val="20"/>
              </w:rPr>
              <w:t xml:space="preserve">7 467 016,00</w:t>
            </w:r>
          </w:p>
        </w:tc>
        <w:tc>
          <w:tcPr>
            <w:tcW w:w="1684" w:type="dxa"/>
            <w:vAlign w:val="center"/>
          </w:tcPr>
          <w:p>
            <w:pPr>
              <w:pStyle w:val="0"/>
              <w:jc w:val="center"/>
            </w:pPr>
            <w:r>
              <w:rPr>
                <w:sz w:val="20"/>
              </w:rPr>
              <w:t xml:space="preserve">496 799,00</w:t>
            </w:r>
          </w:p>
        </w:tc>
        <w:tc>
          <w:tcPr>
            <w:tcW w:w="1579" w:type="dxa"/>
            <w:vAlign w:val="center"/>
          </w:tcPr>
          <w:p>
            <w:pPr>
              <w:pStyle w:val="0"/>
              <w:jc w:val="center"/>
            </w:pPr>
            <w:r>
              <w:rPr>
                <w:sz w:val="20"/>
              </w:rPr>
              <w:t xml:space="preserve">479 853,35</w:t>
            </w:r>
          </w:p>
        </w:tc>
        <w:tc>
          <w:tcPr>
            <w:tcW w:w="1639" w:type="dxa"/>
            <w:vAlign w:val="center"/>
          </w:tcPr>
          <w:p>
            <w:pPr>
              <w:pStyle w:val="0"/>
              <w:jc w:val="center"/>
            </w:pPr>
            <w:r>
              <w:rPr>
                <w:sz w:val="20"/>
              </w:rPr>
              <w:t xml:space="preserve">482 225,66</w:t>
            </w:r>
          </w:p>
        </w:tc>
      </w:tr>
      <w:tr>
        <w:tc>
          <w:tcPr>
            <w:tcW w:w="454" w:type="dxa"/>
            <w:vAlign w:val="center"/>
          </w:tcPr>
          <w:p>
            <w:pPr>
              <w:pStyle w:val="0"/>
              <w:jc w:val="center"/>
            </w:pPr>
            <w:r>
              <w:rPr>
                <w:sz w:val="20"/>
              </w:rPr>
              <w:t xml:space="preserve">12</w:t>
            </w:r>
          </w:p>
        </w:tc>
        <w:tc>
          <w:tcPr>
            <w:tcW w:w="2344" w:type="dxa"/>
            <w:vAlign w:val="center"/>
          </w:tcPr>
          <w:p>
            <w:pPr>
              <w:pStyle w:val="0"/>
            </w:pPr>
            <w:r>
              <w:rPr>
                <w:sz w:val="20"/>
              </w:rPr>
              <w:t xml:space="preserve">п. Волоконовка, ул. Чехова, 95</w:t>
            </w:r>
          </w:p>
        </w:tc>
        <w:tc>
          <w:tcPr>
            <w:tcW w:w="1624" w:type="dxa"/>
            <w:vAlign w:val="center"/>
          </w:tcPr>
          <w:p>
            <w:pPr>
              <w:pStyle w:val="0"/>
              <w:jc w:val="center"/>
            </w:pPr>
            <w:r>
              <w:rPr>
                <w:sz w:val="20"/>
              </w:rPr>
              <w:t xml:space="preserve">5 813 585,30</w:t>
            </w:r>
          </w:p>
        </w:tc>
        <w:tc>
          <w:tcPr>
            <w:tcW w:w="1757"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504" w:type="dxa"/>
            <w:vAlign w:val="center"/>
          </w:tcPr>
          <w:p>
            <w:pPr>
              <w:pStyle w:val="0"/>
              <w:jc w:val="center"/>
            </w:pPr>
            <w:r>
              <w:rPr>
                <w:sz w:val="20"/>
              </w:rPr>
              <w:t xml:space="preserve">1 961 128,00</w:t>
            </w:r>
          </w:p>
        </w:tc>
        <w:tc>
          <w:tcPr>
            <w:tcW w:w="1384" w:type="dxa"/>
            <w:vAlign w:val="center"/>
          </w:tcPr>
          <w:p>
            <w:pPr>
              <w:pStyle w:val="0"/>
              <w:jc w:val="center"/>
            </w:pPr>
            <w:r>
              <w:rPr>
                <w:sz w:val="20"/>
              </w:rPr>
              <w:t xml:space="preserve">345 667,50</w:t>
            </w:r>
          </w:p>
        </w:tc>
        <w:tc>
          <w:tcPr>
            <w:tcW w:w="1504" w:type="dxa"/>
            <w:vAlign w:val="center"/>
          </w:tcPr>
          <w:p>
            <w:pPr>
              <w:pStyle w:val="0"/>
              <w:jc w:val="center"/>
            </w:pPr>
            <w:r>
              <w:rPr>
                <w:sz w:val="20"/>
              </w:rPr>
              <w:t xml:space="preserve">709 267,02</w:t>
            </w:r>
          </w:p>
        </w:tc>
        <w:tc>
          <w:tcPr>
            <w:tcW w:w="1624" w:type="dxa"/>
            <w:vAlign w:val="center"/>
          </w:tcPr>
          <w:p>
            <w:pPr>
              <w:pStyle w:val="0"/>
              <w:jc w:val="center"/>
            </w:pPr>
            <w:r>
              <w:rPr>
                <w:sz w:val="20"/>
              </w:rPr>
              <w:t xml:space="preserve">2 569 186,00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108 812,46</w:t>
            </w:r>
          </w:p>
        </w:tc>
        <w:tc>
          <w:tcPr>
            <w:tcW w:w="1639" w:type="dxa"/>
            <w:vAlign w:val="center"/>
          </w:tcPr>
          <w:p>
            <w:pPr>
              <w:pStyle w:val="0"/>
              <w:jc w:val="center"/>
            </w:pPr>
            <w:r>
              <w:rPr>
                <w:sz w:val="20"/>
              </w:rPr>
              <w:t xml:space="preserve">119 524,32</w:t>
            </w:r>
          </w:p>
        </w:tc>
      </w:tr>
      <w:tr>
        <w:tc>
          <w:tcPr>
            <w:tcW w:w="454" w:type="dxa"/>
            <w:vAlign w:val="center"/>
          </w:tcPr>
          <w:p>
            <w:pPr>
              <w:pStyle w:val="0"/>
              <w:jc w:val="center"/>
            </w:pPr>
            <w:r>
              <w:rPr>
                <w:sz w:val="20"/>
              </w:rPr>
              <w:t xml:space="preserve">13</w:t>
            </w:r>
          </w:p>
        </w:tc>
        <w:tc>
          <w:tcPr>
            <w:tcW w:w="2344" w:type="dxa"/>
            <w:vAlign w:val="center"/>
          </w:tcPr>
          <w:p>
            <w:pPr>
              <w:pStyle w:val="0"/>
            </w:pPr>
            <w:r>
              <w:rPr>
                <w:sz w:val="20"/>
              </w:rPr>
              <w:t xml:space="preserve">п. Волоконовка, ул. Советская, 2</w:t>
            </w:r>
          </w:p>
        </w:tc>
        <w:tc>
          <w:tcPr>
            <w:tcW w:w="1624" w:type="dxa"/>
            <w:vAlign w:val="center"/>
          </w:tcPr>
          <w:p>
            <w:pPr>
              <w:pStyle w:val="0"/>
              <w:jc w:val="center"/>
            </w:pPr>
            <w:r>
              <w:rPr>
                <w:sz w:val="20"/>
              </w:rPr>
              <w:t xml:space="preserve">17 682 402,83</w:t>
            </w:r>
          </w:p>
        </w:tc>
        <w:tc>
          <w:tcPr>
            <w:tcW w:w="1757" w:type="dxa"/>
            <w:vAlign w:val="center"/>
          </w:tcPr>
          <w:p>
            <w:pPr>
              <w:pStyle w:val="0"/>
              <w:jc w:val="center"/>
            </w:pPr>
            <w:r>
              <w:rPr>
                <w:sz w:val="20"/>
              </w:rPr>
              <w:t xml:space="preserve">2 521 218,00</w:t>
            </w:r>
          </w:p>
        </w:tc>
        <w:tc>
          <w:tcPr>
            <w:tcW w:w="1701" w:type="dxa"/>
            <w:vAlign w:val="center"/>
          </w:tcPr>
          <w:p>
            <w:pPr>
              <w:pStyle w:val="0"/>
              <w:jc w:val="center"/>
            </w:pPr>
            <w:r>
              <w:rPr>
                <w:sz w:val="20"/>
              </w:rPr>
              <w:t xml:space="preserve">2 431 170,00</w:t>
            </w:r>
          </w:p>
        </w:tc>
        <w:tc>
          <w:tcPr>
            <w:tcW w:w="1714" w:type="dxa"/>
            <w:vAlign w:val="center"/>
          </w:tcPr>
          <w:p>
            <w:pPr>
              <w:pStyle w:val="0"/>
              <w:jc w:val="center"/>
            </w:pPr>
            <w:r>
              <w:rPr>
                <w:sz w:val="20"/>
              </w:rPr>
              <w:t xml:space="preserve">569 860,00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561 943,00</w:t>
            </w:r>
          </w:p>
        </w:tc>
        <w:tc>
          <w:tcPr>
            <w:tcW w:w="1504" w:type="dxa"/>
            <w:vAlign w:val="center"/>
          </w:tcPr>
          <w:p>
            <w:pPr>
              <w:pStyle w:val="0"/>
              <w:jc w:val="center"/>
            </w:pPr>
            <w:r>
              <w:rPr>
                <w:sz w:val="20"/>
              </w:rPr>
              <w:t xml:space="preserve">3 536 624,00</w:t>
            </w:r>
          </w:p>
        </w:tc>
        <w:tc>
          <w:tcPr>
            <w:tcW w:w="1384" w:type="dxa"/>
            <w:vAlign w:val="center"/>
          </w:tcPr>
          <w:p>
            <w:pPr>
              <w:pStyle w:val="0"/>
              <w:jc w:val="center"/>
            </w:pPr>
            <w:r>
              <w:rPr>
                <w:sz w:val="20"/>
              </w:rPr>
              <w:t xml:space="preserve">340 956,80</w:t>
            </w:r>
          </w:p>
        </w:tc>
        <w:tc>
          <w:tcPr>
            <w:tcW w:w="1504" w:type="dxa"/>
            <w:vAlign w:val="center"/>
          </w:tcPr>
          <w:p>
            <w:pPr>
              <w:pStyle w:val="0"/>
              <w:jc w:val="center"/>
            </w:pPr>
            <w:r>
              <w:rPr>
                <w:sz w:val="20"/>
              </w:rPr>
              <w:t xml:space="preserve">1 592 259,80</w:t>
            </w:r>
          </w:p>
        </w:tc>
        <w:tc>
          <w:tcPr>
            <w:tcW w:w="1624" w:type="dxa"/>
            <w:vAlign w:val="center"/>
          </w:tcPr>
          <w:p>
            <w:pPr>
              <w:pStyle w:val="0"/>
              <w:jc w:val="center"/>
            </w:pPr>
            <w:r>
              <w:rPr>
                <w:sz w:val="20"/>
              </w:rPr>
              <w:t xml:space="preserve">4 897 830,00</w:t>
            </w:r>
          </w:p>
        </w:tc>
        <w:tc>
          <w:tcPr>
            <w:tcW w:w="1684" w:type="dxa"/>
            <w:vAlign w:val="center"/>
          </w:tcPr>
          <w:p>
            <w:pPr>
              <w:pStyle w:val="0"/>
              <w:jc w:val="center"/>
            </w:pPr>
            <w:r>
              <w:rPr>
                <w:sz w:val="20"/>
              </w:rPr>
              <w:t xml:space="preserve">496 799,00</w:t>
            </w:r>
          </w:p>
        </w:tc>
        <w:tc>
          <w:tcPr>
            <w:tcW w:w="1579" w:type="dxa"/>
            <w:vAlign w:val="center"/>
          </w:tcPr>
          <w:p>
            <w:pPr>
              <w:pStyle w:val="0"/>
              <w:jc w:val="center"/>
            </w:pPr>
            <w:r>
              <w:rPr>
                <w:sz w:val="20"/>
              </w:rPr>
              <w:t xml:space="preserve">371 040,89</w:t>
            </w:r>
          </w:p>
        </w:tc>
        <w:tc>
          <w:tcPr>
            <w:tcW w:w="1639" w:type="dxa"/>
            <w:vAlign w:val="center"/>
          </w:tcPr>
          <w:p>
            <w:pPr>
              <w:pStyle w:val="0"/>
              <w:jc w:val="center"/>
            </w:pPr>
            <w:r>
              <w:rPr>
                <w:sz w:val="20"/>
              </w:rPr>
              <w:t xml:space="preserve">362 701,34</w:t>
            </w:r>
          </w:p>
        </w:tc>
      </w:tr>
      <w:tr>
        <w:tc>
          <w:tcPr>
            <w:gridSpan w:val="2"/>
            <w:tcW w:w="2798" w:type="dxa"/>
            <w:vAlign w:val="center"/>
          </w:tcPr>
          <w:p>
            <w:pPr>
              <w:pStyle w:val="0"/>
            </w:pPr>
            <w:r>
              <w:rPr>
                <w:sz w:val="20"/>
              </w:rPr>
              <w:t xml:space="preserve">Итого по Губкинскому городскому округу:</w:t>
            </w:r>
          </w:p>
        </w:tc>
        <w:tc>
          <w:tcPr>
            <w:tcW w:w="1624" w:type="dxa"/>
            <w:vAlign w:val="center"/>
          </w:tcPr>
          <w:p>
            <w:pPr>
              <w:pStyle w:val="0"/>
              <w:jc w:val="center"/>
            </w:pPr>
            <w:r>
              <w:rPr>
                <w:sz w:val="20"/>
              </w:rPr>
              <w:t xml:space="preserve">55 617 066,20</w:t>
            </w:r>
          </w:p>
        </w:tc>
        <w:tc>
          <w:tcPr>
            <w:tcW w:w="1757" w:type="dxa"/>
            <w:vAlign w:val="center"/>
          </w:tcPr>
          <w:p>
            <w:pPr>
              <w:pStyle w:val="0"/>
              <w:jc w:val="center"/>
            </w:pPr>
            <w:r>
              <w:rPr>
                <w:sz w:val="20"/>
              </w:rPr>
              <w:t xml:space="preserve">5 869 997,28</w:t>
            </w:r>
          </w:p>
        </w:tc>
        <w:tc>
          <w:tcPr>
            <w:tcW w:w="1701" w:type="dxa"/>
            <w:vAlign w:val="center"/>
          </w:tcPr>
          <w:p>
            <w:pPr>
              <w:pStyle w:val="0"/>
              <w:jc w:val="center"/>
            </w:pPr>
            <w:r>
              <w:rPr>
                <w:sz w:val="20"/>
              </w:rPr>
              <w:t xml:space="preserve">8 568 760,00</w:t>
            </w:r>
          </w:p>
        </w:tc>
        <w:tc>
          <w:tcPr>
            <w:tcW w:w="1714" w:type="dxa"/>
            <w:vAlign w:val="center"/>
          </w:tcPr>
          <w:p>
            <w:pPr>
              <w:pStyle w:val="0"/>
              <w:jc w:val="center"/>
            </w:pPr>
            <w:r>
              <w:rPr>
                <w:sz w:val="20"/>
              </w:rPr>
              <w:t xml:space="preserve">2 089 788,00</w:t>
            </w:r>
          </w:p>
        </w:tc>
        <w:tc>
          <w:tcPr>
            <w:tcW w:w="1714" w:type="dxa"/>
            <w:vAlign w:val="center"/>
          </w:tcPr>
          <w:p>
            <w:pPr>
              <w:pStyle w:val="0"/>
              <w:jc w:val="center"/>
            </w:pPr>
            <w:r>
              <w:rPr>
                <w:sz w:val="20"/>
              </w:rPr>
              <w:t xml:space="preserve">2 148 004,00</w:t>
            </w:r>
          </w:p>
        </w:tc>
        <w:tc>
          <w:tcPr>
            <w:tcW w:w="1654" w:type="dxa"/>
            <w:vAlign w:val="center"/>
          </w:tcPr>
          <w:p>
            <w:pPr>
              <w:pStyle w:val="0"/>
              <w:jc w:val="center"/>
            </w:pPr>
            <w:r>
              <w:rPr>
                <w:sz w:val="20"/>
              </w:rPr>
              <w:t xml:space="preserve">2 404 303,69</w:t>
            </w:r>
          </w:p>
        </w:tc>
        <w:tc>
          <w:tcPr>
            <w:tcW w:w="1504" w:type="dxa"/>
            <w:vAlign w:val="center"/>
          </w:tcPr>
          <w:p>
            <w:pPr>
              <w:pStyle w:val="0"/>
              <w:jc w:val="center"/>
            </w:pPr>
            <w:r>
              <w:rPr>
                <w:sz w:val="20"/>
              </w:rPr>
              <w:t xml:space="preserve">3 934 864,00</w:t>
            </w:r>
          </w:p>
        </w:tc>
        <w:tc>
          <w:tcPr>
            <w:tcW w:w="1384" w:type="dxa"/>
            <w:vAlign w:val="center"/>
          </w:tcPr>
          <w:p>
            <w:pPr>
              <w:pStyle w:val="0"/>
              <w:jc w:val="center"/>
            </w:pPr>
            <w:r>
              <w:rPr>
                <w:sz w:val="20"/>
              </w:rPr>
              <w:t xml:space="preserve">851 499,11</w:t>
            </w:r>
          </w:p>
        </w:tc>
        <w:tc>
          <w:tcPr>
            <w:tcW w:w="1504" w:type="dxa"/>
            <w:vAlign w:val="center"/>
          </w:tcPr>
          <w:p>
            <w:pPr>
              <w:pStyle w:val="0"/>
              <w:jc w:val="center"/>
            </w:pPr>
            <w:r>
              <w:rPr>
                <w:sz w:val="20"/>
              </w:rPr>
              <w:t xml:space="preserve">4 974 867,92</w:t>
            </w:r>
          </w:p>
        </w:tc>
        <w:tc>
          <w:tcPr>
            <w:tcW w:w="1624" w:type="dxa"/>
            <w:vAlign w:val="center"/>
          </w:tcPr>
          <w:p>
            <w:pPr>
              <w:pStyle w:val="0"/>
              <w:jc w:val="center"/>
            </w:pPr>
            <w:r>
              <w:rPr>
                <w:sz w:val="20"/>
              </w:rPr>
              <w:t xml:space="preserve">15 910 320,00</w:t>
            </w:r>
          </w:p>
        </w:tc>
        <w:tc>
          <w:tcPr>
            <w:tcW w:w="1684" w:type="dxa"/>
            <w:vAlign w:val="center"/>
          </w:tcPr>
          <w:p>
            <w:pPr>
              <w:pStyle w:val="0"/>
              <w:jc w:val="center"/>
            </w:pPr>
            <w:r>
              <w:rPr>
                <w:sz w:val="20"/>
              </w:rPr>
              <w:t xml:space="preserve">6 165 283,00</w:t>
            </w:r>
          </w:p>
        </w:tc>
        <w:tc>
          <w:tcPr>
            <w:tcW w:w="1579" w:type="dxa"/>
            <w:vAlign w:val="center"/>
          </w:tcPr>
          <w:p>
            <w:pPr>
              <w:pStyle w:val="0"/>
              <w:jc w:val="center"/>
            </w:pPr>
            <w:r>
              <w:rPr>
                <w:sz w:val="20"/>
              </w:rPr>
              <w:t xml:space="preserve">1 566 940,70</w:t>
            </w:r>
          </w:p>
        </w:tc>
        <w:tc>
          <w:tcPr>
            <w:tcW w:w="1639" w:type="dxa"/>
            <w:vAlign w:val="center"/>
          </w:tcPr>
          <w:p>
            <w:pPr>
              <w:pStyle w:val="0"/>
              <w:jc w:val="center"/>
            </w:pPr>
            <w:r>
              <w:rPr>
                <w:sz w:val="20"/>
              </w:rPr>
              <w:t xml:space="preserve">1 132 438,50</w:t>
            </w:r>
          </w:p>
        </w:tc>
      </w:tr>
      <w:tr>
        <w:tc>
          <w:tcPr>
            <w:tcW w:w="454" w:type="dxa"/>
            <w:vAlign w:val="center"/>
          </w:tcPr>
          <w:p>
            <w:pPr>
              <w:pStyle w:val="0"/>
              <w:jc w:val="center"/>
            </w:pPr>
            <w:r>
              <w:rPr>
                <w:sz w:val="20"/>
              </w:rPr>
              <w:t xml:space="preserve">14</w:t>
            </w:r>
          </w:p>
        </w:tc>
        <w:tc>
          <w:tcPr>
            <w:tcW w:w="2344" w:type="dxa"/>
            <w:vAlign w:val="center"/>
          </w:tcPr>
          <w:p>
            <w:pPr>
              <w:pStyle w:val="0"/>
            </w:pPr>
            <w:r>
              <w:rPr>
                <w:sz w:val="20"/>
              </w:rPr>
              <w:t xml:space="preserve">п. Троицкий, ул. Центральная, 7</w:t>
            </w:r>
          </w:p>
        </w:tc>
        <w:tc>
          <w:tcPr>
            <w:tcW w:w="1624" w:type="dxa"/>
            <w:vAlign w:val="center"/>
          </w:tcPr>
          <w:p>
            <w:pPr>
              <w:pStyle w:val="0"/>
              <w:jc w:val="center"/>
            </w:pPr>
            <w:r>
              <w:rPr>
                <w:sz w:val="20"/>
              </w:rPr>
              <w:t xml:space="preserve">26 236 574,15</w:t>
            </w:r>
          </w:p>
        </w:tc>
        <w:tc>
          <w:tcPr>
            <w:tcW w:w="1757" w:type="dxa"/>
            <w:vAlign w:val="center"/>
          </w:tcPr>
          <w:p>
            <w:pPr>
              <w:pStyle w:val="0"/>
              <w:jc w:val="center"/>
            </w:pPr>
            <w:r>
              <w:rPr>
                <w:sz w:val="20"/>
              </w:rPr>
              <w:t xml:space="preserve">2 958 186,36</w:t>
            </w:r>
          </w:p>
        </w:tc>
        <w:tc>
          <w:tcPr>
            <w:tcW w:w="1701" w:type="dxa"/>
            <w:vAlign w:val="center"/>
          </w:tcPr>
          <w:p>
            <w:pPr>
              <w:pStyle w:val="0"/>
              <w:jc w:val="center"/>
            </w:pPr>
            <w:r>
              <w:rPr>
                <w:sz w:val="20"/>
              </w:rPr>
              <w:t xml:space="preserve">4 284 380,00</w:t>
            </w:r>
          </w:p>
        </w:tc>
        <w:tc>
          <w:tcPr>
            <w:tcW w:w="1714" w:type="dxa"/>
            <w:vAlign w:val="center"/>
          </w:tcPr>
          <w:p>
            <w:pPr>
              <w:pStyle w:val="0"/>
              <w:jc w:val="center"/>
            </w:pPr>
            <w:r>
              <w:rPr>
                <w:sz w:val="20"/>
              </w:rPr>
              <w:t xml:space="preserve">644 650,00</w:t>
            </w:r>
          </w:p>
        </w:tc>
        <w:tc>
          <w:tcPr>
            <w:tcW w:w="1714" w:type="dxa"/>
            <w:vAlign w:val="center"/>
          </w:tcPr>
          <w:p>
            <w:pPr>
              <w:pStyle w:val="0"/>
              <w:jc w:val="center"/>
            </w:pPr>
            <w:r>
              <w:rPr>
                <w:sz w:val="20"/>
              </w:rPr>
              <w:t xml:space="preserve">654 010,00</w:t>
            </w:r>
          </w:p>
        </w:tc>
        <w:tc>
          <w:tcPr>
            <w:tcW w:w="1654" w:type="dxa"/>
            <w:vAlign w:val="center"/>
          </w:tcPr>
          <w:p>
            <w:pPr>
              <w:pStyle w:val="0"/>
              <w:jc w:val="center"/>
            </w:pPr>
            <w:r>
              <w:rPr>
                <w:sz w:val="20"/>
              </w:rPr>
              <w:t xml:space="preserve">733 262,00</w:t>
            </w:r>
          </w:p>
        </w:tc>
        <w:tc>
          <w:tcPr>
            <w:tcW w:w="1504" w:type="dxa"/>
            <w:vAlign w:val="center"/>
          </w:tcPr>
          <w:p>
            <w:pPr>
              <w:pStyle w:val="0"/>
              <w:jc w:val="center"/>
            </w:pPr>
            <w:r>
              <w:rPr>
                <w:sz w:val="20"/>
              </w:rPr>
              <w:t xml:space="preserve">1 985 592,00</w:t>
            </w:r>
          </w:p>
        </w:tc>
        <w:tc>
          <w:tcPr>
            <w:tcW w:w="1384" w:type="dxa"/>
            <w:vAlign w:val="center"/>
          </w:tcPr>
          <w:p>
            <w:pPr>
              <w:pStyle w:val="0"/>
              <w:jc w:val="center"/>
            </w:pPr>
            <w:r>
              <w:rPr>
                <w:sz w:val="20"/>
              </w:rPr>
              <w:t xml:space="preserve">500 394,20</w:t>
            </w:r>
          </w:p>
        </w:tc>
        <w:tc>
          <w:tcPr>
            <w:tcW w:w="1504" w:type="dxa"/>
            <w:vAlign w:val="center"/>
          </w:tcPr>
          <w:p>
            <w:pPr>
              <w:pStyle w:val="0"/>
              <w:jc w:val="center"/>
            </w:pPr>
            <w:r>
              <w:rPr>
                <w:sz w:val="20"/>
              </w:rPr>
              <w:t xml:space="preserve">2 492 735,32</w:t>
            </w:r>
          </w:p>
        </w:tc>
        <w:tc>
          <w:tcPr>
            <w:tcW w:w="1624" w:type="dxa"/>
            <w:vAlign w:val="center"/>
          </w:tcPr>
          <w:p>
            <w:pPr>
              <w:pStyle w:val="0"/>
              <w:jc w:val="center"/>
            </w:pPr>
            <w:r>
              <w:rPr>
                <w:sz w:val="20"/>
              </w:rPr>
              <w:t xml:space="preserve">8 108 595,00</w:t>
            </w:r>
          </w:p>
        </w:tc>
        <w:tc>
          <w:tcPr>
            <w:tcW w:w="1684" w:type="dxa"/>
            <w:vAlign w:val="center"/>
          </w:tcPr>
          <w:p>
            <w:pPr>
              <w:pStyle w:val="0"/>
              <w:jc w:val="center"/>
            </w:pPr>
            <w:r>
              <w:rPr>
                <w:sz w:val="20"/>
              </w:rPr>
              <w:t xml:space="preserve">2 552 192,00</w:t>
            </w:r>
          </w:p>
        </w:tc>
        <w:tc>
          <w:tcPr>
            <w:tcW w:w="1579" w:type="dxa"/>
            <w:vAlign w:val="center"/>
          </w:tcPr>
          <w:p>
            <w:pPr>
              <w:pStyle w:val="0"/>
              <w:jc w:val="center"/>
            </w:pPr>
            <w:r>
              <w:rPr>
                <w:sz w:val="20"/>
              </w:rPr>
              <w:t xml:space="preserve">789 417,74</w:t>
            </w:r>
          </w:p>
        </w:tc>
        <w:tc>
          <w:tcPr>
            <w:tcW w:w="1639" w:type="dxa"/>
            <w:vAlign w:val="center"/>
          </w:tcPr>
          <w:p>
            <w:pPr>
              <w:pStyle w:val="0"/>
              <w:jc w:val="center"/>
            </w:pPr>
            <w:r>
              <w:rPr>
                <w:sz w:val="20"/>
              </w:rPr>
              <w:t xml:space="preserve">533 159,53</w:t>
            </w:r>
          </w:p>
        </w:tc>
      </w:tr>
      <w:tr>
        <w:tc>
          <w:tcPr>
            <w:tcW w:w="454" w:type="dxa"/>
            <w:vAlign w:val="center"/>
          </w:tcPr>
          <w:p>
            <w:pPr>
              <w:pStyle w:val="0"/>
              <w:jc w:val="center"/>
            </w:pPr>
            <w:r>
              <w:rPr>
                <w:sz w:val="20"/>
              </w:rPr>
              <w:t xml:space="preserve">15</w:t>
            </w:r>
          </w:p>
        </w:tc>
        <w:tc>
          <w:tcPr>
            <w:tcW w:w="2344" w:type="dxa"/>
            <w:vAlign w:val="center"/>
          </w:tcPr>
          <w:p>
            <w:pPr>
              <w:pStyle w:val="0"/>
            </w:pPr>
            <w:r>
              <w:rPr>
                <w:sz w:val="20"/>
              </w:rPr>
              <w:t xml:space="preserve">г. Губкин, ул. Раевского, 1</w:t>
            </w:r>
          </w:p>
        </w:tc>
        <w:tc>
          <w:tcPr>
            <w:tcW w:w="1624" w:type="dxa"/>
            <w:vAlign w:val="center"/>
          </w:tcPr>
          <w:p>
            <w:pPr>
              <w:pStyle w:val="0"/>
              <w:jc w:val="center"/>
            </w:pPr>
            <w:r>
              <w:rPr>
                <w:sz w:val="20"/>
              </w:rPr>
              <w:t xml:space="preserve">25 605 789,16</w:t>
            </w:r>
          </w:p>
        </w:tc>
        <w:tc>
          <w:tcPr>
            <w:tcW w:w="1757" w:type="dxa"/>
            <w:vAlign w:val="center"/>
          </w:tcPr>
          <w:p>
            <w:pPr>
              <w:pStyle w:val="0"/>
              <w:jc w:val="center"/>
            </w:pPr>
            <w:r>
              <w:rPr>
                <w:sz w:val="20"/>
              </w:rPr>
              <w:t xml:space="preserve">2 911 810,92</w:t>
            </w:r>
          </w:p>
        </w:tc>
        <w:tc>
          <w:tcPr>
            <w:tcW w:w="1701" w:type="dxa"/>
            <w:vAlign w:val="center"/>
          </w:tcPr>
          <w:p>
            <w:pPr>
              <w:pStyle w:val="0"/>
              <w:jc w:val="center"/>
            </w:pPr>
            <w:r>
              <w:rPr>
                <w:sz w:val="20"/>
              </w:rPr>
              <w:t xml:space="preserve">4 284 380,00</w:t>
            </w:r>
          </w:p>
        </w:tc>
        <w:tc>
          <w:tcPr>
            <w:tcW w:w="1714" w:type="dxa"/>
            <w:vAlign w:val="center"/>
          </w:tcPr>
          <w:p>
            <w:pPr>
              <w:pStyle w:val="0"/>
              <w:jc w:val="center"/>
            </w:pPr>
            <w:r>
              <w:rPr>
                <w:sz w:val="20"/>
              </w:rPr>
              <w:t xml:space="preserve">606 877,00</w:t>
            </w:r>
          </w:p>
        </w:tc>
        <w:tc>
          <w:tcPr>
            <w:tcW w:w="1714" w:type="dxa"/>
            <w:vAlign w:val="center"/>
          </w:tcPr>
          <w:p>
            <w:pPr>
              <w:pStyle w:val="0"/>
              <w:jc w:val="center"/>
            </w:pPr>
            <w:r>
              <w:rPr>
                <w:sz w:val="20"/>
              </w:rPr>
              <w:t xml:space="preserve">655 733,00</w:t>
            </w:r>
          </w:p>
        </w:tc>
        <w:tc>
          <w:tcPr>
            <w:tcW w:w="1654" w:type="dxa"/>
            <w:vAlign w:val="center"/>
          </w:tcPr>
          <w:p>
            <w:pPr>
              <w:pStyle w:val="0"/>
              <w:jc w:val="center"/>
            </w:pPr>
            <w:r>
              <w:rPr>
                <w:sz w:val="20"/>
              </w:rPr>
              <w:t xml:space="preserve">712 846,00</w:t>
            </w:r>
          </w:p>
        </w:tc>
        <w:tc>
          <w:tcPr>
            <w:tcW w:w="1504" w:type="dxa"/>
            <w:vAlign w:val="center"/>
          </w:tcPr>
          <w:p>
            <w:pPr>
              <w:pStyle w:val="0"/>
              <w:jc w:val="center"/>
            </w:pPr>
            <w:r>
              <w:rPr>
                <w:sz w:val="20"/>
              </w:rPr>
              <w:t xml:space="preserve">1 949 272,00</w:t>
            </w:r>
          </w:p>
        </w:tc>
        <w:tc>
          <w:tcPr>
            <w:tcW w:w="1384" w:type="dxa"/>
            <w:vAlign w:val="center"/>
          </w:tcPr>
          <w:p>
            <w:pPr>
              <w:pStyle w:val="0"/>
              <w:jc w:val="center"/>
            </w:pPr>
            <w:r>
              <w:rPr>
                <w:sz w:val="20"/>
              </w:rPr>
              <w:t xml:space="preserve">351 104,91</w:t>
            </w:r>
          </w:p>
        </w:tc>
        <w:tc>
          <w:tcPr>
            <w:tcW w:w="1504" w:type="dxa"/>
            <w:vAlign w:val="center"/>
          </w:tcPr>
          <w:p>
            <w:pPr>
              <w:pStyle w:val="0"/>
              <w:jc w:val="center"/>
            </w:pPr>
            <w:r>
              <w:rPr>
                <w:sz w:val="20"/>
              </w:rPr>
              <w:t xml:space="preserve">2 482 132,60</w:t>
            </w:r>
          </w:p>
        </w:tc>
        <w:tc>
          <w:tcPr>
            <w:tcW w:w="1624" w:type="dxa"/>
            <w:vAlign w:val="center"/>
          </w:tcPr>
          <w:p>
            <w:pPr>
              <w:pStyle w:val="0"/>
              <w:jc w:val="center"/>
            </w:pPr>
            <w:r>
              <w:rPr>
                <w:sz w:val="20"/>
              </w:rPr>
              <w:t xml:space="preserve">7 801 725,00</w:t>
            </w:r>
          </w:p>
        </w:tc>
        <w:tc>
          <w:tcPr>
            <w:tcW w:w="1684" w:type="dxa"/>
            <w:vAlign w:val="center"/>
          </w:tcPr>
          <w:p>
            <w:pPr>
              <w:pStyle w:val="0"/>
              <w:jc w:val="center"/>
            </w:pPr>
            <w:r>
              <w:rPr>
                <w:sz w:val="20"/>
              </w:rPr>
              <w:t xml:space="preserve">2 552 192,00</w:t>
            </w:r>
          </w:p>
        </w:tc>
        <w:tc>
          <w:tcPr>
            <w:tcW w:w="1579" w:type="dxa"/>
            <w:vAlign w:val="center"/>
          </w:tcPr>
          <w:p>
            <w:pPr>
              <w:pStyle w:val="0"/>
              <w:jc w:val="center"/>
            </w:pPr>
            <w:r>
              <w:rPr>
                <w:sz w:val="20"/>
              </w:rPr>
              <w:t xml:space="preserve">777 522,96</w:t>
            </w:r>
          </w:p>
        </w:tc>
        <w:tc>
          <w:tcPr>
            <w:tcW w:w="1639" w:type="dxa"/>
            <w:vAlign w:val="center"/>
          </w:tcPr>
          <w:p>
            <w:pPr>
              <w:pStyle w:val="0"/>
              <w:jc w:val="center"/>
            </w:pPr>
            <w:r>
              <w:rPr>
                <w:sz w:val="20"/>
              </w:rPr>
              <w:t xml:space="preserve">520 192,77</w:t>
            </w:r>
          </w:p>
        </w:tc>
      </w:tr>
      <w:tr>
        <w:tc>
          <w:tcPr>
            <w:tcW w:w="454" w:type="dxa"/>
            <w:vAlign w:val="center"/>
          </w:tcPr>
          <w:p>
            <w:pPr>
              <w:pStyle w:val="0"/>
              <w:jc w:val="center"/>
            </w:pPr>
            <w:r>
              <w:rPr>
                <w:sz w:val="20"/>
              </w:rPr>
              <w:t xml:space="preserve">16</w:t>
            </w:r>
          </w:p>
        </w:tc>
        <w:tc>
          <w:tcPr>
            <w:tcW w:w="2344" w:type="dxa"/>
            <w:vAlign w:val="center"/>
          </w:tcPr>
          <w:p>
            <w:pPr>
              <w:pStyle w:val="0"/>
            </w:pPr>
            <w:r>
              <w:rPr>
                <w:sz w:val="20"/>
              </w:rPr>
              <w:t xml:space="preserve">г. Губкин, ул. Фрунзе, 12б</w:t>
            </w:r>
          </w:p>
        </w:tc>
        <w:tc>
          <w:tcPr>
            <w:tcW w:w="1624" w:type="dxa"/>
            <w:vAlign w:val="center"/>
          </w:tcPr>
          <w:p>
            <w:pPr>
              <w:pStyle w:val="0"/>
              <w:jc w:val="center"/>
            </w:pPr>
            <w:r>
              <w:rPr>
                <w:sz w:val="20"/>
              </w:rPr>
              <w:t xml:space="preserve">3 774 702,89</w:t>
            </w:r>
          </w:p>
        </w:tc>
        <w:tc>
          <w:tcPr>
            <w:tcW w:w="1757"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714" w:type="dxa"/>
            <w:vAlign w:val="center"/>
          </w:tcPr>
          <w:p>
            <w:pPr>
              <w:pStyle w:val="0"/>
              <w:jc w:val="center"/>
            </w:pPr>
            <w:r>
              <w:rPr>
                <w:sz w:val="20"/>
              </w:rPr>
              <w:t xml:space="preserve">838 261,00</w:t>
            </w:r>
          </w:p>
        </w:tc>
        <w:tc>
          <w:tcPr>
            <w:tcW w:w="1714" w:type="dxa"/>
            <w:vAlign w:val="center"/>
          </w:tcPr>
          <w:p>
            <w:pPr>
              <w:pStyle w:val="0"/>
              <w:jc w:val="center"/>
            </w:pPr>
            <w:r>
              <w:rPr>
                <w:sz w:val="20"/>
              </w:rPr>
              <w:t xml:space="preserve">838 261,00</w:t>
            </w:r>
          </w:p>
        </w:tc>
        <w:tc>
          <w:tcPr>
            <w:tcW w:w="1654" w:type="dxa"/>
            <w:vAlign w:val="center"/>
          </w:tcPr>
          <w:p>
            <w:pPr>
              <w:pStyle w:val="0"/>
              <w:jc w:val="center"/>
            </w:pPr>
            <w:r>
              <w:rPr>
                <w:sz w:val="20"/>
              </w:rPr>
              <w:t xml:space="preserve">958 195,69</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1 060 899,00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79 086,20</w:t>
            </w:r>
          </w:p>
        </w:tc>
      </w:tr>
      <w:tr>
        <w:tc>
          <w:tcPr>
            <w:gridSpan w:val="2"/>
            <w:tcW w:w="2798" w:type="dxa"/>
            <w:vAlign w:val="center"/>
          </w:tcPr>
          <w:p>
            <w:pPr>
              <w:pStyle w:val="0"/>
            </w:pPr>
            <w:r>
              <w:rPr>
                <w:sz w:val="20"/>
              </w:rPr>
              <w:t xml:space="preserve">Итого по Краснояружскому району:</w:t>
            </w:r>
          </w:p>
        </w:tc>
        <w:tc>
          <w:tcPr>
            <w:tcW w:w="1624" w:type="dxa"/>
            <w:vAlign w:val="center"/>
          </w:tcPr>
          <w:p>
            <w:pPr>
              <w:pStyle w:val="0"/>
              <w:jc w:val="center"/>
            </w:pPr>
            <w:r>
              <w:rPr>
                <w:sz w:val="20"/>
              </w:rPr>
              <w:t xml:space="preserve">28 289 719,52</w:t>
            </w:r>
          </w:p>
        </w:tc>
        <w:tc>
          <w:tcPr>
            <w:tcW w:w="1757" w:type="dxa"/>
            <w:vAlign w:val="center"/>
          </w:tcPr>
          <w:p>
            <w:pPr>
              <w:pStyle w:val="0"/>
              <w:jc w:val="center"/>
            </w:pPr>
            <w:r>
              <w:rPr>
                <w:sz w:val="20"/>
              </w:rPr>
              <w:t xml:space="preserve">2 880 947,60</w:t>
            </w:r>
          </w:p>
        </w:tc>
        <w:tc>
          <w:tcPr>
            <w:tcW w:w="1701" w:type="dxa"/>
            <w:vAlign w:val="center"/>
          </w:tcPr>
          <w:p>
            <w:pPr>
              <w:pStyle w:val="0"/>
              <w:jc w:val="center"/>
            </w:pPr>
            <w:r>
              <w:rPr>
                <w:sz w:val="20"/>
              </w:rPr>
              <w:t xml:space="preserve">3 006 440,00</w:t>
            </w:r>
          </w:p>
        </w:tc>
        <w:tc>
          <w:tcPr>
            <w:tcW w:w="1714" w:type="dxa"/>
            <w:vAlign w:val="center"/>
          </w:tcPr>
          <w:p>
            <w:pPr>
              <w:pStyle w:val="0"/>
              <w:jc w:val="center"/>
            </w:pPr>
            <w:r>
              <w:rPr>
                <w:sz w:val="20"/>
              </w:rPr>
              <w:t xml:space="preserve">578 425,00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747 356,00</w:t>
            </w:r>
          </w:p>
        </w:tc>
        <w:tc>
          <w:tcPr>
            <w:tcW w:w="1504" w:type="dxa"/>
            <w:vAlign w:val="center"/>
          </w:tcPr>
          <w:p>
            <w:pPr>
              <w:pStyle w:val="0"/>
              <w:jc w:val="center"/>
            </w:pPr>
            <w:r>
              <w:rPr>
                <w:sz w:val="20"/>
              </w:rPr>
              <w:t xml:space="preserve">4 762 977,60</w:t>
            </w:r>
          </w:p>
        </w:tc>
        <w:tc>
          <w:tcPr>
            <w:tcW w:w="1384" w:type="dxa"/>
            <w:vAlign w:val="center"/>
          </w:tcPr>
          <w:p>
            <w:pPr>
              <w:pStyle w:val="0"/>
              <w:jc w:val="center"/>
            </w:pPr>
            <w:r>
              <w:rPr>
                <w:sz w:val="20"/>
              </w:rPr>
              <w:t xml:space="preserve">1 539 944,24</w:t>
            </w:r>
          </w:p>
        </w:tc>
        <w:tc>
          <w:tcPr>
            <w:tcW w:w="1504" w:type="dxa"/>
            <w:vAlign w:val="center"/>
          </w:tcPr>
          <w:p>
            <w:pPr>
              <w:pStyle w:val="0"/>
              <w:jc w:val="center"/>
            </w:pPr>
            <w:r>
              <w:rPr>
                <w:sz w:val="20"/>
              </w:rPr>
              <w:t xml:space="preserve">4 500 260,40</w:t>
            </w:r>
          </w:p>
        </w:tc>
        <w:tc>
          <w:tcPr>
            <w:tcW w:w="1624" w:type="dxa"/>
            <w:vAlign w:val="center"/>
          </w:tcPr>
          <w:p>
            <w:pPr>
              <w:pStyle w:val="0"/>
              <w:jc w:val="center"/>
            </w:pPr>
            <w:r>
              <w:rPr>
                <w:sz w:val="20"/>
              </w:rPr>
              <w:t xml:space="preserve">7 307 061,00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971 394,10</w:t>
            </w:r>
          </w:p>
        </w:tc>
        <w:tc>
          <w:tcPr>
            <w:tcW w:w="1639" w:type="dxa"/>
            <w:vAlign w:val="center"/>
          </w:tcPr>
          <w:p>
            <w:pPr>
              <w:pStyle w:val="0"/>
              <w:jc w:val="center"/>
            </w:pPr>
            <w:r>
              <w:rPr>
                <w:sz w:val="20"/>
              </w:rPr>
              <w:t xml:space="preserve">572 363,58</w:t>
            </w:r>
          </w:p>
        </w:tc>
      </w:tr>
      <w:tr>
        <w:tc>
          <w:tcPr>
            <w:tcW w:w="454" w:type="dxa"/>
            <w:vAlign w:val="center"/>
          </w:tcPr>
          <w:p>
            <w:pPr>
              <w:pStyle w:val="0"/>
              <w:jc w:val="center"/>
            </w:pPr>
            <w:r>
              <w:rPr>
                <w:sz w:val="20"/>
              </w:rPr>
              <w:t xml:space="preserve">17</w:t>
            </w:r>
          </w:p>
        </w:tc>
        <w:tc>
          <w:tcPr>
            <w:tcW w:w="2344" w:type="dxa"/>
            <w:vAlign w:val="center"/>
          </w:tcPr>
          <w:p>
            <w:pPr>
              <w:pStyle w:val="0"/>
            </w:pPr>
            <w:r>
              <w:rPr>
                <w:sz w:val="20"/>
              </w:rPr>
              <w:t xml:space="preserve">г. Бирюч, ул. Вознесенская, 10</w:t>
            </w:r>
          </w:p>
        </w:tc>
        <w:tc>
          <w:tcPr>
            <w:tcW w:w="1624" w:type="dxa"/>
            <w:vAlign w:val="center"/>
          </w:tcPr>
          <w:p>
            <w:pPr>
              <w:pStyle w:val="0"/>
              <w:jc w:val="center"/>
            </w:pPr>
            <w:r>
              <w:rPr>
                <w:sz w:val="20"/>
              </w:rPr>
              <w:t xml:space="preserve">7 696 589,88</w:t>
            </w:r>
          </w:p>
        </w:tc>
        <w:tc>
          <w:tcPr>
            <w:tcW w:w="1757" w:type="dxa"/>
            <w:vAlign w:val="center"/>
          </w:tcPr>
          <w:p>
            <w:pPr>
              <w:pStyle w:val="0"/>
              <w:jc w:val="center"/>
            </w:pPr>
            <w:r>
              <w:rPr>
                <w:sz w:val="20"/>
              </w:rPr>
              <w:t xml:space="preserve">939 574,00</w:t>
            </w:r>
          </w:p>
        </w:tc>
        <w:tc>
          <w:tcPr>
            <w:tcW w:w="1701" w:type="dxa"/>
            <w:vAlign w:val="center"/>
          </w:tcPr>
          <w:p>
            <w:pPr>
              <w:pStyle w:val="0"/>
              <w:jc w:val="center"/>
            </w:pPr>
            <w:r>
              <w:rPr>
                <w:sz w:val="20"/>
              </w:rPr>
              <w:t xml:space="preserve">70 700,00</w:t>
            </w:r>
          </w:p>
        </w:tc>
        <w:tc>
          <w:tcPr>
            <w:tcW w:w="1714" w:type="dxa"/>
            <w:vAlign w:val="center"/>
          </w:tcPr>
          <w:p>
            <w:pPr>
              <w:pStyle w:val="0"/>
              <w:jc w:val="center"/>
            </w:pPr>
            <w:r>
              <w:rPr>
                <w:sz w:val="20"/>
              </w:rPr>
              <w:t xml:space="preserve">34 025,00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25 346,00</w:t>
            </w:r>
          </w:p>
        </w:tc>
        <w:tc>
          <w:tcPr>
            <w:tcW w:w="1504" w:type="dxa"/>
            <w:vAlign w:val="center"/>
          </w:tcPr>
          <w:p>
            <w:pPr>
              <w:pStyle w:val="0"/>
              <w:jc w:val="center"/>
            </w:pPr>
            <w:r>
              <w:rPr>
                <w:sz w:val="20"/>
              </w:rPr>
              <w:t xml:space="preserve">1 817 544,00</w:t>
            </w:r>
          </w:p>
        </w:tc>
        <w:tc>
          <w:tcPr>
            <w:tcW w:w="1384" w:type="dxa"/>
            <w:vAlign w:val="center"/>
          </w:tcPr>
          <w:p>
            <w:pPr>
              <w:pStyle w:val="0"/>
              <w:jc w:val="center"/>
            </w:pPr>
            <w:r>
              <w:rPr>
                <w:sz w:val="20"/>
              </w:rPr>
              <w:t xml:space="preserve">227 600,00</w:t>
            </w:r>
          </w:p>
        </w:tc>
        <w:tc>
          <w:tcPr>
            <w:tcW w:w="1504" w:type="dxa"/>
            <w:vAlign w:val="center"/>
          </w:tcPr>
          <w:p>
            <w:pPr>
              <w:pStyle w:val="0"/>
              <w:jc w:val="center"/>
            </w:pPr>
            <w:r>
              <w:rPr>
                <w:sz w:val="20"/>
              </w:rPr>
              <w:t xml:space="preserve">665 737,80</w:t>
            </w:r>
          </w:p>
        </w:tc>
        <w:tc>
          <w:tcPr>
            <w:tcW w:w="1624" w:type="dxa"/>
            <w:vAlign w:val="center"/>
          </w:tcPr>
          <w:p>
            <w:pPr>
              <w:pStyle w:val="0"/>
              <w:jc w:val="center"/>
            </w:pPr>
            <w:r>
              <w:rPr>
                <w:sz w:val="20"/>
              </w:rPr>
              <w:t xml:space="preserve">2 010 765,00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397 075,32</w:t>
            </w:r>
          </w:p>
        </w:tc>
        <w:tc>
          <w:tcPr>
            <w:tcW w:w="1639" w:type="dxa"/>
            <w:vAlign w:val="center"/>
          </w:tcPr>
          <w:p>
            <w:pPr>
              <w:pStyle w:val="0"/>
              <w:jc w:val="center"/>
            </w:pPr>
            <w:r>
              <w:rPr>
                <w:sz w:val="20"/>
              </w:rPr>
              <w:t xml:space="preserve">152 936,76</w:t>
            </w:r>
          </w:p>
        </w:tc>
      </w:tr>
      <w:tr>
        <w:tc>
          <w:tcPr>
            <w:tcW w:w="454" w:type="dxa"/>
            <w:vAlign w:val="center"/>
          </w:tcPr>
          <w:p>
            <w:pPr>
              <w:pStyle w:val="0"/>
              <w:jc w:val="center"/>
            </w:pPr>
            <w:r>
              <w:rPr>
                <w:sz w:val="20"/>
              </w:rPr>
              <w:t xml:space="preserve">18</w:t>
            </w:r>
          </w:p>
        </w:tc>
        <w:tc>
          <w:tcPr>
            <w:tcW w:w="2344" w:type="dxa"/>
            <w:vAlign w:val="center"/>
          </w:tcPr>
          <w:p>
            <w:pPr>
              <w:pStyle w:val="0"/>
            </w:pPr>
            <w:r>
              <w:rPr>
                <w:sz w:val="20"/>
              </w:rPr>
              <w:t xml:space="preserve">п. Красная Яруга, ул. Садовая, 10</w:t>
            </w:r>
          </w:p>
        </w:tc>
        <w:tc>
          <w:tcPr>
            <w:tcW w:w="1624" w:type="dxa"/>
            <w:vAlign w:val="center"/>
          </w:tcPr>
          <w:p>
            <w:pPr>
              <w:pStyle w:val="0"/>
              <w:jc w:val="center"/>
            </w:pPr>
            <w:r>
              <w:rPr>
                <w:sz w:val="20"/>
              </w:rPr>
              <w:t xml:space="preserve">20 593 129,64</w:t>
            </w:r>
          </w:p>
        </w:tc>
        <w:tc>
          <w:tcPr>
            <w:tcW w:w="1757" w:type="dxa"/>
            <w:vAlign w:val="center"/>
          </w:tcPr>
          <w:p>
            <w:pPr>
              <w:pStyle w:val="0"/>
              <w:jc w:val="center"/>
            </w:pPr>
            <w:r>
              <w:rPr>
                <w:sz w:val="20"/>
              </w:rPr>
              <w:t xml:space="preserve">1 941 373,60</w:t>
            </w:r>
          </w:p>
        </w:tc>
        <w:tc>
          <w:tcPr>
            <w:tcW w:w="1701" w:type="dxa"/>
            <w:vAlign w:val="center"/>
          </w:tcPr>
          <w:p>
            <w:pPr>
              <w:pStyle w:val="0"/>
              <w:jc w:val="center"/>
            </w:pPr>
            <w:r>
              <w:rPr>
                <w:sz w:val="20"/>
              </w:rPr>
              <w:t xml:space="preserve">2 935 740,00</w:t>
            </w:r>
          </w:p>
        </w:tc>
        <w:tc>
          <w:tcPr>
            <w:tcW w:w="1714" w:type="dxa"/>
            <w:vAlign w:val="center"/>
          </w:tcPr>
          <w:p>
            <w:pPr>
              <w:pStyle w:val="0"/>
              <w:jc w:val="center"/>
            </w:pPr>
            <w:r>
              <w:rPr>
                <w:sz w:val="20"/>
              </w:rPr>
              <w:t xml:space="preserve">544 400,00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722 010,00</w:t>
            </w:r>
          </w:p>
        </w:tc>
        <w:tc>
          <w:tcPr>
            <w:tcW w:w="1504" w:type="dxa"/>
            <w:vAlign w:val="center"/>
          </w:tcPr>
          <w:p>
            <w:pPr>
              <w:pStyle w:val="0"/>
              <w:jc w:val="center"/>
            </w:pPr>
            <w:r>
              <w:rPr>
                <w:sz w:val="20"/>
              </w:rPr>
              <w:t xml:space="preserve">2 945 433,60</w:t>
            </w:r>
          </w:p>
        </w:tc>
        <w:tc>
          <w:tcPr>
            <w:tcW w:w="1384" w:type="dxa"/>
            <w:vAlign w:val="center"/>
          </w:tcPr>
          <w:p>
            <w:pPr>
              <w:pStyle w:val="0"/>
              <w:jc w:val="center"/>
            </w:pPr>
            <w:r>
              <w:rPr>
                <w:sz w:val="20"/>
              </w:rPr>
              <w:t xml:space="preserve">1 312 344,24</w:t>
            </w:r>
          </w:p>
        </w:tc>
        <w:tc>
          <w:tcPr>
            <w:tcW w:w="1504" w:type="dxa"/>
            <w:vAlign w:val="center"/>
          </w:tcPr>
          <w:p>
            <w:pPr>
              <w:pStyle w:val="0"/>
              <w:jc w:val="center"/>
            </w:pPr>
            <w:r>
              <w:rPr>
                <w:sz w:val="20"/>
              </w:rPr>
              <w:t xml:space="preserve">3 834 522,60</w:t>
            </w:r>
          </w:p>
        </w:tc>
        <w:tc>
          <w:tcPr>
            <w:tcW w:w="1624" w:type="dxa"/>
            <w:vAlign w:val="center"/>
          </w:tcPr>
          <w:p>
            <w:pPr>
              <w:pStyle w:val="0"/>
              <w:jc w:val="center"/>
            </w:pPr>
            <w:r>
              <w:rPr>
                <w:sz w:val="20"/>
              </w:rPr>
              <w:t xml:space="preserve">5 296 296,00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574 318,78</w:t>
            </w:r>
          </w:p>
        </w:tc>
        <w:tc>
          <w:tcPr>
            <w:tcW w:w="1639" w:type="dxa"/>
            <w:vAlign w:val="center"/>
          </w:tcPr>
          <w:p>
            <w:pPr>
              <w:pStyle w:val="0"/>
              <w:jc w:val="center"/>
            </w:pPr>
            <w:r>
              <w:rPr>
                <w:sz w:val="20"/>
              </w:rPr>
              <w:t xml:space="preserve">419 426,82</w:t>
            </w:r>
          </w:p>
        </w:tc>
      </w:tr>
      <w:tr>
        <w:tc>
          <w:tcPr>
            <w:gridSpan w:val="2"/>
            <w:tcW w:w="2798" w:type="dxa"/>
            <w:vAlign w:val="center"/>
          </w:tcPr>
          <w:p>
            <w:pPr>
              <w:pStyle w:val="0"/>
            </w:pPr>
            <w:r>
              <w:rPr>
                <w:sz w:val="20"/>
              </w:rPr>
              <w:t xml:space="preserve">Итого по Прохоровскому району:</w:t>
            </w:r>
          </w:p>
        </w:tc>
        <w:tc>
          <w:tcPr>
            <w:tcW w:w="1624" w:type="dxa"/>
            <w:vAlign w:val="center"/>
          </w:tcPr>
          <w:p>
            <w:pPr>
              <w:pStyle w:val="0"/>
              <w:jc w:val="center"/>
            </w:pPr>
            <w:r>
              <w:rPr>
                <w:sz w:val="20"/>
              </w:rPr>
              <w:t xml:space="preserve">13 199 641,03</w:t>
            </w:r>
          </w:p>
        </w:tc>
        <w:tc>
          <w:tcPr>
            <w:tcW w:w="1757" w:type="dxa"/>
            <w:vAlign w:val="center"/>
          </w:tcPr>
          <w:p>
            <w:pPr>
              <w:pStyle w:val="0"/>
              <w:jc w:val="center"/>
            </w:pPr>
            <w:r>
              <w:rPr>
                <w:sz w:val="20"/>
              </w:rPr>
              <w:t xml:space="preserve">1 189 255,60</w:t>
            </w:r>
          </w:p>
        </w:tc>
        <w:tc>
          <w:tcPr>
            <w:tcW w:w="1701" w:type="dxa"/>
            <w:vAlign w:val="center"/>
          </w:tcPr>
          <w:p>
            <w:pPr>
              <w:pStyle w:val="0"/>
              <w:jc w:val="center"/>
            </w:pPr>
            <w:r>
              <w:rPr>
                <w:sz w:val="20"/>
              </w:rPr>
              <w:t xml:space="preserve">2 508 780,00</w:t>
            </w:r>
          </w:p>
        </w:tc>
        <w:tc>
          <w:tcPr>
            <w:tcW w:w="1714" w:type="dxa"/>
            <w:vAlign w:val="center"/>
          </w:tcPr>
          <w:p>
            <w:pPr>
              <w:pStyle w:val="0"/>
              <w:jc w:val="center"/>
            </w:pPr>
            <w:r>
              <w:rPr>
                <w:sz w:val="20"/>
              </w:rPr>
              <w:t xml:space="preserve">256 100,00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307 439,00</w:t>
            </w:r>
          </w:p>
        </w:tc>
        <w:tc>
          <w:tcPr>
            <w:tcW w:w="1504" w:type="dxa"/>
            <w:vAlign w:val="center"/>
          </w:tcPr>
          <w:p>
            <w:pPr>
              <w:pStyle w:val="0"/>
              <w:jc w:val="center"/>
            </w:pPr>
            <w:r>
              <w:rPr>
                <w:sz w:val="20"/>
              </w:rPr>
              <w:t xml:space="preserve">3 496 528,00</w:t>
            </w:r>
          </w:p>
        </w:tc>
        <w:tc>
          <w:tcPr>
            <w:tcW w:w="1384" w:type="dxa"/>
            <w:vAlign w:val="center"/>
          </w:tcPr>
          <w:p>
            <w:pPr>
              <w:pStyle w:val="0"/>
              <w:jc w:val="center"/>
            </w:pPr>
            <w:r>
              <w:rPr>
                <w:sz w:val="20"/>
              </w:rPr>
              <w:t xml:space="preserve">327 175,00</w:t>
            </w:r>
          </w:p>
        </w:tc>
        <w:tc>
          <w:tcPr>
            <w:tcW w:w="1504" w:type="dxa"/>
            <w:vAlign w:val="center"/>
          </w:tcPr>
          <w:p>
            <w:pPr>
              <w:pStyle w:val="0"/>
              <w:jc w:val="center"/>
            </w:pPr>
            <w:r>
              <w:rPr>
                <w:sz w:val="20"/>
              </w:rPr>
              <w:t xml:space="preserve">1 118 799,18</w:t>
            </w:r>
          </w:p>
        </w:tc>
        <w:tc>
          <w:tcPr>
            <w:tcW w:w="1624" w:type="dxa"/>
            <w:vAlign w:val="center"/>
          </w:tcPr>
          <w:p>
            <w:pPr>
              <w:pStyle w:val="0"/>
              <w:jc w:val="center"/>
            </w:pPr>
            <w:r>
              <w:rPr>
                <w:sz w:val="20"/>
              </w:rPr>
              <w:t xml:space="preserve">3 315 065,00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412 589,62</w:t>
            </w:r>
          </w:p>
        </w:tc>
        <w:tc>
          <w:tcPr>
            <w:tcW w:w="1639" w:type="dxa"/>
            <w:vAlign w:val="center"/>
          </w:tcPr>
          <w:p>
            <w:pPr>
              <w:pStyle w:val="0"/>
              <w:jc w:val="center"/>
            </w:pPr>
            <w:r>
              <w:rPr>
                <w:sz w:val="20"/>
              </w:rPr>
              <w:t xml:space="preserve">267 909,63</w:t>
            </w:r>
          </w:p>
        </w:tc>
      </w:tr>
      <w:tr>
        <w:tc>
          <w:tcPr>
            <w:tcW w:w="454" w:type="dxa"/>
            <w:vAlign w:val="center"/>
          </w:tcPr>
          <w:p>
            <w:pPr>
              <w:pStyle w:val="0"/>
              <w:jc w:val="center"/>
            </w:pPr>
            <w:r>
              <w:rPr>
                <w:sz w:val="20"/>
              </w:rPr>
              <w:t xml:space="preserve">19</w:t>
            </w:r>
          </w:p>
        </w:tc>
        <w:tc>
          <w:tcPr>
            <w:tcW w:w="2344" w:type="dxa"/>
            <w:vAlign w:val="center"/>
          </w:tcPr>
          <w:p>
            <w:pPr>
              <w:pStyle w:val="0"/>
            </w:pPr>
            <w:r>
              <w:rPr>
                <w:sz w:val="20"/>
              </w:rPr>
              <w:t xml:space="preserve">Прохоровка, Первомайская ул., 74</w:t>
            </w:r>
          </w:p>
        </w:tc>
        <w:tc>
          <w:tcPr>
            <w:tcW w:w="1624" w:type="dxa"/>
            <w:vAlign w:val="center"/>
          </w:tcPr>
          <w:p>
            <w:pPr>
              <w:pStyle w:val="0"/>
              <w:jc w:val="center"/>
            </w:pPr>
            <w:r>
              <w:rPr>
                <w:sz w:val="20"/>
              </w:rPr>
              <w:t xml:space="preserve">13 199 641,03</w:t>
            </w:r>
          </w:p>
        </w:tc>
        <w:tc>
          <w:tcPr>
            <w:tcW w:w="1757" w:type="dxa"/>
            <w:vAlign w:val="center"/>
          </w:tcPr>
          <w:p>
            <w:pPr>
              <w:pStyle w:val="0"/>
              <w:jc w:val="center"/>
            </w:pPr>
            <w:r>
              <w:rPr>
                <w:sz w:val="20"/>
              </w:rPr>
              <w:t xml:space="preserve">1 189 255,60</w:t>
            </w:r>
          </w:p>
        </w:tc>
        <w:tc>
          <w:tcPr>
            <w:tcW w:w="1701" w:type="dxa"/>
            <w:vAlign w:val="center"/>
          </w:tcPr>
          <w:p>
            <w:pPr>
              <w:pStyle w:val="0"/>
              <w:jc w:val="center"/>
            </w:pPr>
            <w:r>
              <w:rPr>
                <w:sz w:val="20"/>
              </w:rPr>
              <w:t xml:space="preserve">2 508 780,00</w:t>
            </w:r>
          </w:p>
        </w:tc>
        <w:tc>
          <w:tcPr>
            <w:tcW w:w="1714" w:type="dxa"/>
            <w:vAlign w:val="center"/>
          </w:tcPr>
          <w:p>
            <w:pPr>
              <w:pStyle w:val="0"/>
              <w:jc w:val="center"/>
            </w:pPr>
            <w:r>
              <w:rPr>
                <w:sz w:val="20"/>
              </w:rPr>
              <w:t xml:space="preserve">256 100,00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307 439,00</w:t>
            </w:r>
          </w:p>
        </w:tc>
        <w:tc>
          <w:tcPr>
            <w:tcW w:w="1504" w:type="dxa"/>
            <w:vAlign w:val="center"/>
          </w:tcPr>
          <w:p>
            <w:pPr>
              <w:pStyle w:val="0"/>
              <w:jc w:val="center"/>
            </w:pPr>
            <w:r>
              <w:rPr>
                <w:sz w:val="20"/>
              </w:rPr>
              <w:t xml:space="preserve">3 496 528,00</w:t>
            </w:r>
          </w:p>
        </w:tc>
        <w:tc>
          <w:tcPr>
            <w:tcW w:w="1384" w:type="dxa"/>
            <w:vAlign w:val="center"/>
          </w:tcPr>
          <w:p>
            <w:pPr>
              <w:pStyle w:val="0"/>
              <w:jc w:val="center"/>
            </w:pPr>
            <w:r>
              <w:rPr>
                <w:sz w:val="20"/>
              </w:rPr>
              <w:t xml:space="preserve">327 175,00</w:t>
            </w:r>
          </w:p>
        </w:tc>
        <w:tc>
          <w:tcPr>
            <w:tcW w:w="1504" w:type="dxa"/>
            <w:vAlign w:val="center"/>
          </w:tcPr>
          <w:p>
            <w:pPr>
              <w:pStyle w:val="0"/>
              <w:jc w:val="center"/>
            </w:pPr>
            <w:r>
              <w:rPr>
                <w:sz w:val="20"/>
              </w:rPr>
              <w:t xml:space="preserve">1 118 799,18</w:t>
            </w:r>
          </w:p>
        </w:tc>
        <w:tc>
          <w:tcPr>
            <w:tcW w:w="1624" w:type="dxa"/>
            <w:vAlign w:val="center"/>
          </w:tcPr>
          <w:p>
            <w:pPr>
              <w:pStyle w:val="0"/>
              <w:jc w:val="center"/>
            </w:pPr>
            <w:r>
              <w:rPr>
                <w:sz w:val="20"/>
              </w:rPr>
              <w:t xml:space="preserve">3 315 065,00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412 589,62</w:t>
            </w:r>
          </w:p>
        </w:tc>
        <w:tc>
          <w:tcPr>
            <w:tcW w:w="1639" w:type="dxa"/>
            <w:vAlign w:val="center"/>
          </w:tcPr>
          <w:p>
            <w:pPr>
              <w:pStyle w:val="0"/>
              <w:jc w:val="center"/>
            </w:pPr>
            <w:r>
              <w:rPr>
                <w:sz w:val="20"/>
              </w:rPr>
              <w:t xml:space="preserve">267 909,63</w:t>
            </w:r>
          </w:p>
        </w:tc>
      </w:tr>
      <w:tr>
        <w:tc>
          <w:tcPr>
            <w:gridSpan w:val="2"/>
            <w:tcW w:w="2798" w:type="dxa"/>
            <w:vAlign w:val="center"/>
          </w:tcPr>
          <w:p>
            <w:pPr>
              <w:pStyle w:val="0"/>
            </w:pPr>
            <w:r>
              <w:rPr>
                <w:sz w:val="20"/>
              </w:rPr>
              <w:t xml:space="preserve">Итого по Ракитянскому району:</w:t>
            </w:r>
          </w:p>
        </w:tc>
        <w:tc>
          <w:tcPr>
            <w:tcW w:w="1624" w:type="dxa"/>
            <w:vAlign w:val="center"/>
          </w:tcPr>
          <w:p>
            <w:pPr>
              <w:pStyle w:val="0"/>
              <w:jc w:val="center"/>
            </w:pPr>
            <w:r>
              <w:rPr>
                <w:sz w:val="20"/>
              </w:rPr>
              <w:t xml:space="preserve">10 990 366,59</w:t>
            </w:r>
          </w:p>
        </w:tc>
        <w:tc>
          <w:tcPr>
            <w:tcW w:w="1757" w:type="dxa"/>
            <w:vAlign w:val="center"/>
          </w:tcPr>
          <w:p>
            <w:pPr>
              <w:pStyle w:val="0"/>
              <w:jc w:val="center"/>
            </w:pPr>
            <w:r>
              <w:rPr>
                <w:sz w:val="20"/>
              </w:rPr>
              <w:t xml:space="preserve">2 350 055,64</w:t>
            </w:r>
          </w:p>
        </w:tc>
        <w:tc>
          <w:tcPr>
            <w:tcW w:w="1701" w:type="dxa"/>
            <w:vAlign w:val="center"/>
          </w:tcPr>
          <w:p>
            <w:pPr>
              <w:pStyle w:val="0"/>
              <w:jc w:val="center"/>
            </w:pPr>
            <w:r>
              <w:rPr>
                <w:sz w:val="20"/>
              </w:rPr>
              <w:t xml:space="preserve">3 851 980,00</w:t>
            </w:r>
          </w:p>
        </w:tc>
        <w:tc>
          <w:tcPr>
            <w:tcW w:w="1714" w:type="dxa"/>
            <w:vAlign w:val="center"/>
          </w:tcPr>
          <w:p>
            <w:pPr>
              <w:pStyle w:val="0"/>
              <w:jc w:val="center"/>
            </w:pPr>
            <w:r>
              <w:rPr>
                <w:sz w:val="20"/>
              </w:rPr>
              <w:t xml:space="preserve">689 267,00</w:t>
            </w:r>
          </w:p>
        </w:tc>
        <w:tc>
          <w:tcPr>
            <w:tcW w:w="1714" w:type="dxa"/>
            <w:vAlign w:val="center"/>
          </w:tcPr>
          <w:p>
            <w:pPr>
              <w:pStyle w:val="0"/>
              <w:jc w:val="center"/>
            </w:pPr>
            <w:r>
              <w:rPr>
                <w:sz w:val="20"/>
              </w:rPr>
              <w:t xml:space="preserve">1 289 523,00</w:t>
            </w:r>
          </w:p>
        </w:tc>
        <w:tc>
          <w:tcPr>
            <w:tcW w:w="1654" w:type="dxa"/>
            <w:vAlign w:val="center"/>
          </w:tcPr>
          <w:p>
            <w:pPr>
              <w:pStyle w:val="0"/>
              <w:jc w:val="center"/>
            </w:pPr>
            <w:r>
              <w:rPr>
                <w:sz w:val="20"/>
              </w:rPr>
              <w:t xml:space="preserve">804 718,00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428 243,20</w:t>
            </w:r>
          </w:p>
        </w:tc>
        <w:tc>
          <w:tcPr>
            <w:tcW w:w="1639" w:type="dxa"/>
            <w:vAlign w:val="center"/>
          </w:tcPr>
          <w:p>
            <w:pPr>
              <w:pStyle w:val="0"/>
              <w:jc w:val="center"/>
            </w:pPr>
            <w:r>
              <w:rPr>
                <w:sz w:val="20"/>
              </w:rPr>
              <w:t xml:space="preserve">221 293,75</w:t>
            </w:r>
          </w:p>
        </w:tc>
      </w:tr>
      <w:tr>
        <w:tc>
          <w:tcPr>
            <w:tcW w:w="454" w:type="dxa"/>
            <w:vAlign w:val="center"/>
          </w:tcPr>
          <w:p>
            <w:pPr>
              <w:pStyle w:val="0"/>
              <w:jc w:val="center"/>
            </w:pPr>
            <w:r>
              <w:rPr>
                <w:sz w:val="20"/>
              </w:rPr>
              <w:t xml:space="preserve">20</w:t>
            </w:r>
          </w:p>
        </w:tc>
        <w:tc>
          <w:tcPr>
            <w:tcW w:w="2344" w:type="dxa"/>
            <w:vAlign w:val="center"/>
          </w:tcPr>
          <w:p>
            <w:pPr>
              <w:pStyle w:val="0"/>
            </w:pPr>
            <w:r>
              <w:rPr>
                <w:sz w:val="20"/>
              </w:rPr>
              <w:t xml:space="preserve">п. Пролетарский, ул. Ватутина, 9</w:t>
            </w:r>
          </w:p>
        </w:tc>
        <w:tc>
          <w:tcPr>
            <w:tcW w:w="1624" w:type="dxa"/>
            <w:vAlign w:val="center"/>
          </w:tcPr>
          <w:p>
            <w:pPr>
              <w:pStyle w:val="0"/>
              <w:jc w:val="center"/>
            </w:pPr>
            <w:r>
              <w:rPr>
                <w:sz w:val="20"/>
              </w:rPr>
              <w:t xml:space="preserve">10 990 366,59</w:t>
            </w:r>
          </w:p>
        </w:tc>
        <w:tc>
          <w:tcPr>
            <w:tcW w:w="1757" w:type="dxa"/>
            <w:vAlign w:val="center"/>
          </w:tcPr>
          <w:p>
            <w:pPr>
              <w:pStyle w:val="0"/>
              <w:jc w:val="center"/>
            </w:pPr>
            <w:r>
              <w:rPr>
                <w:sz w:val="20"/>
              </w:rPr>
              <w:t xml:space="preserve">2 350 055,64</w:t>
            </w:r>
          </w:p>
        </w:tc>
        <w:tc>
          <w:tcPr>
            <w:tcW w:w="1701" w:type="dxa"/>
            <w:vAlign w:val="center"/>
          </w:tcPr>
          <w:p>
            <w:pPr>
              <w:pStyle w:val="0"/>
              <w:jc w:val="center"/>
            </w:pPr>
            <w:r>
              <w:rPr>
                <w:sz w:val="20"/>
              </w:rPr>
              <w:t xml:space="preserve">3 851 980,00</w:t>
            </w:r>
          </w:p>
        </w:tc>
        <w:tc>
          <w:tcPr>
            <w:tcW w:w="1714" w:type="dxa"/>
            <w:vAlign w:val="center"/>
          </w:tcPr>
          <w:p>
            <w:pPr>
              <w:pStyle w:val="0"/>
              <w:jc w:val="center"/>
            </w:pPr>
            <w:r>
              <w:rPr>
                <w:sz w:val="20"/>
              </w:rPr>
              <w:t xml:space="preserve">689 267,00</w:t>
            </w:r>
          </w:p>
        </w:tc>
        <w:tc>
          <w:tcPr>
            <w:tcW w:w="1714" w:type="dxa"/>
            <w:vAlign w:val="center"/>
          </w:tcPr>
          <w:p>
            <w:pPr>
              <w:pStyle w:val="0"/>
              <w:jc w:val="center"/>
            </w:pPr>
            <w:r>
              <w:rPr>
                <w:sz w:val="20"/>
              </w:rPr>
              <w:t xml:space="preserve">1 289 523,00</w:t>
            </w:r>
          </w:p>
        </w:tc>
        <w:tc>
          <w:tcPr>
            <w:tcW w:w="1654" w:type="dxa"/>
            <w:vAlign w:val="center"/>
          </w:tcPr>
          <w:p>
            <w:pPr>
              <w:pStyle w:val="0"/>
              <w:jc w:val="center"/>
            </w:pPr>
            <w:r>
              <w:rPr>
                <w:sz w:val="20"/>
              </w:rPr>
              <w:t xml:space="preserve">804 718,00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1 355 286,00</w:t>
            </w:r>
          </w:p>
        </w:tc>
        <w:tc>
          <w:tcPr>
            <w:tcW w:w="1579" w:type="dxa"/>
            <w:vAlign w:val="center"/>
          </w:tcPr>
          <w:p>
            <w:pPr>
              <w:pStyle w:val="0"/>
              <w:jc w:val="center"/>
            </w:pPr>
            <w:r>
              <w:rPr>
                <w:sz w:val="20"/>
              </w:rPr>
              <w:t xml:space="preserve">428 243,20</w:t>
            </w:r>
          </w:p>
        </w:tc>
        <w:tc>
          <w:tcPr>
            <w:tcW w:w="1639" w:type="dxa"/>
            <w:vAlign w:val="center"/>
          </w:tcPr>
          <w:p>
            <w:pPr>
              <w:pStyle w:val="0"/>
              <w:jc w:val="center"/>
            </w:pPr>
            <w:r>
              <w:rPr>
                <w:sz w:val="20"/>
              </w:rPr>
              <w:t xml:space="preserve">221 293,75</w:t>
            </w:r>
          </w:p>
        </w:tc>
      </w:tr>
      <w:tr>
        <w:tc>
          <w:tcPr>
            <w:gridSpan w:val="2"/>
            <w:tcW w:w="2798" w:type="dxa"/>
            <w:vAlign w:val="center"/>
          </w:tcPr>
          <w:p>
            <w:pPr>
              <w:pStyle w:val="0"/>
            </w:pPr>
            <w:r>
              <w:rPr>
                <w:sz w:val="20"/>
              </w:rPr>
              <w:t xml:space="preserve">Итого по Старооскольскому городскому округу:</w:t>
            </w:r>
          </w:p>
        </w:tc>
        <w:tc>
          <w:tcPr>
            <w:tcW w:w="1624" w:type="dxa"/>
            <w:vAlign w:val="center"/>
          </w:tcPr>
          <w:p>
            <w:pPr>
              <w:pStyle w:val="0"/>
              <w:jc w:val="center"/>
            </w:pPr>
            <w:r>
              <w:rPr>
                <w:sz w:val="20"/>
              </w:rPr>
              <w:t xml:space="preserve">126 232 724,02</w:t>
            </w:r>
          </w:p>
        </w:tc>
        <w:tc>
          <w:tcPr>
            <w:tcW w:w="1757" w:type="dxa"/>
            <w:vAlign w:val="center"/>
          </w:tcPr>
          <w:p>
            <w:pPr>
              <w:pStyle w:val="0"/>
              <w:jc w:val="center"/>
            </w:pPr>
            <w:r>
              <w:rPr>
                <w:sz w:val="20"/>
              </w:rPr>
              <w:t xml:space="preserve">23 600 312,92</w:t>
            </w:r>
          </w:p>
        </w:tc>
        <w:tc>
          <w:tcPr>
            <w:tcW w:w="1701" w:type="dxa"/>
            <w:vAlign w:val="center"/>
          </w:tcPr>
          <w:p>
            <w:pPr>
              <w:pStyle w:val="0"/>
              <w:jc w:val="center"/>
            </w:pPr>
            <w:r>
              <w:rPr>
                <w:sz w:val="20"/>
              </w:rPr>
              <w:t xml:space="preserve">17 922 438,00</w:t>
            </w:r>
          </w:p>
        </w:tc>
        <w:tc>
          <w:tcPr>
            <w:tcW w:w="1714" w:type="dxa"/>
            <w:vAlign w:val="center"/>
          </w:tcPr>
          <w:p>
            <w:pPr>
              <w:pStyle w:val="0"/>
              <w:jc w:val="center"/>
            </w:pPr>
            <w:r>
              <w:rPr>
                <w:sz w:val="20"/>
              </w:rPr>
              <w:t xml:space="preserve">5 711 136,00</w:t>
            </w:r>
          </w:p>
        </w:tc>
        <w:tc>
          <w:tcPr>
            <w:tcW w:w="1714" w:type="dxa"/>
            <w:vAlign w:val="center"/>
          </w:tcPr>
          <w:p>
            <w:pPr>
              <w:pStyle w:val="0"/>
              <w:jc w:val="center"/>
            </w:pPr>
            <w:r>
              <w:rPr>
                <w:sz w:val="20"/>
              </w:rPr>
              <w:t xml:space="preserve">9 855 470,00</w:t>
            </w:r>
          </w:p>
        </w:tc>
        <w:tc>
          <w:tcPr>
            <w:tcW w:w="1654" w:type="dxa"/>
            <w:vAlign w:val="center"/>
          </w:tcPr>
          <w:p>
            <w:pPr>
              <w:pStyle w:val="0"/>
              <w:jc w:val="center"/>
            </w:pPr>
            <w:r>
              <w:rPr>
                <w:sz w:val="20"/>
              </w:rPr>
              <w:t xml:space="preserve">5 636 301,00</w:t>
            </w:r>
          </w:p>
        </w:tc>
        <w:tc>
          <w:tcPr>
            <w:tcW w:w="1504" w:type="dxa"/>
            <w:vAlign w:val="center"/>
          </w:tcPr>
          <w:p>
            <w:pPr>
              <w:pStyle w:val="0"/>
              <w:jc w:val="center"/>
            </w:pPr>
            <w:r>
              <w:rPr>
                <w:sz w:val="20"/>
              </w:rPr>
              <w:t xml:space="preserve">7 495 032,00</w:t>
            </w:r>
          </w:p>
        </w:tc>
        <w:tc>
          <w:tcPr>
            <w:tcW w:w="1384" w:type="dxa"/>
            <w:vAlign w:val="center"/>
          </w:tcPr>
          <w:p>
            <w:pPr>
              <w:pStyle w:val="0"/>
              <w:jc w:val="center"/>
            </w:pPr>
            <w:r>
              <w:rPr>
                <w:sz w:val="20"/>
              </w:rPr>
              <w:t xml:space="preserve">1 055 229,48</w:t>
            </w:r>
          </w:p>
        </w:tc>
        <w:tc>
          <w:tcPr>
            <w:tcW w:w="1504" w:type="dxa"/>
            <w:vAlign w:val="center"/>
          </w:tcPr>
          <w:p>
            <w:pPr>
              <w:pStyle w:val="0"/>
              <w:jc w:val="center"/>
            </w:pPr>
            <w:r>
              <w:rPr>
                <w:sz w:val="20"/>
              </w:rPr>
              <w:t xml:space="preserve">11 203 699,74</w:t>
            </w:r>
          </w:p>
        </w:tc>
        <w:tc>
          <w:tcPr>
            <w:tcW w:w="1624" w:type="dxa"/>
            <w:vAlign w:val="center"/>
          </w:tcPr>
          <w:p>
            <w:pPr>
              <w:pStyle w:val="0"/>
              <w:jc w:val="center"/>
            </w:pPr>
            <w:r>
              <w:rPr>
                <w:sz w:val="20"/>
              </w:rPr>
              <w:t xml:space="preserve">34 138 592,00</w:t>
            </w:r>
          </w:p>
        </w:tc>
        <w:tc>
          <w:tcPr>
            <w:tcW w:w="1684" w:type="dxa"/>
            <w:vAlign w:val="center"/>
          </w:tcPr>
          <w:p>
            <w:pPr>
              <w:pStyle w:val="0"/>
              <w:jc w:val="center"/>
            </w:pPr>
            <w:r>
              <w:rPr>
                <w:sz w:val="20"/>
              </w:rPr>
              <w:t xml:space="preserve">4 695 900,00</w:t>
            </w:r>
          </w:p>
        </w:tc>
        <w:tc>
          <w:tcPr>
            <w:tcW w:w="1579" w:type="dxa"/>
            <w:vAlign w:val="center"/>
          </w:tcPr>
          <w:p>
            <w:pPr>
              <w:pStyle w:val="0"/>
              <w:jc w:val="center"/>
            </w:pPr>
            <w:r>
              <w:rPr>
                <w:sz w:val="20"/>
              </w:rPr>
              <w:t xml:space="preserve">2 322 490,90</w:t>
            </w:r>
          </w:p>
        </w:tc>
        <w:tc>
          <w:tcPr>
            <w:tcW w:w="1639" w:type="dxa"/>
            <w:vAlign w:val="center"/>
          </w:tcPr>
          <w:p>
            <w:pPr>
              <w:pStyle w:val="0"/>
              <w:jc w:val="center"/>
            </w:pPr>
            <w:r>
              <w:rPr>
                <w:sz w:val="20"/>
              </w:rPr>
              <w:t xml:space="preserve">2 596 121,98</w:t>
            </w:r>
          </w:p>
        </w:tc>
      </w:tr>
      <w:tr>
        <w:tc>
          <w:tcPr>
            <w:tcW w:w="454" w:type="dxa"/>
            <w:vAlign w:val="center"/>
          </w:tcPr>
          <w:p>
            <w:pPr>
              <w:pStyle w:val="0"/>
              <w:jc w:val="center"/>
            </w:pPr>
            <w:r>
              <w:rPr>
                <w:sz w:val="20"/>
              </w:rPr>
              <w:t xml:space="preserve">21</w:t>
            </w:r>
          </w:p>
        </w:tc>
        <w:tc>
          <w:tcPr>
            <w:tcW w:w="2344" w:type="dxa"/>
            <w:vAlign w:val="center"/>
          </w:tcPr>
          <w:p>
            <w:pPr>
              <w:pStyle w:val="0"/>
            </w:pPr>
            <w:r>
              <w:rPr>
                <w:sz w:val="20"/>
              </w:rPr>
              <w:t xml:space="preserve">г. Старый Оскол, мкр Интернациональный, 27</w:t>
            </w:r>
          </w:p>
        </w:tc>
        <w:tc>
          <w:tcPr>
            <w:tcW w:w="1624" w:type="dxa"/>
            <w:vAlign w:val="center"/>
          </w:tcPr>
          <w:p>
            <w:pPr>
              <w:pStyle w:val="0"/>
              <w:jc w:val="center"/>
            </w:pPr>
            <w:r>
              <w:rPr>
                <w:sz w:val="20"/>
              </w:rPr>
              <w:t xml:space="preserve">39 610 883,06</w:t>
            </w:r>
          </w:p>
        </w:tc>
        <w:tc>
          <w:tcPr>
            <w:tcW w:w="1757" w:type="dxa"/>
            <w:vAlign w:val="center"/>
          </w:tcPr>
          <w:p>
            <w:pPr>
              <w:pStyle w:val="0"/>
              <w:jc w:val="center"/>
            </w:pPr>
            <w:r>
              <w:rPr>
                <w:sz w:val="20"/>
              </w:rPr>
              <w:t xml:space="preserve">4 895 640,16</w:t>
            </w:r>
          </w:p>
        </w:tc>
        <w:tc>
          <w:tcPr>
            <w:tcW w:w="1701" w:type="dxa"/>
            <w:vAlign w:val="center"/>
          </w:tcPr>
          <w:p>
            <w:pPr>
              <w:pStyle w:val="0"/>
              <w:jc w:val="center"/>
            </w:pPr>
            <w:r>
              <w:rPr>
                <w:sz w:val="20"/>
              </w:rPr>
              <w:t xml:space="preserve">5 926 230,00</w:t>
            </w:r>
          </w:p>
        </w:tc>
        <w:tc>
          <w:tcPr>
            <w:tcW w:w="1714" w:type="dxa"/>
            <w:vAlign w:val="center"/>
          </w:tcPr>
          <w:p>
            <w:pPr>
              <w:pStyle w:val="0"/>
              <w:jc w:val="center"/>
            </w:pPr>
            <w:r>
              <w:rPr>
                <w:sz w:val="20"/>
              </w:rPr>
              <w:t xml:space="preserve">991 366,00</w:t>
            </w:r>
          </w:p>
        </w:tc>
        <w:tc>
          <w:tcPr>
            <w:tcW w:w="1714" w:type="dxa"/>
            <w:vAlign w:val="center"/>
          </w:tcPr>
          <w:p>
            <w:pPr>
              <w:pStyle w:val="0"/>
              <w:jc w:val="center"/>
            </w:pPr>
            <w:r>
              <w:rPr>
                <w:sz w:val="20"/>
              </w:rPr>
              <w:t xml:space="preserve">1 143 670,00</w:t>
            </w:r>
          </w:p>
        </w:tc>
        <w:tc>
          <w:tcPr>
            <w:tcW w:w="1654" w:type="dxa"/>
            <w:vAlign w:val="center"/>
          </w:tcPr>
          <w:p>
            <w:pPr>
              <w:pStyle w:val="0"/>
              <w:jc w:val="center"/>
            </w:pPr>
            <w:r>
              <w:rPr>
                <w:sz w:val="20"/>
              </w:rPr>
              <w:t xml:space="preserve">1 212 355,00</w:t>
            </w:r>
          </w:p>
        </w:tc>
        <w:tc>
          <w:tcPr>
            <w:tcW w:w="1504" w:type="dxa"/>
            <w:vAlign w:val="center"/>
          </w:tcPr>
          <w:p>
            <w:pPr>
              <w:pStyle w:val="0"/>
              <w:jc w:val="center"/>
            </w:pPr>
            <w:r>
              <w:rPr>
                <w:sz w:val="20"/>
              </w:rPr>
              <w:t xml:space="preserve">3 441 528,00</w:t>
            </w:r>
          </w:p>
        </w:tc>
        <w:tc>
          <w:tcPr>
            <w:tcW w:w="1384" w:type="dxa"/>
            <w:vAlign w:val="center"/>
          </w:tcPr>
          <w:p>
            <w:pPr>
              <w:pStyle w:val="0"/>
              <w:jc w:val="center"/>
            </w:pPr>
            <w:r>
              <w:rPr>
                <w:sz w:val="20"/>
              </w:rPr>
              <w:t xml:space="preserve">465 627,84</w:t>
            </w:r>
          </w:p>
        </w:tc>
        <w:tc>
          <w:tcPr>
            <w:tcW w:w="1504" w:type="dxa"/>
            <w:vAlign w:val="center"/>
          </w:tcPr>
          <w:p>
            <w:pPr>
              <w:pStyle w:val="0"/>
              <w:jc w:val="center"/>
            </w:pPr>
            <w:r>
              <w:rPr>
                <w:sz w:val="20"/>
              </w:rPr>
              <w:t xml:space="preserve">5 475 142,00</w:t>
            </w:r>
          </w:p>
        </w:tc>
        <w:tc>
          <w:tcPr>
            <w:tcW w:w="1624" w:type="dxa"/>
            <w:vAlign w:val="center"/>
          </w:tcPr>
          <w:p>
            <w:pPr>
              <w:pStyle w:val="0"/>
              <w:jc w:val="center"/>
            </w:pPr>
            <w:r>
              <w:rPr>
                <w:sz w:val="20"/>
              </w:rPr>
              <w:t xml:space="preserve">12 043 752,00</w:t>
            </w:r>
          </w:p>
        </w:tc>
        <w:tc>
          <w:tcPr>
            <w:tcW w:w="1684" w:type="dxa"/>
            <w:vAlign w:val="center"/>
          </w:tcPr>
          <w:p>
            <w:pPr>
              <w:pStyle w:val="0"/>
              <w:jc w:val="center"/>
            </w:pPr>
            <w:r>
              <w:rPr>
                <w:sz w:val="20"/>
              </w:rPr>
              <w:t xml:space="preserve">2 281 632,00</w:t>
            </w:r>
          </w:p>
        </w:tc>
        <w:tc>
          <w:tcPr>
            <w:tcW w:w="1579" w:type="dxa"/>
            <w:vAlign w:val="center"/>
          </w:tcPr>
          <w:p>
            <w:pPr>
              <w:pStyle w:val="0"/>
              <w:jc w:val="center"/>
            </w:pPr>
            <w:r>
              <w:rPr>
                <w:sz w:val="20"/>
              </w:rPr>
              <w:t xml:space="preserve">923 373,48</w:t>
            </w:r>
          </w:p>
        </w:tc>
        <w:tc>
          <w:tcPr>
            <w:tcW w:w="1639" w:type="dxa"/>
            <w:vAlign w:val="center"/>
          </w:tcPr>
          <w:p>
            <w:pPr>
              <w:pStyle w:val="0"/>
              <w:jc w:val="center"/>
            </w:pPr>
            <w:r>
              <w:rPr>
                <w:sz w:val="20"/>
              </w:rPr>
              <w:t xml:space="preserve">810 566,58</w:t>
            </w:r>
          </w:p>
        </w:tc>
      </w:tr>
      <w:tr>
        <w:tc>
          <w:tcPr>
            <w:tcW w:w="454" w:type="dxa"/>
            <w:vAlign w:val="center"/>
          </w:tcPr>
          <w:p>
            <w:pPr>
              <w:pStyle w:val="0"/>
              <w:jc w:val="center"/>
            </w:pPr>
            <w:r>
              <w:rPr>
                <w:sz w:val="20"/>
              </w:rPr>
              <w:t xml:space="preserve">22</w:t>
            </w:r>
          </w:p>
        </w:tc>
        <w:tc>
          <w:tcPr>
            <w:tcW w:w="2344" w:type="dxa"/>
            <w:vAlign w:val="center"/>
          </w:tcPr>
          <w:p>
            <w:pPr>
              <w:pStyle w:val="0"/>
            </w:pPr>
            <w:r>
              <w:rPr>
                <w:sz w:val="20"/>
              </w:rPr>
              <w:t xml:space="preserve">г. Старый Оскол, мкр Молодогвардеец, 1</w:t>
            </w:r>
          </w:p>
        </w:tc>
        <w:tc>
          <w:tcPr>
            <w:tcW w:w="1624" w:type="dxa"/>
            <w:vAlign w:val="center"/>
          </w:tcPr>
          <w:p>
            <w:pPr>
              <w:pStyle w:val="0"/>
              <w:jc w:val="center"/>
            </w:pPr>
            <w:r>
              <w:rPr>
                <w:sz w:val="20"/>
              </w:rPr>
              <w:t xml:space="preserve">86 621 840,96</w:t>
            </w:r>
          </w:p>
        </w:tc>
        <w:tc>
          <w:tcPr>
            <w:tcW w:w="1757" w:type="dxa"/>
            <w:vAlign w:val="center"/>
          </w:tcPr>
          <w:p>
            <w:pPr>
              <w:pStyle w:val="0"/>
              <w:jc w:val="center"/>
            </w:pPr>
            <w:r>
              <w:rPr>
                <w:sz w:val="20"/>
              </w:rPr>
              <w:t xml:space="preserve">18 704 672,76</w:t>
            </w:r>
          </w:p>
        </w:tc>
        <w:tc>
          <w:tcPr>
            <w:tcW w:w="1701" w:type="dxa"/>
            <w:vAlign w:val="center"/>
          </w:tcPr>
          <w:p>
            <w:pPr>
              <w:pStyle w:val="0"/>
              <w:jc w:val="center"/>
            </w:pPr>
            <w:r>
              <w:rPr>
                <w:sz w:val="20"/>
              </w:rPr>
              <w:t xml:space="preserve">11 996 208,00</w:t>
            </w:r>
          </w:p>
        </w:tc>
        <w:tc>
          <w:tcPr>
            <w:tcW w:w="1714" w:type="dxa"/>
            <w:vAlign w:val="center"/>
          </w:tcPr>
          <w:p>
            <w:pPr>
              <w:pStyle w:val="0"/>
              <w:jc w:val="center"/>
            </w:pPr>
            <w:r>
              <w:rPr>
                <w:sz w:val="20"/>
              </w:rPr>
              <w:t xml:space="preserve">4 719 770,00</w:t>
            </w:r>
          </w:p>
        </w:tc>
        <w:tc>
          <w:tcPr>
            <w:tcW w:w="1714" w:type="dxa"/>
            <w:vAlign w:val="center"/>
          </w:tcPr>
          <w:p>
            <w:pPr>
              <w:pStyle w:val="0"/>
              <w:jc w:val="center"/>
            </w:pPr>
            <w:r>
              <w:rPr>
                <w:sz w:val="20"/>
              </w:rPr>
              <w:t xml:space="preserve">8 711 800,00</w:t>
            </w:r>
          </w:p>
        </w:tc>
        <w:tc>
          <w:tcPr>
            <w:tcW w:w="1654" w:type="dxa"/>
            <w:vAlign w:val="center"/>
          </w:tcPr>
          <w:p>
            <w:pPr>
              <w:pStyle w:val="0"/>
              <w:jc w:val="center"/>
            </w:pPr>
            <w:r>
              <w:rPr>
                <w:sz w:val="20"/>
              </w:rPr>
              <w:t xml:space="preserve">4 423 946,00</w:t>
            </w:r>
          </w:p>
        </w:tc>
        <w:tc>
          <w:tcPr>
            <w:tcW w:w="1504" w:type="dxa"/>
            <w:vAlign w:val="center"/>
          </w:tcPr>
          <w:p>
            <w:pPr>
              <w:pStyle w:val="0"/>
              <w:jc w:val="center"/>
            </w:pPr>
            <w:r>
              <w:rPr>
                <w:sz w:val="20"/>
              </w:rPr>
              <w:t xml:space="preserve">4 053 504,00</w:t>
            </w:r>
          </w:p>
        </w:tc>
        <w:tc>
          <w:tcPr>
            <w:tcW w:w="1384" w:type="dxa"/>
            <w:vAlign w:val="center"/>
          </w:tcPr>
          <w:p>
            <w:pPr>
              <w:pStyle w:val="0"/>
              <w:jc w:val="center"/>
            </w:pPr>
            <w:r>
              <w:rPr>
                <w:sz w:val="20"/>
              </w:rPr>
              <w:t xml:space="preserve">589 601,64</w:t>
            </w:r>
          </w:p>
        </w:tc>
        <w:tc>
          <w:tcPr>
            <w:tcW w:w="1504" w:type="dxa"/>
            <w:vAlign w:val="center"/>
          </w:tcPr>
          <w:p>
            <w:pPr>
              <w:pStyle w:val="0"/>
              <w:jc w:val="center"/>
            </w:pPr>
            <w:r>
              <w:rPr>
                <w:sz w:val="20"/>
              </w:rPr>
              <w:t xml:space="preserve">5 728 557,74</w:t>
            </w:r>
          </w:p>
        </w:tc>
        <w:tc>
          <w:tcPr>
            <w:tcW w:w="1624" w:type="dxa"/>
            <w:vAlign w:val="center"/>
          </w:tcPr>
          <w:p>
            <w:pPr>
              <w:pStyle w:val="0"/>
              <w:jc w:val="center"/>
            </w:pPr>
            <w:r>
              <w:rPr>
                <w:sz w:val="20"/>
              </w:rPr>
              <w:t xml:space="preserve">22 094 840,00</w:t>
            </w:r>
          </w:p>
        </w:tc>
        <w:tc>
          <w:tcPr>
            <w:tcW w:w="1684" w:type="dxa"/>
            <w:vAlign w:val="center"/>
          </w:tcPr>
          <w:p>
            <w:pPr>
              <w:pStyle w:val="0"/>
              <w:jc w:val="center"/>
            </w:pPr>
            <w:r>
              <w:rPr>
                <w:sz w:val="20"/>
              </w:rPr>
              <w:t xml:space="preserve">2 414 268,00</w:t>
            </w:r>
          </w:p>
        </w:tc>
        <w:tc>
          <w:tcPr>
            <w:tcW w:w="1579" w:type="dxa"/>
            <w:vAlign w:val="center"/>
          </w:tcPr>
          <w:p>
            <w:pPr>
              <w:pStyle w:val="0"/>
              <w:jc w:val="center"/>
            </w:pPr>
            <w:r>
              <w:rPr>
                <w:sz w:val="20"/>
              </w:rPr>
              <w:t xml:space="preserve">1 399 117,42</w:t>
            </w:r>
          </w:p>
        </w:tc>
        <w:tc>
          <w:tcPr>
            <w:tcW w:w="1639" w:type="dxa"/>
            <w:vAlign w:val="center"/>
          </w:tcPr>
          <w:p>
            <w:pPr>
              <w:pStyle w:val="0"/>
              <w:jc w:val="center"/>
            </w:pPr>
            <w:r>
              <w:rPr>
                <w:sz w:val="20"/>
              </w:rPr>
              <w:t xml:space="preserve">1 785 555,40</w:t>
            </w:r>
          </w:p>
        </w:tc>
      </w:tr>
      <w:tr>
        <w:tc>
          <w:tcPr>
            <w:gridSpan w:val="2"/>
            <w:tcW w:w="2798" w:type="dxa"/>
            <w:vAlign w:val="center"/>
          </w:tcPr>
          <w:p>
            <w:pPr>
              <w:pStyle w:val="0"/>
            </w:pPr>
            <w:r>
              <w:rPr>
                <w:sz w:val="20"/>
              </w:rPr>
              <w:t xml:space="preserve">Итого по Чернянскому району:</w:t>
            </w:r>
          </w:p>
        </w:tc>
        <w:tc>
          <w:tcPr>
            <w:tcW w:w="1624" w:type="dxa"/>
            <w:vAlign w:val="center"/>
          </w:tcPr>
          <w:p>
            <w:pPr>
              <w:pStyle w:val="0"/>
              <w:jc w:val="center"/>
            </w:pPr>
            <w:r>
              <w:rPr>
                <w:sz w:val="20"/>
              </w:rPr>
              <w:t xml:space="preserve">0,00</w:t>
            </w:r>
          </w:p>
        </w:tc>
        <w:tc>
          <w:tcPr>
            <w:tcW w:w="1757"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0,00</w:t>
            </w:r>
          </w:p>
        </w:tc>
      </w:tr>
      <w:tr>
        <w:tc>
          <w:tcPr>
            <w:tcW w:w="454" w:type="dxa"/>
            <w:vAlign w:val="center"/>
          </w:tcPr>
          <w:p>
            <w:pPr>
              <w:pStyle w:val="0"/>
              <w:jc w:val="center"/>
            </w:pPr>
            <w:r>
              <w:rPr>
                <w:sz w:val="20"/>
              </w:rPr>
              <w:t xml:space="preserve">23</w:t>
            </w:r>
          </w:p>
        </w:tc>
        <w:tc>
          <w:tcPr>
            <w:tcW w:w="2344" w:type="dxa"/>
            <w:vAlign w:val="center"/>
          </w:tcPr>
          <w:p>
            <w:pPr>
              <w:pStyle w:val="0"/>
            </w:pPr>
            <w:r>
              <w:rPr>
                <w:sz w:val="20"/>
              </w:rPr>
              <w:t xml:space="preserve">п. Чернянка, ул. Пионерская, 26 - перенос на 2022</w:t>
            </w:r>
          </w:p>
        </w:tc>
        <w:tc>
          <w:tcPr>
            <w:tcW w:w="1624" w:type="dxa"/>
            <w:vAlign w:val="center"/>
          </w:tcPr>
          <w:p>
            <w:pPr>
              <w:pStyle w:val="0"/>
              <w:jc w:val="center"/>
            </w:pPr>
            <w:r>
              <w:rPr>
                <w:sz w:val="20"/>
              </w:rPr>
              <w:t xml:space="preserve">0,00</w:t>
            </w:r>
          </w:p>
        </w:tc>
        <w:tc>
          <w:tcPr>
            <w:tcW w:w="1757"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0,00</w:t>
            </w:r>
          </w:p>
        </w:tc>
      </w:tr>
      <w:tr>
        <w:tc>
          <w:tcPr>
            <w:tcW w:w="454" w:type="dxa"/>
            <w:vAlign w:val="center"/>
          </w:tcPr>
          <w:p>
            <w:pPr>
              <w:pStyle w:val="0"/>
              <w:jc w:val="center"/>
            </w:pPr>
            <w:r>
              <w:rPr>
                <w:sz w:val="20"/>
              </w:rPr>
              <w:t xml:space="preserve">24</w:t>
            </w:r>
          </w:p>
        </w:tc>
        <w:tc>
          <w:tcPr>
            <w:tcW w:w="2344" w:type="dxa"/>
            <w:vAlign w:val="center"/>
          </w:tcPr>
          <w:p>
            <w:pPr>
              <w:pStyle w:val="0"/>
            </w:pPr>
            <w:r>
              <w:rPr>
                <w:sz w:val="20"/>
              </w:rPr>
              <w:t xml:space="preserve">п. Чернянка, ул. Пионерская, 31 - перенос на 2022</w:t>
            </w:r>
          </w:p>
        </w:tc>
        <w:tc>
          <w:tcPr>
            <w:tcW w:w="1624" w:type="dxa"/>
            <w:vAlign w:val="center"/>
          </w:tcPr>
          <w:p>
            <w:pPr>
              <w:pStyle w:val="0"/>
              <w:jc w:val="center"/>
            </w:pPr>
            <w:r>
              <w:rPr>
                <w:sz w:val="20"/>
              </w:rPr>
              <w:t xml:space="preserve">0,00</w:t>
            </w:r>
          </w:p>
        </w:tc>
        <w:tc>
          <w:tcPr>
            <w:tcW w:w="1757"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04" w:type="dxa"/>
            <w:vAlign w:val="center"/>
          </w:tcPr>
          <w:p>
            <w:pPr>
              <w:pStyle w:val="0"/>
              <w:jc w:val="center"/>
            </w:pPr>
            <w:r>
              <w:rPr>
                <w:sz w:val="20"/>
              </w:rPr>
              <w:t xml:space="preserve">0,00</w:t>
            </w:r>
          </w:p>
        </w:tc>
        <w:tc>
          <w:tcPr>
            <w:tcW w:w="1624" w:type="dxa"/>
            <w:vAlign w:val="center"/>
          </w:tcPr>
          <w:p>
            <w:pPr>
              <w:pStyle w:val="0"/>
              <w:jc w:val="center"/>
            </w:pPr>
            <w:r>
              <w:rPr>
                <w:sz w:val="20"/>
              </w:rPr>
              <w:t xml:space="preserve">0,00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0,00</w:t>
            </w:r>
          </w:p>
        </w:tc>
        <w:tc>
          <w:tcPr>
            <w:tcW w:w="1639" w:type="dxa"/>
            <w:vAlign w:val="center"/>
          </w:tcPr>
          <w:p>
            <w:pPr>
              <w:pStyle w:val="0"/>
              <w:jc w:val="center"/>
            </w:pPr>
            <w:r>
              <w:rPr>
                <w:sz w:val="20"/>
              </w:rPr>
              <w:t xml:space="preserve">0,00</w:t>
            </w:r>
          </w:p>
        </w:tc>
      </w:tr>
      <w:tr>
        <w:tc>
          <w:tcPr>
            <w:gridSpan w:val="2"/>
            <w:tcW w:w="2798" w:type="dxa"/>
            <w:vAlign w:val="center"/>
          </w:tcPr>
          <w:p>
            <w:pPr>
              <w:pStyle w:val="0"/>
            </w:pPr>
            <w:r>
              <w:rPr>
                <w:sz w:val="20"/>
              </w:rPr>
              <w:t xml:space="preserve">Итого по Шебекинскому городскому округу:</w:t>
            </w:r>
          </w:p>
        </w:tc>
        <w:tc>
          <w:tcPr>
            <w:tcW w:w="1624" w:type="dxa"/>
            <w:vAlign w:val="center"/>
          </w:tcPr>
          <w:p>
            <w:pPr>
              <w:pStyle w:val="0"/>
              <w:jc w:val="center"/>
            </w:pPr>
            <w:r>
              <w:rPr>
                <w:sz w:val="20"/>
              </w:rPr>
              <w:t xml:space="preserve">24 743 359,61</w:t>
            </w:r>
          </w:p>
        </w:tc>
        <w:tc>
          <w:tcPr>
            <w:tcW w:w="1757" w:type="dxa"/>
            <w:vAlign w:val="center"/>
          </w:tcPr>
          <w:p>
            <w:pPr>
              <w:pStyle w:val="0"/>
              <w:jc w:val="center"/>
            </w:pPr>
            <w:r>
              <w:rPr>
                <w:sz w:val="20"/>
              </w:rPr>
              <w:t xml:space="preserve">2 718 923,04</w:t>
            </w:r>
          </w:p>
        </w:tc>
        <w:tc>
          <w:tcPr>
            <w:tcW w:w="1701" w:type="dxa"/>
            <w:vAlign w:val="center"/>
          </w:tcPr>
          <w:p>
            <w:pPr>
              <w:pStyle w:val="0"/>
              <w:jc w:val="center"/>
            </w:pPr>
            <w:r>
              <w:rPr>
                <w:sz w:val="20"/>
              </w:rPr>
              <w:t xml:space="preserve">4 421 820,00</w:t>
            </w:r>
          </w:p>
        </w:tc>
        <w:tc>
          <w:tcPr>
            <w:tcW w:w="1714" w:type="dxa"/>
            <w:vAlign w:val="center"/>
          </w:tcPr>
          <w:p>
            <w:pPr>
              <w:pStyle w:val="0"/>
              <w:jc w:val="center"/>
            </w:pPr>
            <w:r>
              <w:rPr>
                <w:sz w:val="20"/>
              </w:rPr>
              <w:t xml:space="preserve">509 293,00</w:t>
            </w:r>
          </w:p>
        </w:tc>
        <w:tc>
          <w:tcPr>
            <w:tcW w:w="1714" w:type="dxa"/>
            <w:vAlign w:val="center"/>
          </w:tcPr>
          <w:p>
            <w:pPr>
              <w:pStyle w:val="0"/>
              <w:jc w:val="center"/>
            </w:pPr>
            <w:r>
              <w:rPr>
                <w:sz w:val="20"/>
              </w:rPr>
              <w:t xml:space="preserve">922 556,00</w:t>
            </w:r>
          </w:p>
        </w:tc>
        <w:tc>
          <w:tcPr>
            <w:tcW w:w="1654" w:type="dxa"/>
            <w:vAlign w:val="center"/>
          </w:tcPr>
          <w:p>
            <w:pPr>
              <w:pStyle w:val="0"/>
              <w:jc w:val="center"/>
            </w:pPr>
            <w:r>
              <w:rPr>
                <w:sz w:val="20"/>
              </w:rPr>
              <w:t xml:space="preserve">672 117,00</w:t>
            </w:r>
          </w:p>
        </w:tc>
        <w:tc>
          <w:tcPr>
            <w:tcW w:w="1504" w:type="dxa"/>
            <w:vAlign w:val="center"/>
          </w:tcPr>
          <w:p>
            <w:pPr>
              <w:pStyle w:val="0"/>
              <w:jc w:val="center"/>
            </w:pPr>
            <w:r>
              <w:rPr>
                <w:sz w:val="20"/>
              </w:rPr>
              <w:t xml:space="preserve">2 077 776,00</w:t>
            </w:r>
          </w:p>
        </w:tc>
        <w:tc>
          <w:tcPr>
            <w:tcW w:w="1384" w:type="dxa"/>
            <w:vAlign w:val="center"/>
          </w:tcPr>
          <w:p>
            <w:pPr>
              <w:pStyle w:val="0"/>
              <w:jc w:val="center"/>
            </w:pPr>
            <w:r>
              <w:rPr>
                <w:sz w:val="20"/>
              </w:rPr>
              <w:t xml:space="preserve">805 056,60</w:t>
            </w:r>
          </w:p>
        </w:tc>
        <w:tc>
          <w:tcPr>
            <w:tcW w:w="1504" w:type="dxa"/>
            <w:vAlign w:val="center"/>
          </w:tcPr>
          <w:p>
            <w:pPr>
              <w:pStyle w:val="0"/>
              <w:jc w:val="center"/>
            </w:pPr>
            <w:r>
              <w:rPr>
                <w:sz w:val="20"/>
              </w:rPr>
              <w:t xml:space="preserve">3 693 660,40</w:t>
            </w:r>
          </w:p>
        </w:tc>
        <w:tc>
          <w:tcPr>
            <w:tcW w:w="1624" w:type="dxa"/>
            <w:vAlign w:val="center"/>
          </w:tcPr>
          <w:p>
            <w:pPr>
              <w:pStyle w:val="0"/>
              <w:jc w:val="center"/>
            </w:pPr>
            <w:r>
              <w:rPr>
                <w:sz w:val="20"/>
              </w:rPr>
              <w:t xml:space="preserve">7 627 755,00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792 594,89</w:t>
            </w:r>
          </w:p>
        </w:tc>
        <w:tc>
          <w:tcPr>
            <w:tcW w:w="1639" w:type="dxa"/>
            <w:vAlign w:val="center"/>
          </w:tcPr>
          <w:p>
            <w:pPr>
              <w:pStyle w:val="0"/>
              <w:jc w:val="center"/>
            </w:pPr>
            <w:r>
              <w:rPr>
                <w:sz w:val="20"/>
              </w:rPr>
              <w:t xml:space="preserve">501 807,68</w:t>
            </w:r>
          </w:p>
        </w:tc>
      </w:tr>
      <w:tr>
        <w:tc>
          <w:tcPr>
            <w:tcW w:w="454" w:type="dxa"/>
            <w:vAlign w:val="center"/>
          </w:tcPr>
          <w:p>
            <w:pPr>
              <w:pStyle w:val="0"/>
              <w:jc w:val="center"/>
            </w:pPr>
            <w:r>
              <w:rPr>
                <w:sz w:val="20"/>
              </w:rPr>
              <w:t xml:space="preserve">23</w:t>
            </w:r>
          </w:p>
        </w:tc>
        <w:tc>
          <w:tcPr>
            <w:tcW w:w="2344" w:type="dxa"/>
            <w:vAlign w:val="center"/>
          </w:tcPr>
          <w:p>
            <w:pPr>
              <w:pStyle w:val="0"/>
            </w:pPr>
            <w:r>
              <w:rPr>
                <w:sz w:val="20"/>
              </w:rPr>
              <w:t xml:space="preserve">г. Шебекино, пл. Горяинова, 3</w:t>
            </w:r>
          </w:p>
        </w:tc>
        <w:tc>
          <w:tcPr>
            <w:tcW w:w="1624" w:type="dxa"/>
            <w:vAlign w:val="center"/>
          </w:tcPr>
          <w:p>
            <w:pPr>
              <w:pStyle w:val="0"/>
              <w:jc w:val="center"/>
            </w:pPr>
            <w:r>
              <w:rPr>
                <w:sz w:val="20"/>
              </w:rPr>
              <w:t xml:space="preserve">24 743 359,61</w:t>
            </w:r>
          </w:p>
        </w:tc>
        <w:tc>
          <w:tcPr>
            <w:tcW w:w="1757" w:type="dxa"/>
            <w:vAlign w:val="center"/>
          </w:tcPr>
          <w:p>
            <w:pPr>
              <w:pStyle w:val="0"/>
              <w:jc w:val="center"/>
            </w:pPr>
            <w:r>
              <w:rPr>
                <w:sz w:val="20"/>
              </w:rPr>
              <w:t xml:space="preserve">2 718 923,04</w:t>
            </w:r>
          </w:p>
        </w:tc>
        <w:tc>
          <w:tcPr>
            <w:tcW w:w="1701" w:type="dxa"/>
            <w:vAlign w:val="center"/>
          </w:tcPr>
          <w:p>
            <w:pPr>
              <w:pStyle w:val="0"/>
              <w:jc w:val="center"/>
            </w:pPr>
            <w:r>
              <w:rPr>
                <w:sz w:val="20"/>
              </w:rPr>
              <w:t xml:space="preserve">4 421 820,00</w:t>
            </w:r>
          </w:p>
        </w:tc>
        <w:tc>
          <w:tcPr>
            <w:tcW w:w="1714" w:type="dxa"/>
            <w:vAlign w:val="center"/>
          </w:tcPr>
          <w:p>
            <w:pPr>
              <w:pStyle w:val="0"/>
              <w:jc w:val="center"/>
            </w:pPr>
            <w:r>
              <w:rPr>
                <w:sz w:val="20"/>
              </w:rPr>
              <w:t xml:space="preserve">509 293,00</w:t>
            </w:r>
          </w:p>
        </w:tc>
        <w:tc>
          <w:tcPr>
            <w:tcW w:w="1714" w:type="dxa"/>
            <w:vAlign w:val="center"/>
          </w:tcPr>
          <w:p>
            <w:pPr>
              <w:pStyle w:val="0"/>
              <w:jc w:val="center"/>
            </w:pPr>
            <w:r>
              <w:rPr>
                <w:sz w:val="20"/>
              </w:rPr>
              <w:t xml:space="preserve">922 556,00</w:t>
            </w:r>
          </w:p>
        </w:tc>
        <w:tc>
          <w:tcPr>
            <w:tcW w:w="1654" w:type="dxa"/>
            <w:vAlign w:val="center"/>
          </w:tcPr>
          <w:p>
            <w:pPr>
              <w:pStyle w:val="0"/>
              <w:jc w:val="center"/>
            </w:pPr>
            <w:r>
              <w:rPr>
                <w:sz w:val="20"/>
              </w:rPr>
              <w:t xml:space="preserve">672 117,00</w:t>
            </w:r>
          </w:p>
        </w:tc>
        <w:tc>
          <w:tcPr>
            <w:tcW w:w="1504" w:type="dxa"/>
            <w:vAlign w:val="center"/>
          </w:tcPr>
          <w:p>
            <w:pPr>
              <w:pStyle w:val="0"/>
              <w:jc w:val="center"/>
            </w:pPr>
            <w:r>
              <w:rPr>
                <w:sz w:val="20"/>
              </w:rPr>
              <w:t xml:space="preserve">2 077 776,00</w:t>
            </w:r>
          </w:p>
        </w:tc>
        <w:tc>
          <w:tcPr>
            <w:tcW w:w="1384" w:type="dxa"/>
            <w:vAlign w:val="center"/>
          </w:tcPr>
          <w:p>
            <w:pPr>
              <w:pStyle w:val="0"/>
              <w:jc w:val="center"/>
            </w:pPr>
            <w:r>
              <w:rPr>
                <w:sz w:val="20"/>
              </w:rPr>
              <w:t xml:space="preserve">805 056,60</w:t>
            </w:r>
          </w:p>
        </w:tc>
        <w:tc>
          <w:tcPr>
            <w:tcW w:w="1504" w:type="dxa"/>
            <w:vAlign w:val="center"/>
          </w:tcPr>
          <w:p>
            <w:pPr>
              <w:pStyle w:val="0"/>
              <w:jc w:val="center"/>
            </w:pPr>
            <w:r>
              <w:rPr>
                <w:sz w:val="20"/>
              </w:rPr>
              <w:t xml:space="preserve">3 693 660,40</w:t>
            </w:r>
          </w:p>
        </w:tc>
        <w:tc>
          <w:tcPr>
            <w:tcW w:w="1624" w:type="dxa"/>
            <w:vAlign w:val="center"/>
          </w:tcPr>
          <w:p>
            <w:pPr>
              <w:pStyle w:val="0"/>
              <w:jc w:val="center"/>
            </w:pPr>
            <w:r>
              <w:rPr>
                <w:sz w:val="20"/>
              </w:rPr>
              <w:t xml:space="preserve">7 627 755,00</w:t>
            </w:r>
          </w:p>
        </w:tc>
        <w:tc>
          <w:tcPr>
            <w:tcW w:w="1684" w:type="dxa"/>
            <w:vAlign w:val="center"/>
          </w:tcPr>
          <w:p>
            <w:pPr>
              <w:pStyle w:val="0"/>
              <w:jc w:val="center"/>
            </w:pPr>
            <w:r>
              <w:rPr>
                <w:sz w:val="20"/>
              </w:rPr>
              <w:t xml:space="preserve">0,00</w:t>
            </w:r>
          </w:p>
        </w:tc>
        <w:tc>
          <w:tcPr>
            <w:tcW w:w="1579" w:type="dxa"/>
            <w:vAlign w:val="center"/>
          </w:tcPr>
          <w:p>
            <w:pPr>
              <w:pStyle w:val="0"/>
              <w:jc w:val="center"/>
            </w:pPr>
            <w:r>
              <w:rPr>
                <w:sz w:val="20"/>
              </w:rPr>
              <w:t xml:space="preserve">792 594,89</w:t>
            </w:r>
          </w:p>
        </w:tc>
        <w:tc>
          <w:tcPr>
            <w:tcW w:w="1639" w:type="dxa"/>
            <w:vAlign w:val="center"/>
          </w:tcPr>
          <w:p>
            <w:pPr>
              <w:pStyle w:val="0"/>
              <w:jc w:val="center"/>
            </w:pPr>
            <w:r>
              <w:rPr>
                <w:sz w:val="20"/>
              </w:rPr>
              <w:t xml:space="preserve">501 807,68</w:t>
            </w:r>
          </w:p>
        </w:tc>
      </w:tr>
      <w:tr>
        <w:tc>
          <w:tcPr>
            <w:gridSpan w:val="2"/>
            <w:tcW w:w="2798" w:type="dxa"/>
            <w:vAlign w:val="center"/>
          </w:tcPr>
          <w:p>
            <w:pPr>
              <w:pStyle w:val="0"/>
            </w:pPr>
            <w:r>
              <w:rPr>
                <w:sz w:val="20"/>
              </w:rPr>
              <w:t xml:space="preserve">Итого по Яковлевскому городскому округу:</w:t>
            </w:r>
          </w:p>
        </w:tc>
        <w:tc>
          <w:tcPr>
            <w:tcW w:w="1624" w:type="dxa"/>
            <w:vAlign w:val="center"/>
          </w:tcPr>
          <w:p>
            <w:pPr>
              <w:pStyle w:val="0"/>
              <w:jc w:val="center"/>
            </w:pPr>
            <w:r>
              <w:rPr>
                <w:sz w:val="20"/>
              </w:rPr>
              <w:t xml:space="preserve">25 524 547,57</w:t>
            </w:r>
          </w:p>
        </w:tc>
        <w:tc>
          <w:tcPr>
            <w:tcW w:w="1757" w:type="dxa"/>
            <w:vAlign w:val="center"/>
          </w:tcPr>
          <w:p>
            <w:pPr>
              <w:pStyle w:val="0"/>
              <w:jc w:val="center"/>
            </w:pPr>
            <w:r>
              <w:rPr>
                <w:sz w:val="20"/>
              </w:rPr>
              <w:t xml:space="preserve">2 778 130,20</w:t>
            </w:r>
          </w:p>
        </w:tc>
        <w:tc>
          <w:tcPr>
            <w:tcW w:w="1701" w:type="dxa"/>
            <w:vAlign w:val="center"/>
          </w:tcPr>
          <w:p>
            <w:pPr>
              <w:pStyle w:val="0"/>
              <w:jc w:val="center"/>
            </w:pPr>
            <w:r>
              <w:rPr>
                <w:sz w:val="20"/>
              </w:rPr>
              <w:t xml:space="preserve">6 045 204,00</w:t>
            </w:r>
          </w:p>
        </w:tc>
        <w:tc>
          <w:tcPr>
            <w:tcW w:w="1714" w:type="dxa"/>
            <w:vAlign w:val="center"/>
          </w:tcPr>
          <w:p>
            <w:pPr>
              <w:pStyle w:val="0"/>
              <w:jc w:val="center"/>
            </w:pPr>
            <w:r>
              <w:rPr>
                <w:sz w:val="20"/>
              </w:rPr>
              <w:t xml:space="preserve">593 055,00</w:t>
            </w:r>
          </w:p>
        </w:tc>
        <w:tc>
          <w:tcPr>
            <w:tcW w:w="1714" w:type="dxa"/>
            <w:vAlign w:val="center"/>
          </w:tcPr>
          <w:p>
            <w:pPr>
              <w:pStyle w:val="0"/>
              <w:jc w:val="center"/>
            </w:pPr>
            <w:r>
              <w:rPr>
                <w:sz w:val="20"/>
              </w:rPr>
              <w:t xml:space="preserve">574 980,00</w:t>
            </w:r>
          </w:p>
        </w:tc>
        <w:tc>
          <w:tcPr>
            <w:tcW w:w="1654" w:type="dxa"/>
            <w:vAlign w:val="center"/>
          </w:tcPr>
          <w:p>
            <w:pPr>
              <w:pStyle w:val="0"/>
              <w:jc w:val="center"/>
            </w:pPr>
            <w:r>
              <w:rPr>
                <w:sz w:val="20"/>
              </w:rPr>
              <w:t xml:space="preserve">748 055,00</w:t>
            </w:r>
          </w:p>
        </w:tc>
        <w:tc>
          <w:tcPr>
            <w:tcW w:w="1504" w:type="dxa"/>
            <w:vAlign w:val="center"/>
          </w:tcPr>
          <w:p>
            <w:pPr>
              <w:pStyle w:val="0"/>
              <w:jc w:val="center"/>
            </w:pPr>
            <w:r>
              <w:rPr>
                <w:sz w:val="20"/>
              </w:rPr>
              <w:t xml:space="preserve">1 935 360,00</w:t>
            </w:r>
          </w:p>
        </w:tc>
        <w:tc>
          <w:tcPr>
            <w:tcW w:w="1384" w:type="dxa"/>
            <w:vAlign w:val="center"/>
          </w:tcPr>
          <w:p>
            <w:pPr>
              <w:pStyle w:val="0"/>
              <w:jc w:val="center"/>
            </w:pPr>
            <w:r>
              <w:rPr>
                <w:sz w:val="20"/>
              </w:rPr>
              <w:t xml:space="preserve">291 204,84</w:t>
            </w:r>
          </w:p>
        </w:tc>
        <w:tc>
          <w:tcPr>
            <w:tcW w:w="1504" w:type="dxa"/>
            <w:vAlign w:val="center"/>
          </w:tcPr>
          <w:p>
            <w:pPr>
              <w:pStyle w:val="0"/>
              <w:jc w:val="center"/>
            </w:pPr>
            <w:r>
              <w:rPr>
                <w:sz w:val="20"/>
              </w:rPr>
              <w:t xml:space="preserve">2 464 912,50</w:t>
            </w:r>
          </w:p>
        </w:tc>
        <w:tc>
          <w:tcPr>
            <w:tcW w:w="1624" w:type="dxa"/>
            <w:vAlign w:val="center"/>
          </w:tcPr>
          <w:p>
            <w:pPr>
              <w:pStyle w:val="0"/>
              <w:jc w:val="center"/>
            </w:pPr>
            <w:r>
              <w:rPr>
                <w:sz w:val="20"/>
              </w:rPr>
              <w:t xml:space="preserve">7 156 288,00</w:t>
            </w:r>
          </w:p>
        </w:tc>
        <w:tc>
          <w:tcPr>
            <w:tcW w:w="1684" w:type="dxa"/>
            <w:vAlign w:val="center"/>
          </w:tcPr>
          <w:p>
            <w:pPr>
              <w:pStyle w:val="0"/>
              <w:jc w:val="center"/>
            </w:pPr>
            <w:r>
              <w:rPr>
                <w:sz w:val="20"/>
              </w:rPr>
              <w:t xml:space="preserve">1 646 646,00</w:t>
            </w:r>
          </w:p>
        </w:tc>
        <w:tc>
          <w:tcPr>
            <w:tcW w:w="1579" w:type="dxa"/>
            <w:vAlign w:val="center"/>
          </w:tcPr>
          <w:p>
            <w:pPr>
              <w:pStyle w:val="0"/>
              <w:jc w:val="center"/>
            </w:pPr>
            <w:r>
              <w:rPr>
                <w:sz w:val="20"/>
              </w:rPr>
              <w:t xml:space="preserve">772 107,95</w:t>
            </w:r>
          </w:p>
        </w:tc>
        <w:tc>
          <w:tcPr>
            <w:tcW w:w="1639" w:type="dxa"/>
            <w:vAlign w:val="center"/>
          </w:tcPr>
          <w:p>
            <w:pPr>
              <w:pStyle w:val="0"/>
              <w:jc w:val="center"/>
            </w:pPr>
            <w:r>
              <w:rPr>
                <w:sz w:val="20"/>
              </w:rPr>
              <w:t xml:space="preserve">518 604,08</w:t>
            </w:r>
          </w:p>
        </w:tc>
      </w:tr>
      <w:tr>
        <w:tc>
          <w:tcPr>
            <w:tcW w:w="454" w:type="dxa"/>
            <w:vAlign w:val="center"/>
          </w:tcPr>
          <w:p>
            <w:pPr>
              <w:pStyle w:val="0"/>
              <w:jc w:val="center"/>
            </w:pPr>
            <w:r>
              <w:rPr>
                <w:sz w:val="20"/>
              </w:rPr>
              <w:t xml:space="preserve">24</w:t>
            </w:r>
          </w:p>
        </w:tc>
        <w:tc>
          <w:tcPr>
            <w:tcW w:w="2344" w:type="dxa"/>
            <w:vAlign w:val="center"/>
          </w:tcPr>
          <w:p>
            <w:pPr>
              <w:pStyle w:val="0"/>
            </w:pPr>
            <w:r>
              <w:rPr>
                <w:sz w:val="20"/>
              </w:rPr>
              <w:t xml:space="preserve">г. Строитель, ул. Кривошеина, 3</w:t>
            </w:r>
          </w:p>
        </w:tc>
        <w:tc>
          <w:tcPr>
            <w:tcW w:w="1624" w:type="dxa"/>
            <w:vAlign w:val="center"/>
          </w:tcPr>
          <w:p>
            <w:pPr>
              <w:pStyle w:val="0"/>
              <w:jc w:val="center"/>
            </w:pPr>
            <w:r>
              <w:rPr>
                <w:sz w:val="20"/>
              </w:rPr>
              <w:t xml:space="preserve">25 524 547,57</w:t>
            </w:r>
          </w:p>
        </w:tc>
        <w:tc>
          <w:tcPr>
            <w:tcW w:w="1757" w:type="dxa"/>
            <w:vAlign w:val="center"/>
          </w:tcPr>
          <w:p>
            <w:pPr>
              <w:pStyle w:val="0"/>
              <w:jc w:val="center"/>
            </w:pPr>
            <w:r>
              <w:rPr>
                <w:sz w:val="20"/>
              </w:rPr>
              <w:t xml:space="preserve">2 778 130,20</w:t>
            </w:r>
          </w:p>
        </w:tc>
        <w:tc>
          <w:tcPr>
            <w:tcW w:w="1701" w:type="dxa"/>
            <w:vAlign w:val="center"/>
          </w:tcPr>
          <w:p>
            <w:pPr>
              <w:pStyle w:val="0"/>
              <w:jc w:val="center"/>
            </w:pPr>
            <w:r>
              <w:rPr>
                <w:sz w:val="20"/>
              </w:rPr>
              <w:t xml:space="preserve">6 045 204,00</w:t>
            </w:r>
          </w:p>
        </w:tc>
        <w:tc>
          <w:tcPr>
            <w:tcW w:w="1714" w:type="dxa"/>
            <w:vAlign w:val="center"/>
          </w:tcPr>
          <w:p>
            <w:pPr>
              <w:pStyle w:val="0"/>
              <w:jc w:val="center"/>
            </w:pPr>
            <w:r>
              <w:rPr>
                <w:sz w:val="20"/>
              </w:rPr>
              <w:t xml:space="preserve">593 055,00</w:t>
            </w:r>
          </w:p>
        </w:tc>
        <w:tc>
          <w:tcPr>
            <w:tcW w:w="1714" w:type="dxa"/>
            <w:vAlign w:val="center"/>
          </w:tcPr>
          <w:p>
            <w:pPr>
              <w:pStyle w:val="0"/>
              <w:jc w:val="center"/>
            </w:pPr>
            <w:r>
              <w:rPr>
                <w:sz w:val="20"/>
              </w:rPr>
              <w:t xml:space="preserve">574 980,00</w:t>
            </w:r>
          </w:p>
        </w:tc>
        <w:tc>
          <w:tcPr>
            <w:tcW w:w="1654" w:type="dxa"/>
            <w:vAlign w:val="center"/>
          </w:tcPr>
          <w:p>
            <w:pPr>
              <w:pStyle w:val="0"/>
              <w:jc w:val="center"/>
            </w:pPr>
            <w:r>
              <w:rPr>
                <w:sz w:val="20"/>
              </w:rPr>
              <w:t xml:space="preserve">748 055,00</w:t>
            </w:r>
          </w:p>
        </w:tc>
        <w:tc>
          <w:tcPr>
            <w:tcW w:w="1504" w:type="dxa"/>
            <w:vAlign w:val="center"/>
          </w:tcPr>
          <w:p>
            <w:pPr>
              <w:pStyle w:val="0"/>
              <w:jc w:val="center"/>
            </w:pPr>
            <w:r>
              <w:rPr>
                <w:sz w:val="20"/>
              </w:rPr>
              <w:t xml:space="preserve">1 935 360,00</w:t>
            </w:r>
          </w:p>
        </w:tc>
        <w:tc>
          <w:tcPr>
            <w:tcW w:w="1384" w:type="dxa"/>
            <w:vAlign w:val="center"/>
          </w:tcPr>
          <w:p>
            <w:pPr>
              <w:pStyle w:val="0"/>
              <w:jc w:val="center"/>
            </w:pPr>
            <w:r>
              <w:rPr>
                <w:sz w:val="20"/>
              </w:rPr>
              <w:t xml:space="preserve">291 204,84</w:t>
            </w:r>
          </w:p>
        </w:tc>
        <w:tc>
          <w:tcPr>
            <w:tcW w:w="1504" w:type="dxa"/>
            <w:vAlign w:val="center"/>
          </w:tcPr>
          <w:p>
            <w:pPr>
              <w:pStyle w:val="0"/>
              <w:jc w:val="center"/>
            </w:pPr>
            <w:r>
              <w:rPr>
                <w:sz w:val="20"/>
              </w:rPr>
              <w:t xml:space="preserve">2 464 912,50</w:t>
            </w:r>
          </w:p>
        </w:tc>
        <w:tc>
          <w:tcPr>
            <w:tcW w:w="1624" w:type="dxa"/>
            <w:vAlign w:val="center"/>
          </w:tcPr>
          <w:p>
            <w:pPr>
              <w:pStyle w:val="0"/>
              <w:jc w:val="center"/>
            </w:pPr>
            <w:r>
              <w:rPr>
                <w:sz w:val="20"/>
              </w:rPr>
              <w:t xml:space="preserve">7 156 288,00</w:t>
            </w:r>
          </w:p>
        </w:tc>
        <w:tc>
          <w:tcPr>
            <w:tcW w:w="1684" w:type="dxa"/>
            <w:vAlign w:val="center"/>
          </w:tcPr>
          <w:p>
            <w:pPr>
              <w:pStyle w:val="0"/>
              <w:jc w:val="center"/>
            </w:pPr>
            <w:r>
              <w:rPr>
                <w:sz w:val="20"/>
              </w:rPr>
              <w:t xml:space="preserve">1 646 646,00</w:t>
            </w:r>
          </w:p>
        </w:tc>
        <w:tc>
          <w:tcPr>
            <w:tcW w:w="1579" w:type="dxa"/>
            <w:vAlign w:val="center"/>
          </w:tcPr>
          <w:p>
            <w:pPr>
              <w:pStyle w:val="0"/>
              <w:jc w:val="center"/>
            </w:pPr>
            <w:r>
              <w:rPr>
                <w:sz w:val="20"/>
              </w:rPr>
              <w:t xml:space="preserve">772 107,95</w:t>
            </w:r>
          </w:p>
        </w:tc>
        <w:tc>
          <w:tcPr>
            <w:tcW w:w="1639" w:type="dxa"/>
            <w:vAlign w:val="center"/>
          </w:tcPr>
          <w:p>
            <w:pPr>
              <w:pStyle w:val="0"/>
              <w:jc w:val="center"/>
            </w:pPr>
            <w:r>
              <w:rPr>
                <w:sz w:val="20"/>
              </w:rPr>
              <w:t xml:space="preserve">518 604,08</w:t>
            </w:r>
          </w:p>
        </w:tc>
      </w:tr>
    </w:tbl>
    <w:p>
      <w:pPr>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33</w:t>
      </w:r>
    </w:p>
    <w:p>
      <w:pPr>
        <w:pStyle w:val="0"/>
        <w:jc w:val="right"/>
      </w:pPr>
      <w:r>
        <w:rPr>
          <w:sz w:val="20"/>
        </w:rPr>
        <w:t xml:space="preserve">к государственной программе Белгородской</w:t>
      </w:r>
    </w:p>
    <w:p>
      <w:pPr>
        <w:pStyle w:val="0"/>
        <w:jc w:val="right"/>
      </w:pPr>
      <w:r>
        <w:rPr>
          <w:sz w:val="20"/>
        </w:rPr>
        <w:t xml:space="preserve">области "Обеспечение доступным и комфортным</w:t>
      </w:r>
    </w:p>
    <w:p>
      <w:pPr>
        <w:pStyle w:val="0"/>
        <w:jc w:val="right"/>
      </w:pPr>
      <w:r>
        <w:rPr>
          <w:sz w:val="20"/>
        </w:rPr>
        <w:t xml:space="preserve">жильем и коммунальными услугами жителей</w:t>
      </w:r>
    </w:p>
    <w:p>
      <w:pPr>
        <w:pStyle w:val="0"/>
        <w:jc w:val="right"/>
      </w:pPr>
      <w:r>
        <w:rPr>
          <w:sz w:val="20"/>
        </w:rPr>
        <w:t xml:space="preserve">Белгородской области"</w:t>
      </w:r>
    </w:p>
    <w:p>
      <w:pPr>
        <w:pStyle w:val="0"/>
        <w:jc w:val="both"/>
      </w:pPr>
      <w:r>
        <w:rPr>
          <w:sz w:val="20"/>
        </w:rPr>
      </w:r>
    </w:p>
    <w:bookmarkStart w:id="75182" w:name="P75182"/>
    <w:bookmarkEnd w:id="75182"/>
    <w:p>
      <w:pPr>
        <w:pStyle w:val="2"/>
        <w:jc w:val="center"/>
      </w:pPr>
      <w:r>
        <w:rPr>
          <w:sz w:val="20"/>
        </w:rPr>
        <w:t xml:space="preserve">Перечень</w:t>
      </w:r>
    </w:p>
    <w:p>
      <w:pPr>
        <w:pStyle w:val="2"/>
        <w:jc w:val="center"/>
      </w:pPr>
      <w:r>
        <w:rPr>
          <w:sz w:val="20"/>
        </w:rPr>
        <w:t xml:space="preserve">многоквартирных домов, ранее имевших статус общежитий,</w:t>
      </w:r>
    </w:p>
    <w:p>
      <w:pPr>
        <w:pStyle w:val="2"/>
        <w:jc w:val="center"/>
      </w:pPr>
      <w:r>
        <w:rPr>
          <w:sz w:val="20"/>
        </w:rPr>
        <w:t xml:space="preserve">расположенных на территории Белгородской области, места</w:t>
      </w:r>
    </w:p>
    <w:p>
      <w:pPr>
        <w:pStyle w:val="2"/>
        <w:jc w:val="center"/>
      </w:pPr>
      <w:r>
        <w:rPr>
          <w:sz w:val="20"/>
        </w:rPr>
        <w:t xml:space="preserve">общего пользования которых подлежат капитальному ремонту</w:t>
      </w:r>
    </w:p>
    <w:p>
      <w:pPr>
        <w:pStyle w:val="2"/>
        <w:jc w:val="center"/>
      </w:pPr>
      <w:r>
        <w:rPr>
          <w:sz w:val="20"/>
        </w:rPr>
        <w:t xml:space="preserve">с участием мер финансовой поддержки, по видам работ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71" w:tooltip="Постановление Правительства Белгородской обл. от 22.08.2022 N 496-пп &quot;О внесении изменений в постановление Правительства Белгородской области от 28 октября 2013 года N 441-пп&quot;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22.08.2022 N 496-пп)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jc w:val="right"/>
      </w:pPr>
      <w:r>
        <w:rPr>
          <w:sz w:val="20"/>
        </w:rPr>
        <w:t xml:space="preserve">рублей</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344"/>
        <w:gridCol w:w="1624"/>
        <w:gridCol w:w="1701"/>
        <w:gridCol w:w="1531"/>
        <w:gridCol w:w="1714"/>
        <w:gridCol w:w="1714"/>
        <w:gridCol w:w="1654"/>
        <w:gridCol w:w="1384"/>
        <w:gridCol w:w="1519"/>
        <w:gridCol w:w="1814"/>
        <w:gridCol w:w="1639"/>
      </w:tblGrid>
      <w:tr>
        <w:tc>
          <w:tcPr>
            <w:tcW w:w="454" w:type="dxa"/>
            <w:vMerge w:val="restart"/>
          </w:tcPr>
          <w:p>
            <w:pPr>
              <w:pStyle w:val="0"/>
              <w:jc w:val="center"/>
            </w:pPr>
            <w:r>
              <w:rPr>
                <w:sz w:val="20"/>
              </w:rPr>
              <w:t xml:space="preserve">N п/п</w:t>
            </w:r>
          </w:p>
        </w:tc>
        <w:tc>
          <w:tcPr>
            <w:tcW w:w="2344" w:type="dxa"/>
            <w:vMerge w:val="restart"/>
          </w:tcPr>
          <w:p>
            <w:pPr>
              <w:pStyle w:val="0"/>
              <w:jc w:val="center"/>
            </w:pPr>
            <w:r>
              <w:rPr>
                <w:sz w:val="20"/>
              </w:rPr>
              <w:t xml:space="preserve">Адрес МКД</w:t>
            </w:r>
          </w:p>
        </w:tc>
        <w:tc>
          <w:tcPr>
            <w:tcW w:w="1624" w:type="dxa"/>
            <w:vMerge w:val="restart"/>
          </w:tcPr>
          <w:p>
            <w:pPr>
              <w:pStyle w:val="0"/>
              <w:jc w:val="center"/>
            </w:pPr>
            <w:r>
              <w:rPr>
                <w:sz w:val="20"/>
              </w:rPr>
              <w:t xml:space="preserve">Стоимость капитального ремонта, ВСЕГО</w:t>
            </w:r>
          </w:p>
        </w:tc>
        <w:tc>
          <w:tcPr>
            <w:gridSpan w:val="7"/>
            <w:tcW w:w="11217" w:type="dxa"/>
          </w:tcPr>
          <w:p>
            <w:pPr>
              <w:pStyle w:val="0"/>
              <w:jc w:val="center"/>
            </w:pPr>
            <w:r>
              <w:rPr>
                <w:sz w:val="20"/>
              </w:rPr>
              <w:t xml:space="preserve">Ремонт внутридомовых инженерных систем</w:t>
            </w:r>
          </w:p>
        </w:tc>
        <w:tc>
          <w:tcPr>
            <w:tcW w:w="1814" w:type="dxa"/>
            <w:vMerge w:val="restart"/>
          </w:tcPr>
          <w:p>
            <w:pPr>
              <w:pStyle w:val="0"/>
              <w:jc w:val="center"/>
            </w:pPr>
            <w:r>
              <w:rPr>
                <w:sz w:val="20"/>
              </w:rPr>
              <w:t xml:space="preserve">Общестроительные работы</w:t>
            </w:r>
          </w:p>
        </w:tc>
        <w:tc>
          <w:tcPr>
            <w:tcW w:w="1639" w:type="dxa"/>
            <w:vMerge w:val="restart"/>
          </w:tcPr>
          <w:p>
            <w:pPr>
              <w:pStyle w:val="0"/>
              <w:jc w:val="center"/>
            </w:pPr>
            <w:r>
              <w:rPr>
                <w:sz w:val="20"/>
              </w:rPr>
              <w:t xml:space="preserve">Строительный контроль</w:t>
            </w:r>
          </w:p>
        </w:tc>
      </w:tr>
      <w:tr>
        <w:tc>
          <w:tcPr>
            <w:vMerge w:val="continue"/>
          </w:tcPr>
          <w:p/>
        </w:tc>
        <w:tc>
          <w:tcPr>
            <w:vMerge w:val="continue"/>
          </w:tcPr>
          <w:p/>
        </w:tc>
        <w:tc>
          <w:tcPr>
            <w:vMerge w:val="continue"/>
          </w:tcPr>
          <w:p/>
        </w:tc>
        <w:tc>
          <w:tcPr>
            <w:tcW w:w="1701" w:type="dxa"/>
          </w:tcPr>
          <w:p>
            <w:pPr>
              <w:pStyle w:val="0"/>
              <w:jc w:val="center"/>
            </w:pPr>
            <w:r>
              <w:rPr>
                <w:sz w:val="20"/>
              </w:rPr>
              <w:t xml:space="preserve">Электроснабжение</w:t>
            </w:r>
          </w:p>
        </w:tc>
        <w:tc>
          <w:tcPr>
            <w:tcW w:w="1531" w:type="dxa"/>
          </w:tcPr>
          <w:p>
            <w:pPr>
              <w:pStyle w:val="0"/>
              <w:jc w:val="center"/>
            </w:pPr>
            <w:r>
              <w:rPr>
                <w:sz w:val="20"/>
              </w:rPr>
              <w:t xml:space="preserve">Теплоснабжение</w:t>
            </w:r>
          </w:p>
        </w:tc>
        <w:tc>
          <w:tcPr>
            <w:tcW w:w="1714" w:type="dxa"/>
          </w:tcPr>
          <w:p>
            <w:pPr>
              <w:pStyle w:val="0"/>
              <w:jc w:val="center"/>
            </w:pPr>
            <w:r>
              <w:rPr>
                <w:sz w:val="20"/>
              </w:rPr>
              <w:t xml:space="preserve">Система холодного водоснабжения</w:t>
            </w:r>
          </w:p>
        </w:tc>
        <w:tc>
          <w:tcPr>
            <w:tcW w:w="1714" w:type="dxa"/>
          </w:tcPr>
          <w:p>
            <w:pPr>
              <w:pStyle w:val="0"/>
              <w:jc w:val="center"/>
            </w:pPr>
            <w:r>
              <w:rPr>
                <w:sz w:val="20"/>
              </w:rPr>
              <w:t xml:space="preserve">Система горячего водоснабжения</w:t>
            </w:r>
          </w:p>
        </w:tc>
        <w:tc>
          <w:tcPr>
            <w:tcW w:w="1654" w:type="dxa"/>
          </w:tcPr>
          <w:p>
            <w:pPr>
              <w:pStyle w:val="0"/>
              <w:jc w:val="center"/>
            </w:pPr>
            <w:r>
              <w:rPr>
                <w:sz w:val="20"/>
              </w:rPr>
              <w:t xml:space="preserve">Система водоотведения</w:t>
            </w:r>
          </w:p>
        </w:tc>
        <w:tc>
          <w:tcPr>
            <w:tcW w:w="1384" w:type="dxa"/>
          </w:tcPr>
          <w:p>
            <w:pPr>
              <w:pStyle w:val="0"/>
              <w:jc w:val="center"/>
            </w:pPr>
            <w:r>
              <w:rPr>
                <w:sz w:val="20"/>
              </w:rPr>
              <w:t xml:space="preserve">Вентиляция</w:t>
            </w:r>
          </w:p>
        </w:tc>
        <w:tc>
          <w:tcPr>
            <w:tcW w:w="1519" w:type="dxa"/>
          </w:tcPr>
          <w:p>
            <w:pPr>
              <w:pStyle w:val="0"/>
              <w:jc w:val="center"/>
            </w:pPr>
            <w:r>
              <w:rPr>
                <w:sz w:val="20"/>
              </w:rPr>
              <w:t xml:space="preserve">Пожарная сигнализация</w:t>
            </w:r>
          </w:p>
        </w:tc>
        <w:tc>
          <w:tcPr>
            <w:vMerge w:val="continue"/>
          </w:tcPr>
          <w:p/>
        </w:tc>
        <w:tc>
          <w:tcPr>
            <w:vMerge w:val="continue"/>
          </w:tcPr>
          <w:p/>
        </w:tc>
      </w:tr>
      <w:tr>
        <w:tc>
          <w:tcPr>
            <w:tcW w:w="454" w:type="dxa"/>
          </w:tcPr>
          <w:p>
            <w:pPr>
              <w:pStyle w:val="0"/>
              <w:jc w:val="center"/>
            </w:pPr>
            <w:r>
              <w:rPr>
                <w:sz w:val="20"/>
              </w:rPr>
              <w:t xml:space="preserve">1</w:t>
            </w:r>
          </w:p>
        </w:tc>
        <w:tc>
          <w:tcPr>
            <w:tcW w:w="2344" w:type="dxa"/>
          </w:tcPr>
          <w:p>
            <w:pPr>
              <w:pStyle w:val="0"/>
              <w:jc w:val="center"/>
            </w:pPr>
            <w:r>
              <w:rPr>
                <w:sz w:val="20"/>
              </w:rPr>
              <w:t xml:space="preserve">2</w:t>
            </w:r>
          </w:p>
        </w:tc>
        <w:tc>
          <w:tcPr>
            <w:tcW w:w="1624" w:type="dxa"/>
          </w:tcPr>
          <w:p>
            <w:pPr>
              <w:pStyle w:val="0"/>
              <w:jc w:val="center"/>
            </w:pPr>
            <w:r>
              <w:rPr>
                <w:sz w:val="20"/>
              </w:rPr>
              <w:t xml:space="preserve">3</w:t>
            </w:r>
          </w:p>
        </w:tc>
        <w:tc>
          <w:tcPr>
            <w:tcW w:w="1701" w:type="dxa"/>
          </w:tcPr>
          <w:p>
            <w:pPr>
              <w:pStyle w:val="0"/>
              <w:jc w:val="center"/>
            </w:pPr>
            <w:r>
              <w:rPr>
                <w:sz w:val="20"/>
              </w:rPr>
              <w:t xml:space="preserve">4</w:t>
            </w:r>
          </w:p>
        </w:tc>
        <w:tc>
          <w:tcPr>
            <w:tcW w:w="1531" w:type="dxa"/>
          </w:tcPr>
          <w:p>
            <w:pPr>
              <w:pStyle w:val="0"/>
              <w:jc w:val="center"/>
            </w:pPr>
            <w:r>
              <w:rPr>
                <w:sz w:val="20"/>
              </w:rPr>
              <w:t xml:space="preserve">5</w:t>
            </w:r>
          </w:p>
        </w:tc>
        <w:tc>
          <w:tcPr>
            <w:tcW w:w="1714" w:type="dxa"/>
          </w:tcPr>
          <w:p>
            <w:pPr>
              <w:pStyle w:val="0"/>
              <w:jc w:val="center"/>
            </w:pPr>
            <w:r>
              <w:rPr>
                <w:sz w:val="20"/>
              </w:rPr>
              <w:t xml:space="preserve">6</w:t>
            </w:r>
          </w:p>
        </w:tc>
        <w:tc>
          <w:tcPr>
            <w:tcW w:w="1714" w:type="dxa"/>
          </w:tcPr>
          <w:p>
            <w:pPr>
              <w:pStyle w:val="0"/>
              <w:jc w:val="center"/>
            </w:pPr>
            <w:r>
              <w:rPr>
                <w:sz w:val="20"/>
              </w:rPr>
              <w:t xml:space="preserve">7</w:t>
            </w:r>
          </w:p>
        </w:tc>
        <w:tc>
          <w:tcPr>
            <w:tcW w:w="1654" w:type="dxa"/>
          </w:tcPr>
          <w:p>
            <w:pPr>
              <w:pStyle w:val="0"/>
              <w:jc w:val="center"/>
            </w:pPr>
            <w:r>
              <w:rPr>
                <w:sz w:val="20"/>
              </w:rPr>
              <w:t xml:space="preserve">8</w:t>
            </w:r>
          </w:p>
        </w:tc>
        <w:tc>
          <w:tcPr>
            <w:tcW w:w="1384" w:type="dxa"/>
          </w:tcPr>
          <w:p>
            <w:pPr>
              <w:pStyle w:val="0"/>
              <w:jc w:val="center"/>
            </w:pPr>
            <w:r>
              <w:rPr>
                <w:sz w:val="20"/>
              </w:rPr>
              <w:t xml:space="preserve">9</w:t>
            </w:r>
          </w:p>
        </w:tc>
        <w:tc>
          <w:tcPr>
            <w:tcW w:w="1519" w:type="dxa"/>
          </w:tcPr>
          <w:p>
            <w:pPr>
              <w:pStyle w:val="0"/>
              <w:jc w:val="center"/>
            </w:pPr>
            <w:r>
              <w:rPr>
                <w:sz w:val="20"/>
              </w:rPr>
              <w:t xml:space="preserve">10</w:t>
            </w:r>
          </w:p>
        </w:tc>
        <w:tc>
          <w:tcPr>
            <w:tcW w:w="1814" w:type="dxa"/>
          </w:tcPr>
          <w:p>
            <w:pPr>
              <w:pStyle w:val="0"/>
              <w:jc w:val="center"/>
            </w:pPr>
            <w:r>
              <w:rPr>
                <w:sz w:val="20"/>
              </w:rPr>
              <w:t xml:space="preserve">11</w:t>
            </w:r>
          </w:p>
        </w:tc>
        <w:tc>
          <w:tcPr>
            <w:tcW w:w="1639" w:type="dxa"/>
          </w:tcPr>
          <w:p>
            <w:pPr>
              <w:pStyle w:val="0"/>
              <w:jc w:val="center"/>
            </w:pPr>
            <w:r>
              <w:rPr>
                <w:sz w:val="20"/>
              </w:rPr>
              <w:t xml:space="preserve">12</w:t>
            </w:r>
          </w:p>
        </w:tc>
      </w:tr>
      <w:tr>
        <w:tc>
          <w:tcPr>
            <w:gridSpan w:val="2"/>
            <w:tcW w:w="2798" w:type="dxa"/>
            <w:vAlign w:val="center"/>
          </w:tcPr>
          <w:p>
            <w:pPr>
              <w:pStyle w:val="0"/>
            </w:pPr>
            <w:r>
              <w:rPr>
                <w:sz w:val="20"/>
              </w:rPr>
              <w:t xml:space="preserve">ИТОГО ПО БЕЛГОРОДСКОЙ ОБЛАСТИ</w:t>
            </w:r>
          </w:p>
        </w:tc>
        <w:tc>
          <w:tcPr>
            <w:tcW w:w="1624" w:type="dxa"/>
            <w:vAlign w:val="center"/>
          </w:tcPr>
          <w:p>
            <w:pPr>
              <w:pStyle w:val="0"/>
              <w:jc w:val="center"/>
            </w:pPr>
            <w:r>
              <w:rPr>
                <w:sz w:val="20"/>
              </w:rPr>
              <w:t xml:space="preserve">500 088 443,75</w:t>
            </w:r>
          </w:p>
        </w:tc>
        <w:tc>
          <w:tcPr>
            <w:tcW w:w="1701" w:type="dxa"/>
            <w:vAlign w:val="center"/>
          </w:tcPr>
          <w:p>
            <w:pPr>
              <w:pStyle w:val="0"/>
              <w:jc w:val="center"/>
            </w:pPr>
            <w:r>
              <w:rPr>
                <w:sz w:val="20"/>
              </w:rPr>
              <w:t xml:space="preserve">35 756 233,01</w:t>
            </w:r>
          </w:p>
        </w:tc>
        <w:tc>
          <w:tcPr>
            <w:tcW w:w="1531" w:type="dxa"/>
            <w:vAlign w:val="center"/>
          </w:tcPr>
          <w:p>
            <w:pPr>
              <w:pStyle w:val="0"/>
              <w:jc w:val="center"/>
            </w:pPr>
            <w:r>
              <w:rPr>
                <w:sz w:val="20"/>
              </w:rPr>
              <w:t xml:space="preserve">3 573 353,15</w:t>
            </w:r>
          </w:p>
        </w:tc>
        <w:tc>
          <w:tcPr>
            <w:tcW w:w="1714" w:type="dxa"/>
            <w:vAlign w:val="center"/>
          </w:tcPr>
          <w:p>
            <w:pPr>
              <w:pStyle w:val="0"/>
              <w:jc w:val="center"/>
            </w:pPr>
            <w:r>
              <w:rPr>
                <w:sz w:val="20"/>
              </w:rPr>
              <w:t xml:space="preserve">12 770 693,50</w:t>
            </w:r>
          </w:p>
        </w:tc>
        <w:tc>
          <w:tcPr>
            <w:tcW w:w="1714" w:type="dxa"/>
            <w:vAlign w:val="center"/>
          </w:tcPr>
          <w:p>
            <w:pPr>
              <w:pStyle w:val="0"/>
              <w:jc w:val="center"/>
            </w:pPr>
            <w:r>
              <w:rPr>
                <w:sz w:val="20"/>
              </w:rPr>
              <w:t xml:space="preserve">3 140 470,14</w:t>
            </w:r>
          </w:p>
        </w:tc>
        <w:tc>
          <w:tcPr>
            <w:tcW w:w="1654" w:type="dxa"/>
            <w:vAlign w:val="center"/>
          </w:tcPr>
          <w:p>
            <w:pPr>
              <w:pStyle w:val="0"/>
              <w:jc w:val="center"/>
            </w:pPr>
            <w:r>
              <w:rPr>
                <w:sz w:val="20"/>
              </w:rPr>
              <w:t xml:space="preserve">13 710 571,58</w:t>
            </w:r>
          </w:p>
        </w:tc>
        <w:tc>
          <w:tcPr>
            <w:tcW w:w="1384" w:type="dxa"/>
            <w:vAlign w:val="center"/>
          </w:tcPr>
          <w:p>
            <w:pPr>
              <w:pStyle w:val="0"/>
              <w:jc w:val="center"/>
            </w:pPr>
            <w:r>
              <w:rPr>
                <w:sz w:val="20"/>
              </w:rPr>
              <w:t xml:space="preserve">1 378 985,20</w:t>
            </w:r>
          </w:p>
        </w:tc>
        <w:tc>
          <w:tcPr>
            <w:tcW w:w="1519" w:type="dxa"/>
            <w:vAlign w:val="center"/>
          </w:tcPr>
          <w:p>
            <w:pPr>
              <w:pStyle w:val="0"/>
              <w:jc w:val="center"/>
            </w:pPr>
            <w:r>
              <w:rPr>
                <w:sz w:val="20"/>
              </w:rPr>
              <w:t xml:space="preserve">4 578 699,60</w:t>
            </w:r>
          </w:p>
        </w:tc>
        <w:tc>
          <w:tcPr>
            <w:tcW w:w="1814" w:type="dxa"/>
            <w:vAlign w:val="center"/>
          </w:tcPr>
          <w:p>
            <w:pPr>
              <w:pStyle w:val="0"/>
              <w:jc w:val="center"/>
            </w:pPr>
            <w:r>
              <w:rPr>
                <w:sz w:val="20"/>
              </w:rPr>
              <w:t xml:space="preserve">414 701 767,02</w:t>
            </w:r>
          </w:p>
        </w:tc>
        <w:tc>
          <w:tcPr>
            <w:tcW w:w="1639" w:type="dxa"/>
            <w:vAlign w:val="center"/>
          </w:tcPr>
          <w:p>
            <w:pPr>
              <w:pStyle w:val="0"/>
              <w:jc w:val="center"/>
            </w:pPr>
            <w:r>
              <w:rPr>
                <w:sz w:val="20"/>
              </w:rPr>
              <w:t xml:space="preserve">10 477 670,55</w:t>
            </w:r>
          </w:p>
        </w:tc>
      </w:tr>
      <w:tr>
        <w:tc>
          <w:tcPr>
            <w:gridSpan w:val="2"/>
            <w:tcW w:w="2798" w:type="dxa"/>
            <w:vAlign w:val="center"/>
          </w:tcPr>
          <w:p>
            <w:pPr>
              <w:pStyle w:val="0"/>
            </w:pPr>
            <w:r>
              <w:rPr>
                <w:sz w:val="20"/>
              </w:rPr>
              <w:t xml:space="preserve">Итого по Алексеевскому городскому округу:</w:t>
            </w:r>
          </w:p>
        </w:tc>
        <w:tc>
          <w:tcPr>
            <w:tcW w:w="1624" w:type="dxa"/>
            <w:vAlign w:val="center"/>
          </w:tcPr>
          <w:p>
            <w:pPr>
              <w:pStyle w:val="0"/>
              <w:jc w:val="center"/>
            </w:pPr>
            <w:r>
              <w:rPr>
                <w:sz w:val="20"/>
              </w:rPr>
              <w:t xml:space="preserve">7 395 348,64</w:t>
            </w:r>
          </w:p>
        </w:tc>
        <w:tc>
          <w:tcPr>
            <w:tcW w:w="1701" w:type="dxa"/>
            <w:vAlign w:val="center"/>
          </w:tcPr>
          <w:p>
            <w:pPr>
              <w:pStyle w:val="0"/>
              <w:jc w:val="center"/>
            </w:pPr>
            <w:r>
              <w:rPr>
                <w:sz w:val="20"/>
              </w:rPr>
              <w:t xml:space="preserve">126 016,80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423 471,60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483 472,80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6 207 442,80</w:t>
            </w:r>
          </w:p>
        </w:tc>
        <w:tc>
          <w:tcPr>
            <w:tcW w:w="1639" w:type="dxa"/>
            <w:vAlign w:val="center"/>
          </w:tcPr>
          <w:p>
            <w:pPr>
              <w:pStyle w:val="0"/>
              <w:jc w:val="center"/>
            </w:pPr>
            <w:r>
              <w:rPr>
                <w:sz w:val="20"/>
              </w:rPr>
              <w:t xml:space="preserve">154 944,64</w:t>
            </w:r>
          </w:p>
        </w:tc>
      </w:tr>
      <w:tr>
        <w:tc>
          <w:tcPr>
            <w:tcW w:w="454" w:type="dxa"/>
            <w:vAlign w:val="center"/>
          </w:tcPr>
          <w:p>
            <w:pPr>
              <w:pStyle w:val="0"/>
              <w:jc w:val="center"/>
            </w:pPr>
            <w:r>
              <w:rPr>
                <w:sz w:val="20"/>
              </w:rPr>
              <w:t xml:space="preserve">1</w:t>
            </w:r>
          </w:p>
        </w:tc>
        <w:tc>
          <w:tcPr>
            <w:tcW w:w="2344" w:type="dxa"/>
            <w:vAlign w:val="center"/>
          </w:tcPr>
          <w:p>
            <w:pPr>
              <w:pStyle w:val="0"/>
            </w:pPr>
            <w:r>
              <w:rPr>
                <w:sz w:val="20"/>
              </w:rPr>
              <w:t xml:space="preserve">г. Алексеевка, ул. П.Ющенко, 110</w:t>
            </w:r>
          </w:p>
        </w:tc>
        <w:tc>
          <w:tcPr>
            <w:tcW w:w="1624" w:type="dxa"/>
            <w:vAlign w:val="center"/>
          </w:tcPr>
          <w:p>
            <w:pPr>
              <w:pStyle w:val="0"/>
              <w:jc w:val="center"/>
            </w:pPr>
            <w:r>
              <w:rPr>
                <w:sz w:val="20"/>
              </w:rPr>
              <w:t xml:space="preserve">3 170 294,86</w:t>
            </w:r>
          </w:p>
        </w:tc>
        <w:tc>
          <w:tcPr>
            <w:tcW w:w="1701" w:type="dxa"/>
            <w:vAlign w:val="center"/>
          </w:tcPr>
          <w:p>
            <w:pPr>
              <w:pStyle w:val="0"/>
              <w:jc w:val="center"/>
            </w:pPr>
            <w:r>
              <w:rPr>
                <w:sz w:val="20"/>
              </w:rPr>
              <w:t xml:space="preserve">69 277,20</w:t>
            </w:r>
          </w:p>
        </w:tc>
        <w:tc>
          <w:tcPr>
            <w:tcW w:w="1531" w:type="dxa"/>
            <w:vAlign w:val="center"/>
          </w:tcPr>
          <w:p>
            <w:pPr>
              <w:pStyle w:val="0"/>
            </w:pPr>
            <w:r>
              <w:rPr>
                <w:sz w:val="20"/>
              </w:rPr>
            </w:r>
          </w:p>
        </w:tc>
        <w:tc>
          <w:tcPr>
            <w:tcW w:w="1714" w:type="dxa"/>
            <w:vAlign w:val="center"/>
          </w:tcPr>
          <w:p>
            <w:pPr>
              <w:pStyle w:val="0"/>
              <w:jc w:val="center"/>
            </w:pPr>
            <w:r>
              <w:rPr>
                <w:sz w:val="20"/>
              </w:rPr>
              <w:t xml:space="preserve">215 742,00</w:t>
            </w:r>
          </w:p>
        </w:tc>
        <w:tc>
          <w:tcPr>
            <w:tcW w:w="1714" w:type="dxa"/>
            <w:vAlign w:val="center"/>
          </w:tcPr>
          <w:p>
            <w:pPr>
              <w:pStyle w:val="0"/>
            </w:pPr>
            <w:r>
              <w:rPr>
                <w:sz w:val="20"/>
              </w:rPr>
            </w:r>
          </w:p>
        </w:tc>
        <w:tc>
          <w:tcPr>
            <w:tcW w:w="1654" w:type="dxa"/>
            <w:vAlign w:val="center"/>
          </w:tcPr>
          <w:p>
            <w:pPr>
              <w:pStyle w:val="0"/>
              <w:jc w:val="center"/>
            </w:pPr>
            <w:r>
              <w:rPr>
                <w:sz w:val="20"/>
              </w:rPr>
              <w:t xml:space="preserve">217 611,60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2 601 241,20</w:t>
            </w:r>
          </w:p>
        </w:tc>
        <w:tc>
          <w:tcPr>
            <w:tcW w:w="1639" w:type="dxa"/>
            <w:vAlign w:val="center"/>
          </w:tcPr>
          <w:p>
            <w:pPr>
              <w:pStyle w:val="0"/>
              <w:jc w:val="center"/>
            </w:pPr>
            <w:r>
              <w:rPr>
                <w:sz w:val="20"/>
              </w:rPr>
              <w:t xml:space="preserve">66 422,86</w:t>
            </w:r>
          </w:p>
        </w:tc>
      </w:tr>
      <w:tr>
        <w:tc>
          <w:tcPr>
            <w:tcW w:w="454" w:type="dxa"/>
            <w:vAlign w:val="center"/>
          </w:tcPr>
          <w:p>
            <w:pPr>
              <w:pStyle w:val="0"/>
              <w:jc w:val="center"/>
            </w:pPr>
            <w:r>
              <w:rPr>
                <w:sz w:val="20"/>
              </w:rPr>
              <w:t xml:space="preserve">2</w:t>
            </w:r>
          </w:p>
        </w:tc>
        <w:tc>
          <w:tcPr>
            <w:tcW w:w="2344" w:type="dxa"/>
            <w:vAlign w:val="center"/>
          </w:tcPr>
          <w:p>
            <w:pPr>
              <w:pStyle w:val="0"/>
            </w:pPr>
            <w:r>
              <w:rPr>
                <w:sz w:val="20"/>
              </w:rPr>
              <w:t xml:space="preserve">г. Алексеевка, ул. П.Ющенко, 112</w:t>
            </w:r>
          </w:p>
        </w:tc>
        <w:tc>
          <w:tcPr>
            <w:tcW w:w="1624" w:type="dxa"/>
            <w:vAlign w:val="center"/>
          </w:tcPr>
          <w:p>
            <w:pPr>
              <w:pStyle w:val="0"/>
              <w:jc w:val="center"/>
            </w:pPr>
            <w:r>
              <w:rPr>
                <w:sz w:val="20"/>
              </w:rPr>
              <w:t xml:space="preserve">4 225 053,78</w:t>
            </w:r>
          </w:p>
        </w:tc>
        <w:tc>
          <w:tcPr>
            <w:tcW w:w="1701" w:type="dxa"/>
            <w:vAlign w:val="center"/>
          </w:tcPr>
          <w:p>
            <w:pPr>
              <w:pStyle w:val="0"/>
              <w:jc w:val="center"/>
            </w:pPr>
            <w:r>
              <w:rPr>
                <w:sz w:val="20"/>
              </w:rPr>
              <w:t xml:space="preserve">56 739,60</w:t>
            </w:r>
          </w:p>
        </w:tc>
        <w:tc>
          <w:tcPr>
            <w:tcW w:w="1531" w:type="dxa"/>
            <w:vAlign w:val="center"/>
          </w:tcPr>
          <w:p>
            <w:pPr>
              <w:pStyle w:val="0"/>
            </w:pPr>
            <w:r>
              <w:rPr>
                <w:sz w:val="20"/>
              </w:rPr>
            </w:r>
          </w:p>
        </w:tc>
        <w:tc>
          <w:tcPr>
            <w:tcW w:w="1714" w:type="dxa"/>
            <w:vAlign w:val="center"/>
          </w:tcPr>
          <w:p>
            <w:pPr>
              <w:pStyle w:val="0"/>
              <w:jc w:val="center"/>
            </w:pPr>
            <w:r>
              <w:rPr>
                <w:sz w:val="20"/>
              </w:rPr>
              <w:t xml:space="preserve">207 729,60</w:t>
            </w:r>
          </w:p>
        </w:tc>
        <w:tc>
          <w:tcPr>
            <w:tcW w:w="1714" w:type="dxa"/>
            <w:vAlign w:val="center"/>
          </w:tcPr>
          <w:p>
            <w:pPr>
              <w:pStyle w:val="0"/>
            </w:pPr>
            <w:r>
              <w:rPr>
                <w:sz w:val="20"/>
              </w:rPr>
            </w:r>
          </w:p>
        </w:tc>
        <w:tc>
          <w:tcPr>
            <w:tcW w:w="1654" w:type="dxa"/>
            <w:vAlign w:val="center"/>
          </w:tcPr>
          <w:p>
            <w:pPr>
              <w:pStyle w:val="0"/>
              <w:jc w:val="center"/>
            </w:pPr>
            <w:r>
              <w:rPr>
                <w:sz w:val="20"/>
              </w:rPr>
              <w:t xml:space="preserve">265 861,20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3 606 201,60</w:t>
            </w:r>
          </w:p>
        </w:tc>
        <w:tc>
          <w:tcPr>
            <w:tcW w:w="1639" w:type="dxa"/>
            <w:vAlign w:val="center"/>
          </w:tcPr>
          <w:p>
            <w:pPr>
              <w:pStyle w:val="0"/>
              <w:jc w:val="center"/>
            </w:pPr>
            <w:r>
              <w:rPr>
                <w:sz w:val="20"/>
              </w:rPr>
              <w:t xml:space="preserve">88 521,78</w:t>
            </w:r>
          </w:p>
        </w:tc>
      </w:tr>
      <w:tr>
        <w:tc>
          <w:tcPr>
            <w:gridSpan w:val="2"/>
            <w:tcW w:w="2798" w:type="dxa"/>
            <w:vAlign w:val="center"/>
          </w:tcPr>
          <w:p>
            <w:pPr>
              <w:pStyle w:val="0"/>
            </w:pPr>
            <w:r>
              <w:rPr>
                <w:sz w:val="20"/>
              </w:rPr>
              <w:t xml:space="preserve">Итого по городу Белгороду:</w:t>
            </w:r>
          </w:p>
        </w:tc>
        <w:tc>
          <w:tcPr>
            <w:tcW w:w="1624" w:type="dxa"/>
            <w:vAlign w:val="center"/>
          </w:tcPr>
          <w:p>
            <w:pPr>
              <w:pStyle w:val="0"/>
              <w:jc w:val="center"/>
            </w:pPr>
            <w:r>
              <w:rPr>
                <w:sz w:val="20"/>
              </w:rPr>
              <w:t xml:space="preserve">117 111 632,99</w:t>
            </w:r>
          </w:p>
        </w:tc>
        <w:tc>
          <w:tcPr>
            <w:tcW w:w="1701" w:type="dxa"/>
            <w:vAlign w:val="center"/>
          </w:tcPr>
          <w:p>
            <w:pPr>
              <w:pStyle w:val="0"/>
              <w:jc w:val="center"/>
            </w:pPr>
            <w:r>
              <w:rPr>
                <w:sz w:val="20"/>
              </w:rPr>
              <w:t xml:space="preserve">3 033 643,20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2 425 047,60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3 784 350,00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105 414 912,00</w:t>
            </w:r>
          </w:p>
        </w:tc>
        <w:tc>
          <w:tcPr>
            <w:tcW w:w="1639" w:type="dxa"/>
            <w:vAlign w:val="center"/>
          </w:tcPr>
          <w:p>
            <w:pPr>
              <w:pStyle w:val="0"/>
              <w:jc w:val="center"/>
            </w:pPr>
            <w:r>
              <w:rPr>
                <w:sz w:val="20"/>
              </w:rPr>
              <w:t xml:space="preserve">2 453 680,19</w:t>
            </w:r>
          </w:p>
        </w:tc>
      </w:tr>
      <w:tr>
        <w:tc>
          <w:tcPr>
            <w:tcW w:w="454" w:type="dxa"/>
            <w:vAlign w:val="center"/>
          </w:tcPr>
          <w:p>
            <w:pPr>
              <w:pStyle w:val="0"/>
              <w:jc w:val="center"/>
            </w:pPr>
            <w:r>
              <w:rPr>
                <w:sz w:val="20"/>
              </w:rPr>
              <w:t xml:space="preserve">3</w:t>
            </w:r>
          </w:p>
        </w:tc>
        <w:tc>
          <w:tcPr>
            <w:tcW w:w="2344" w:type="dxa"/>
            <w:vAlign w:val="center"/>
          </w:tcPr>
          <w:p>
            <w:pPr>
              <w:pStyle w:val="0"/>
            </w:pPr>
            <w:r>
              <w:rPr>
                <w:sz w:val="20"/>
              </w:rPr>
              <w:t xml:space="preserve">г. Белгород, ул. Железнякова, 14</w:t>
            </w:r>
          </w:p>
        </w:tc>
        <w:tc>
          <w:tcPr>
            <w:tcW w:w="1624" w:type="dxa"/>
            <w:vAlign w:val="center"/>
          </w:tcPr>
          <w:p>
            <w:pPr>
              <w:pStyle w:val="0"/>
              <w:jc w:val="center"/>
            </w:pPr>
            <w:r>
              <w:rPr>
                <w:sz w:val="20"/>
              </w:rPr>
              <w:t xml:space="preserve">56 741 487,74</w:t>
            </w:r>
          </w:p>
        </w:tc>
        <w:tc>
          <w:tcPr>
            <w:tcW w:w="1701" w:type="dxa"/>
            <w:vAlign w:val="center"/>
          </w:tcPr>
          <w:p>
            <w:pPr>
              <w:pStyle w:val="0"/>
              <w:jc w:val="center"/>
            </w:pPr>
            <w:r>
              <w:rPr>
                <w:sz w:val="20"/>
              </w:rPr>
              <w:t xml:space="preserve">3 033 643,20</w:t>
            </w:r>
          </w:p>
        </w:tc>
        <w:tc>
          <w:tcPr>
            <w:tcW w:w="1531" w:type="dxa"/>
            <w:vAlign w:val="center"/>
          </w:tcPr>
          <w:p>
            <w:pPr>
              <w:pStyle w:val="0"/>
            </w:pPr>
            <w:r>
              <w:rPr>
                <w:sz w:val="20"/>
              </w:rPr>
            </w:r>
          </w:p>
        </w:tc>
        <w:tc>
          <w:tcPr>
            <w:tcW w:w="1714" w:type="dxa"/>
            <w:vAlign w:val="center"/>
          </w:tcPr>
          <w:p>
            <w:pPr>
              <w:pStyle w:val="0"/>
            </w:pPr>
            <w:r>
              <w:rPr>
                <w:sz w:val="20"/>
              </w:rPr>
            </w:r>
          </w:p>
        </w:tc>
        <w:tc>
          <w:tcPr>
            <w:tcW w:w="1714" w:type="dxa"/>
            <w:vAlign w:val="center"/>
          </w:tcPr>
          <w:p>
            <w:pPr>
              <w:pStyle w:val="0"/>
            </w:pPr>
            <w:r>
              <w:rPr>
                <w:sz w:val="20"/>
              </w:rPr>
            </w:r>
          </w:p>
        </w:tc>
        <w:tc>
          <w:tcPr>
            <w:tcW w:w="1654" w:type="dxa"/>
            <w:vAlign w:val="center"/>
          </w:tcPr>
          <w:p>
            <w:pPr>
              <w:pStyle w:val="0"/>
              <w:jc w:val="center"/>
            </w:pPr>
            <w:r>
              <w:rPr>
                <w:sz w:val="20"/>
              </w:rPr>
              <w:t xml:space="preserve">1 359 302,40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51 159 715,20</w:t>
            </w:r>
          </w:p>
        </w:tc>
        <w:tc>
          <w:tcPr>
            <w:tcW w:w="1639" w:type="dxa"/>
            <w:vAlign w:val="center"/>
          </w:tcPr>
          <w:p>
            <w:pPr>
              <w:pStyle w:val="0"/>
              <w:jc w:val="center"/>
            </w:pPr>
            <w:r>
              <w:rPr>
                <w:sz w:val="20"/>
              </w:rPr>
              <w:t xml:space="preserve">1 188 826,94</w:t>
            </w:r>
          </w:p>
        </w:tc>
      </w:tr>
      <w:tr>
        <w:tc>
          <w:tcPr>
            <w:tcW w:w="454" w:type="dxa"/>
            <w:vAlign w:val="center"/>
          </w:tcPr>
          <w:p>
            <w:pPr>
              <w:pStyle w:val="0"/>
              <w:jc w:val="center"/>
            </w:pPr>
            <w:r>
              <w:rPr>
                <w:sz w:val="20"/>
              </w:rPr>
              <w:t xml:space="preserve">4</w:t>
            </w:r>
          </w:p>
        </w:tc>
        <w:tc>
          <w:tcPr>
            <w:tcW w:w="2344" w:type="dxa"/>
            <w:vAlign w:val="center"/>
          </w:tcPr>
          <w:p>
            <w:pPr>
              <w:pStyle w:val="0"/>
            </w:pPr>
            <w:r>
              <w:rPr>
                <w:sz w:val="20"/>
              </w:rPr>
              <w:t xml:space="preserve">г. Белгород, пр-т Б.Хмельницкого, 133б, корп. 2</w:t>
            </w:r>
          </w:p>
        </w:tc>
        <w:tc>
          <w:tcPr>
            <w:tcW w:w="1624" w:type="dxa"/>
            <w:vAlign w:val="center"/>
          </w:tcPr>
          <w:p>
            <w:pPr>
              <w:pStyle w:val="0"/>
              <w:jc w:val="center"/>
            </w:pPr>
            <w:r>
              <w:rPr>
                <w:sz w:val="20"/>
              </w:rPr>
              <w:t xml:space="preserve">60 370 145,25</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jc w:val="center"/>
            </w:pPr>
            <w:r>
              <w:rPr>
                <w:sz w:val="20"/>
              </w:rPr>
              <w:t xml:space="preserve">2 425 047,60</w:t>
            </w:r>
          </w:p>
        </w:tc>
        <w:tc>
          <w:tcPr>
            <w:tcW w:w="1714" w:type="dxa"/>
            <w:vAlign w:val="center"/>
          </w:tcPr>
          <w:p>
            <w:pPr>
              <w:pStyle w:val="0"/>
            </w:pPr>
            <w:r>
              <w:rPr>
                <w:sz w:val="20"/>
              </w:rPr>
            </w:r>
          </w:p>
        </w:tc>
        <w:tc>
          <w:tcPr>
            <w:tcW w:w="1654" w:type="dxa"/>
            <w:vAlign w:val="center"/>
          </w:tcPr>
          <w:p>
            <w:pPr>
              <w:pStyle w:val="0"/>
              <w:jc w:val="center"/>
            </w:pPr>
            <w:r>
              <w:rPr>
                <w:sz w:val="20"/>
              </w:rPr>
              <w:t xml:space="preserve">2 425 047,60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54 255 196,80</w:t>
            </w:r>
          </w:p>
        </w:tc>
        <w:tc>
          <w:tcPr>
            <w:tcW w:w="1639" w:type="dxa"/>
            <w:vAlign w:val="center"/>
          </w:tcPr>
          <w:p>
            <w:pPr>
              <w:pStyle w:val="0"/>
              <w:jc w:val="center"/>
            </w:pPr>
            <w:r>
              <w:rPr>
                <w:sz w:val="20"/>
              </w:rPr>
              <w:t xml:space="preserve">1 264 853,25</w:t>
            </w:r>
          </w:p>
        </w:tc>
      </w:tr>
      <w:tr>
        <w:tc>
          <w:tcPr>
            <w:gridSpan w:val="2"/>
            <w:tcW w:w="2798" w:type="dxa"/>
            <w:vAlign w:val="center"/>
          </w:tcPr>
          <w:p>
            <w:pPr>
              <w:pStyle w:val="0"/>
            </w:pPr>
            <w:r>
              <w:rPr>
                <w:sz w:val="20"/>
              </w:rPr>
              <w:t xml:space="preserve">Итого по Белгородскому району:</w:t>
            </w:r>
          </w:p>
        </w:tc>
        <w:tc>
          <w:tcPr>
            <w:tcW w:w="1624" w:type="dxa"/>
            <w:vAlign w:val="center"/>
          </w:tcPr>
          <w:p>
            <w:pPr>
              <w:pStyle w:val="0"/>
              <w:jc w:val="center"/>
            </w:pPr>
            <w:r>
              <w:rPr>
                <w:sz w:val="20"/>
              </w:rPr>
              <w:t xml:space="preserve">66 682 103,08</w:t>
            </w:r>
          </w:p>
        </w:tc>
        <w:tc>
          <w:tcPr>
            <w:tcW w:w="1701" w:type="dxa"/>
            <w:vAlign w:val="center"/>
          </w:tcPr>
          <w:p>
            <w:pPr>
              <w:pStyle w:val="0"/>
              <w:jc w:val="center"/>
            </w:pPr>
            <w:r>
              <w:rPr>
                <w:sz w:val="20"/>
              </w:rPr>
              <w:t xml:space="preserve">7 036 419,60</w:t>
            </w:r>
          </w:p>
        </w:tc>
        <w:tc>
          <w:tcPr>
            <w:tcW w:w="1531" w:type="dxa"/>
            <w:vAlign w:val="center"/>
          </w:tcPr>
          <w:p>
            <w:pPr>
              <w:pStyle w:val="0"/>
              <w:jc w:val="center"/>
            </w:pPr>
            <w:r>
              <w:rPr>
                <w:sz w:val="20"/>
              </w:rPr>
              <w:t xml:space="preserve">1 951 716,00</w:t>
            </w:r>
          </w:p>
        </w:tc>
        <w:tc>
          <w:tcPr>
            <w:tcW w:w="1714" w:type="dxa"/>
            <w:vAlign w:val="center"/>
          </w:tcPr>
          <w:p>
            <w:pPr>
              <w:pStyle w:val="0"/>
              <w:jc w:val="center"/>
            </w:pPr>
            <w:r>
              <w:rPr>
                <w:sz w:val="20"/>
              </w:rPr>
              <w:t xml:space="preserve">1 137 753,00</w:t>
            </w:r>
          </w:p>
        </w:tc>
        <w:tc>
          <w:tcPr>
            <w:tcW w:w="1714" w:type="dxa"/>
            <w:vAlign w:val="center"/>
          </w:tcPr>
          <w:p>
            <w:pPr>
              <w:pStyle w:val="0"/>
              <w:jc w:val="center"/>
            </w:pPr>
            <w:r>
              <w:rPr>
                <w:sz w:val="20"/>
              </w:rPr>
              <w:t xml:space="preserve">2 136 743,40</w:t>
            </w:r>
          </w:p>
        </w:tc>
        <w:tc>
          <w:tcPr>
            <w:tcW w:w="1654" w:type="dxa"/>
            <w:vAlign w:val="center"/>
          </w:tcPr>
          <w:p>
            <w:pPr>
              <w:pStyle w:val="0"/>
              <w:jc w:val="center"/>
            </w:pPr>
            <w:r>
              <w:rPr>
                <w:sz w:val="20"/>
              </w:rPr>
              <w:t xml:space="preserve">1 679 581,20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4 578 699,60</w:t>
            </w:r>
          </w:p>
        </w:tc>
        <w:tc>
          <w:tcPr>
            <w:tcW w:w="1814" w:type="dxa"/>
            <w:vAlign w:val="center"/>
          </w:tcPr>
          <w:p>
            <w:pPr>
              <w:pStyle w:val="0"/>
              <w:jc w:val="center"/>
            </w:pPr>
            <w:r>
              <w:rPr>
                <w:sz w:val="20"/>
              </w:rPr>
              <w:t xml:space="preserve">46 764 091,20</w:t>
            </w:r>
          </w:p>
        </w:tc>
        <w:tc>
          <w:tcPr>
            <w:tcW w:w="1639" w:type="dxa"/>
            <w:vAlign w:val="center"/>
          </w:tcPr>
          <w:p>
            <w:pPr>
              <w:pStyle w:val="0"/>
              <w:jc w:val="center"/>
            </w:pPr>
            <w:r>
              <w:rPr>
                <w:sz w:val="20"/>
              </w:rPr>
              <w:t xml:space="preserve">1 397 099,08</w:t>
            </w:r>
          </w:p>
        </w:tc>
      </w:tr>
      <w:tr>
        <w:tc>
          <w:tcPr>
            <w:tcW w:w="454" w:type="dxa"/>
            <w:vAlign w:val="center"/>
          </w:tcPr>
          <w:p>
            <w:pPr>
              <w:pStyle w:val="0"/>
              <w:jc w:val="center"/>
            </w:pPr>
            <w:r>
              <w:rPr>
                <w:sz w:val="20"/>
              </w:rPr>
              <w:t xml:space="preserve">5</w:t>
            </w:r>
          </w:p>
        </w:tc>
        <w:tc>
          <w:tcPr>
            <w:tcW w:w="2344" w:type="dxa"/>
            <w:vAlign w:val="center"/>
          </w:tcPr>
          <w:p>
            <w:pPr>
              <w:pStyle w:val="0"/>
            </w:pPr>
            <w:r>
              <w:rPr>
                <w:sz w:val="20"/>
              </w:rPr>
              <w:t xml:space="preserve">п. Майский, ул. Зеленая, 1</w:t>
            </w:r>
          </w:p>
        </w:tc>
        <w:tc>
          <w:tcPr>
            <w:tcW w:w="1624" w:type="dxa"/>
            <w:vAlign w:val="center"/>
          </w:tcPr>
          <w:p>
            <w:pPr>
              <w:pStyle w:val="0"/>
              <w:jc w:val="center"/>
            </w:pPr>
            <w:r>
              <w:rPr>
                <w:sz w:val="20"/>
              </w:rPr>
              <w:t xml:space="preserve">8 498 619,98</w:t>
            </w:r>
          </w:p>
        </w:tc>
        <w:tc>
          <w:tcPr>
            <w:tcW w:w="1701" w:type="dxa"/>
            <w:vAlign w:val="center"/>
          </w:tcPr>
          <w:p>
            <w:pPr>
              <w:pStyle w:val="0"/>
              <w:jc w:val="center"/>
            </w:pPr>
            <w:r>
              <w:rPr>
                <w:sz w:val="20"/>
              </w:rPr>
              <w:t xml:space="preserve">938 966,40</w:t>
            </w:r>
          </w:p>
        </w:tc>
        <w:tc>
          <w:tcPr>
            <w:tcW w:w="1531" w:type="dxa"/>
            <w:vAlign w:val="center"/>
          </w:tcPr>
          <w:p>
            <w:pPr>
              <w:pStyle w:val="0"/>
              <w:jc w:val="center"/>
            </w:pPr>
            <w:r>
              <w:rPr>
                <w:sz w:val="20"/>
              </w:rPr>
              <w:t xml:space="preserve">619 950,00</w:t>
            </w:r>
          </w:p>
        </w:tc>
        <w:tc>
          <w:tcPr>
            <w:tcW w:w="1714" w:type="dxa"/>
            <w:vAlign w:val="center"/>
          </w:tcPr>
          <w:p>
            <w:pPr>
              <w:pStyle w:val="0"/>
              <w:jc w:val="center"/>
            </w:pPr>
            <w:r>
              <w:rPr>
                <w:sz w:val="20"/>
              </w:rPr>
              <w:t xml:space="preserve">371 947,20</w:t>
            </w:r>
          </w:p>
        </w:tc>
        <w:tc>
          <w:tcPr>
            <w:tcW w:w="1714" w:type="dxa"/>
            <w:vAlign w:val="center"/>
          </w:tcPr>
          <w:p>
            <w:pPr>
              <w:pStyle w:val="0"/>
              <w:jc w:val="center"/>
            </w:pPr>
            <w:r>
              <w:rPr>
                <w:sz w:val="20"/>
              </w:rPr>
              <w:t xml:space="preserve">371 947,20</w:t>
            </w:r>
          </w:p>
        </w:tc>
        <w:tc>
          <w:tcPr>
            <w:tcW w:w="1654" w:type="dxa"/>
            <w:vAlign w:val="center"/>
          </w:tcPr>
          <w:p>
            <w:pPr>
              <w:pStyle w:val="0"/>
              <w:jc w:val="center"/>
            </w:pPr>
            <w:r>
              <w:rPr>
                <w:sz w:val="20"/>
              </w:rPr>
              <w:t xml:space="preserve">312 225,60</w:t>
            </w:r>
          </w:p>
        </w:tc>
        <w:tc>
          <w:tcPr>
            <w:tcW w:w="1384" w:type="dxa"/>
            <w:vAlign w:val="center"/>
          </w:tcPr>
          <w:p>
            <w:pPr>
              <w:pStyle w:val="0"/>
            </w:pPr>
            <w:r>
              <w:rPr>
                <w:sz w:val="20"/>
              </w:rPr>
            </w:r>
          </w:p>
        </w:tc>
        <w:tc>
          <w:tcPr>
            <w:tcW w:w="1519" w:type="dxa"/>
            <w:vAlign w:val="center"/>
          </w:tcPr>
          <w:p>
            <w:pPr>
              <w:pStyle w:val="0"/>
              <w:jc w:val="center"/>
            </w:pPr>
            <w:r>
              <w:rPr>
                <w:sz w:val="20"/>
              </w:rPr>
              <w:t xml:space="preserve">1 373 704,80</w:t>
            </w:r>
          </w:p>
        </w:tc>
        <w:tc>
          <w:tcPr>
            <w:tcW w:w="1814" w:type="dxa"/>
            <w:vAlign w:val="center"/>
          </w:tcPr>
          <w:p>
            <w:pPr>
              <w:pStyle w:val="0"/>
              <w:jc w:val="center"/>
            </w:pPr>
            <w:r>
              <w:rPr>
                <w:sz w:val="20"/>
              </w:rPr>
              <w:t xml:space="preserve">4 331 818,80</w:t>
            </w:r>
          </w:p>
        </w:tc>
        <w:tc>
          <w:tcPr>
            <w:tcW w:w="1639" w:type="dxa"/>
            <w:vAlign w:val="center"/>
          </w:tcPr>
          <w:p>
            <w:pPr>
              <w:pStyle w:val="0"/>
              <w:jc w:val="center"/>
            </w:pPr>
            <w:r>
              <w:rPr>
                <w:sz w:val="20"/>
              </w:rPr>
              <w:t xml:space="preserve">178 059,98</w:t>
            </w:r>
          </w:p>
        </w:tc>
      </w:tr>
      <w:tr>
        <w:tc>
          <w:tcPr>
            <w:tcW w:w="454" w:type="dxa"/>
            <w:vAlign w:val="center"/>
          </w:tcPr>
          <w:p>
            <w:pPr>
              <w:pStyle w:val="0"/>
              <w:jc w:val="center"/>
            </w:pPr>
            <w:r>
              <w:rPr>
                <w:sz w:val="20"/>
              </w:rPr>
              <w:t xml:space="preserve">6</w:t>
            </w:r>
          </w:p>
        </w:tc>
        <w:tc>
          <w:tcPr>
            <w:tcW w:w="2344" w:type="dxa"/>
            <w:vAlign w:val="center"/>
          </w:tcPr>
          <w:p>
            <w:pPr>
              <w:pStyle w:val="0"/>
            </w:pPr>
            <w:r>
              <w:rPr>
                <w:sz w:val="20"/>
              </w:rPr>
              <w:t xml:space="preserve">п. Дубовое, ул. Ягодная, 1</w:t>
            </w:r>
          </w:p>
        </w:tc>
        <w:tc>
          <w:tcPr>
            <w:tcW w:w="1624" w:type="dxa"/>
            <w:vAlign w:val="center"/>
          </w:tcPr>
          <w:p>
            <w:pPr>
              <w:pStyle w:val="0"/>
              <w:jc w:val="center"/>
            </w:pPr>
            <w:r>
              <w:rPr>
                <w:sz w:val="20"/>
              </w:rPr>
              <w:t xml:space="preserve">54 754 214,31</w:t>
            </w:r>
          </w:p>
        </w:tc>
        <w:tc>
          <w:tcPr>
            <w:tcW w:w="1701" w:type="dxa"/>
            <w:vAlign w:val="center"/>
          </w:tcPr>
          <w:p>
            <w:pPr>
              <w:pStyle w:val="0"/>
              <w:jc w:val="center"/>
            </w:pPr>
            <w:r>
              <w:rPr>
                <w:sz w:val="20"/>
              </w:rPr>
              <w:t xml:space="preserve">4 931 000,40</w:t>
            </w:r>
          </w:p>
        </w:tc>
        <w:tc>
          <w:tcPr>
            <w:tcW w:w="1531" w:type="dxa"/>
            <w:vAlign w:val="center"/>
          </w:tcPr>
          <w:p>
            <w:pPr>
              <w:pStyle w:val="0"/>
              <w:jc w:val="center"/>
            </w:pPr>
            <w:r>
              <w:rPr>
                <w:sz w:val="20"/>
              </w:rPr>
              <w:t xml:space="preserve">1 286 434,80</w:t>
            </w:r>
          </w:p>
        </w:tc>
        <w:tc>
          <w:tcPr>
            <w:tcW w:w="1714" w:type="dxa"/>
            <w:vAlign w:val="center"/>
          </w:tcPr>
          <w:p>
            <w:pPr>
              <w:pStyle w:val="0"/>
              <w:jc w:val="center"/>
            </w:pPr>
            <w:r>
              <w:rPr>
                <w:sz w:val="20"/>
              </w:rPr>
              <w:t xml:space="preserve">692 579,40</w:t>
            </w:r>
          </w:p>
        </w:tc>
        <w:tc>
          <w:tcPr>
            <w:tcW w:w="1714" w:type="dxa"/>
            <w:vAlign w:val="center"/>
          </w:tcPr>
          <w:p>
            <w:pPr>
              <w:pStyle w:val="0"/>
              <w:jc w:val="center"/>
            </w:pPr>
            <w:r>
              <w:rPr>
                <w:sz w:val="20"/>
              </w:rPr>
              <w:t xml:space="preserve">1 764 796,20</w:t>
            </w:r>
          </w:p>
        </w:tc>
        <w:tc>
          <w:tcPr>
            <w:tcW w:w="1654" w:type="dxa"/>
            <w:vAlign w:val="center"/>
          </w:tcPr>
          <w:p>
            <w:pPr>
              <w:pStyle w:val="0"/>
              <w:jc w:val="center"/>
            </w:pPr>
            <w:r>
              <w:rPr>
                <w:sz w:val="20"/>
              </w:rPr>
              <w:t xml:space="preserve">1 294 129,20</w:t>
            </w:r>
          </w:p>
        </w:tc>
        <w:tc>
          <w:tcPr>
            <w:tcW w:w="1384" w:type="dxa"/>
            <w:vAlign w:val="center"/>
          </w:tcPr>
          <w:p>
            <w:pPr>
              <w:pStyle w:val="0"/>
            </w:pPr>
            <w:r>
              <w:rPr>
                <w:sz w:val="20"/>
              </w:rPr>
            </w:r>
          </w:p>
        </w:tc>
        <w:tc>
          <w:tcPr>
            <w:tcW w:w="1519" w:type="dxa"/>
            <w:vAlign w:val="center"/>
          </w:tcPr>
          <w:p>
            <w:pPr>
              <w:pStyle w:val="0"/>
              <w:jc w:val="center"/>
            </w:pPr>
            <w:r>
              <w:rPr>
                <w:sz w:val="20"/>
              </w:rPr>
              <w:t xml:space="preserve">3 204 994,80</w:t>
            </w:r>
          </w:p>
        </w:tc>
        <w:tc>
          <w:tcPr>
            <w:tcW w:w="1814" w:type="dxa"/>
            <w:vAlign w:val="center"/>
          </w:tcPr>
          <w:p>
            <w:pPr>
              <w:pStyle w:val="0"/>
              <w:jc w:val="center"/>
            </w:pPr>
            <w:r>
              <w:rPr>
                <w:sz w:val="20"/>
              </w:rPr>
              <w:t xml:space="preserve">40 433 089,20</w:t>
            </w:r>
          </w:p>
        </w:tc>
        <w:tc>
          <w:tcPr>
            <w:tcW w:w="1639" w:type="dxa"/>
            <w:vAlign w:val="center"/>
          </w:tcPr>
          <w:p>
            <w:pPr>
              <w:pStyle w:val="0"/>
              <w:jc w:val="center"/>
            </w:pPr>
            <w:r>
              <w:rPr>
                <w:sz w:val="20"/>
              </w:rPr>
              <w:t xml:space="preserve">1 147 190,31</w:t>
            </w:r>
          </w:p>
        </w:tc>
      </w:tr>
      <w:tr>
        <w:tc>
          <w:tcPr>
            <w:tcW w:w="454" w:type="dxa"/>
            <w:vAlign w:val="center"/>
          </w:tcPr>
          <w:p>
            <w:pPr>
              <w:pStyle w:val="0"/>
              <w:jc w:val="center"/>
            </w:pPr>
            <w:r>
              <w:rPr>
                <w:sz w:val="20"/>
              </w:rPr>
              <w:t xml:space="preserve">7</w:t>
            </w:r>
          </w:p>
        </w:tc>
        <w:tc>
          <w:tcPr>
            <w:tcW w:w="2344" w:type="dxa"/>
            <w:vAlign w:val="center"/>
          </w:tcPr>
          <w:p>
            <w:pPr>
              <w:pStyle w:val="0"/>
            </w:pPr>
            <w:r>
              <w:rPr>
                <w:sz w:val="20"/>
              </w:rPr>
              <w:t xml:space="preserve">с. Беловское, ул. Центральная, 12</w:t>
            </w:r>
          </w:p>
        </w:tc>
        <w:tc>
          <w:tcPr>
            <w:tcW w:w="1624" w:type="dxa"/>
            <w:vAlign w:val="center"/>
          </w:tcPr>
          <w:p>
            <w:pPr>
              <w:pStyle w:val="0"/>
              <w:jc w:val="center"/>
            </w:pPr>
            <w:r>
              <w:rPr>
                <w:sz w:val="20"/>
              </w:rPr>
              <w:t xml:space="preserve">3 429 268,79</w:t>
            </w:r>
          </w:p>
        </w:tc>
        <w:tc>
          <w:tcPr>
            <w:tcW w:w="1701" w:type="dxa"/>
            <w:vAlign w:val="center"/>
          </w:tcPr>
          <w:p>
            <w:pPr>
              <w:pStyle w:val="0"/>
              <w:jc w:val="center"/>
            </w:pPr>
            <w:r>
              <w:rPr>
                <w:sz w:val="20"/>
              </w:rPr>
              <w:t xml:space="preserve">1 166 452,80</w:t>
            </w:r>
          </w:p>
        </w:tc>
        <w:tc>
          <w:tcPr>
            <w:tcW w:w="1531" w:type="dxa"/>
            <w:vAlign w:val="center"/>
          </w:tcPr>
          <w:p>
            <w:pPr>
              <w:pStyle w:val="0"/>
              <w:jc w:val="center"/>
            </w:pPr>
            <w:r>
              <w:rPr>
                <w:sz w:val="20"/>
              </w:rPr>
              <w:t xml:space="preserve">45 331,20</w:t>
            </w:r>
          </w:p>
        </w:tc>
        <w:tc>
          <w:tcPr>
            <w:tcW w:w="1714" w:type="dxa"/>
            <w:vAlign w:val="center"/>
          </w:tcPr>
          <w:p>
            <w:pPr>
              <w:pStyle w:val="0"/>
              <w:jc w:val="center"/>
            </w:pPr>
            <w:r>
              <w:rPr>
                <w:sz w:val="20"/>
              </w:rPr>
              <w:t xml:space="preserve">73 226,40</w:t>
            </w:r>
          </w:p>
        </w:tc>
        <w:tc>
          <w:tcPr>
            <w:tcW w:w="1714" w:type="dxa"/>
            <w:vAlign w:val="center"/>
          </w:tcPr>
          <w:p>
            <w:pPr>
              <w:pStyle w:val="0"/>
            </w:pPr>
            <w:r>
              <w:rPr>
                <w:sz w:val="20"/>
              </w:rPr>
            </w:r>
          </w:p>
        </w:tc>
        <w:tc>
          <w:tcPr>
            <w:tcW w:w="1654" w:type="dxa"/>
            <w:vAlign w:val="center"/>
          </w:tcPr>
          <w:p>
            <w:pPr>
              <w:pStyle w:val="0"/>
              <w:jc w:val="center"/>
            </w:pPr>
            <w:r>
              <w:rPr>
                <w:sz w:val="20"/>
              </w:rPr>
              <w:t xml:space="preserve">73 226,40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1 999 183,20</w:t>
            </w:r>
          </w:p>
        </w:tc>
        <w:tc>
          <w:tcPr>
            <w:tcW w:w="1639" w:type="dxa"/>
            <w:vAlign w:val="center"/>
          </w:tcPr>
          <w:p>
            <w:pPr>
              <w:pStyle w:val="0"/>
              <w:jc w:val="center"/>
            </w:pPr>
            <w:r>
              <w:rPr>
                <w:sz w:val="20"/>
              </w:rPr>
              <w:t xml:space="preserve">71 848,79</w:t>
            </w:r>
          </w:p>
        </w:tc>
      </w:tr>
      <w:tr>
        <w:tc>
          <w:tcPr>
            <w:gridSpan w:val="2"/>
            <w:tcW w:w="2798" w:type="dxa"/>
            <w:vAlign w:val="center"/>
          </w:tcPr>
          <w:p>
            <w:pPr>
              <w:pStyle w:val="0"/>
            </w:pPr>
            <w:r>
              <w:rPr>
                <w:sz w:val="20"/>
              </w:rPr>
              <w:t xml:space="preserve">Итого по Борисовскому району:</w:t>
            </w:r>
          </w:p>
        </w:tc>
        <w:tc>
          <w:tcPr>
            <w:tcW w:w="1624" w:type="dxa"/>
            <w:vAlign w:val="center"/>
          </w:tcPr>
          <w:p>
            <w:pPr>
              <w:pStyle w:val="0"/>
              <w:jc w:val="center"/>
            </w:pPr>
            <w:r>
              <w:rPr>
                <w:sz w:val="20"/>
              </w:rPr>
              <w:t xml:space="preserve">18 094 787,38</w:t>
            </w:r>
          </w:p>
        </w:tc>
        <w:tc>
          <w:tcPr>
            <w:tcW w:w="1701" w:type="dxa"/>
            <w:vAlign w:val="center"/>
          </w:tcPr>
          <w:p>
            <w:pPr>
              <w:pStyle w:val="0"/>
              <w:jc w:val="center"/>
            </w:pPr>
            <w:r>
              <w:rPr>
                <w:sz w:val="20"/>
              </w:rPr>
              <w:t xml:space="preserve">970 896,00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325 879,80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299 035,80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16 119 860,40</w:t>
            </w:r>
          </w:p>
        </w:tc>
        <w:tc>
          <w:tcPr>
            <w:tcW w:w="1639" w:type="dxa"/>
            <w:vAlign w:val="center"/>
          </w:tcPr>
          <w:p>
            <w:pPr>
              <w:pStyle w:val="0"/>
              <w:jc w:val="center"/>
            </w:pPr>
            <w:r>
              <w:rPr>
                <w:sz w:val="20"/>
              </w:rPr>
              <w:t xml:space="preserve">379 115,38</w:t>
            </w:r>
          </w:p>
        </w:tc>
      </w:tr>
      <w:tr>
        <w:tc>
          <w:tcPr>
            <w:tcW w:w="454" w:type="dxa"/>
            <w:vAlign w:val="center"/>
          </w:tcPr>
          <w:p>
            <w:pPr>
              <w:pStyle w:val="0"/>
              <w:jc w:val="center"/>
            </w:pPr>
            <w:r>
              <w:rPr>
                <w:sz w:val="20"/>
              </w:rPr>
              <w:t xml:space="preserve">8</w:t>
            </w:r>
          </w:p>
        </w:tc>
        <w:tc>
          <w:tcPr>
            <w:tcW w:w="2344" w:type="dxa"/>
            <w:vAlign w:val="center"/>
          </w:tcPr>
          <w:p>
            <w:pPr>
              <w:pStyle w:val="0"/>
            </w:pPr>
            <w:r>
              <w:rPr>
                <w:sz w:val="20"/>
              </w:rPr>
              <w:t xml:space="preserve">п. Борисовка, ул. Первомайская, 16</w:t>
            </w:r>
          </w:p>
        </w:tc>
        <w:tc>
          <w:tcPr>
            <w:tcW w:w="1624" w:type="dxa"/>
            <w:vAlign w:val="center"/>
          </w:tcPr>
          <w:p>
            <w:pPr>
              <w:pStyle w:val="0"/>
              <w:jc w:val="center"/>
            </w:pPr>
            <w:r>
              <w:rPr>
                <w:sz w:val="20"/>
              </w:rPr>
              <w:t xml:space="preserve">16 064 803,91</w:t>
            </w:r>
          </w:p>
        </w:tc>
        <w:tc>
          <w:tcPr>
            <w:tcW w:w="1701" w:type="dxa"/>
            <w:vAlign w:val="center"/>
          </w:tcPr>
          <w:p>
            <w:pPr>
              <w:pStyle w:val="0"/>
              <w:jc w:val="center"/>
            </w:pPr>
            <w:r>
              <w:rPr>
                <w:sz w:val="20"/>
              </w:rPr>
              <w:t xml:space="preserve">970 896,00</w:t>
            </w:r>
          </w:p>
        </w:tc>
        <w:tc>
          <w:tcPr>
            <w:tcW w:w="1531" w:type="dxa"/>
            <w:vAlign w:val="center"/>
          </w:tcPr>
          <w:p>
            <w:pPr>
              <w:pStyle w:val="0"/>
            </w:pPr>
            <w:r>
              <w:rPr>
                <w:sz w:val="20"/>
              </w:rPr>
            </w:r>
          </w:p>
        </w:tc>
        <w:tc>
          <w:tcPr>
            <w:tcW w:w="1714" w:type="dxa"/>
            <w:vAlign w:val="center"/>
          </w:tcPr>
          <w:p>
            <w:pPr>
              <w:pStyle w:val="0"/>
              <w:jc w:val="center"/>
            </w:pPr>
            <w:r>
              <w:rPr>
                <w:sz w:val="20"/>
              </w:rPr>
              <w:t xml:space="preserve">325 879,80</w:t>
            </w:r>
          </w:p>
        </w:tc>
        <w:tc>
          <w:tcPr>
            <w:tcW w:w="1714" w:type="dxa"/>
            <w:vAlign w:val="center"/>
          </w:tcPr>
          <w:p>
            <w:pPr>
              <w:pStyle w:val="0"/>
            </w:pPr>
            <w:r>
              <w:rPr>
                <w:sz w:val="20"/>
              </w:rPr>
            </w:r>
          </w:p>
        </w:tc>
        <w:tc>
          <w:tcPr>
            <w:tcW w:w="1654" w:type="dxa"/>
            <w:vAlign w:val="center"/>
          </w:tcPr>
          <w:p>
            <w:pPr>
              <w:pStyle w:val="0"/>
              <w:jc w:val="center"/>
            </w:pPr>
            <w:r>
              <w:rPr>
                <w:sz w:val="20"/>
              </w:rPr>
              <w:t xml:space="preserve">299 035,80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14 132 408,40</w:t>
            </w:r>
          </w:p>
        </w:tc>
        <w:tc>
          <w:tcPr>
            <w:tcW w:w="1639" w:type="dxa"/>
            <w:vAlign w:val="center"/>
          </w:tcPr>
          <w:p>
            <w:pPr>
              <w:pStyle w:val="0"/>
              <w:jc w:val="center"/>
            </w:pPr>
            <w:r>
              <w:rPr>
                <w:sz w:val="20"/>
              </w:rPr>
              <w:t xml:space="preserve">336 583,91</w:t>
            </w:r>
          </w:p>
        </w:tc>
      </w:tr>
      <w:tr>
        <w:tc>
          <w:tcPr>
            <w:tcW w:w="454" w:type="dxa"/>
            <w:vAlign w:val="center"/>
          </w:tcPr>
          <w:p>
            <w:pPr>
              <w:pStyle w:val="0"/>
              <w:jc w:val="center"/>
            </w:pPr>
            <w:r>
              <w:rPr>
                <w:sz w:val="20"/>
              </w:rPr>
              <w:t xml:space="preserve">9</w:t>
            </w:r>
          </w:p>
        </w:tc>
        <w:tc>
          <w:tcPr>
            <w:tcW w:w="2344" w:type="dxa"/>
            <w:vAlign w:val="center"/>
          </w:tcPr>
          <w:p>
            <w:pPr>
              <w:pStyle w:val="0"/>
            </w:pPr>
            <w:r>
              <w:rPr>
                <w:sz w:val="20"/>
              </w:rPr>
              <w:t xml:space="preserve">с. Грузское, ул. Центральная, 30</w:t>
            </w:r>
          </w:p>
        </w:tc>
        <w:tc>
          <w:tcPr>
            <w:tcW w:w="1624" w:type="dxa"/>
            <w:vAlign w:val="center"/>
          </w:tcPr>
          <w:p>
            <w:pPr>
              <w:pStyle w:val="0"/>
              <w:jc w:val="center"/>
            </w:pPr>
            <w:r>
              <w:rPr>
                <w:sz w:val="20"/>
              </w:rPr>
              <w:t xml:space="preserve">2 029 983,47</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pPr>
            <w:r>
              <w:rPr>
                <w:sz w:val="20"/>
              </w:rPr>
            </w:r>
          </w:p>
        </w:tc>
        <w:tc>
          <w:tcPr>
            <w:tcW w:w="1714" w:type="dxa"/>
            <w:vAlign w:val="center"/>
          </w:tcPr>
          <w:p>
            <w:pPr>
              <w:pStyle w:val="0"/>
            </w:pPr>
            <w:r>
              <w:rPr>
                <w:sz w:val="20"/>
              </w:rPr>
            </w:r>
          </w:p>
        </w:tc>
        <w:tc>
          <w:tcPr>
            <w:tcW w:w="1654" w:type="dxa"/>
            <w:vAlign w:val="center"/>
          </w:tcPr>
          <w:p>
            <w:pPr>
              <w:pStyle w:val="0"/>
            </w:pPr>
            <w:r>
              <w:rPr>
                <w:sz w:val="20"/>
              </w:rPr>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1 987 452,00</w:t>
            </w:r>
          </w:p>
        </w:tc>
        <w:tc>
          <w:tcPr>
            <w:tcW w:w="1639" w:type="dxa"/>
            <w:vAlign w:val="center"/>
          </w:tcPr>
          <w:p>
            <w:pPr>
              <w:pStyle w:val="0"/>
              <w:jc w:val="center"/>
            </w:pPr>
            <w:r>
              <w:rPr>
                <w:sz w:val="20"/>
              </w:rPr>
              <w:t xml:space="preserve">42 531,47</w:t>
            </w:r>
          </w:p>
        </w:tc>
      </w:tr>
      <w:tr>
        <w:tc>
          <w:tcPr>
            <w:gridSpan w:val="2"/>
            <w:tcW w:w="2798" w:type="dxa"/>
            <w:vAlign w:val="center"/>
          </w:tcPr>
          <w:p>
            <w:pPr>
              <w:pStyle w:val="0"/>
            </w:pPr>
            <w:r>
              <w:rPr>
                <w:sz w:val="20"/>
              </w:rPr>
              <w:t xml:space="preserve">Итого по Валуйскому городскому округу:</w:t>
            </w:r>
          </w:p>
        </w:tc>
        <w:tc>
          <w:tcPr>
            <w:tcW w:w="1624" w:type="dxa"/>
            <w:vAlign w:val="center"/>
          </w:tcPr>
          <w:p>
            <w:pPr>
              <w:pStyle w:val="0"/>
              <w:jc w:val="center"/>
            </w:pPr>
            <w:r>
              <w:rPr>
                <w:sz w:val="20"/>
              </w:rPr>
              <w:t xml:space="preserve">4 354 461,08</w:t>
            </w:r>
          </w:p>
        </w:tc>
        <w:tc>
          <w:tcPr>
            <w:tcW w:w="1701"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4 263 228,00</w:t>
            </w:r>
          </w:p>
        </w:tc>
        <w:tc>
          <w:tcPr>
            <w:tcW w:w="1639" w:type="dxa"/>
            <w:vAlign w:val="center"/>
          </w:tcPr>
          <w:p>
            <w:pPr>
              <w:pStyle w:val="0"/>
              <w:jc w:val="center"/>
            </w:pPr>
            <w:r>
              <w:rPr>
                <w:sz w:val="20"/>
              </w:rPr>
              <w:t xml:space="preserve">91 233,08</w:t>
            </w:r>
          </w:p>
        </w:tc>
      </w:tr>
      <w:tr>
        <w:tc>
          <w:tcPr>
            <w:tcW w:w="454" w:type="dxa"/>
            <w:vAlign w:val="center"/>
          </w:tcPr>
          <w:p>
            <w:pPr>
              <w:pStyle w:val="0"/>
              <w:jc w:val="center"/>
            </w:pPr>
            <w:r>
              <w:rPr>
                <w:sz w:val="20"/>
              </w:rPr>
              <w:t xml:space="preserve">10</w:t>
            </w:r>
          </w:p>
        </w:tc>
        <w:tc>
          <w:tcPr>
            <w:tcW w:w="2344" w:type="dxa"/>
            <w:vAlign w:val="center"/>
          </w:tcPr>
          <w:p>
            <w:pPr>
              <w:pStyle w:val="0"/>
            </w:pPr>
            <w:r>
              <w:rPr>
                <w:sz w:val="20"/>
              </w:rPr>
              <w:t xml:space="preserve">г. Валуйки, ул. Космонавтов, 9</w:t>
            </w:r>
          </w:p>
        </w:tc>
        <w:tc>
          <w:tcPr>
            <w:tcW w:w="1624" w:type="dxa"/>
            <w:vAlign w:val="center"/>
          </w:tcPr>
          <w:p>
            <w:pPr>
              <w:pStyle w:val="0"/>
              <w:jc w:val="center"/>
            </w:pPr>
            <w:r>
              <w:rPr>
                <w:sz w:val="20"/>
              </w:rPr>
              <w:t xml:space="preserve">4 354 461,08</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pPr>
            <w:r>
              <w:rPr>
                <w:sz w:val="20"/>
              </w:rPr>
            </w:r>
          </w:p>
        </w:tc>
        <w:tc>
          <w:tcPr>
            <w:tcW w:w="1714" w:type="dxa"/>
            <w:vAlign w:val="center"/>
          </w:tcPr>
          <w:p>
            <w:pPr>
              <w:pStyle w:val="0"/>
            </w:pPr>
            <w:r>
              <w:rPr>
                <w:sz w:val="20"/>
              </w:rPr>
            </w:r>
          </w:p>
        </w:tc>
        <w:tc>
          <w:tcPr>
            <w:tcW w:w="1654" w:type="dxa"/>
            <w:vAlign w:val="center"/>
          </w:tcPr>
          <w:p>
            <w:pPr>
              <w:pStyle w:val="0"/>
            </w:pPr>
            <w:r>
              <w:rPr>
                <w:sz w:val="20"/>
              </w:rPr>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4 263 228,00</w:t>
            </w:r>
          </w:p>
        </w:tc>
        <w:tc>
          <w:tcPr>
            <w:tcW w:w="1639" w:type="dxa"/>
            <w:vAlign w:val="center"/>
          </w:tcPr>
          <w:p>
            <w:pPr>
              <w:pStyle w:val="0"/>
              <w:jc w:val="center"/>
            </w:pPr>
            <w:r>
              <w:rPr>
                <w:sz w:val="20"/>
              </w:rPr>
              <w:t xml:space="preserve">91 233,08</w:t>
            </w:r>
          </w:p>
        </w:tc>
      </w:tr>
      <w:tr>
        <w:tc>
          <w:tcPr>
            <w:gridSpan w:val="2"/>
            <w:tcW w:w="2798" w:type="dxa"/>
            <w:vAlign w:val="center"/>
          </w:tcPr>
          <w:p>
            <w:pPr>
              <w:pStyle w:val="0"/>
            </w:pPr>
            <w:r>
              <w:rPr>
                <w:sz w:val="20"/>
              </w:rPr>
              <w:t xml:space="preserve">Итого по Волоконовскому району:</w:t>
            </w:r>
          </w:p>
        </w:tc>
        <w:tc>
          <w:tcPr>
            <w:tcW w:w="1624" w:type="dxa"/>
            <w:vAlign w:val="center"/>
          </w:tcPr>
          <w:p>
            <w:pPr>
              <w:pStyle w:val="0"/>
              <w:jc w:val="center"/>
            </w:pPr>
            <w:r>
              <w:rPr>
                <w:sz w:val="20"/>
              </w:rPr>
              <w:t xml:space="preserve">1 207 548,52</w:t>
            </w:r>
          </w:p>
        </w:tc>
        <w:tc>
          <w:tcPr>
            <w:tcW w:w="1701"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1 182 248,40</w:t>
            </w:r>
          </w:p>
        </w:tc>
        <w:tc>
          <w:tcPr>
            <w:tcW w:w="1639" w:type="dxa"/>
            <w:vAlign w:val="center"/>
          </w:tcPr>
          <w:p>
            <w:pPr>
              <w:pStyle w:val="0"/>
              <w:jc w:val="center"/>
            </w:pPr>
            <w:r>
              <w:rPr>
                <w:sz w:val="20"/>
              </w:rPr>
              <w:t xml:space="preserve">25 300,12</w:t>
            </w:r>
          </w:p>
        </w:tc>
      </w:tr>
      <w:tr>
        <w:tc>
          <w:tcPr>
            <w:tcW w:w="454" w:type="dxa"/>
            <w:vAlign w:val="center"/>
          </w:tcPr>
          <w:p>
            <w:pPr>
              <w:pStyle w:val="0"/>
              <w:jc w:val="center"/>
            </w:pPr>
            <w:r>
              <w:rPr>
                <w:sz w:val="20"/>
              </w:rPr>
              <w:t xml:space="preserve">11</w:t>
            </w:r>
          </w:p>
        </w:tc>
        <w:tc>
          <w:tcPr>
            <w:tcW w:w="2344" w:type="dxa"/>
            <w:vAlign w:val="center"/>
          </w:tcPr>
          <w:p>
            <w:pPr>
              <w:pStyle w:val="0"/>
            </w:pPr>
            <w:r>
              <w:rPr>
                <w:sz w:val="20"/>
              </w:rPr>
              <w:t xml:space="preserve">п. Волоконовка, ул. Чехова, 95</w:t>
            </w:r>
          </w:p>
        </w:tc>
        <w:tc>
          <w:tcPr>
            <w:tcW w:w="1624" w:type="dxa"/>
            <w:vAlign w:val="center"/>
          </w:tcPr>
          <w:p>
            <w:pPr>
              <w:pStyle w:val="0"/>
              <w:jc w:val="center"/>
            </w:pPr>
            <w:r>
              <w:rPr>
                <w:sz w:val="20"/>
              </w:rPr>
              <w:t xml:space="preserve">686 855,14</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pPr>
            <w:r>
              <w:rPr>
                <w:sz w:val="20"/>
              </w:rPr>
            </w:r>
          </w:p>
        </w:tc>
        <w:tc>
          <w:tcPr>
            <w:tcW w:w="1714" w:type="dxa"/>
            <w:vAlign w:val="center"/>
          </w:tcPr>
          <w:p>
            <w:pPr>
              <w:pStyle w:val="0"/>
            </w:pPr>
            <w:r>
              <w:rPr>
                <w:sz w:val="20"/>
              </w:rPr>
            </w:r>
          </w:p>
        </w:tc>
        <w:tc>
          <w:tcPr>
            <w:tcW w:w="1654" w:type="dxa"/>
            <w:vAlign w:val="center"/>
          </w:tcPr>
          <w:p>
            <w:pPr>
              <w:pStyle w:val="0"/>
            </w:pPr>
            <w:r>
              <w:rPr>
                <w:sz w:val="20"/>
              </w:rPr>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672 464,40</w:t>
            </w:r>
          </w:p>
        </w:tc>
        <w:tc>
          <w:tcPr>
            <w:tcW w:w="1639" w:type="dxa"/>
            <w:vAlign w:val="center"/>
          </w:tcPr>
          <w:p>
            <w:pPr>
              <w:pStyle w:val="0"/>
              <w:jc w:val="center"/>
            </w:pPr>
            <w:r>
              <w:rPr>
                <w:sz w:val="20"/>
              </w:rPr>
              <w:t xml:space="preserve">14 390,74</w:t>
            </w:r>
          </w:p>
        </w:tc>
      </w:tr>
      <w:tr>
        <w:tc>
          <w:tcPr>
            <w:tcW w:w="454" w:type="dxa"/>
            <w:vAlign w:val="center"/>
          </w:tcPr>
          <w:p>
            <w:pPr>
              <w:pStyle w:val="0"/>
              <w:jc w:val="center"/>
            </w:pPr>
            <w:r>
              <w:rPr>
                <w:sz w:val="20"/>
              </w:rPr>
              <w:t xml:space="preserve">12</w:t>
            </w:r>
          </w:p>
        </w:tc>
        <w:tc>
          <w:tcPr>
            <w:tcW w:w="2344" w:type="dxa"/>
            <w:vAlign w:val="center"/>
          </w:tcPr>
          <w:p>
            <w:pPr>
              <w:pStyle w:val="0"/>
            </w:pPr>
            <w:r>
              <w:rPr>
                <w:sz w:val="20"/>
              </w:rPr>
              <w:t xml:space="preserve">п. Волоконовка, ул. Советская, 2</w:t>
            </w:r>
          </w:p>
        </w:tc>
        <w:tc>
          <w:tcPr>
            <w:tcW w:w="1624" w:type="dxa"/>
            <w:vAlign w:val="center"/>
          </w:tcPr>
          <w:p>
            <w:pPr>
              <w:pStyle w:val="0"/>
              <w:jc w:val="center"/>
            </w:pPr>
            <w:r>
              <w:rPr>
                <w:sz w:val="20"/>
              </w:rPr>
              <w:t xml:space="preserve">520 693,38</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pPr>
            <w:r>
              <w:rPr>
                <w:sz w:val="20"/>
              </w:rPr>
            </w:r>
          </w:p>
        </w:tc>
        <w:tc>
          <w:tcPr>
            <w:tcW w:w="1714" w:type="dxa"/>
            <w:vAlign w:val="center"/>
          </w:tcPr>
          <w:p>
            <w:pPr>
              <w:pStyle w:val="0"/>
            </w:pPr>
            <w:r>
              <w:rPr>
                <w:sz w:val="20"/>
              </w:rPr>
            </w:r>
          </w:p>
        </w:tc>
        <w:tc>
          <w:tcPr>
            <w:tcW w:w="1654" w:type="dxa"/>
            <w:vAlign w:val="center"/>
          </w:tcPr>
          <w:p>
            <w:pPr>
              <w:pStyle w:val="0"/>
            </w:pPr>
            <w:r>
              <w:rPr>
                <w:sz w:val="20"/>
              </w:rPr>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509 784,00</w:t>
            </w:r>
          </w:p>
        </w:tc>
        <w:tc>
          <w:tcPr>
            <w:tcW w:w="1639" w:type="dxa"/>
            <w:vAlign w:val="center"/>
          </w:tcPr>
          <w:p>
            <w:pPr>
              <w:pStyle w:val="0"/>
              <w:jc w:val="center"/>
            </w:pPr>
            <w:r>
              <w:rPr>
                <w:sz w:val="20"/>
              </w:rPr>
              <w:t xml:space="preserve">10 909,38</w:t>
            </w:r>
          </w:p>
        </w:tc>
      </w:tr>
      <w:tr>
        <w:tc>
          <w:tcPr>
            <w:gridSpan w:val="2"/>
            <w:tcW w:w="2798" w:type="dxa"/>
            <w:vAlign w:val="center"/>
          </w:tcPr>
          <w:p>
            <w:pPr>
              <w:pStyle w:val="0"/>
            </w:pPr>
            <w:r>
              <w:rPr>
                <w:sz w:val="20"/>
              </w:rPr>
              <w:t xml:space="preserve">Итого по Губкинскому городскому округу:</w:t>
            </w:r>
          </w:p>
        </w:tc>
        <w:tc>
          <w:tcPr>
            <w:tcW w:w="1624" w:type="dxa"/>
            <w:vAlign w:val="center"/>
          </w:tcPr>
          <w:p>
            <w:pPr>
              <w:pStyle w:val="0"/>
              <w:jc w:val="center"/>
            </w:pPr>
            <w:r>
              <w:rPr>
                <w:sz w:val="20"/>
              </w:rPr>
              <w:t xml:space="preserve">78 556 619,62</w:t>
            </w:r>
          </w:p>
        </w:tc>
        <w:tc>
          <w:tcPr>
            <w:tcW w:w="1701" w:type="dxa"/>
            <w:vAlign w:val="center"/>
          </w:tcPr>
          <w:p>
            <w:pPr>
              <w:pStyle w:val="0"/>
              <w:jc w:val="center"/>
            </w:pPr>
            <w:r>
              <w:rPr>
                <w:sz w:val="20"/>
              </w:rPr>
              <w:t xml:space="preserve">1 326 355,78</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1 745 327,42</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1 745 327,42</w:t>
            </w:r>
          </w:p>
        </w:tc>
        <w:tc>
          <w:tcPr>
            <w:tcW w:w="1384" w:type="dxa"/>
            <w:vAlign w:val="center"/>
          </w:tcPr>
          <w:p>
            <w:pPr>
              <w:pStyle w:val="0"/>
              <w:jc w:val="center"/>
            </w:pPr>
            <w:r>
              <w:rPr>
                <w:sz w:val="20"/>
              </w:rPr>
              <w:t xml:space="preserve">674 800,00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71 418 919,39</w:t>
            </w:r>
          </w:p>
        </w:tc>
        <w:tc>
          <w:tcPr>
            <w:tcW w:w="1639" w:type="dxa"/>
            <w:vAlign w:val="center"/>
          </w:tcPr>
          <w:p>
            <w:pPr>
              <w:pStyle w:val="0"/>
              <w:jc w:val="center"/>
            </w:pPr>
            <w:r>
              <w:rPr>
                <w:sz w:val="20"/>
              </w:rPr>
              <w:t xml:space="preserve">1 645 889,62</w:t>
            </w:r>
          </w:p>
        </w:tc>
      </w:tr>
      <w:tr>
        <w:tc>
          <w:tcPr>
            <w:tcW w:w="454" w:type="dxa"/>
            <w:vAlign w:val="center"/>
          </w:tcPr>
          <w:p>
            <w:pPr>
              <w:pStyle w:val="0"/>
              <w:jc w:val="center"/>
            </w:pPr>
            <w:r>
              <w:rPr>
                <w:sz w:val="20"/>
              </w:rPr>
              <w:t xml:space="preserve">13</w:t>
            </w:r>
          </w:p>
        </w:tc>
        <w:tc>
          <w:tcPr>
            <w:tcW w:w="2344" w:type="dxa"/>
            <w:vAlign w:val="center"/>
          </w:tcPr>
          <w:p>
            <w:pPr>
              <w:pStyle w:val="0"/>
            </w:pPr>
            <w:r>
              <w:rPr>
                <w:sz w:val="20"/>
              </w:rPr>
              <w:t xml:space="preserve">п. Троицкий, ул. Центральная, 7</w:t>
            </w:r>
          </w:p>
        </w:tc>
        <w:tc>
          <w:tcPr>
            <w:tcW w:w="1624" w:type="dxa"/>
            <w:vAlign w:val="center"/>
          </w:tcPr>
          <w:p>
            <w:pPr>
              <w:pStyle w:val="0"/>
              <w:jc w:val="center"/>
            </w:pPr>
            <w:r>
              <w:rPr>
                <w:sz w:val="20"/>
              </w:rPr>
              <w:t xml:space="preserve">40 530 939,45</w:t>
            </w:r>
          </w:p>
        </w:tc>
        <w:tc>
          <w:tcPr>
            <w:tcW w:w="1701" w:type="dxa"/>
            <w:vAlign w:val="center"/>
          </w:tcPr>
          <w:p>
            <w:pPr>
              <w:pStyle w:val="0"/>
              <w:jc w:val="center"/>
            </w:pPr>
            <w:r>
              <w:rPr>
                <w:sz w:val="20"/>
              </w:rPr>
              <w:t xml:space="preserve">663 177,89</w:t>
            </w:r>
          </w:p>
        </w:tc>
        <w:tc>
          <w:tcPr>
            <w:tcW w:w="1531" w:type="dxa"/>
            <w:vAlign w:val="center"/>
          </w:tcPr>
          <w:p>
            <w:pPr>
              <w:pStyle w:val="0"/>
            </w:pPr>
            <w:r>
              <w:rPr>
                <w:sz w:val="20"/>
              </w:rPr>
            </w:r>
          </w:p>
        </w:tc>
        <w:tc>
          <w:tcPr>
            <w:tcW w:w="1714" w:type="dxa"/>
            <w:vAlign w:val="center"/>
          </w:tcPr>
          <w:p>
            <w:pPr>
              <w:pStyle w:val="0"/>
              <w:jc w:val="center"/>
            </w:pPr>
            <w:r>
              <w:rPr>
                <w:sz w:val="20"/>
              </w:rPr>
              <w:t xml:space="preserve">660 883,00</w:t>
            </w:r>
          </w:p>
        </w:tc>
        <w:tc>
          <w:tcPr>
            <w:tcW w:w="1714" w:type="dxa"/>
            <w:vAlign w:val="center"/>
          </w:tcPr>
          <w:p>
            <w:pPr>
              <w:pStyle w:val="0"/>
            </w:pPr>
            <w:r>
              <w:rPr>
                <w:sz w:val="20"/>
              </w:rPr>
            </w:r>
          </w:p>
        </w:tc>
        <w:tc>
          <w:tcPr>
            <w:tcW w:w="1654" w:type="dxa"/>
            <w:vAlign w:val="center"/>
          </w:tcPr>
          <w:p>
            <w:pPr>
              <w:pStyle w:val="0"/>
              <w:jc w:val="center"/>
            </w:pPr>
            <w:r>
              <w:rPr>
                <w:sz w:val="20"/>
              </w:rPr>
              <w:t xml:space="preserve">660 883,00</w:t>
            </w:r>
          </w:p>
        </w:tc>
        <w:tc>
          <w:tcPr>
            <w:tcW w:w="1384" w:type="dxa"/>
            <w:vAlign w:val="center"/>
          </w:tcPr>
          <w:p>
            <w:pPr>
              <w:pStyle w:val="0"/>
              <w:jc w:val="center"/>
            </w:pPr>
            <w:r>
              <w:rPr>
                <w:sz w:val="20"/>
              </w:rPr>
              <w:t xml:space="preserve">430 000,00</w:t>
            </w:r>
          </w:p>
        </w:tc>
        <w:tc>
          <w:tcPr>
            <w:tcW w:w="1519" w:type="dxa"/>
            <w:vAlign w:val="center"/>
          </w:tcPr>
          <w:p>
            <w:pPr>
              <w:pStyle w:val="0"/>
            </w:pPr>
            <w:r>
              <w:rPr>
                <w:sz w:val="20"/>
              </w:rPr>
            </w:r>
          </w:p>
        </w:tc>
        <w:tc>
          <w:tcPr>
            <w:tcW w:w="1814" w:type="dxa"/>
            <w:vAlign w:val="center"/>
          </w:tcPr>
          <w:p>
            <w:pPr>
              <w:pStyle w:val="0"/>
              <w:jc w:val="center"/>
            </w:pPr>
            <w:r>
              <w:rPr>
                <w:sz w:val="20"/>
              </w:rPr>
              <w:t xml:space="preserve">37 266 806,11</w:t>
            </w:r>
          </w:p>
        </w:tc>
        <w:tc>
          <w:tcPr>
            <w:tcW w:w="1639" w:type="dxa"/>
            <w:vAlign w:val="center"/>
          </w:tcPr>
          <w:p>
            <w:pPr>
              <w:pStyle w:val="0"/>
              <w:jc w:val="center"/>
            </w:pPr>
            <w:r>
              <w:rPr>
                <w:sz w:val="20"/>
              </w:rPr>
              <w:t xml:space="preserve">849 189,45</w:t>
            </w:r>
          </w:p>
        </w:tc>
      </w:tr>
      <w:tr>
        <w:tc>
          <w:tcPr>
            <w:tcW w:w="454" w:type="dxa"/>
            <w:vAlign w:val="center"/>
          </w:tcPr>
          <w:p>
            <w:pPr>
              <w:pStyle w:val="0"/>
              <w:jc w:val="center"/>
            </w:pPr>
            <w:r>
              <w:rPr>
                <w:sz w:val="20"/>
              </w:rPr>
              <w:t xml:space="preserve">14</w:t>
            </w:r>
          </w:p>
        </w:tc>
        <w:tc>
          <w:tcPr>
            <w:tcW w:w="2344" w:type="dxa"/>
            <w:vAlign w:val="center"/>
          </w:tcPr>
          <w:p>
            <w:pPr>
              <w:pStyle w:val="0"/>
            </w:pPr>
            <w:r>
              <w:rPr>
                <w:sz w:val="20"/>
              </w:rPr>
              <w:t xml:space="preserve">г. Губкин, ул. Раевского, 1</w:t>
            </w:r>
          </w:p>
        </w:tc>
        <w:tc>
          <w:tcPr>
            <w:tcW w:w="1624" w:type="dxa"/>
            <w:vAlign w:val="center"/>
          </w:tcPr>
          <w:p>
            <w:pPr>
              <w:pStyle w:val="0"/>
              <w:jc w:val="center"/>
            </w:pPr>
            <w:r>
              <w:rPr>
                <w:sz w:val="20"/>
              </w:rPr>
              <w:t xml:space="preserve">38 025 680,17</w:t>
            </w:r>
          </w:p>
        </w:tc>
        <w:tc>
          <w:tcPr>
            <w:tcW w:w="1701" w:type="dxa"/>
            <w:vAlign w:val="center"/>
          </w:tcPr>
          <w:p>
            <w:pPr>
              <w:pStyle w:val="0"/>
              <w:jc w:val="center"/>
            </w:pPr>
            <w:r>
              <w:rPr>
                <w:sz w:val="20"/>
              </w:rPr>
              <w:t xml:space="preserve">663 177,89</w:t>
            </w:r>
          </w:p>
        </w:tc>
        <w:tc>
          <w:tcPr>
            <w:tcW w:w="1531" w:type="dxa"/>
            <w:vAlign w:val="center"/>
          </w:tcPr>
          <w:p>
            <w:pPr>
              <w:pStyle w:val="0"/>
            </w:pPr>
            <w:r>
              <w:rPr>
                <w:sz w:val="20"/>
              </w:rPr>
            </w:r>
          </w:p>
        </w:tc>
        <w:tc>
          <w:tcPr>
            <w:tcW w:w="1714" w:type="dxa"/>
            <w:vAlign w:val="center"/>
          </w:tcPr>
          <w:p>
            <w:pPr>
              <w:pStyle w:val="0"/>
              <w:jc w:val="center"/>
            </w:pPr>
            <w:r>
              <w:rPr>
                <w:sz w:val="20"/>
              </w:rPr>
              <w:t xml:space="preserve">1 084 444,42</w:t>
            </w:r>
          </w:p>
        </w:tc>
        <w:tc>
          <w:tcPr>
            <w:tcW w:w="1714" w:type="dxa"/>
            <w:vAlign w:val="center"/>
          </w:tcPr>
          <w:p>
            <w:pPr>
              <w:pStyle w:val="0"/>
            </w:pPr>
            <w:r>
              <w:rPr>
                <w:sz w:val="20"/>
              </w:rPr>
            </w:r>
          </w:p>
        </w:tc>
        <w:tc>
          <w:tcPr>
            <w:tcW w:w="1654" w:type="dxa"/>
            <w:vAlign w:val="center"/>
          </w:tcPr>
          <w:p>
            <w:pPr>
              <w:pStyle w:val="0"/>
              <w:jc w:val="center"/>
            </w:pPr>
            <w:r>
              <w:rPr>
                <w:sz w:val="20"/>
              </w:rPr>
              <w:t xml:space="preserve">1 084 444,42</w:t>
            </w:r>
          </w:p>
        </w:tc>
        <w:tc>
          <w:tcPr>
            <w:tcW w:w="1384" w:type="dxa"/>
            <w:vAlign w:val="center"/>
          </w:tcPr>
          <w:p>
            <w:pPr>
              <w:pStyle w:val="0"/>
              <w:jc w:val="center"/>
            </w:pPr>
            <w:r>
              <w:rPr>
                <w:sz w:val="20"/>
              </w:rPr>
              <w:t xml:space="preserve">244 800,00</w:t>
            </w:r>
          </w:p>
        </w:tc>
        <w:tc>
          <w:tcPr>
            <w:tcW w:w="1519" w:type="dxa"/>
            <w:vAlign w:val="center"/>
          </w:tcPr>
          <w:p>
            <w:pPr>
              <w:pStyle w:val="0"/>
            </w:pPr>
            <w:r>
              <w:rPr>
                <w:sz w:val="20"/>
              </w:rPr>
            </w:r>
          </w:p>
        </w:tc>
        <w:tc>
          <w:tcPr>
            <w:tcW w:w="1814" w:type="dxa"/>
            <w:vAlign w:val="center"/>
          </w:tcPr>
          <w:p>
            <w:pPr>
              <w:pStyle w:val="0"/>
              <w:jc w:val="center"/>
            </w:pPr>
            <w:r>
              <w:rPr>
                <w:sz w:val="20"/>
              </w:rPr>
              <w:t xml:space="preserve">34 152 113,28</w:t>
            </w:r>
          </w:p>
        </w:tc>
        <w:tc>
          <w:tcPr>
            <w:tcW w:w="1639" w:type="dxa"/>
            <w:vAlign w:val="center"/>
          </w:tcPr>
          <w:p>
            <w:pPr>
              <w:pStyle w:val="0"/>
              <w:jc w:val="center"/>
            </w:pPr>
            <w:r>
              <w:rPr>
                <w:sz w:val="20"/>
              </w:rPr>
              <w:t xml:space="preserve">796 700,17</w:t>
            </w:r>
          </w:p>
        </w:tc>
      </w:tr>
      <w:tr>
        <w:tc>
          <w:tcPr>
            <w:gridSpan w:val="2"/>
            <w:tcW w:w="2798" w:type="dxa"/>
            <w:vAlign w:val="center"/>
          </w:tcPr>
          <w:p>
            <w:pPr>
              <w:pStyle w:val="0"/>
            </w:pPr>
            <w:r>
              <w:rPr>
                <w:sz w:val="20"/>
              </w:rPr>
              <w:t xml:space="preserve">Итого по Краснояружскому району:</w:t>
            </w:r>
          </w:p>
        </w:tc>
        <w:tc>
          <w:tcPr>
            <w:tcW w:w="1624" w:type="dxa"/>
            <w:vAlign w:val="center"/>
          </w:tcPr>
          <w:p>
            <w:pPr>
              <w:pStyle w:val="0"/>
              <w:jc w:val="center"/>
            </w:pPr>
            <w:r>
              <w:rPr>
                <w:sz w:val="20"/>
              </w:rPr>
              <w:t xml:space="preserve">35 574 258,89</w:t>
            </w:r>
          </w:p>
        </w:tc>
        <w:tc>
          <w:tcPr>
            <w:tcW w:w="1701" w:type="dxa"/>
            <w:vAlign w:val="center"/>
          </w:tcPr>
          <w:p>
            <w:pPr>
              <w:pStyle w:val="0"/>
              <w:jc w:val="center"/>
            </w:pPr>
            <w:r>
              <w:rPr>
                <w:sz w:val="20"/>
              </w:rPr>
              <w:t xml:space="preserve">15 879 744,91</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3 376 880,03</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3 376 880,03</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12 195 415,03</w:t>
            </w:r>
          </w:p>
        </w:tc>
        <w:tc>
          <w:tcPr>
            <w:tcW w:w="1639" w:type="dxa"/>
            <w:vAlign w:val="center"/>
          </w:tcPr>
          <w:p>
            <w:pPr>
              <w:pStyle w:val="0"/>
              <w:jc w:val="center"/>
            </w:pPr>
            <w:r>
              <w:rPr>
                <w:sz w:val="20"/>
              </w:rPr>
              <w:t xml:space="preserve">745 338,89</w:t>
            </w:r>
          </w:p>
        </w:tc>
      </w:tr>
      <w:tr>
        <w:tc>
          <w:tcPr>
            <w:tcW w:w="454" w:type="dxa"/>
            <w:vAlign w:val="center"/>
          </w:tcPr>
          <w:p>
            <w:pPr>
              <w:pStyle w:val="0"/>
              <w:jc w:val="center"/>
            </w:pPr>
            <w:r>
              <w:rPr>
                <w:sz w:val="20"/>
              </w:rPr>
              <w:t xml:space="preserve">15</w:t>
            </w:r>
          </w:p>
        </w:tc>
        <w:tc>
          <w:tcPr>
            <w:tcW w:w="2344" w:type="dxa"/>
            <w:vAlign w:val="center"/>
          </w:tcPr>
          <w:p>
            <w:pPr>
              <w:pStyle w:val="0"/>
            </w:pPr>
            <w:r>
              <w:rPr>
                <w:sz w:val="20"/>
              </w:rPr>
              <w:t xml:space="preserve">г. Бирюч, ул. Вознесенская, 10</w:t>
            </w:r>
          </w:p>
        </w:tc>
        <w:tc>
          <w:tcPr>
            <w:tcW w:w="1624" w:type="dxa"/>
            <w:vAlign w:val="center"/>
          </w:tcPr>
          <w:p>
            <w:pPr>
              <w:pStyle w:val="0"/>
              <w:jc w:val="center"/>
            </w:pPr>
            <w:r>
              <w:rPr>
                <w:sz w:val="20"/>
              </w:rPr>
              <w:t xml:space="preserve">876 410,23</w:t>
            </w:r>
          </w:p>
        </w:tc>
        <w:tc>
          <w:tcPr>
            <w:tcW w:w="1701" w:type="dxa"/>
            <w:vAlign w:val="center"/>
          </w:tcPr>
          <w:p>
            <w:pPr>
              <w:pStyle w:val="0"/>
              <w:jc w:val="center"/>
            </w:pPr>
            <w:r>
              <w:rPr>
                <w:sz w:val="20"/>
              </w:rPr>
              <w:t xml:space="preserve">101 356,43</w:t>
            </w:r>
          </w:p>
        </w:tc>
        <w:tc>
          <w:tcPr>
            <w:tcW w:w="1531" w:type="dxa"/>
            <w:vAlign w:val="center"/>
          </w:tcPr>
          <w:p>
            <w:pPr>
              <w:pStyle w:val="0"/>
            </w:pPr>
            <w:r>
              <w:rPr>
                <w:sz w:val="20"/>
              </w:rPr>
            </w:r>
          </w:p>
        </w:tc>
        <w:tc>
          <w:tcPr>
            <w:tcW w:w="1714" w:type="dxa"/>
            <w:vAlign w:val="center"/>
          </w:tcPr>
          <w:p>
            <w:pPr>
              <w:pStyle w:val="0"/>
              <w:jc w:val="center"/>
            </w:pPr>
            <w:r>
              <w:rPr>
                <w:sz w:val="20"/>
              </w:rPr>
              <w:t xml:space="preserve">50 271,71</w:t>
            </w:r>
          </w:p>
        </w:tc>
        <w:tc>
          <w:tcPr>
            <w:tcW w:w="1714" w:type="dxa"/>
            <w:vAlign w:val="center"/>
          </w:tcPr>
          <w:p>
            <w:pPr>
              <w:pStyle w:val="0"/>
            </w:pPr>
            <w:r>
              <w:rPr>
                <w:sz w:val="20"/>
              </w:rPr>
            </w:r>
          </w:p>
        </w:tc>
        <w:tc>
          <w:tcPr>
            <w:tcW w:w="1654" w:type="dxa"/>
            <w:vAlign w:val="center"/>
          </w:tcPr>
          <w:p>
            <w:pPr>
              <w:pStyle w:val="0"/>
              <w:jc w:val="center"/>
            </w:pPr>
            <w:r>
              <w:rPr>
                <w:sz w:val="20"/>
              </w:rPr>
              <w:t xml:space="preserve">50 271,71</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656 148,15</w:t>
            </w:r>
          </w:p>
        </w:tc>
        <w:tc>
          <w:tcPr>
            <w:tcW w:w="1639" w:type="dxa"/>
            <w:vAlign w:val="center"/>
          </w:tcPr>
          <w:p>
            <w:pPr>
              <w:pStyle w:val="0"/>
              <w:jc w:val="center"/>
            </w:pPr>
            <w:r>
              <w:rPr>
                <w:sz w:val="20"/>
              </w:rPr>
              <w:t xml:space="preserve">18 362,23</w:t>
            </w:r>
          </w:p>
        </w:tc>
      </w:tr>
      <w:tr>
        <w:tc>
          <w:tcPr>
            <w:tcW w:w="454" w:type="dxa"/>
            <w:vAlign w:val="center"/>
          </w:tcPr>
          <w:p>
            <w:pPr>
              <w:pStyle w:val="0"/>
              <w:jc w:val="center"/>
            </w:pPr>
            <w:r>
              <w:rPr>
                <w:sz w:val="20"/>
              </w:rPr>
              <w:t xml:space="preserve">16</w:t>
            </w:r>
          </w:p>
        </w:tc>
        <w:tc>
          <w:tcPr>
            <w:tcW w:w="2344" w:type="dxa"/>
            <w:vAlign w:val="center"/>
          </w:tcPr>
          <w:p>
            <w:pPr>
              <w:pStyle w:val="0"/>
            </w:pPr>
            <w:r>
              <w:rPr>
                <w:sz w:val="20"/>
              </w:rPr>
              <w:t xml:space="preserve">п. Красная Яруга, ул. Садовая, 10</w:t>
            </w:r>
          </w:p>
        </w:tc>
        <w:tc>
          <w:tcPr>
            <w:tcW w:w="1624" w:type="dxa"/>
            <w:vAlign w:val="center"/>
          </w:tcPr>
          <w:p>
            <w:pPr>
              <w:pStyle w:val="0"/>
              <w:jc w:val="center"/>
            </w:pPr>
            <w:r>
              <w:rPr>
                <w:sz w:val="20"/>
              </w:rPr>
              <w:t xml:space="preserve">34 697 848,66</w:t>
            </w:r>
          </w:p>
        </w:tc>
        <w:tc>
          <w:tcPr>
            <w:tcW w:w="1701" w:type="dxa"/>
            <w:vAlign w:val="center"/>
          </w:tcPr>
          <w:p>
            <w:pPr>
              <w:pStyle w:val="0"/>
              <w:jc w:val="center"/>
            </w:pPr>
            <w:r>
              <w:rPr>
                <w:sz w:val="20"/>
              </w:rPr>
              <w:t xml:space="preserve">15 778 388,48</w:t>
            </w:r>
          </w:p>
        </w:tc>
        <w:tc>
          <w:tcPr>
            <w:tcW w:w="1531" w:type="dxa"/>
            <w:vAlign w:val="center"/>
          </w:tcPr>
          <w:p>
            <w:pPr>
              <w:pStyle w:val="0"/>
            </w:pPr>
            <w:r>
              <w:rPr>
                <w:sz w:val="20"/>
              </w:rPr>
            </w:r>
          </w:p>
        </w:tc>
        <w:tc>
          <w:tcPr>
            <w:tcW w:w="1714" w:type="dxa"/>
            <w:vAlign w:val="center"/>
          </w:tcPr>
          <w:p>
            <w:pPr>
              <w:pStyle w:val="0"/>
              <w:jc w:val="center"/>
            </w:pPr>
            <w:r>
              <w:rPr>
                <w:sz w:val="20"/>
              </w:rPr>
              <w:t xml:space="preserve">3 326 608,32</w:t>
            </w:r>
          </w:p>
        </w:tc>
        <w:tc>
          <w:tcPr>
            <w:tcW w:w="1714" w:type="dxa"/>
            <w:vAlign w:val="center"/>
          </w:tcPr>
          <w:p>
            <w:pPr>
              <w:pStyle w:val="0"/>
            </w:pPr>
            <w:r>
              <w:rPr>
                <w:sz w:val="20"/>
              </w:rPr>
            </w:r>
          </w:p>
        </w:tc>
        <w:tc>
          <w:tcPr>
            <w:tcW w:w="1654" w:type="dxa"/>
            <w:vAlign w:val="center"/>
          </w:tcPr>
          <w:p>
            <w:pPr>
              <w:pStyle w:val="0"/>
              <w:jc w:val="center"/>
            </w:pPr>
            <w:r>
              <w:rPr>
                <w:sz w:val="20"/>
              </w:rPr>
              <w:t xml:space="preserve">3 326 608,32</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11 539 266,88</w:t>
            </w:r>
          </w:p>
        </w:tc>
        <w:tc>
          <w:tcPr>
            <w:tcW w:w="1639" w:type="dxa"/>
            <w:vAlign w:val="center"/>
          </w:tcPr>
          <w:p>
            <w:pPr>
              <w:pStyle w:val="0"/>
              <w:jc w:val="center"/>
            </w:pPr>
            <w:r>
              <w:rPr>
                <w:sz w:val="20"/>
              </w:rPr>
              <w:t xml:space="preserve">726 976,66</w:t>
            </w:r>
          </w:p>
        </w:tc>
      </w:tr>
      <w:tr>
        <w:tc>
          <w:tcPr>
            <w:gridSpan w:val="2"/>
            <w:tcW w:w="2798" w:type="dxa"/>
            <w:vAlign w:val="center"/>
          </w:tcPr>
          <w:p>
            <w:pPr>
              <w:pStyle w:val="0"/>
            </w:pPr>
            <w:r>
              <w:rPr>
                <w:sz w:val="20"/>
              </w:rPr>
              <w:t xml:space="preserve">Итого по Прохоровскому району:</w:t>
            </w:r>
          </w:p>
        </w:tc>
        <w:tc>
          <w:tcPr>
            <w:tcW w:w="1624" w:type="dxa"/>
            <w:vAlign w:val="center"/>
          </w:tcPr>
          <w:p>
            <w:pPr>
              <w:pStyle w:val="0"/>
              <w:jc w:val="center"/>
            </w:pPr>
            <w:r>
              <w:rPr>
                <w:sz w:val="20"/>
              </w:rPr>
              <w:t xml:space="preserve">10 180 240,70</w:t>
            </w:r>
          </w:p>
        </w:tc>
        <w:tc>
          <w:tcPr>
            <w:tcW w:w="1701" w:type="dxa"/>
            <w:vAlign w:val="center"/>
          </w:tcPr>
          <w:p>
            <w:pPr>
              <w:pStyle w:val="0"/>
              <w:jc w:val="center"/>
            </w:pPr>
            <w:r>
              <w:rPr>
                <w:sz w:val="20"/>
              </w:rPr>
              <w:t xml:space="preserve">1 566 506,40</w:t>
            </w:r>
          </w:p>
        </w:tc>
        <w:tc>
          <w:tcPr>
            <w:tcW w:w="1531" w:type="dxa"/>
            <w:vAlign w:val="center"/>
          </w:tcPr>
          <w:p>
            <w:pPr>
              <w:pStyle w:val="0"/>
              <w:jc w:val="center"/>
            </w:pPr>
            <w:r>
              <w:rPr>
                <w:sz w:val="20"/>
              </w:rPr>
              <w:t xml:space="preserve">557 577,60</w:t>
            </w:r>
          </w:p>
        </w:tc>
        <w:tc>
          <w:tcPr>
            <w:tcW w:w="1714" w:type="dxa"/>
            <w:vAlign w:val="center"/>
          </w:tcPr>
          <w:p>
            <w:pPr>
              <w:pStyle w:val="0"/>
              <w:jc w:val="center"/>
            </w:pPr>
            <w:r>
              <w:rPr>
                <w:sz w:val="20"/>
              </w:rPr>
              <w:t xml:space="preserve">229 453,56</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535 391,64</w:t>
            </w:r>
          </w:p>
        </w:tc>
        <w:tc>
          <w:tcPr>
            <w:tcW w:w="1384" w:type="dxa"/>
            <w:vAlign w:val="center"/>
          </w:tcPr>
          <w:p>
            <w:pPr>
              <w:pStyle w:val="0"/>
              <w:jc w:val="center"/>
            </w:pPr>
            <w:r>
              <w:rPr>
                <w:sz w:val="20"/>
              </w:rPr>
              <w:t xml:space="preserve">704 185,20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6 373 833,60</w:t>
            </w:r>
          </w:p>
        </w:tc>
        <w:tc>
          <w:tcPr>
            <w:tcW w:w="1639" w:type="dxa"/>
            <w:vAlign w:val="center"/>
          </w:tcPr>
          <w:p>
            <w:pPr>
              <w:pStyle w:val="0"/>
              <w:jc w:val="center"/>
            </w:pPr>
            <w:r>
              <w:rPr>
                <w:sz w:val="20"/>
              </w:rPr>
              <w:t xml:space="preserve">213 292,70</w:t>
            </w:r>
          </w:p>
        </w:tc>
      </w:tr>
      <w:tr>
        <w:tc>
          <w:tcPr>
            <w:tcW w:w="454" w:type="dxa"/>
            <w:vAlign w:val="center"/>
          </w:tcPr>
          <w:p>
            <w:pPr>
              <w:pStyle w:val="0"/>
              <w:jc w:val="center"/>
            </w:pPr>
            <w:r>
              <w:rPr>
                <w:sz w:val="20"/>
              </w:rPr>
              <w:t xml:space="preserve">17</w:t>
            </w:r>
          </w:p>
        </w:tc>
        <w:tc>
          <w:tcPr>
            <w:tcW w:w="2344" w:type="dxa"/>
            <w:vAlign w:val="center"/>
          </w:tcPr>
          <w:p>
            <w:pPr>
              <w:pStyle w:val="0"/>
            </w:pPr>
            <w:r>
              <w:rPr>
                <w:sz w:val="20"/>
              </w:rPr>
              <w:t xml:space="preserve">пгт Прохоровка, ул. Первомайская, 74</w:t>
            </w:r>
          </w:p>
        </w:tc>
        <w:tc>
          <w:tcPr>
            <w:tcW w:w="1624" w:type="dxa"/>
            <w:vAlign w:val="center"/>
          </w:tcPr>
          <w:p>
            <w:pPr>
              <w:pStyle w:val="0"/>
              <w:jc w:val="center"/>
            </w:pPr>
            <w:r>
              <w:rPr>
                <w:sz w:val="20"/>
              </w:rPr>
              <w:t xml:space="preserve">10 180 240,70</w:t>
            </w:r>
          </w:p>
        </w:tc>
        <w:tc>
          <w:tcPr>
            <w:tcW w:w="1701" w:type="dxa"/>
            <w:vAlign w:val="center"/>
          </w:tcPr>
          <w:p>
            <w:pPr>
              <w:pStyle w:val="0"/>
              <w:jc w:val="center"/>
            </w:pPr>
            <w:r>
              <w:rPr>
                <w:sz w:val="20"/>
              </w:rPr>
              <w:t xml:space="preserve">1 566 506,40</w:t>
            </w:r>
          </w:p>
        </w:tc>
        <w:tc>
          <w:tcPr>
            <w:tcW w:w="1531" w:type="dxa"/>
            <w:vAlign w:val="center"/>
          </w:tcPr>
          <w:p>
            <w:pPr>
              <w:pStyle w:val="0"/>
              <w:jc w:val="center"/>
            </w:pPr>
            <w:r>
              <w:rPr>
                <w:sz w:val="20"/>
              </w:rPr>
              <w:t xml:space="preserve">557 577,60</w:t>
            </w:r>
          </w:p>
        </w:tc>
        <w:tc>
          <w:tcPr>
            <w:tcW w:w="1714" w:type="dxa"/>
            <w:vAlign w:val="center"/>
          </w:tcPr>
          <w:p>
            <w:pPr>
              <w:pStyle w:val="0"/>
              <w:jc w:val="center"/>
            </w:pPr>
            <w:r>
              <w:rPr>
                <w:sz w:val="20"/>
              </w:rPr>
              <w:t xml:space="preserve">229 453,56</w:t>
            </w:r>
          </w:p>
        </w:tc>
        <w:tc>
          <w:tcPr>
            <w:tcW w:w="1714" w:type="dxa"/>
            <w:vAlign w:val="center"/>
          </w:tcPr>
          <w:p>
            <w:pPr>
              <w:pStyle w:val="0"/>
            </w:pPr>
            <w:r>
              <w:rPr>
                <w:sz w:val="20"/>
              </w:rPr>
            </w:r>
          </w:p>
        </w:tc>
        <w:tc>
          <w:tcPr>
            <w:tcW w:w="1654" w:type="dxa"/>
            <w:vAlign w:val="center"/>
          </w:tcPr>
          <w:p>
            <w:pPr>
              <w:pStyle w:val="0"/>
              <w:jc w:val="center"/>
            </w:pPr>
            <w:r>
              <w:rPr>
                <w:sz w:val="20"/>
              </w:rPr>
              <w:t xml:space="preserve">535 391,64</w:t>
            </w:r>
          </w:p>
        </w:tc>
        <w:tc>
          <w:tcPr>
            <w:tcW w:w="1384" w:type="dxa"/>
            <w:vAlign w:val="center"/>
          </w:tcPr>
          <w:p>
            <w:pPr>
              <w:pStyle w:val="0"/>
              <w:jc w:val="center"/>
            </w:pPr>
            <w:r>
              <w:rPr>
                <w:sz w:val="20"/>
              </w:rPr>
              <w:t xml:space="preserve">704 185,20</w:t>
            </w:r>
          </w:p>
        </w:tc>
        <w:tc>
          <w:tcPr>
            <w:tcW w:w="1519" w:type="dxa"/>
            <w:vAlign w:val="center"/>
          </w:tcPr>
          <w:p>
            <w:pPr>
              <w:pStyle w:val="0"/>
            </w:pPr>
            <w:r>
              <w:rPr>
                <w:sz w:val="20"/>
              </w:rPr>
            </w:r>
          </w:p>
        </w:tc>
        <w:tc>
          <w:tcPr>
            <w:tcW w:w="1814" w:type="dxa"/>
            <w:vAlign w:val="center"/>
          </w:tcPr>
          <w:p>
            <w:pPr>
              <w:pStyle w:val="0"/>
              <w:jc w:val="center"/>
            </w:pPr>
            <w:r>
              <w:rPr>
                <w:sz w:val="20"/>
              </w:rPr>
              <w:t xml:space="preserve">6 373 833,60</w:t>
            </w:r>
          </w:p>
        </w:tc>
        <w:tc>
          <w:tcPr>
            <w:tcW w:w="1639" w:type="dxa"/>
            <w:vAlign w:val="center"/>
          </w:tcPr>
          <w:p>
            <w:pPr>
              <w:pStyle w:val="0"/>
              <w:jc w:val="center"/>
            </w:pPr>
            <w:r>
              <w:rPr>
                <w:sz w:val="20"/>
              </w:rPr>
              <w:t xml:space="preserve">213 292,70</w:t>
            </w:r>
          </w:p>
        </w:tc>
      </w:tr>
      <w:tr>
        <w:tc>
          <w:tcPr>
            <w:gridSpan w:val="2"/>
            <w:tcW w:w="2798" w:type="dxa"/>
            <w:vAlign w:val="center"/>
          </w:tcPr>
          <w:p>
            <w:pPr>
              <w:pStyle w:val="0"/>
            </w:pPr>
            <w:r>
              <w:rPr>
                <w:sz w:val="20"/>
              </w:rPr>
              <w:t xml:space="preserve">Итого по Ракитянскому району:</w:t>
            </w:r>
          </w:p>
        </w:tc>
        <w:tc>
          <w:tcPr>
            <w:tcW w:w="1624" w:type="dxa"/>
            <w:vAlign w:val="center"/>
          </w:tcPr>
          <w:p>
            <w:pPr>
              <w:pStyle w:val="0"/>
              <w:jc w:val="center"/>
            </w:pPr>
            <w:r>
              <w:rPr>
                <w:sz w:val="20"/>
              </w:rPr>
              <w:t xml:space="preserve">2 945 235,50</w:t>
            </w:r>
          </w:p>
        </w:tc>
        <w:tc>
          <w:tcPr>
            <w:tcW w:w="1701" w:type="dxa"/>
            <w:vAlign w:val="center"/>
          </w:tcPr>
          <w:p>
            <w:pPr>
              <w:pStyle w:val="0"/>
              <w:jc w:val="center"/>
            </w:pPr>
            <w:r>
              <w:rPr>
                <w:sz w:val="20"/>
              </w:rPr>
              <w:t xml:space="preserve">726 015,12</w:t>
            </w:r>
          </w:p>
        </w:tc>
        <w:tc>
          <w:tcPr>
            <w:tcW w:w="1531" w:type="dxa"/>
            <w:vAlign w:val="center"/>
          </w:tcPr>
          <w:p>
            <w:pPr>
              <w:pStyle w:val="0"/>
              <w:jc w:val="center"/>
            </w:pPr>
            <w:r>
              <w:rPr>
                <w:sz w:val="20"/>
              </w:rPr>
              <w:t xml:space="preserve">329 886,35</w:t>
            </w:r>
          </w:p>
        </w:tc>
        <w:tc>
          <w:tcPr>
            <w:tcW w:w="1714" w:type="dxa"/>
            <w:vAlign w:val="center"/>
          </w:tcPr>
          <w:p>
            <w:pPr>
              <w:pStyle w:val="0"/>
              <w:jc w:val="center"/>
            </w:pPr>
            <w:r>
              <w:rPr>
                <w:sz w:val="20"/>
              </w:rPr>
              <w:t xml:space="preserve">289 258,96</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289 258,96</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1 249 108,61</w:t>
            </w:r>
          </w:p>
        </w:tc>
        <w:tc>
          <w:tcPr>
            <w:tcW w:w="1639" w:type="dxa"/>
            <w:vAlign w:val="center"/>
          </w:tcPr>
          <w:p>
            <w:pPr>
              <w:pStyle w:val="0"/>
              <w:jc w:val="center"/>
            </w:pPr>
            <w:r>
              <w:rPr>
                <w:sz w:val="20"/>
              </w:rPr>
              <w:t xml:space="preserve">61 707,50</w:t>
            </w:r>
          </w:p>
        </w:tc>
      </w:tr>
      <w:tr>
        <w:tc>
          <w:tcPr>
            <w:tcW w:w="454" w:type="dxa"/>
            <w:vAlign w:val="center"/>
          </w:tcPr>
          <w:p>
            <w:pPr>
              <w:pStyle w:val="0"/>
              <w:jc w:val="center"/>
            </w:pPr>
            <w:r>
              <w:rPr>
                <w:sz w:val="20"/>
              </w:rPr>
              <w:t xml:space="preserve">18</w:t>
            </w:r>
          </w:p>
        </w:tc>
        <w:tc>
          <w:tcPr>
            <w:tcW w:w="2344" w:type="dxa"/>
            <w:vAlign w:val="center"/>
          </w:tcPr>
          <w:p>
            <w:pPr>
              <w:pStyle w:val="0"/>
            </w:pPr>
            <w:r>
              <w:rPr>
                <w:sz w:val="20"/>
              </w:rPr>
              <w:t xml:space="preserve">п. Пролетарский, ул. Ватутина, 9</w:t>
            </w:r>
          </w:p>
        </w:tc>
        <w:tc>
          <w:tcPr>
            <w:tcW w:w="1624" w:type="dxa"/>
            <w:vAlign w:val="center"/>
          </w:tcPr>
          <w:p>
            <w:pPr>
              <w:pStyle w:val="0"/>
              <w:jc w:val="center"/>
            </w:pPr>
            <w:r>
              <w:rPr>
                <w:sz w:val="20"/>
              </w:rPr>
              <w:t xml:space="preserve">2 945 235,50</w:t>
            </w:r>
          </w:p>
        </w:tc>
        <w:tc>
          <w:tcPr>
            <w:tcW w:w="1701" w:type="dxa"/>
            <w:vAlign w:val="center"/>
          </w:tcPr>
          <w:p>
            <w:pPr>
              <w:pStyle w:val="0"/>
              <w:jc w:val="center"/>
            </w:pPr>
            <w:r>
              <w:rPr>
                <w:sz w:val="20"/>
              </w:rPr>
              <w:t xml:space="preserve">726 015,12</w:t>
            </w:r>
          </w:p>
        </w:tc>
        <w:tc>
          <w:tcPr>
            <w:tcW w:w="1531" w:type="dxa"/>
            <w:vAlign w:val="center"/>
          </w:tcPr>
          <w:p>
            <w:pPr>
              <w:pStyle w:val="0"/>
              <w:jc w:val="center"/>
            </w:pPr>
            <w:r>
              <w:rPr>
                <w:sz w:val="20"/>
              </w:rPr>
              <w:t xml:space="preserve">329 886,35</w:t>
            </w:r>
          </w:p>
        </w:tc>
        <w:tc>
          <w:tcPr>
            <w:tcW w:w="1714" w:type="dxa"/>
            <w:vAlign w:val="center"/>
          </w:tcPr>
          <w:p>
            <w:pPr>
              <w:pStyle w:val="0"/>
              <w:jc w:val="center"/>
            </w:pPr>
            <w:r>
              <w:rPr>
                <w:sz w:val="20"/>
              </w:rPr>
              <w:t xml:space="preserve">289 258,96</w:t>
            </w:r>
          </w:p>
        </w:tc>
        <w:tc>
          <w:tcPr>
            <w:tcW w:w="1714" w:type="dxa"/>
            <w:vAlign w:val="center"/>
          </w:tcPr>
          <w:p>
            <w:pPr>
              <w:pStyle w:val="0"/>
            </w:pPr>
            <w:r>
              <w:rPr>
                <w:sz w:val="20"/>
              </w:rPr>
            </w:r>
          </w:p>
        </w:tc>
        <w:tc>
          <w:tcPr>
            <w:tcW w:w="1654" w:type="dxa"/>
            <w:vAlign w:val="center"/>
          </w:tcPr>
          <w:p>
            <w:pPr>
              <w:pStyle w:val="0"/>
              <w:jc w:val="center"/>
            </w:pPr>
            <w:r>
              <w:rPr>
                <w:sz w:val="20"/>
              </w:rPr>
              <w:t xml:space="preserve">289 258,96</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1 249 108,61</w:t>
            </w:r>
          </w:p>
        </w:tc>
        <w:tc>
          <w:tcPr>
            <w:tcW w:w="1639" w:type="dxa"/>
            <w:vAlign w:val="center"/>
          </w:tcPr>
          <w:p>
            <w:pPr>
              <w:pStyle w:val="0"/>
              <w:jc w:val="center"/>
            </w:pPr>
            <w:r>
              <w:rPr>
                <w:sz w:val="20"/>
              </w:rPr>
              <w:t xml:space="preserve">61 707,50</w:t>
            </w:r>
          </w:p>
        </w:tc>
      </w:tr>
      <w:tr>
        <w:tc>
          <w:tcPr>
            <w:gridSpan w:val="2"/>
            <w:tcW w:w="2798" w:type="dxa"/>
            <w:vAlign w:val="center"/>
          </w:tcPr>
          <w:p>
            <w:pPr>
              <w:pStyle w:val="0"/>
            </w:pPr>
            <w:r>
              <w:rPr>
                <w:sz w:val="20"/>
              </w:rPr>
              <w:t xml:space="preserve">Итого по Старооскольскому городскому округу:</w:t>
            </w:r>
          </w:p>
        </w:tc>
        <w:tc>
          <w:tcPr>
            <w:tcW w:w="1624" w:type="dxa"/>
            <w:vAlign w:val="center"/>
          </w:tcPr>
          <w:p>
            <w:pPr>
              <w:pStyle w:val="0"/>
              <w:jc w:val="center"/>
            </w:pPr>
            <w:r>
              <w:rPr>
                <w:sz w:val="20"/>
              </w:rPr>
              <w:t xml:space="preserve">102 447 911,24</w:t>
            </w:r>
          </w:p>
        </w:tc>
        <w:tc>
          <w:tcPr>
            <w:tcW w:w="1701" w:type="dxa"/>
            <w:vAlign w:val="center"/>
          </w:tcPr>
          <w:p>
            <w:pPr>
              <w:pStyle w:val="0"/>
              <w:jc w:val="center"/>
            </w:pPr>
            <w:r>
              <w:rPr>
                <w:sz w:val="20"/>
              </w:rPr>
              <w:t xml:space="preserve">2 253 391,20</w:t>
            </w:r>
          </w:p>
        </w:tc>
        <w:tc>
          <w:tcPr>
            <w:tcW w:w="1531" w:type="dxa"/>
            <w:vAlign w:val="center"/>
          </w:tcPr>
          <w:p>
            <w:pPr>
              <w:pStyle w:val="0"/>
              <w:jc w:val="center"/>
            </w:pPr>
            <w:r>
              <w:rPr>
                <w:sz w:val="20"/>
              </w:rPr>
              <w:t xml:space="preserve">734 173,20</w:t>
            </w:r>
          </w:p>
        </w:tc>
        <w:tc>
          <w:tcPr>
            <w:tcW w:w="1714" w:type="dxa"/>
            <w:vAlign w:val="center"/>
          </w:tcPr>
          <w:p>
            <w:pPr>
              <w:pStyle w:val="0"/>
              <w:jc w:val="center"/>
            </w:pPr>
            <w:r>
              <w:rPr>
                <w:sz w:val="20"/>
              </w:rPr>
              <w:t xml:space="preserve">698 349,60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450 000,00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96 165 546,00</w:t>
            </w:r>
          </w:p>
        </w:tc>
        <w:tc>
          <w:tcPr>
            <w:tcW w:w="1639" w:type="dxa"/>
            <w:vAlign w:val="center"/>
          </w:tcPr>
          <w:p>
            <w:pPr>
              <w:pStyle w:val="0"/>
              <w:jc w:val="center"/>
            </w:pPr>
            <w:r>
              <w:rPr>
                <w:sz w:val="20"/>
              </w:rPr>
              <w:t xml:space="preserve">2 146 451,24</w:t>
            </w:r>
          </w:p>
        </w:tc>
      </w:tr>
      <w:tr>
        <w:tc>
          <w:tcPr>
            <w:tcW w:w="454" w:type="dxa"/>
            <w:vAlign w:val="center"/>
          </w:tcPr>
          <w:p>
            <w:pPr>
              <w:pStyle w:val="0"/>
              <w:jc w:val="center"/>
            </w:pPr>
            <w:r>
              <w:rPr>
                <w:sz w:val="20"/>
              </w:rPr>
              <w:t xml:space="preserve">19</w:t>
            </w:r>
          </w:p>
        </w:tc>
        <w:tc>
          <w:tcPr>
            <w:tcW w:w="2344" w:type="dxa"/>
            <w:vAlign w:val="center"/>
          </w:tcPr>
          <w:p>
            <w:pPr>
              <w:pStyle w:val="0"/>
            </w:pPr>
            <w:r>
              <w:rPr>
                <w:sz w:val="20"/>
              </w:rPr>
              <w:t xml:space="preserve">г. Старый Оскол, мкр Интернациональный, 27</w:t>
            </w:r>
          </w:p>
        </w:tc>
        <w:tc>
          <w:tcPr>
            <w:tcW w:w="1624" w:type="dxa"/>
            <w:vAlign w:val="center"/>
          </w:tcPr>
          <w:p>
            <w:pPr>
              <w:pStyle w:val="0"/>
              <w:jc w:val="center"/>
            </w:pPr>
            <w:r>
              <w:rPr>
                <w:sz w:val="20"/>
              </w:rPr>
              <w:t xml:space="preserve">27 945 504,00</w:t>
            </w:r>
          </w:p>
        </w:tc>
        <w:tc>
          <w:tcPr>
            <w:tcW w:w="1701" w:type="dxa"/>
            <w:vAlign w:val="center"/>
          </w:tcPr>
          <w:p>
            <w:pPr>
              <w:pStyle w:val="0"/>
              <w:jc w:val="center"/>
            </w:pPr>
            <w:r>
              <w:rPr>
                <w:sz w:val="20"/>
              </w:rPr>
              <w:t xml:space="preserve">2 253 391,20</w:t>
            </w:r>
          </w:p>
        </w:tc>
        <w:tc>
          <w:tcPr>
            <w:tcW w:w="1531" w:type="dxa"/>
            <w:vAlign w:val="center"/>
          </w:tcPr>
          <w:p>
            <w:pPr>
              <w:pStyle w:val="0"/>
              <w:jc w:val="center"/>
            </w:pPr>
            <w:r>
              <w:rPr>
                <w:sz w:val="20"/>
              </w:rPr>
              <w:t xml:space="preserve">734 173,20</w:t>
            </w:r>
          </w:p>
        </w:tc>
        <w:tc>
          <w:tcPr>
            <w:tcW w:w="1714" w:type="dxa"/>
            <w:vAlign w:val="center"/>
          </w:tcPr>
          <w:p>
            <w:pPr>
              <w:pStyle w:val="0"/>
              <w:jc w:val="center"/>
            </w:pPr>
            <w:r>
              <w:rPr>
                <w:sz w:val="20"/>
              </w:rPr>
              <w:t xml:space="preserve">698 349,60</w:t>
            </w:r>
          </w:p>
        </w:tc>
        <w:tc>
          <w:tcPr>
            <w:tcW w:w="1714" w:type="dxa"/>
            <w:vAlign w:val="center"/>
          </w:tcPr>
          <w:p>
            <w:pPr>
              <w:pStyle w:val="0"/>
            </w:pPr>
            <w:r>
              <w:rPr>
                <w:sz w:val="20"/>
              </w:rPr>
            </w:r>
          </w:p>
        </w:tc>
        <w:tc>
          <w:tcPr>
            <w:tcW w:w="1654" w:type="dxa"/>
            <w:vAlign w:val="center"/>
          </w:tcPr>
          <w:p>
            <w:pPr>
              <w:pStyle w:val="0"/>
              <w:jc w:val="center"/>
            </w:pPr>
            <w:r>
              <w:rPr>
                <w:sz w:val="20"/>
              </w:rPr>
              <w:t xml:space="preserve">450 000,00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23 224 086,00</w:t>
            </w:r>
          </w:p>
        </w:tc>
        <w:tc>
          <w:tcPr>
            <w:tcW w:w="1639" w:type="dxa"/>
            <w:vAlign w:val="center"/>
          </w:tcPr>
          <w:p>
            <w:pPr>
              <w:pStyle w:val="0"/>
              <w:jc w:val="center"/>
            </w:pPr>
            <w:r>
              <w:rPr>
                <w:sz w:val="20"/>
              </w:rPr>
              <w:t xml:space="preserve">585 504,00</w:t>
            </w:r>
          </w:p>
        </w:tc>
      </w:tr>
      <w:tr>
        <w:tc>
          <w:tcPr>
            <w:tcW w:w="454" w:type="dxa"/>
            <w:vAlign w:val="center"/>
          </w:tcPr>
          <w:p>
            <w:pPr>
              <w:pStyle w:val="0"/>
              <w:jc w:val="center"/>
            </w:pPr>
            <w:r>
              <w:rPr>
                <w:sz w:val="20"/>
              </w:rPr>
              <w:t xml:space="preserve">20</w:t>
            </w:r>
          </w:p>
        </w:tc>
        <w:tc>
          <w:tcPr>
            <w:tcW w:w="2344" w:type="dxa"/>
            <w:vAlign w:val="center"/>
          </w:tcPr>
          <w:p>
            <w:pPr>
              <w:pStyle w:val="0"/>
            </w:pPr>
            <w:r>
              <w:rPr>
                <w:sz w:val="20"/>
              </w:rPr>
              <w:t xml:space="preserve">г. Старый Оскол, мкр Молодогвардеец, 1</w:t>
            </w:r>
          </w:p>
        </w:tc>
        <w:tc>
          <w:tcPr>
            <w:tcW w:w="1624" w:type="dxa"/>
            <w:vAlign w:val="center"/>
          </w:tcPr>
          <w:p>
            <w:pPr>
              <w:pStyle w:val="0"/>
              <w:jc w:val="center"/>
            </w:pPr>
            <w:r>
              <w:rPr>
                <w:sz w:val="20"/>
              </w:rPr>
              <w:t xml:space="preserve">74 502 407,24</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pPr>
            <w:r>
              <w:rPr>
                <w:sz w:val="20"/>
              </w:rPr>
            </w:r>
          </w:p>
        </w:tc>
        <w:tc>
          <w:tcPr>
            <w:tcW w:w="1714" w:type="dxa"/>
            <w:vAlign w:val="center"/>
          </w:tcPr>
          <w:p>
            <w:pPr>
              <w:pStyle w:val="0"/>
            </w:pPr>
            <w:r>
              <w:rPr>
                <w:sz w:val="20"/>
              </w:rPr>
            </w:r>
          </w:p>
        </w:tc>
        <w:tc>
          <w:tcPr>
            <w:tcW w:w="1654" w:type="dxa"/>
            <w:vAlign w:val="center"/>
          </w:tcPr>
          <w:p>
            <w:pPr>
              <w:pStyle w:val="0"/>
            </w:pPr>
            <w:r>
              <w:rPr>
                <w:sz w:val="20"/>
              </w:rPr>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72 941 460,00</w:t>
            </w:r>
          </w:p>
        </w:tc>
        <w:tc>
          <w:tcPr>
            <w:tcW w:w="1639" w:type="dxa"/>
            <w:vAlign w:val="center"/>
          </w:tcPr>
          <w:p>
            <w:pPr>
              <w:pStyle w:val="0"/>
              <w:jc w:val="center"/>
            </w:pPr>
            <w:r>
              <w:rPr>
                <w:sz w:val="20"/>
              </w:rPr>
              <w:t xml:space="preserve">1 560 947,24</w:t>
            </w:r>
          </w:p>
        </w:tc>
      </w:tr>
      <w:tr>
        <w:tc>
          <w:tcPr>
            <w:gridSpan w:val="2"/>
            <w:tcW w:w="2798" w:type="dxa"/>
            <w:vAlign w:val="center"/>
          </w:tcPr>
          <w:p>
            <w:pPr>
              <w:pStyle w:val="0"/>
            </w:pPr>
            <w:r>
              <w:rPr>
                <w:sz w:val="20"/>
              </w:rPr>
              <w:t xml:space="preserve">Итого по Чернянскому району:</w:t>
            </w:r>
          </w:p>
        </w:tc>
        <w:tc>
          <w:tcPr>
            <w:tcW w:w="1624"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0,00</w:t>
            </w:r>
          </w:p>
        </w:tc>
        <w:tc>
          <w:tcPr>
            <w:tcW w:w="1639" w:type="dxa"/>
            <w:vAlign w:val="center"/>
          </w:tcPr>
          <w:p>
            <w:pPr>
              <w:pStyle w:val="0"/>
            </w:pPr>
            <w:r>
              <w:rPr>
                <w:sz w:val="20"/>
              </w:rPr>
            </w:r>
          </w:p>
        </w:tc>
      </w:tr>
      <w:tr>
        <w:tc>
          <w:tcPr>
            <w:tcW w:w="454" w:type="dxa"/>
            <w:vAlign w:val="center"/>
          </w:tcPr>
          <w:p>
            <w:pPr>
              <w:pStyle w:val="0"/>
              <w:jc w:val="center"/>
            </w:pPr>
            <w:r>
              <w:rPr>
                <w:sz w:val="20"/>
              </w:rPr>
              <w:t xml:space="preserve">21</w:t>
            </w:r>
          </w:p>
        </w:tc>
        <w:tc>
          <w:tcPr>
            <w:tcW w:w="2344" w:type="dxa"/>
            <w:vAlign w:val="center"/>
          </w:tcPr>
          <w:p>
            <w:pPr>
              <w:pStyle w:val="0"/>
            </w:pPr>
            <w:r>
              <w:rPr>
                <w:sz w:val="20"/>
              </w:rPr>
              <w:t xml:space="preserve">п. Чернянка, ул. Пионерская, 26 (перенос на 2022 г.)</w:t>
            </w:r>
          </w:p>
        </w:tc>
        <w:tc>
          <w:tcPr>
            <w:tcW w:w="1624"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0,00</w:t>
            </w:r>
          </w:p>
        </w:tc>
        <w:tc>
          <w:tcPr>
            <w:tcW w:w="1639" w:type="dxa"/>
            <w:vAlign w:val="center"/>
          </w:tcPr>
          <w:p>
            <w:pPr>
              <w:pStyle w:val="0"/>
            </w:pPr>
            <w:r>
              <w:rPr>
                <w:sz w:val="20"/>
              </w:rPr>
            </w:r>
          </w:p>
        </w:tc>
      </w:tr>
      <w:tr>
        <w:tc>
          <w:tcPr>
            <w:tcW w:w="454" w:type="dxa"/>
            <w:vAlign w:val="center"/>
          </w:tcPr>
          <w:p>
            <w:pPr>
              <w:pStyle w:val="0"/>
              <w:jc w:val="center"/>
            </w:pPr>
            <w:r>
              <w:rPr>
                <w:sz w:val="20"/>
              </w:rPr>
              <w:t xml:space="preserve">22</w:t>
            </w:r>
          </w:p>
        </w:tc>
        <w:tc>
          <w:tcPr>
            <w:tcW w:w="2344" w:type="dxa"/>
            <w:vAlign w:val="center"/>
          </w:tcPr>
          <w:p>
            <w:pPr>
              <w:pStyle w:val="0"/>
            </w:pPr>
            <w:r>
              <w:rPr>
                <w:sz w:val="20"/>
              </w:rPr>
              <w:t xml:space="preserve">п. Чернянка, ул. Пионерская, 31 (перенос на 2022 г.)</w:t>
            </w:r>
          </w:p>
        </w:tc>
        <w:tc>
          <w:tcPr>
            <w:tcW w:w="1624" w:type="dxa"/>
            <w:vAlign w:val="center"/>
          </w:tcPr>
          <w:p>
            <w:pPr>
              <w:pStyle w:val="0"/>
              <w:jc w:val="center"/>
            </w:pPr>
            <w:r>
              <w:rPr>
                <w:sz w:val="20"/>
              </w:rPr>
              <w:t xml:space="preserve">0,00</w:t>
            </w:r>
          </w:p>
        </w:tc>
        <w:tc>
          <w:tcPr>
            <w:tcW w:w="1701"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0,00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0,00</w:t>
            </w:r>
          </w:p>
        </w:tc>
        <w:tc>
          <w:tcPr>
            <w:tcW w:w="1639" w:type="dxa"/>
            <w:vAlign w:val="center"/>
          </w:tcPr>
          <w:p>
            <w:pPr>
              <w:pStyle w:val="0"/>
            </w:pPr>
            <w:r>
              <w:rPr>
                <w:sz w:val="20"/>
              </w:rPr>
            </w:r>
          </w:p>
        </w:tc>
      </w:tr>
      <w:tr>
        <w:tc>
          <w:tcPr>
            <w:gridSpan w:val="2"/>
            <w:tcW w:w="2798" w:type="dxa"/>
            <w:vAlign w:val="center"/>
          </w:tcPr>
          <w:p>
            <w:pPr>
              <w:pStyle w:val="0"/>
            </w:pPr>
            <w:r>
              <w:rPr>
                <w:sz w:val="20"/>
              </w:rPr>
              <w:t xml:space="preserve">Итого по Чернянскому району:</w:t>
            </w:r>
          </w:p>
        </w:tc>
        <w:tc>
          <w:tcPr>
            <w:tcW w:w="1624" w:type="dxa"/>
            <w:vAlign w:val="center"/>
          </w:tcPr>
          <w:p>
            <w:pPr>
              <w:pStyle w:val="0"/>
              <w:jc w:val="center"/>
            </w:pPr>
            <w:r>
              <w:rPr>
                <w:sz w:val="20"/>
              </w:rPr>
              <w:t xml:space="preserve">17 387 976,53</w:t>
            </w:r>
          </w:p>
        </w:tc>
        <w:tc>
          <w:tcPr>
            <w:tcW w:w="1701"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582 121,14</w:t>
            </w:r>
          </w:p>
        </w:tc>
        <w:tc>
          <w:tcPr>
            <w:tcW w:w="1714" w:type="dxa"/>
            <w:vAlign w:val="center"/>
          </w:tcPr>
          <w:p>
            <w:pPr>
              <w:pStyle w:val="0"/>
              <w:jc w:val="center"/>
            </w:pPr>
            <w:r>
              <w:rPr>
                <w:sz w:val="20"/>
              </w:rPr>
              <w:t xml:space="preserve">582 121,14</w:t>
            </w:r>
          </w:p>
        </w:tc>
        <w:tc>
          <w:tcPr>
            <w:tcW w:w="1654" w:type="dxa"/>
            <w:vAlign w:val="center"/>
          </w:tcPr>
          <w:p>
            <w:pPr>
              <w:pStyle w:val="0"/>
              <w:jc w:val="center"/>
            </w:pPr>
            <w:r>
              <w:rPr>
                <w:sz w:val="20"/>
              </w:rPr>
              <w:t xml:space="preserve">582 121,14</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15 277 306,59</w:t>
            </w:r>
          </w:p>
        </w:tc>
        <w:tc>
          <w:tcPr>
            <w:tcW w:w="1639" w:type="dxa"/>
            <w:vAlign w:val="center"/>
          </w:tcPr>
          <w:p>
            <w:pPr>
              <w:pStyle w:val="0"/>
              <w:jc w:val="center"/>
            </w:pPr>
            <w:r>
              <w:rPr>
                <w:sz w:val="20"/>
              </w:rPr>
              <w:t xml:space="preserve">364 306,53</w:t>
            </w:r>
          </w:p>
        </w:tc>
      </w:tr>
      <w:tr>
        <w:tc>
          <w:tcPr>
            <w:tcW w:w="454" w:type="dxa"/>
            <w:vAlign w:val="center"/>
          </w:tcPr>
          <w:p>
            <w:pPr>
              <w:pStyle w:val="0"/>
              <w:jc w:val="center"/>
            </w:pPr>
            <w:r>
              <w:rPr>
                <w:sz w:val="20"/>
              </w:rPr>
              <w:t xml:space="preserve">21</w:t>
            </w:r>
          </w:p>
        </w:tc>
        <w:tc>
          <w:tcPr>
            <w:tcW w:w="2344" w:type="dxa"/>
            <w:vAlign w:val="center"/>
          </w:tcPr>
          <w:p>
            <w:pPr>
              <w:pStyle w:val="0"/>
            </w:pPr>
            <w:r>
              <w:rPr>
                <w:sz w:val="20"/>
              </w:rPr>
              <w:t xml:space="preserve">п. Чернянка, ул. Пионерская, 26</w:t>
            </w:r>
          </w:p>
        </w:tc>
        <w:tc>
          <w:tcPr>
            <w:tcW w:w="1624" w:type="dxa"/>
            <w:vAlign w:val="center"/>
          </w:tcPr>
          <w:p>
            <w:pPr>
              <w:pStyle w:val="0"/>
              <w:jc w:val="center"/>
            </w:pPr>
            <w:r>
              <w:rPr>
                <w:sz w:val="20"/>
              </w:rPr>
              <w:t xml:space="preserve">8 776 083,29</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jc w:val="center"/>
            </w:pPr>
            <w:r>
              <w:rPr>
                <w:sz w:val="20"/>
              </w:rPr>
              <w:t xml:space="preserve">311 736,82</w:t>
            </w:r>
          </w:p>
        </w:tc>
        <w:tc>
          <w:tcPr>
            <w:tcW w:w="1714" w:type="dxa"/>
            <w:vAlign w:val="center"/>
          </w:tcPr>
          <w:p>
            <w:pPr>
              <w:pStyle w:val="0"/>
              <w:jc w:val="center"/>
            </w:pPr>
            <w:r>
              <w:rPr>
                <w:sz w:val="20"/>
              </w:rPr>
              <w:t xml:space="preserve">311 736,82</w:t>
            </w:r>
          </w:p>
        </w:tc>
        <w:tc>
          <w:tcPr>
            <w:tcW w:w="1654" w:type="dxa"/>
            <w:vAlign w:val="center"/>
          </w:tcPr>
          <w:p>
            <w:pPr>
              <w:pStyle w:val="0"/>
              <w:jc w:val="center"/>
            </w:pPr>
            <w:r>
              <w:rPr>
                <w:sz w:val="20"/>
              </w:rPr>
              <w:t xml:space="preserve">311 736,82</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7 656 999,55</w:t>
            </w:r>
          </w:p>
        </w:tc>
        <w:tc>
          <w:tcPr>
            <w:tcW w:w="1639" w:type="dxa"/>
            <w:vAlign w:val="center"/>
          </w:tcPr>
          <w:p>
            <w:pPr>
              <w:pStyle w:val="0"/>
              <w:jc w:val="center"/>
            </w:pPr>
            <w:r>
              <w:rPr>
                <w:sz w:val="20"/>
              </w:rPr>
              <w:t xml:space="preserve">183 873,29</w:t>
            </w:r>
          </w:p>
        </w:tc>
      </w:tr>
      <w:tr>
        <w:tc>
          <w:tcPr>
            <w:tcW w:w="454" w:type="dxa"/>
            <w:vAlign w:val="center"/>
          </w:tcPr>
          <w:p>
            <w:pPr>
              <w:pStyle w:val="0"/>
              <w:jc w:val="center"/>
            </w:pPr>
            <w:r>
              <w:rPr>
                <w:sz w:val="20"/>
              </w:rPr>
              <w:t xml:space="preserve">22</w:t>
            </w:r>
          </w:p>
        </w:tc>
        <w:tc>
          <w:tcPr>
            <w:tcW w:w="2344" w:type="dxa"/>
            <w:vAlign w:val="center"/>
          </w:tcPr>
          <w:p>
            <w:pPr>
              <w:pStyle w:val="0"/>
            </w:pPr>
            <w:r>
              <w:rPr>
                <w:sz w:val="20"/>
              </w:rPr>
              <w:t xml:space="preserve">п. Чернянка, ул. Пионерская, 31</w:t>
            </w:r>
          </w:p>
        </w:tc>
        <w:tc>
          <w:tcPr>
            <w:tcW w:w="1624" w:type="dxa"/>
            <w:vAlign w:val="center"/>
          </w:tcPr>
          <w:p>
            <w:pPr>
              <w:pStyle w:val="0"/>
              <w:jc w:val="center"/>
            </w:pPr>
            <w:r>
              <w:rPr>
                <w:sz w:val="20"/>
              </w:rPr>
              <w:t xml:space="preserve">8 611 893,24</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jc w:val="center"/>
            </w:pPr>
            <w:r>
              <w:rPr>
                <w:sz w:val="20"/>
              </w:rPr>
              <w:t xml:space="preserve">270 384,32</w:t>
            </w:r>
          </w:p>
        </w:tc>
        <w:tc>
          <w:tcPr>
            <w:tcW w:w="1714" w:type="dxa"/>
            <w:vAlign w:val="center"/>
          </w:tcPr>
          <w:p>
            <w:pPr>
              <w:pStyle w:val="0"/>
              <w:jc w:val="center"/>
            </w:pPr>
            <w:r>
              <w:rPr>
                <w:sz w:val="20"/>
              </w:rPr>
              <w:t xml:space="preserve">270 384,32</w:t>
            </w:r>
          </w:p>
        </w:tc>
        <w:tc>
          <w:tcPr>
            <w:tcW w:w="1654" w:type="dxa"/>
            <w:vAlign w:val="center"/>
          </w:tcPr>
          <w:p>
            <w:pPr>
              <w:pStyle w:val="0"/>
              <w:jc w:val="center"/>
            </w:pPr>
            <w:r>
              <w:rPr>
                <w:sz w:val="20"/>
              </w:rPr>
              <w:t xml:space="preserve">270 384,32</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7 620 307,04</w:t>
            </w:r>
          </w:p>
        </w:tc>
        <w:tc>
          <w:tcPr>
            <w:tcW w:w="1639" w:type="dxa"/>
            <w:vAlign w:val="center"/>
          </w:tcPr>
          <w:p>
            <w:pPr>
              <w:pStyle w:val="0"/>
              <w:jc w:val="center"/>
            </w:pPr>
            <w:r>
              <w:rPr>
                <w:sz w:val="20"/>
              </w:rPr>
              <w:t xml:space="preserve">180 433,24</w:t>
            </w:r>
          </w:p>
        </w:tc>
      </w:tr>
      <w:tr>
        <w:tc>
          <w:tcPr>
            <w:gridSpan w:val="2"/>
            <w:tcW w:w="2798" w:type="dxa"/>
            <w:vAlign w:val="center"/>
          </w:tcPr>
          <w:p>
            <w:pPr>
              <w:pStyle w:val="0"/>
            </w:pPr>
            <w:r>
              <w:rPr>
                <w:sz w:val="20"/>
              </w:rPr>
              <w:t xml:space="preserve">Итого по Шебекинскому городскому округу:</w:t>
            </w:r>
          </w:p>
        </w:tc>
        <w:tc>
          <w:tcPr>
            <w:tcW w:w="1624" w:type="dxa"/>
            <w:vAlign w:val="center"/>
          </w:tcPr>
          <w:p>
            <w:pPr>
              <w:pStyle w:val="0"/>
              <w:jc w:val="center"/>
            </w:pPr>
            <w:r>
              <w:rPr>
                <w:sz w:val="20"/>
              </w:rPr>
              <w:t xml:space="preserve">15 146 781,85</w:t>
            </w:r>
          </w:p>
        </w:tc>
        <w:tc>
          <w:tcPr>
            <w:tcW w:w="1701" w:type="dxa"/>
            <w:vAlign w:val="center"/>
          </w:tcPr>
          <w:p>
            <w:pPr>
              <w:pStyle w:val="0"/>
              <w:jc w:val="center"/>
            </w:pPr>
            <w:r>
              <w:rPr>
                <w:sz w:val="20"/>
              </w:rPr>
              <w:t xml:space="preserve">0,00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594 265,20</w:t>
            </w:r>
          </w:p>
        </w:tc>
        <w:tc>
          <w:tcPr>
            <w:tcW w:w="1714" w:type="dxa"/>
            <w:vAlign w:val="center"/>
          </w:tcPr>
          <w:p>
            <w:pPr>
              <w:pStyle w:val="0"/>
              <w:jc w:val="center"/>
            </w:pPr>
            <w:r>
              <w:rPr>
                <w:sz w:val="20"/>
              </w:rPr>
              <w:t xml:space="preserve">0,00</w:t>
            </w:r>
          </w:p>
        </w:tc>
        <w:tc>
          <w:tcPr>
            <w:tcW w:w="1654" w:type="dxa"/>
            <w:vAlign w:val="center"/>
          </w:tcPr>
          <w:p>
            <w:pPr>
              <w:pStyle w:val="0"/>
              <w:jc w:val="center"/>
            </w:pPr>
            <w:r>
              <w:rPr>
                <w:sz w:val="20"/>
              </w:rPr>
              <w:t xml:space="preserve">152 299,00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14 082 867,80</w:t>
            </w:r>
          </w:p>
        </w:tc>
        <w:tc>
          <w:tcPr>
            <w:tcW w:w="1639" w:type="dxa"/>
            <w:vAlign w:val="center"/>
          </w:tcPr>
          <w:p>
            <w:pPr>
              <w:pStyle w:val="0"/>
              <w:jc w:val="center"/>
            </w:pPr>
            <w:r>
              <w:rPr>
                <w:sz w:val="20"/>
              </w:rPr>
              <w:t xml:space="preserve">317 349,85</w:t>
            </w:r>
          </w:p>
        </w:tc>
      </w:tr>
      <w:tr>
        <w:tc>
          <w:tcPr>
            <w:tcW w:w="454" w:type="dxa"/>
            <w:vAlign w:val="center"/>
          </w:tcPr>
          <w:p>
            <w:pPr>
              <w:pStyle w:val="0"/>
              <w:jc w:val="center"/>
            </w:pPr>
            <w:r>
              <w:rPr>
                <w:sz w:val="20"/>
              </w:rPr>
              <w:t xml:space="preserve">23</w:t>
            </w:r>
          </w:p>
        </w:tc>
        <w:tc>
          <w:tcPr>
            <w:tcW w:w="2344" w:type="dxa"/>
            <w:vAlign w:val="center"/>
          </w:tcPr>
          <w:p>
            <w:pPr>
              <w:pStyle w:val="0"/>
            </w:pPr>
            <w:r>
              <w:rPr>
                <w:sz w:val="20"/>
              </w:rPr>
              <w:t xml:space="preserve">г. Шебекино, пл. Горяинова, 3</w:t>
            </w:r>
          </w:p>
        </w:tc>
        <w:tc>
          <w:tcPr>
            <w:tcW w:w="1624" w:type="dxa"/>
            <w:vAlign w:val="center"/>
          </w:tcPr>
          <w:p>
            <w:pPr>
              <w:pStyle w:val="0"/>
              <w:jc w:val="center"/>
            </w:pPr>
            <w:r>
              <w:rPr>
                <w:sz w:val="20"/>
              </w:rPr>
              <w:t xml:space="preserve">15 146 781,85</w:t>
            </w:r>
          </w:p>
        </w:tc>
        <w:tc>
          <w:tcPr>
            <w:tcW w:w="1701" w:type="dxa"/>
            <w:vAlign w:val="center"/>
          </w:tcPr>
          <w:p>
            <w:pPr>
              <w:pStyle w:val="0"/>
            </w:pPr>
            <w:r>
              <w:rPr>
                <w:sz w:val="20"/>
              </w:rPr>
            </w:r>
          </w:p>
        </w:tc>
        <w:tc>
          <w:tcPr>
            <w:tcW w:w="1531" w:type="dxa"/>
            <w:vAlign w:val="center"/>
          </w:tcPr>
          <w:p>
            <w:pPr>
              <w:pStyle w:val="0"/>
            </w:pPr>
            <w:r>
              <w:rPr>
                <w:sz w:val="20"/>
              </w:rPr>
            </w:r>
          </w:p>
        </w:tc>
        <w:tc>
          <w:tcPr>
            <w:tcW w:w="1714" w:type="dxa"/>
            <w:vAlign w:val="center"/>
          </w:tcPr>
          <w:p>
            <w:pPr>
              <w:pStyle w:val="0"/>
              <w:jc w:val="center"/>
            </w:pPr>
            <w:r>
              <w:rPr>
                <w:sz w:val="20"/>
              </w:rPr>
              <w:t xml:space="preserve">594 265,20</w:t>
            </w:r>
          </w:p>
        </w:tc>
        <w:tc>
          <w:tcPr>
            <w:tcW w:w="1714" w:type="dxa"/>
            <w:vAlign w:val="center"/>
          </w:tcPr>
          <w:p>
            <w:pPr>
              <w:pStyle w:val="0"/>
            </w:pPr>
            <w:r>
              <w:rPr>
                <w:sz w:val="20"/>
              </w:rPr>
            </w:r>
          </w:p>
        </w:tc>
        <w:tc>
          <w:tcPr>
            <w:tcW w:w="1654" w:type="dxa"/>
            <w:vAlign w:val="center"/>
          </w:tcPr>
          <w:p>
            <w:pPr>
              <w:pStyle w:val="0"/>
              <w:jc w:val="center"/>
            </w:pPr>
            <w:r>
              <w:rPr>
                <w:sz w:val="20"/>
              </w:rPr>
              <w:t xml:space="preserve">152 299,00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14 082 867,80</w:t>
            </w:r>
          </w:p>
        </w:tc>
        <w:tc>
          <w:tcPr>
            <w:tcW w:w="1639" w:type="dxa"/>
            <w:vAlign w:val="center"/>
          </w:tcPr>
          <w:p>
            <w:pPr>
              <w:pStyle w:val="0"/>
              <w:jc w:val="center"/>
            </w:pPr>
            <w:r>
              <w:rPr>
                <w:sz w:val="20"/>
              </w:rPr>
              <w:t xml:space="preserve">317 349,85</w:t>
            </w:r>
          </w:p>
        </w:tc>
      </w:tr>
      <w:tr>
        <w:tc>
          <w:tcPr>
            <w:gridSpan w:val="2"/>
            <w:tcW w:w="2798" w:type="dxa"/>
            <w:vAlign w:val="center"/>
          </w:tcPr>
          <w:p>
            <w:pPr>
              <w:pStyle w:val="0"/>
            </w:pPr>
            <w:r>
              <w:rPr>
                <w:sz w:val="20"/>
              </w:rPr>
              <w:t xml:space="preserve">Итого по Яковлевскому городскому округу:</w:t>
            </w:r>
          </w:p>
        </w:tc>
        <w:tc>
          <w:tcPr>
            <w:tcW w:w="1624" w:type="dxa"/>
            <w:vAlign w:val="center"/>
          </w:tcPr>
          <w:p>
            <w:pPr>
              <w:pStyle w:val="0"/>
              <w:jc w:val="center"/>
            </w:pPr>
            <w:r>
              <w:rPr>
                <w:sz w:val="20"/>
              </w:rPr>
              <w:t xml:space="preserve">23 003 537,73</w:t>
            </w:r>
          </w:p>
        </w:tc>
        <w:tc>
          <w:tcPr>
            <w:tcW w:w="1701" w:type="dxa"/>
            <w:vAlign w:val="center"/>
          </w:tcPr>
          <w:p>
            <w:pPr>
              <w:pStyle w:val="0"/>
              <w:jc w:val="center"/>
            </w:pPr>
            <w:r>
              <w:rPr>
                <w:sz w:val="20"/>
              </w:rPr>
              <w:t xml:space="preserve">2 837 244,00</w:t>
            </w:r>
          </w:p>
        </w:tc>
        <w:tc>
          <w:tcPr>
            <w:tcW w:w="1531" w:type="dxa"/>
            <w:vAlign w:val="center"/>
          </w:tcPr>
          <w:p>
            <w:pPr>
              <w:pStyle w:val="0"/>
              <w:jc w:val="center"/>
            </w:pPr>
            <w:r>
              <w:rPr>
                <w:sz w:val="20"/>
              </w:rPr>
              <w:t xml:space="preserve">0,00</w:t>
            </w:r>
          </w:p>
        </w:tc>
        <w:tc>
          <w:tcPr>
            <w:tcW w:w="1714" w:type="dxa"/>
            <w:vAlign w:val="center"/>
          </w:tcPr>
          <w:p>
            <w:pPr>
              <w:pStyle w:val="0"/>
              <w:jc w:val="center"/>
            </w:pPr>
            <w:r>
              <w:rPr>
                <w:sz w:val="20"/>
              </w:rPr>
              <w:t xml:space="preserve">942 885,60</w:t>
            </w:r>
          </w:p>
        </w:tc>
        <w:tc>
          <w:tcPr>
            <w:tcW w:w="1714" w:type="dxa"/>
            <w:vAlign w:val="center"/>
          </w:tcPr>
          <w:p>
            <w:pPr>
              <w:pStyle w:val="0"/>
              <w:jc w:val="center"/>
            </w:pPr>
            <w:r>
              <w:rPr>
                <w:sz w:val="20"/>
              </w:rPr>
              <w:t xml:space="preserve">421 605,60</w:t>
            </w:r>
          </w:p>
        </w:tc>
        <w:tc>
          <w:tcPr>
            <w:tcW w:w="1654" w:type="dxa"/>
            <w:vAlign w:val="center"/>
          </w:tcPr>
          <w:p>
            <w:pPr>
              <w:pStyle w:val="0"/>
              <w:jc w:val="center"/>
            </w:pPr>
            <w:r>
              <w:rPr>
                <w:sz w:val="20"/>
              </w:rPr>
              <w:t xml:space="preserve">332 853,60</w:t>
            </w:r>
          </w:p>
        </w:tc>
        <w:tc>
          <w:tcPr>
            <w:tcW w:w="1384" w:type="dxa"/>
            <w:vAlign w:val="center"/>
          </w:tcPr>
          <w:p>
            <w:pPr>
              <w:pStyle w:val="0"/>
              <w:jc w:val="center"/>
            </w:pPr>
            <w:r>
              <w:rPr>
                <w:sz w:val="20"/>
              </w:rPr>
              <w:t xml:space="preserve">0,00</w:t>
            </w:r>
          </w:p>
        </w:tc>
        <w:tc>
          <w:tcPr>
            <w:tcW w:w="1519" w:type="dxa"/>
            <w:vAlign w:val="center"/>
          </w:tcPr>
          <w:p>
            <w:pPr>
              <w:pStyle w:val="0"/>
              <w:jc w:val="center"/>
            </w:pPr>
            <w:r>
              <w:rPr>
                <w:sz w:val="20"/>
              </w:rPr>
              <w:t xml:space="preserve">0,00</w:t>
            </w:r>
          </w:p>
        </w:tc>
        <w:tc>
          <w:tcPr>
            <w:tcW w:w="1814" w:type="dxa"/>
            <w:vAlign w:val="center"/>
          </w:tcPr>
          <w:p>
            <w:pPr>
              <w:pStyle w:val="0"/>
              <w:jc w:val="center"/>
            </w:pPr>
            <w:r>
              <w:rPr>
                <w:sz w:val="20"/>
              </w:rPr>
              <w:t xml:space="preserve">17 986 987,20</w:t>
            </w:r>
          </w:p>
        </w:tc>
        <w:tc>
          <w:tcPr>
            <w:tcW w:w="1639" w:type="dxa"/>
            <w:vAlign w:val="center"/>
          </w:tcPr>
          <w:p>
            <w:pPr>
              <w:pStyle w:val="0"/>
              <w:jc w:val="center"/>
            </w:pPr>
            <w:r>
              <w:rPr>
                <w:sz w:val="20"/>
              </w:rPr>
              <w:t xml:space="preserve">481 961,73</w:t>
            </w:r>
          </w:p>
        </w:tc>
      </w:tr>
      <w:tr>
        <w:tc>
          <w:tcPr>
            <w:tcW w:w="454" w:type="dxa"/>
            <w:vAlign w:val="center"/>
          </w:tcPr>
          <w:p>
            <w:pPr>
              <w:pStyle w:val="0"/>
              <w:jc w:val="center"/>
            </w:pPr>
            <w:r>
              <w:rPr>
                <w:sz w:val="20"/>
              </w:rPr>
              <w:t xml:space="preserve">24</w:t>
            </w:r>
          </w:p>
        </w:tc>
        <w:tc>
          <w:tcPr>
            <w:tcW w:w="2344" w:type="dxa"/>
            <w:vAlign w:val="center"/>
          </w:tcPr>
          <w:p>
            <w:pPr>
              <w:pStyle w:val="0"/>
            </w:pPr>
            <w:r>
              <w:rPr>
                <w:sz w:val="20"/>
              </w:rPr>
              <w:t xml:space="preserve">г. Строитель, ул. Кривошеина, 3</w:t>
            </w:r>
          </w:p>
        </w:tc>
        <w:tc>
          <w:tcPr>
            <w:tcW w:w="1624" w:type="dxa"/>
            <w:vAlign w:val="center"/>
          </w:tcPr>
          <w:p>
            <w:pPr>
              <w:pStyle w:val="0"/>
              <w:jc w:val="center"/>
            </w:pPr>
            <w:r>
              <w:rPr>
                <w:sz w:val="20"/>
              </w:rPr>
              <w:t xml:space="preserve">23 003 537,73</w:t>
            </w:r>
          </w:p>
        </w:tc>
        <w:tc>
          <w:tcPr>
            <w:tcW w:w="1701" w:type="dxa"/>
            <w:vAlign w:val="center"/>
          </w:tcPr>
          <w:p>
            <w:pPr>
              <w:pStyle w:val="0"/>
              <w:jc w:val="center"/>
            </w:pPr>
            <w:r>
              <w:rPr>
                <w:sz w:val="20"/>
              </w:rPr>
              <w:t xml:space="preserve">2 837 244,00</w:t>
            </w:r>
          </w:p>
        </w:tc>
        <w:tc>
          <w:tcPr>
            <w:tcW w:w="1531" w:type="dxa"/>
            <w:vAlign w:val="center"/>
          </w:tcPr>
          <w:p>
            <w:pPr>
              <w:pStyle w:val="0"/>
            </w:pPr>
            <w:r>
              <w:rPr>
                <w:sz w:val="20"/>
              </w:rPr>
            </w:r>
          </w:p>
        </w:tc>
        <w:tc>
          <w:tcPr>
            <w:tcW w:w="1714" w:type="dxa"/>
            <w:vAlign w:val="center"/>
          </w:tcPr>
          <w:p>
            <w:pPr>
              <w:pStyle w:val="0"/>
              <w:jc w:val="center"/>
            </w:pPr>
            <w:r>
              <w:rPr>
                <w:sz w:val="20"/>
              </w:rPr>
              <w:t xml:space="preserve">942 885,60</w:t>
            </w:r>
          </w:p>
        </w:tc>
        <w:tc>
          <w:tcPr>
            <w:tcW w:w="1714" w:type="dxa"/>
            <w:vAlign w:val="center"/>
          </w:tcPr>
          <w:p>
            <w:pPr>
              <w:pStyle w:val="0"/>
              <w:jc w:val="center"/>
            </w:pPr>
            <w:r>
              <w:rPr>
                <w:sz w:val="20"/>
              </w:rPr>
              <w:t xml:space="preserve">421 605,60</w:t>
            </w:r>
          </w:p>
        </w:tc>
        <w:tc>
          <w:tcPr>
            <w:tcW w:w="1654" w:type="dxa"/>
            <w:vAlign w:val="center"/>
          </w:tcPr>
          <w:p>
            <w:pPr>
              <w:pStyle w:val="0"/>
              <w:jc w:val="center"/>
            </w:pPr>
            <w:r>
              <w:rPr>
                <w:sz w:val="20"/>
              </w:rPr>
              <w:t xml:space="preserve">332 853,60</w:t>
            </w:r>
          </w:p>
        </w:tc>
        <w:tc>
          <w:tcPr>
            <w:tcW w:w="1384" w:type="dxa"/>
            <w:vAlign w:val="center"/>
          </w:tcPr>
          <w:p>
            <w:pPr>
              <w:pStyle w:val="0"/>
            </w:pPr>
            <w:r>
              <w:rPr>
                <w:sz w:val="20"/>
              </w:rPr>
            </w:r>
          </w:p>
        </w:tc>
        <w:tc>
          <w:tcPr>
            <w:tcW w:w="1519" w:type="dxa"/>
            <w:vAlign w:val="center"/>
          </w:tcPr>
          <w:p>
            <w:pPr>
              <w:pStyle w:val="0"/>
            </w:pPr>
            <w:r>
              <w:rPr>
                <w:sz w:val="20"/>
              </w:rPr>
            </w:r>
          </w:p>
        </w:tc>
        <w:tc>
          <w:tcPr>
            <w:tcW w:w="1814" w:type="dxa"/>
            <w:vAlign w:val="center"/>
          </w:tcPr>
          <w:p>
            <w:pPr>
              <w:pStyle w:val="0"/>
              <w:jc w:val="center"/>
            </w:pPr>
            <w:r>
              <w:rPr>
                <w:sz w:val="20"/>
              </w:rPr>
              <w:t xml:space="preserve">17 986 987,20</w:t>
            </w:r>
          </w:p>
        </w:tc>
        <w:tc>
          <w:tcPr>
            <w:tcW w:w="1639" w:type="dxa"/>
            <w:vAlign w:val="center"/>
          </w:tcPr>
          <w:p>
            <w:pPr>
              <w:pStyle w:val="0"/>
              <w:jc w:val="center"/>
            </w:pPr>
            <w:r>
              <w:rPr>
                <w:sz w:val="20"/>
              </w:rPr>
              <w:t xml:space="preserve">481 961,73</w:t>
            </w:r>
          </w:p>
        </w:tc>
      </w:tr>
    </w:tbl>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113"/>
      <w:headerReference w:type="first" r:id="rId113"/>
      <w:footerReference w:type="default" r:id="rId114"/>
      <w:footerReference w:type="first" r:id="rId114"/>
      <w:pgSz w:w="16838" w:h="11906" w:orient="landscape"/>
      <w:pgMar w:top="1133" w:right="1440" w:bottom="566" w:left="1440"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28.10.2013 N 441-пп</w:t>
            <w:br/>
            <w:t>(ред. от 30.12.2022)</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06.02.2023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28.10.2013 N 441-пп</w:t>
            <w:br/>
            <w:t>(ред. от 30.12.2022)</w:t>
            <w:br/>
            <w:t>"Об утверждении государственно...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06.02.2023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59CA0B265FD53782D5EDCCA79B5071547F6296BD67A1F81CF70A1B050074131D8A984314CD50CC8118F863BAF0507B73536452B73F4D833566923Cy2U6M" TargetMode = "External"/>
	<Relationship Id="rId8" Type="http://schemas.openxmlformats.org/officeDocument/2006/relationships/hyperlink" Target="consultantplus://offline/ref=59CA0B265FD53782D5EDCCA79B5071547F6296BD67A0F718F70A1B050074131D8A984314CD50CC8118F862B5F0507B73536452B73F4D833566923Cy2U6M" TargetMode = "External"/>
	<Relationship Id="rId9" Type="http://schemas.openxmlformats.org/officeDocument/2006/relationships/hyperlink" Target="consultantplus://offline/ref=59CA0B265FD53782D5EDCCA79B5071547F6296BD67A1F518FC0A1B050074131D8A984314CD50CC8118F862BAF0507B73536452B73F4D833566923Cy2U6M" TargetMode = "External"/>
	<Relationship Id="rId10" Type="http://schemas.openxmlformats.org/officeDocument/2006/relationships/hyperlink" Target="consultantplus://offline/ref=59CA0B265FD53782D5EDCCA79B5071547F6296BD60A8F014FC0A1B050074131D8A984314CD50CC8118F862B8F0507B73536452B73F4D833566923Cy2U6M" TargetMode = "External"/>
	<Relationship Id="rId11" Type="http://schemas.openxmlformats.org/officeDocument/2006/relationships/hyperlink" Target="consultantplus://offline/ref=59CA0B265FD53782D5EDCCA79B5071547F6296BD60A9F81AF00A1B050074131D8A984314CD50CC8118F862BAF0507B73536452B73F4D833566923Cy2U6M" TargetMode = "External"/>
	<Relationship Id="rId12" Type="http://schemas.openxmlformats.org/officeDocument/2006/relationships/hyperlink" Target="consultantplus://offline/ref=59CA0B265FD53782D5EDCCA79B5071547F6296BD60AEF61BF70A1B050074131D8A984314CD50CC8118F863BAF0507B73536452B73F4D833566923Cy2U6M" TargetMode = "External"/>
	<Relationship Id="rId13" Type="http://schemas.openxmlformats.org/officeDocument/2006/relationships/hyperlink" Target="consultantplus://offline/ref=59CA0B265FD53782D5EDCCA79B5071547F6296BD60AAF014FD0A1B050074131D8A984314CD50CC8118F862B8F0507B73536452B73F4D833566923Cy2U6M" TargetMode = "External"/>
	<Relationship Id="rId14" Type="http://schemas.openxmlformats.org/officeDocument/2006/relationships/hyperlink" Target="consultantplus://offline/ref=59CA0B265FD53782D5EDCCA79B5071547F6296BD60ABF314F70A1B050074131D8A984314CD50CC8118F862B8F0507B73536452B73F4D833566923Cy2U6M" TargetMode = "External"/>
	<Relationship Id="rId15" Type="http://schemas.openxmlformats.org/officeDocument/2006/relationships/hyperlink" Target="consultantplus://offline/ref=59CA0B265FD53782D5EDCCA79B5071547F6296BD60AEF119FC0A1B050074131D8A984314CD50CC8118F860BFF0507B73536452B73F4D833566923Cy2U6M" TargetMode = "External"/>
	<Relationship Id="rId16" Type="http://schemas.openxmlformats.org/officeDocument/2006/relationships/hyperlink" Target="consultantplus://offline/ref=59CA0B265FD53782D5EDCCA79B5071547F6296BD60AFF21DF00A1B050074131D8A984314CD50CC8118F862B8F0507B73536452B73F4D833566923Cy2U6M" TargetMode = "External"/>
	<Relationship Id="rId17" Type="http://schemas.openxmlformats.org/officeDocument/2006/relationships/hyperlink" Target="consultantplus://offline/ref=59CA0B265FD53782D5EDCCA79B5071547F6296BD61A8F119F30A1B050074131D8A984314CD50CC8118F862B8F0507B73536452B73F4D833566923Cy2U6M" TargetMode = "External"/>
	<Relationship Id="rId18" Type="http://schemas.openxmlformats.org/officeDocument/2006/relationships/hyperlink" Target="consultantplus://offline/ref=59CA0B265FD53782D5EDCCA79B5071547F6296BD61ABF518F00A1B050074131D8A984314CD50CC8118F862B8F0507B73536452B73F4D833566923Cy2U6M" TargetMode = "External"/>
	<Relationship Id="rId19" Type="http://schemas.openxmlformats.org/officeDocument/2006/relationships/hyperlink" Target="consultantplus://offline/ref=59CA0B265FD53782D5EDCCA79B5071547F6296BD61ACF718F20A1B050074131D8A984314CD50CC8118F862B8F0507B73536452B73F4D833566923Cy2U6M" TargetMode = "External"/>
	<Relationship Id="rId20" Type="http://schemas.openxmlformats.org/officeDocument/2006/relationships/hyperlink" Target="consultantplus://offline/ref=59CA0B265FD53782D5EDCCA79B5071547F6296BD61A1F61DFC0A1B050074131D8A984314CD50CC8118F862B8F0507B73536452B73F4D833566923Cy2U6M" TargetMode = "External"/>
	<Relationship Id="rId21" Type="http://schemas.openxmlformats.org/officeDocument/2006/relationships/hyperlink" Target="consultantplus://offline/ref=59CA0B265FD53782D5EDCCA79B5071547F6296BD62A9F71CF40A1B050074131D8A984314CD50CC8118F862B8F0507B73536452B73F4D833566923Cy2U6M" TargetMode = "External"/>
	<Relationship Id="rId22" Type="http://schemas.openxmlformats.org/officeDocument/2006/relationships/hyperlink" Target="consultantplus://offline/ref=59CA0B265FD53782D5EDCCA79B5071547F6296BD62AAF519FC0A1B050074131D8A984314CD50CC8118F862B8F0507B73536452B73F4D833566923Cy2U6M" TargetMode = "External"/>
	<Relationship Id="rId23" Type="http://schemas.openxmlformats.org/officeDocument/2006/relationships/hyperlink" Target="consultantplus://offline/ref=59CA0B265FD53782D5EDCCA79B5071547F6296BD62ACF61EF10A1B050074131D8A984314CD50CC8118F862BBF0507B73536452B73F4D833566923Cy2U6M" TargetMode = "External"/>
	<Relationship Id="rId24" Type="http://schemas.openxmlformats.org/officeDocument/2006/relationships/hyperlink" Target="consultantplus://offline/ref=F62336641F993A7AF3B75820ED61E6AC5BCB90D9DE48BEB5613656A4C17814DAF83CDB465D7D399E0817F0C0F1739556BC4FF563E2E7601FA00E80zFUDM" TargetMode = "External"/>
	<Relationship Id="rId25" Type="http://schemas.openxmlformats.org/officeDocument/2006/relationships/hyperlink" Target="consultantplus://offline/ref=F62336641F993A7AF3B75820ED61E6AC5BCB90D9DE4BB8BB6B3656A4C17814DAF83CDB465D7D399E0817F0C0F1739556BC4FF563E2E7601FA00E80zFUDM" TargetMode = "External"/>
	<Relationship Id="rId26" Type="http://schemas.openxmlformats.org/officeDocument/2006/relationships/hyperlink" Target="consultantplus://offline/ref=F62336641F993A7AF3B75820ED61E6AC5BCB90D9DE45B7B56C3656A4C17814DAF83CDB465D7D399E0817F0C0F1739556BC4FF563E2E7601FA00E80zFUDM" TargetMode = "External"/>
	<Relationship Id="rId27" Type="http://schemas.openxmlformats.org/officeDocument/2006/relationships/hyperlink" Target="consultantplus://offline/ref=F62336641F993A7AF3B75820ED61E6AC5BCB90D9DE44BEB66C3656A4C17814DAF83CDB465D7D399E0817F0C0F1739556BC4FF563E2E7601FA00E80zFUDM" TargetMode = "External"/>
	<Relationship Id="rId28" Type="http://schemas.openxmlformats.org/officeDocument/2006/relationships/hyperlink" Target="consultantplus://offline/ref=F62336641F993A7AF3B75820ED61E6AC5BCB90D9DF4CBBB26F3656A4C17814DAF83CDB465D7D399E0817F0C0F1739556BC4FF563E2E7601FA00E80zFUDM" TargetMode = "External"/>
	<Relationship Id="rId29" Type="http://schemas.openxmlformats.org/officeDocument/2006/relationships/hyperlink" Target="consultantplus://offline/ref=F62336641F993A7AF3B75820ED61E6AC5BCB90D9DF4CBBB66F3656A4C17814DAF83CDB465D7D399E0817F0C3F1739556BC4FF563E2E7601FA00E80zFUDM" TargetMode = "External"/>
	<Relationship Id="rId30" Type="http://schemas.openxmlformats.org/officeDocument/2006/relationships/hyperlink" Target="consultantplus://offline/ref=F62336641F993A7AF3B75820ED61E6AC5BCB90D9DF4EB8B06B3656A4C17814DAF83CDB465D7D399E0817F0C0F1739556BC4FF563E2E7601FA00E80zFUDM" TargetMode = "External"/>
	<Relationship Id="rId31" Type="http://schemas.openxmlformats.org/officeDocument/2006/relationships/hyperlink" Target="consultantplus://offline/ref=F62336641F993A7AF3B75820ED61E6AC5BCB90D9DF48BEB76C3656A4C17814DAF83CDB465D7D399E0817F0C0F1739556BC4FF563E2E7601FA00E80zFUDM" TargetMode = "External"/>
	<Relationship Id="rId32" Type="http://schemas.openxmlformats.org/officeDocument/2006/relationships/hyperlink" Target="consultantplus://offline/ref=F62336641F993A7AF3B75820ED61E6AC5BCB90D9DF4BB6BB6E3656A4C17814DAF83CDB465D7D399E0817F0C0F1739556BC4FF563E2E7601FA00E80zFUDM" TargetMode = "External"/>
	<Relationship Id="rId33" Type="http://schemas.openxmlformats.org/officeDocument/2006/relationships/hyperlink" Target="consultantplus://offline/ref=F62336641F993A7AF3B75820ED61E6AC5BCB90D9DF4AB8B66D3656A4C17814DAF83CDB465D7D399E0817F0C0F1739556BC4FF563E2E7601FA00E80zFUDM" TargetMode = "External"/>
	<Relationship Id="rId34" Type="http://schemas.openxmlformats.org/officeDocument/2006/relationships/hyperlink" Target="consultantplus://offline/ref=F62336641F993A7AF3B75820ED61E6AC5BCB90D9DF45B6B76B3656A4C17814DAF83CDB465D7D399E0817F0C0F1739556BC4FF563E2E7601FA00E80zFUDM" TargetMode = "External"/>
	<Relationship Id="rId35" Type="http://schemas.openxmlformats.org/officeDocument/2006/relationships/hyperlink" Target="consultantplus://offline/ref=F62336641F993A7AF3B75820ED61E6AC5BCB90D9DF44B9BA683656A4C17814DAF83CDB465D7D399E0817F0C0F1739556BC4FF563E2E7601FA00E80zFUDM" TargetMode = "External"/>
	<Relationship Id="rId36" Type="http://schemas.openxmlformats.org/officeDocument/2006/relationships/hyperlink" Target="consultantplus://offline/ref=F62336641F993A7AF3B75820ED61E6AC5BCB90D9D04DB6B46E3656A4C17814DAF83CDB465D7D399E0817F0C0F1739556BC4FF563E2E7601FA00E80zFUDM" TargetMode = "External"/>
	<Relationship Id="rId37" Type="http://schemas.openxmlformats.org/officeDocument/2006/relationships/hyperlink" Target="consultantplus://offline/ref=F62336641F993A7AF3B75820ED61E6AC5BCB90D9D04FBAB36F3656A4C17814DAF83CDB465D7D399E0817F0C0F1739556BC4FF563E2E7601FA00E80zFUDM" TargetMode = "External"/>
	<Relationship Id="rId38" Type="http://schemas.openxmlformats.org/officeDocument/2006/relationships/hyperlink" Target="consultantplus://offline/ref=F62336641F993A7AF3B75820ED61E6AC5BCB90D9D04EB6B5683656A4C17814DAF83CDB465D7D399E0817F0C0F1739556BC4FF563E2E7601FA00E80zFUDM" TargetMode = "External"/>
	<Relationship Id="rId39" Type="http://schemas.openxmlformats.org/officeDocument/2006/relationships/hyperlink" Target="consultantplus://offline/ref=F62336641F993A7AF3B75820ED61E6AC5BCB90D9D049B6B46B3656A4C17814DAF83CDB465D7D399E0817F0C0F1739556BC4FF563E2E7601FA00E80zFUDM" TargetMode = "External"/>
	<Relationship Id="rId40" Type="http://schemas.openxmlformats.org/officeDocument/2006/relationships/hyperlink" Target="consultantplus://offline/ref=F62336641F993A7AF3B75820ED61E6AC5BCB90D9D045BFBA693656A4C17814DAF83CDB465D7D399E0817F0C0F1739556BC4FF563E2E7601FA00E80zFUDM" TargetMode = "External"/>
	<Relationship Id="rId41" Type="http://schemas.openxmlformats.org/officeDocument/2006/relationships/hyperlink" Target="consultantplus://offline/ref=F62336641F993A7AF3B75820ED61E6AC5BCB90D9D044BBBA6E3656A4C17814DAF83CDB465D7D399E0817F0C0F1739556BC4FF563E2E7601FA00E80zFUDM" TargetMode = "External"/>
	<Relationship Id="rId42" Type="http://schemas.openxmlformats.org/officeDocument/2006/relationships/hyperlink" Target="consultantplus://offline/ref=F62336641F993A7AF3B75820ED61E6AC5BCB90D9D14DB8B06A3656A4C17814DAF83CDB465D7D399E0817F0C0F1739556BC4FF563E2E7601FA00E80zFUDM" TargetMode = "External"/>
	<Relationship Id="rId43" Type="http://schemas.openxmlformats.org/officeDocument/2006/relationships/hyperlink" Target="consultantplus://offline/ref=F62336641F993A7AF3B7462DFB0DBCA15BC2CFD4D845B5E434690DF996711E8DAD73DA081976269E0A09F2C5F8z2U4M" TargetMode = "External"/>
	<Relationship Id="rId44" Type="http://schemas.openxmlformats.org/officeDocument/2006/relationships/hyperlink" Target="consultantplus://offline/ref=F62336641F993A7AF3B75820ED61E6AC5BCB90D9DE4AB6B46C3656A4C17814DAF83CDB545D25359E0E09F0C7E425C410zEUAM" TargetMode = "External"/>
	<Relationship Id="rId45" Type="http://schemas.openxmlformats.org/officeDocument/2006/relationships/hyperlink" Target="consultantplus://offline/ref=F62336641F993A7AF3B75820ED61E6AC5BCB90D9D04BBEB56B3656A4C17814DAF83CDB545D25359E0E09F0C7E425C410zEUAM" TargetMode = "External"/>
	<Relationship Id="rId46" Type="http://schemas.openxmlformats.org/officeDocument/2006/relationships/hyperlink" Target="consultantplus://offline/ref=F62336641F993A7AF3B75820ED61E6AC5BCB90D9D049BBB06D3656A4C17814DAF83CDB545D25359E0E09F0C7E425C410zEUAM" TargetMode = "External"/>
	<Relationship Id="rId47" Type="http://schemas.openxmlformats.org/officeDocument/2006/relationships/hyperlink" Target="consultantplus://offline/ref=F62336641F993A7AF3B75820ED61E6AC5BCB90D9DD4DBFB76F3656A4C17814DAF83CDB465D7D399E0817F0C3F1739556BC4FF563E2E7601FA00E80zFUDM" TargetMode = "External"/>
	<Relationship Id="rId48" Type="http://schemas.openxmlformats.org/officeDocument/2006/relationships/hyperlink" Target="consultantplus://offline/ref=F62336641F993A7AF3B75820ED61E6AC5BCB90D9DE4BB8BB6B3656A4C17814DAF83CDB465D7D399E0817F0C3F1739556BC4FF563E2E7601FA00E80zFUDM" TargetMode = "External"/>
	<Relationship Id="rId49" Type="http://schemas.openxmlformats.org/officeDocument/2006/relationships/hyperlink" Target="consultantplus://offline/ref=F62336641F993A7AF3B75820ED61E6AC5BCB90D9DE4BB8BB6B3656A4C17814DAF83CDB465D7D399E0817F0CDF1739556BC4FF563E2E7601FA00E80zFUDM" TargetMode = "External"/>
	<Relationship Id="rId50" Type="http://schemas.openxmlformats.org/officeDocument/2006/relationships/hyperlink" Target="consultantplus://offline/ref=F62336641F993A7AF3B75820ED61E6AC5BCB90D9D049B6B46B3656A4C17814DAF83CDB465D7D399E0817F0C3F1739556BC4FF563E2E7601FA00E80zFUDM" TargetMode = "External"/>
	<Relationship Id="rId51" Type="http://schemas.openxmlformats.org/officeDocument/2006/relationships/hyperlink" Target="consultantplus://offline/ref=F62336641F993A7AF3B75820ED61E6AC5BCB90D9DC4ABCB36C3656A4C17814DAF83CDB465D7D399E0817F0C3F1739556BC4FF563E2E7601FA00E80zFUDM" TargetMode = "External"/>
	<Relationship Id="rId52" Type="http://schemas.openxmlformats.org/officeDocument/2006/relationships/hyperlink" Target="consultantplus://offline/ref=F62336641F993A7AF3B75820ED61E6AC5BCB90D9DD4DBFB76F3656A4C17814DAF83CDB465D7D399E0817F0CDF1739556BC4FF563E2E7601FA00E80zFUDM" TargetMode = "External"/>
	<Relationship Id="rId53" Type="http://schemas.openxmlformats.org/officeDocument/2006/relationships/hyperlink" Target="consultantplus://offline/ref=F62336641F993A7AF3B75820ED61E6AC5BCB90D9DF45B6B76B3656A4C17814DAF83CDB465D7D399E0817F0C3F1739556BC4FF563E2E7601FA00E80zFUDM" TargetMode = "External"/>
	<Relationship Id="rId54" Type="http://schemas.openxmlformats.org/officeDocument/2006/relationships/hyperlink" Target="consultantplus://offline/ref=F62336641F993A7AF3B75820ED61E6AC5BCB90D9D04FBAB36F3656A4C17814DAF83CDB465D7D399E0817F0C3F1739556BC4FF563E2E7601FA00E80zFUDM" TargetMode = "External"/>
	<Relationship Id="rId55" Type="http://schemas.openxmlformats.org/officeDocument/2006/relationships/hyperlink" Target="consultantplus://offline/ref=F62336641F993A7AF3B75820ED61E6AC5BCB90D9D049B6B46B3656A4C17814DAF83CDB465D7D399E0817F0C2F1739556BC4FF563E2E7601FA00E80zFUDM" TargetMode = "External"/>
	<Relationship Id="rId56" Type="http://schemas.openxmlformats.org/officeDocument/2006/relationships/hyperlink" Target="consultantplus://offline/ref=F62336641F993A7AF3B75820ED61E6AC5BCB90D9DC4ABCB36C3656A4C17814DAF83CDB465D7D399E0817F0CDF1739556BC4FF563E2E7601FA00E80zFUDM" TargetMode = "External"/>
	<Relationship Id="rId57" Type="http://schemas.openxmlformats.org/officeDocument/2006/relationships/hyperlink" Target="consultantplus://offline/ref=F62336641F993A7AF3B75820ED61E6AC5BCB90D9DC4ABCB36C3656A4C17814DAF83CDB465D7D399E0817F0CDF1739556BC4FF563E2E7601FA00E80zFUDM" TargetMode = "External"/>
	<Relationship Id="rId58" Type="http://schemas.openxmlformats.org/officeDocument/2006/relationships/hyperlink" Target="consultantplus://offline/ref=F62336641F993A7AF3B75820ED61E6AC5BCB90D9DB4EBDB06B3656A4C17814DAF83CDB545D25359E0E09F0C7E425C410zEUAM" TargetMode = "External"/>
	<Relationship Id="rId59" Type="http://schemas.openxmlformats.org/officeDocument/2006/relationships/hyperlink" Target="consultantplus://offline/ref=F62336641F993A7AF3B75820ED61E6AC5BCB90D9DB48B7BA693656A4C17814DAF83CDB545D25359E0E09F0C7E425C410zEUAM" TargetMode = "External"/>
	<Relationship Id="rId60" Type="http://schemas.openxmlformats.org/officeDocument/2006/relationships/hyperlink" Target="consultantplus://offline/ref=F62336641F993A7AF3B75820ED61E6AC5BCB90D9DB48BFB16F3656A4C17814DAF83CDB545D25359E0E09F0C7E425C410zEUAM" TargetMode = "External"/>
	<Relationship Id="rId61" Type="http://schemas.openxmlformats.org/officeDocument/2006/relationships/hyperlink" Target="consultantplus://offline/ref=F62336641F993A7AF3B75820ED61E6AC5BCB90D9DC4ABCB36C3656A4C17814DAF83CDB465D7D399E0817F0CDF1739556BC4FF563E2E7601FA00E80zFUDM" TargetMode = "External"/>
	<Relationship Id="rId62" Type="http://schemas.openxmlformats.org/officeDocument/2006/relationships/hyperlink" Target="consultantplus://offline/ref=F62336641F993A7AF3B75820ED61E6AC5BCB90D9DC4ABCB36C3656A4C17814DAF83CDB465D7D399E0817F0CDF1739556BC4FF563E2E7601FA00E80zFUDM" TargetMode = "External"/>
	<Relationship Id="rId63" Type="http://schemas.openxmlformats.org/officeDocument/2006/relationships/hyperlink" Target="consultantplus://offline/ref=F62336641F993A7AF3B75820ED61E6AC5BCB90D9DC4ABCB36C3656A4C17814DAF83CDB465D7D399E0817F0CCF1739556BC4FF563E2E7601FA00E80zFUDM" TargetMode = "External"/>
	<Relationship Id="rId64" Type="http://schemas.openxmlformats.org/officeDocument/2006/relationships/hyperlink" Target="consultantplus://offline/ref=F62336641F993A7AF3B75820ED61E6AC5BCB90D9DD4DBFB76F3656A4C17814DAF83CDB465D7D399E0817F0CDF1739556BC4FF563E2E7601FA00E80zFUDM" TargetMode = "External"/>
	<Relationship Id="rId65" Type="http://schemas.openxmlformats.org/officeDocument/2006/relationships/hyperlink" Target="consultantplus://offline/ref=F62336641F993A7AF3B75820ED61E6AC5BCB90D9DF45B6B76B3656A4C17814DAF83CDB465D7D399E0817F0C3F1739556BC4FF563E2E7601FA00E80zFUDM" TargetMode = "External"/>
	<Relationship Id="rId66" Type="http://schemas.openxmlformats.org/officeDocument/2006/relationships/hyperlink" Target="consultantplus://offline/ref=F62336641F993A7AF3B75820ED61E6AC5BCB90D9D04FBAB36F3656A4C17814DAF83CDB465D7D399E0817F0C3F1739556BC4FF563E2E7601FA00E80zFUDM" TargetMode = "External"/>
	<Relationship Id="rId67" Type="http://schemas.openxmlformats.org/officeDocument/2006/relationships/hyperlink" Target="consultantplus://offline/ref=F62336641F993A7AF3B75820ED61E6AC5BCB90D9D049B6B46B3656A4C17814DAF83CDB465D7D399E0817F0CDF1739556BC4FF563E2E7601FA00E80zFUDM" TargetMode = "External"/>
	<Relationship Id="rId68" Type="http://schemas.openxmlformats.org/officeDocument/2006/relationships/hyperlink" Target="consultantplus://offline/ref=F62336641F993A7AF3B75820ED61E6AC5BCB90D9DE4BB8BB6B3656A4C17814DAF83CDB465D7D399E0817F0C2F1739556BC4FF563E2E7601FA00E80zFUDM" TargetMode = "External"/>
	<Relationship Id="rId69" Type="http://schemas.openxmlformats.org/officeDocument/2006/relationships/hyperlink" Target="consultantplus://offline/ref=F62336641F993A7AF3B75820ED61E6AC5BCB90D9DE45B7B56C3656A4C17814DAF83CDB465D7D399E0817F0C3F1739556BC4FF563E2E7601FA00E80zFUDM" TargetMode = "External"/>
	<Relationship Id="rId70" Type="http://schemas.openxmlformats.org/officeDocument/2006/relationships/hyperlink" Target="consultantplus://offline/ref=F62336641F993A7AF3B75820ED61E6AC5BCB90D9DE44BEB66C3656A4C17814DAF83CDB465D7D399E0817F0C3F1739556BC4FF563E2E7601FA00E80zFUDM" TargetMode = "External"/>
	<Relationship Id="rId71" Type="http://schemas.openxmlformats.org/officeDocument/2006/relationships/hyperlink" Target="consultantplus://offline/ref=F62336641F993A7AF3B75820ED61E6AC5BCB90D9DF4CBBB26F3656A4C17814DAF83CDB465D7D399E0817F0C3F1739556BC4FF563E2E7601FA00E80zFUDM" TargetMode = "External"/>
	<Relationship Id="rId72" Type="http://schemas.openxmlformats.org/officeDocument/2006/relationships/hyperlink" Target="consultantplus://offline/ref=F62336641F993A7AF3B75820ED61E6AC5BCB90D9DF4CBBB66F3656A4C17814DAF83CDB465D7D399E0817F0C3F1739556BC4FF563E2E7601FA00E80zFUDM" TargetMode = "External"/>
	<Relationship Id="rId73" Type="http://schemas.openxmlformats.org/officeDocument/2006/relationships/hyperlink" Target="consultantplus://offline/ref=F62336641F993A7AF3B75820ED61E6AC5BCB90D9DF4EB8B06B3656A4C17814DAF83CDB465D7D399E0817F0C3F1739556BC4FF563E2E7601FA00E80zFUDM" TargetMode = "External"/>
	<Relationship Id="rId74" Type="http://schemas.openxmlformats.org/officeDocument/2006/relationships/hyperlink" Target="consultantplus://offline/ref=F62336641F993A7AF3B75820ED61E6AC5BCB90D9DF48BEB76C3656A4C17814DAF83CDB465D7D399E0817F0C3F1739556BC4FF563E2E7601FA00E80zFUDM" TargetMode = "External"/>
	<Relationship Id="rId75" Type="http://schemas.openxmlformats.org/officeDocument/2006/relationships/hyperlink" Target="consultantplus://offline/ref=F62336641F993A7AF3B75820ED61E6AC5BCB90D9DF4BB6BB6E3656A4C17814DAF83CDB465D7D399E0817F0C3F1739556BC4FF563E2E7601FA00E80zFUDM" TargetMode = "External"/>
	<Relationship Id="rId76" Type="http://schemas.openxmlformats.org/officeDocument/2006/relationships/hyperlink" Target="consultantplus://offline/ref=F62336641F993A7AF3B75820ED61E6AC5BCB90D9DF4AB8B66D3656A4C17814DAF83CDB465D7D399E0817F0C3F1739556BC4FF563E2E7601FA00E80zFUDM" TargetMode = "External"/>
	<Relationship Id="rId77" Type="http://schemas.openxmlformats.org/officeDocument/2006/relationships/hyperlink" Target="consultantplus://offline/ref=F62336641F993A7AF3B75820ED61E6AC5BCB90D9DF45B6B76B3656A4C17814DAF83CDB465D7D399E0817F0C2F1739556BC4FF563E2E7601FA00E80zFUDM" TargetMode = "External"/>
	<Relationship Id="rId78" Type="http://schemas.openxmlformats.org/officeDocument/2006/relationships/hyperlink" Target="consultantplus://offline/ref=F62336641F993A7AF3B75820ED61E6AC5BCB90D9DF44B9BA683656A4C17814DAF83CDB465D7D399E0817F0C3F1739556BC4FF563E2E7601FA00E80zFUDM" TargetMode = "External"/>
	<Relationship Id="rId79" Type="http://schemas.openxmlformats.org/officeDocument/2006/relationships/hyperlink" Target="consultantplus://offline/ref=F62336641F993A7AF3B75820ED61E6AC5BCB90D9D04DB6B46E3656A4C17814DAF83CDB465D7D399E0817F0C3F1739556BC4FF563E2E7601FA00E80zFUDM" TargetMode = "External"/>
	<Relationship Id="rId80" Type="http://schemas.openxmlformats.org/officeDocument/2006/relationships/hyperlink" Target="consultantplus://offline/ref=F62336641F993A7AF3B75820ED61E6AC5BCB90D9D04FBAB36F3656A4C17814DAF83CDB465D7D399E0817F0C2F1739556BC4FF563E2E7601FA00E80zFUDM" TargetMode = "External"/>
	<Relationship Id="rId81" Type="http://schemas.openxmlformats.org/officeDocument/2006/relationships/hyperlink" Target="consultantplus://offline/ref=F62336641F993A7AF3B75820ED61E6AC5BCB90D9D04EB6B5683656A4C17814DAF83CDB465D7D399E0817F0C3F1739556BC4FF563E2E7601FA00E80zFUDM" TargetMode = "External"/>
	<Relationship Id="rId82" Type="http://schemas.openxmlformats.org/officeDocument/2006/relationships/hyperlink" Target="consultantplus://offline/ref=F62336641F993A7AF3B75820ED61E6AC5BCB90D9D049B6B46B3656A4C17814DAF83CDB465D7D399E0817F0CCF1739556BC4FF563E2E7601FA00E80zFUDM" TargetMode = "External"/>
	<Relationship Id="rId83" Type="http://schemas.openxmlformats.org/officeDocument/2006/relationships/hyperlink" Target="consultantplus://offline/ref=F62336641F993A7AF3B75820ED61E6AC5BCB90D9D045BFBA693656A4C17814DAF83CDB465D7D399E0817F0C3F1739556BC4FF563E2E7601FA00E80zFUDM" TargetMode = "External"/>
	<Relationship Id="rId84" Type="http://schemas.openxmlformats.org/officeDocument/2006/relationships/hyperlink" Target="consultantplus://offline/ref=F62336641F993A7AF3B75820ED61E6AC5BCB90D9D044BBBA6E3656A4C17814DAF83CDB465D7D399E0817F0C3F1739556BC4FF563E2E7601FA00E80zFUDM" TargetMode = "External"/>
	<Relationship Id="rId85" Type="http://schemas.openxmlformats.org/officeDocument/2006/relationships/hyperlink" Target="consultantplus://offline/ref=F62336641F993A7AF3B75820ED61E6AC5BCB90D9D14DB8B06A3656A4C17814DAF83CDB465D7D399E0817F0C3F1739556BC4FF563E2E7601FA00E80zFUDM" TargetMode = "External"/>
	<Relationship Id="rId86" Type="http://schemas.openxmlformats.org/officeDocument/2006/relationships/hyperlink" Target="consultantplus://offline/ref=F62336641F993A7AF3B75820ED61E6AC5BCB90D9D049B6B46B3656A4C17814DAF83CDB465D7D399E0817F1C5F1739556BC4FF563E2E7601FA00E80zFUDM" TargetMode = "External"/>
	<Relationship Id="rId87" Type="http://schemas.openxmlformats.org/officeDocument/2006/relationships/hyperlink" Target="consultantplus://offline/ref=F62336641F993A7AF3B75820ED61E6AC5BCB90D9D049B6B46B3656A4C17814DAF83CDB465D7D399E0817F1C1F1739556BC4FF563E2E7601FA00E80zFUDM" TargetMode = "External"/>
	<Relationship Id="rId88" Type="http://schemas.openxmlformats.org/officeDocument/2006/relationships/hyperlink" Target="consultantplus://offline/ref=F62336641F993A7AF3B75820ED61E6AC5BCB90D9D049B6B46B3656A4C17814DAF83CDB465D7D399E0817F1C2F1739556BC4FF563E2E7601FA00E80zFUDM" TargetMode = "External"/>
	<Relationship Id="rId89" Type="http://schemas.openxmlformats.org/officeDocument/2006/relationships/hyperlink" Target="consultantplus://offline/ref=F62336641F993A7AF3B75820ED61E6AC5BCB90D9DE44BEB66C3656A4C17814DAF83CDB465D7D399E0817F0CDF1739556BC4FF563E2E7601FA00E80zFUDM" TargetMode = "External"/>
	<Relationship Id="rId90" Type="http://schemas.openxmlformats.org/officeDocument/2006/relationships/hyperlink" Target="consultantplus://offline/ref=F62336641F993A7AF3B75820ED61E6AC5BCB90D9DE44BEB66C3656A4C17814DAF83CDB465D7D399E0817F1C5F1739556BC4FF563E2E7601FA00E80zFUDM" TargetMode = "External"/>
	<Relationship Id="rId91" Type="http://schemas.openxmlformats.org/officeDocument/2006/relationships/hyperlink" Target="consultantplus://offline/ref=F62336641F993A7AF3B75820ED61E6AC5BCB90D9D14DB8B06A3656A4C17814DAF83CDB465D7D399E0817F0C2F1739556BC4FF563E2E7601FA00E80zFUDM" TargetMode = "External"/>
	<Relationship Id="rId92" Type="http://schemas.openxmlformats.org/officeDocument/2006/relationships/hyperlink" Target="consultantplus://offline/ref=F62336641F993A7AF3B75820ED61E6AC5BCB90D9DF4EB8B06B3656A4C17814DAF83CDB465D7D399E0817F2C0F1739556BC4FF563E2E7601FA00E80zFUDM" TargetMode = "External"/>
	<Relationship Id="rId93" Type="http://schemas.openxmlformats.org/officeDocument/2006/relationships/hyperlink" Target="consultantplus://offline/ref=F62336641F993A7AF3B7462DFB0DBCA15CC5C6D4DA4BB5E434690DF996711E8DAD73DA081976269E0A09F2C5F8z2U4M" TargetMode = "External"/>
	<Relationship Id="rId94" Type="http://schemas.openxmlformats.org/officeDocument/2006/relationships/hyperlink" Target="consultantplus://offline/ref=F62336641F993A7AF3B7462DFB0DBCA15BC3CAD3D94EB5E434690DF996711E8DAD73DA081976269E0A09F2C5F8z2U4M" TargetMode = "External"/>
	<Relationship Id="rId95" Type="http://schemas.openxmlformats.org/officeDocument/2006/relationships/hyperlink" Target="consultantplus://offline/ref=F62336641F993A7AF3B75820ED61E6AC5BCB90D9DE44BEB66C3656A4C17814DAF83CDB465D7D399E0817F3C5F1739556BC4FF563E2E7601FA00E80zFUDM" TargetMode = "External"/>
	<Relationship Id="rId96" Type="http://schemas.openxmlformats.org/officeDocument/2006/relationships/hyperlink" Target="consultantplus://offline/ref=F62336641F993A7AF3B75820ED61E6AC5BCB90D9DF4BB6BB6E3656A4C17814DAF83CDB465D7D399E0817F3C6F1739556BC4FF563E2E7601FA00E80zFUDM" TargetMode = "External"/>
	<Relationship Id="rId97" Type="http://schemas.openxmlformats.org/officeDocument/2006/relationships/hyperlink" Target="consultantplus://offline/ref=F62336641F993A7AF3B75820ED61E6AC5BCB90D9DE44BEB66C3656A4C17814DAF83CDB465D7D399E0817F3C6F1739556BC4FF563E2E7601FA00E80zFUDM" TargetMode = "External"/>
	<Relationship Id="rId98" Type="http://schemas.openxmlformats.org/officeDocument/2006/relationships/hyperlink" Target="consultantplus://offline/ref=F62336641F993A7AF3B75820ED61E6AC5BCB90D9D14DB8B06A3656A4C17814DAF83CDB465D7D399E0817F2C0F1739556BC4FF563E2E7601FA00E80zFUDM" TargetMode = "External"/>
	<Relationship Id="rId99" Type="http://schemas.openxmlformats.org/officeDocument/2006/relationships/hyperlink" Target="consultantplus://offline/ref=F62336641F993A7AF3B75820ED61E6AC5BCB90D9D049B6B46B3656A4C17814DAF83CDB465D7D399E0816F4C7F1739556BC4FF563E2E7601FA00E80zFUDM" TargetMode = "External"/>
	<Relationship Id="rId100" Type="http://schemas.openxmlformats.org/officeDocument/2006/relationships/hyperlink" Target="consultantplus://offline/ref=F62336641F993A7AF3B75820ED61E6AC5BCB90D9D049B6B46B3656A4C17814DAF83CDB465D7D399E0816F4C3F1739556BC4FF563E2E7601FA00E80zFUDM" TargetMode = "External"/>
	<Relationship Id="rId101" Type="http://schemas.openxmlformats.org/officeDocument/2006/relationships/hyperlink" Target="consultantplus://offline/ref=F62336641F993A7AF3B75820ED61E6AC5BCB90D9D14DB8B06A3656A4C17814DAF83CDB465D7D399E0816F2CDF1739556BC4FF563E2E7601FA00E80zFUDM" TargetMode = "External"/>
	<Relationship Id="rId102" Type="http://schemas.openxmlformats.org/officeDocument/2006/relationships/hyperlink" Target="consultantplus://offline/ref=F62336641F993A7AF3B75820ED61E6AC5BCB90D9DE45B7B56C3656A4C17814DAF83CDB465D7D399E0816F4CCF1739556BC4FF563E2E7601FA00E80zFUDM" TargetMode = "External"/>
	<Relationship Id="rId103" Type="http://schemas.openxmlformats.org/officeDocument/2006/relationships/hyperlink" Target="consultantplus://offline/ref=F62336641F993A7AF3B75820ED61E6AC5BCB90D9DF4CBBB26F3656A4C17814DAF83CDB465D7D399E0816F4C3F1739556BC4FF563E2E7601FA00E80zFUDM" TargetMode = "External"/>
	<Relationship Id="rId104" Type="http://schemas.openxmlformats.org/officeDocument/2006/relationships/hyperlink" Target="consultantplus://offline/ref=F62336641F993A7AF3B75820ED61E6AC5BCB90D9DF4EB8B06B3656A4C17814DAF83CDB465D7D399E0816F4C2F1739556BC4FF563E2E7601FA00E80zFUDM" TargetMode = "External"/>
	<Relationship Id="rId105" Type="http://schemas.openxmlformats.org/officeDocument/2006/relationships/hyperlink" Target="consultantplus://offline/ref=F62336641F993A7AF3B75820ED61E6AC5BCB90D9DF4BB6BB6E3656A4C17814DAF83CDB465D7D399E0816F6C1F1739556BC4FF563E2E7601FA00E80zFUDM" TargetMode = "External"/>
	<Relationship Id="rId106" Type="http://schemas.openxmlformats.org/officeDocument/2006/relationships/hyperlink" Target="consultantplus://offline/ref=F62336641F993A7AF3B75820ED61E6AC5BCB90D9DF4AB8B66D3656A4C17814DAF83CDB465D7D399E0816F4C3F1739556BC4FF563E2E7601FA00E80zFUDM" TargetMode = "External"/>
	<Relationship Id="rId107" Type="http://schemas.openxmlformats.org/officeDocument/2006/relationships/hyperlink" Target="consultantplus://offline/ref=F62336641F993A7AF3B75820ED61E6AC5BCB90D9DF45B6B76B3656A4C17814DAF83CDB465D7D399E0816F4CCF1739556BC4FF563E2E7601FA00E80zFUDM" TargetMode = "External"/>
	<Relationship Id="rId108" Type="http://schemas.openxmlformats.org/officeDocument/2006/relationships/hyperlink" Target="consultantplus://offline/ref=F62336641F993A7AF3B75820ED61E6AC5BCB90D9DF44B9BA683656A4C17814DAF83CDB465D7D399E0816F4C3F1739556BC4FF563E2E7601FA00E80zFUDM" TargetMode = "External"/>
	<Relationship Id="rId109" Type="http://schemas.openxmlformats.org/officeDocument/2006/relationships/hyperlink" Target="consultantplus://offline/ref=F62336641F993A7AF3B75820ED61E6AC5BCB90D9D04FBAB36F3656A4C17814DAF83CDB465D7D399E0816F4C0F1739556BC4FF563E2E7601FA00E80zFUDM" TargetMode = "External"/>
	<Relationship Id="rId110" Type="http://schemas.openxmlformats.org/officeDocument/2006/relationships/hyperlink" Target="consultantplus://offline/ref=F62336641F993A7AF3B75820ED61E6AC5BCB90D9D04EB6B5683656A4C17814DAF83CDB465D7D399E0816F4C3F1739556BC4FF563E2E7601FA00E80zFUDM" TargetMode = "External"/>
	<Relationship Id="rId111" Type="http://schemas.openxmlformats.org/officeDocument/2006/relationships/hyperlink" Target="consultantplus://offline/ref=F62336641F993A7AF3B75820ED61E6AC5BCB90D9D14DB8B06A3656A4C17814DAF83CDB465D7D399E0816F4C3F1739556BC4FF563E2E7601FA00E80zFUDM" TargetMode = "External"/>
	<Relationship Id="rId112" Type="http://schemas.openxmlformats.org/officeDocument/2006/relationships/hyperlink" Target="consultantplus://offline/ref=F62336641F993A7AF3B75820ED61E6AC5BCB90D9D049B6B46B3656A4C17814DAF83CDB465D7D399E0816F6CDF1739556BC4FF563E2E7601FA00E80zFUDM" TargetMode = "External"/>
	<Relationship Id="rId113" Type="http://schemas.openxmlformats.org/officeDocument/2006/relationships/header" Target="header2.xml"/>
	<Relationship Id="rId114" Type="http://schemas.openxmlformats.org/officeDocument/2006/relationships/footer" Target="footer2.xml"/>
	<Relationship Id="rId115" Type="http://schemas.openxmlformats.org/officeDocument/2006/relationships/hyperlink" Target="consultantplus://offline/ref=F62336641F993A7AF3B75820ED61E6AC5BCB90D9DF4EB8B06B3656A4C17814DAF83CDB465D7D399E0816F4CDF1739556BC4FF563E2E7601FA00E80zFUDM" TargetMode = "External"/>
	<Relationship Id="rId116" Type="http://schemas.openxmlformats.org/officeDocument/2006/relationships/hyperlink" Target="consultantplus://offline/ref=F62336641F993A7AF3B7462DFB0DBCA15BC3CED2DB45B5E434690DF996711E8DAD73DA081976269E0A09F2C5F8z2U4M" TargetMode = "External"/>
	<Relationship Id="rId117" Type="http://schemas.openxmlformats.org/officeDocument/2006/relationships/hyperlink" Target="consultantplus://offline/ref=F62336641F993A7AF3B75820ED61E6AC5BCB90D9D049B6B46B3656A4C17814DAF83CDB465D7D399E0816F6CCF1739556BC4FF563E2E7601FA00E80zFUDM" TargetMode = "External"/>
	<Relationship Id="rId118" Type="http://schemas.openxmlformats.org/officeDocument/2006/relationships/hyperlink" Target="consultantplus://offline/ref=F62336641F993A7AF3B75820ED61E6AC5BCB90D9D049B6B46B3656A4C17814DAF83CDB465D7D399E0816F7C5F1739556BC4FF563E2E7601FA00E80zFUDM" TargetMode = "External"/>
	<Relationship Id="rId119" Type="http://schemas.openxmlformats.org/officeDocument/2006/relationships/hyperlink" Target="consultantplus://offline/ref=F62336641F993A7AF3B75820ED61E6AC5BCB90D9D049B6B46B3656A4C17814DAF83CDB465D7D399E0816F7C4F1739556BC4FF563E2E7601FA00E80zFUDM" TargetMode = "External"/>
	<Relationship Id="rId120" Type="http://schemas.openxmlformats.org/officeDocument/2006/relationships/hyperlink" Target="consultantplus://offline/ref=F62336641F993A7AF3B75820ED61E6AC5BCB90D9D049B6B46B3656A4C17814DAF83CDB465D7D399E0816F7C7F1739556BC4FF563E2E7601FA00E80zFUDM" TargetMode = "External"/>
	<Relationship Id="rId121" Type="http://schemas.openxmlformats.org/officeDocument/2006/relationships/hyperlink" Target="consultantplus://offline/ref=F62336641F993A7AF3B7462DFB0DBCA15BC3C6D4D84DB5E434690DF996711E8DBF7382041970389F011CA494BE72C912EF5CF567E2E56203zAU1M" TargetMode = "External"/>
	<Relationship Id="rId122" Type="http://schemas.openxmlformats.org/officeDocument/2006/relationships/hyperlink" Target="consultantplus://offline/ref=F62336641F993A7AF3B7462DFB0DBCA15BC3C6D4D84DB5E434690DF996711E8DBF7382041970389F011CA494BE72C912EF5CF567E2E56203zAU1M" TargetMode = "External"/>
	<Relationship Id="rId123" Type="http://schemas.openxmlformats.org/officeDocument/2006/relationships/hyperlink" Target="consultantplus://offline/ref=F62336641F993A7AF3B7462DFB0DBCA15BC3C6D4D84DB5E434690DF996711E8DBF7382041970389F011CA494BE72C912EF5CF567E2E56203zAU1M" TargetMode = "External"/>
	<Relationship Id="rId124" Type="http://schemas.openxmlformats.org/officeDocument/2006/relationships/hyperlink" Target="consultantplus://offline/ref=F62336641F993A7AF3B75820ED61E6AC5BCB90D9D04ABAB5603656A4C17814DAF83CDB465D7D399E0810F8CCF1739556BC4FF563E2E7601FA00E80zFUDM" TargetMode = "External"/>
	<Relationship Id="rId125" Type="http://schemas.openxmlformats.org/officeDocument/2006/relationships/hyperlink" Target="consultantplus://offline/ref=F62336641F993A7AF3B7462DFB0DBCA15BC2CCD7D844B5E434690DF996711E8DBF7382041970399C0A1CA494BE72C912EF5CF567E2E56203zAU1M" TargetMode = "External"/>
	<Relationship Id="rId126" Type="http://schemas.openxmlformats.org/officeDocument/2006/relationships/hyperlink" Target="consultantplus://offline/ref=F62336641F993A7AF3B75820ED61E6AC5BCB90D9D044BAB0613656A4C17814DAF83CDB465D7D399E0816F4C2F1739556BC4FF563E2E7601FA00E80zFUDM" TargetMode = "External"/>
	<Relationship Id="rId127" Type="http://schemas.openxmlformats.org/officeDocument/2006/relationships/hyperlink" Target="consultantplus://offline/ref=F62336641F993A7AF3B75820ED61E6AC5BCB90D9D049B6B46B3656A4C17814DAF83CDB465D7D399E0816F7C1F1739556BC4FF563E2E7601FA00E80zFUDM" TargetMode = "External"/>
	<Relationship Id="rId128" Type="http://schemas.openxmlformats.org/officeDocument/2006/relationships/hyperlink" Target="consultantplus://offline/ref=F62336641F993A7AF3B7462DFB0DBCA15EC2C7D7DB48B5E434690DF996711E8DAD73DA081976269E0A09F2C5F8z2U4M" TargetMode = "External"/>
	<Relationship Id="rId129" Type="http://schemas.openxmlformats.org/officeDocument/2006/relationships/hyperlink" Target="consultantplus://offline/ref=F62336641F993A7AF3B7462DFB0DBCA15EC2C7D7DB48B5E434690DF996711E8DAD73DA081976269E0A09F2C5F8z2U4M" TargetMode = "External"/>
	<Relationship Id="rId130" Type="http://schemas.openxmlformats.org/officeDocument/2006/relationships/hyperlink" Target="consultantplus://offline/ref=F62336641F993A7AF3B75820ED61E6AC5BCB90D9D048BFB2603656A4C17814DAF83CDB465D7D399E0817F1C7F1739556BC4FF563E2E7601FA00E80zFUDM" TargetMode = "External"/>
	<Relationship Id="rId131" Type="http://schemas.openxmlformats.org/officeDocument/2006/relationships/hyperlink" Target="consultantplus://offline/ref=F62336641F993A7AF3B75820ED61E6AC5BCB90D9DB45B8B6693656A4C17814DAF83CDB545D25359E0E09F0C7E425C410zEUAM" TargetMode = "External"/>
	<Relationship Id="rId132" Type="http://schemas.openxmlformats.org/officeDocument/2006/relationships/hyperlink" Target="consultantplus://offline/ref=F62336641F993A7AF3B75820ED61E6AC5BCB90D9D049B6B46B3656A4C17814DAF83CDB465D7D399E0816F7C6F1739556BC4FF563E2E7601FA00E80zFUDM" TargetMode = "External"/>
	<Relationship Id="rId133" Type="http://schemas.openxmlformats.org/officeDocument/2006/relationships/hyperlink" Target="consultantplus://offline/ref=F62336641F993A7AF3B7462DFB0DBCA15EC2C7D7DB48B5E434690DF996711E8DAD73DA081976269E0A09F2C5F8z2U4M" TargetMode = "External"/>
	<Relationship Id="rId134" Type="http://schemas.openxmlformats.org/officeDocument/2006/relationships/hyperlink" Target="consultantplus://offline/ref=F62336641F993A7AF3B7462DFB0DBCA15EC2C7D7DB48B5E434690DF996711E8DAD73DA081976269E0A09F2C5F8z2U4M" TargetMode = "External"/>
	<Relationship Id="rId135" Type="http://schemas.openxmlformats.org/officeDocument/2006/relationships/hyperlink" Target="consultantplus://offline/ref=F62336641F993A7AF3B75820ED61E6AC5BCB90D9D14DBBB06C3656A4C17814DAF83CDB465D7D399E0817F0CCF1739556BC4FF563E2E7601FA00E80zFUDM" TargetMode = "External"/>
	<Relationship Id="rId136" Type="http://schemas.openxmlformats.org/officeDocument/2006/relationships/hyperlink" Target="consultantplus://offline/ref=F62336641F993A7AF3B7462DFB0DBCA15CC2C9D3D14FB5E434690DF996711E8DAD73DA081976269E0A09F2C5F8z2U4M" TargetMode = "External"/>
	<Relationship Id="rId137" Type="http://schemas.openxmlformats.org/officeDocument/2006/relationships/hyperlink" Target="consultantplus://offline/ref=F62336641F993A7AF3B75820ED61E6AC5BCB90D9D948BBB2693656A4C17814DAF83CDB545D25359E0E09F0C7E425C410zEUAM" TargetMode = "External"/>
	<Relationship Id="rId138" Type="http://schemas.openxmlformats.org/officeDocument/2006/relationships/hyperlink" Target="consultantplus://offline/ref=F62336641F993A7AF3B75820ED61E6AC5BCB90D9D14DBBB06C3656A4C17814DAF83CDB545D25359E0E09F0C7E425C410zEUAM" TargetMode = "External"/>
	<Relationship Id="rId139" Type="http://schemas.openxmlformats.org/officeDocument/2006/relationships/hyperlink" Target="consultantplus://offline/ref=F62336641F993A7AF3B7462DFB0DBCA15CC2C9D3D14FB5E434690DF996711E8DAD73DA081976269E0A09F2C5F8z2U4M" TargetMode = "External"/>
	<Relationship Id="rId140" Type="http://schemas.openxmlformats.org/officeDocument/2006/relationships/hyperlink" Target="consultantplus://offline/ref=F62336641F993A7AF3B7462DFB0DBCA15BC0C8D5DB4EB5E434690DF996711E8DBF7382041B703D955C46B490F727C20CE940EB67FCE5z6U1M" TargetMode = "External"/>
	<Relationship Id="rId141" Type="http://schemas.openxmlformats.org/officeDocument/2006/relationships/hyperlink" Target="consultantplus://offline/ref=F62336641F993A7AF3B7462DFB0DBCA15BC0C8D5DB4EB5E434690DF996711E8DAD73DA081976269E0A09F2C5F8z2U4M" TargetMode = "External"/>
	<Relationship Id="rId142" Type="http://schemas.openxmlformats.org/officeDocument/2006/relationships/hyperlink" Target="consultantplus://offline/ref=F62336641F993A7AF3B75820ED61E6AC5BCB90D9DE45B7B56C3656A4C17814DAF83CDB465D7D399E0816F5C5F1739556BC4FF563E2E7601FA00E80zFUDM" TargetMode = "External"/>
	<Relationship Id="rId143" Type="http://schemas.openxmlformats.org/officeDocument/2006/relationships/hyperlink" Target="consultantplus://offline/ref=F62336641F993A7AF3B75820ED61E6AC5BCB90D9DE45B7B56C3656A4C17814DAF83CDB465D7D399E0816F5C7F1739556BC4FF563E2E7601FA00E80zFUDM" TargetMode = "External"/>
	<Relationship Id="rId144" Type="http://schemas.openxmlformats.org/officeDocument/2006/relationships/hyperlink" Target="consultantplus://offline/ref=F62336641F993A7AF3B75820ED61E6AC5BCB90D9DE45B7B56C3656A4C17814DAF83CDB465D7D399E0816F5C6F1739556BC4FF563E2E7601FA00E80zFUDM" TargetMode = "External"/>
	<Relationship Id="rId145" Type="http://schemas.openxmlformats.org/officeDocument/2006/relationships/hyperlink" Target="consultantplus://offline/ref=F62336641F993A7AF3B75820ED61E6AC5BCB90D9D049B6B46B3656A4C17814DAF83CDB465D7D399E0816F7C6F1739556BC4FF563E2E7601FA00E80zFUDM" TargetMode = "External"/>
	<Relationship Id="rId146" Type="http://schemas.openxmlformats.org/officeDocument/2006/relationships/hyperlink" Target="consultantplus://offline/ref=F62336641F993A7AF3B7462DFB0DBCA15BC1CED3D849B5E434690DF996711E8DAD73DA081976269E0A09F2C5F8z2U4M" TargetMode = "External"/>
	<Relationship Id="rId147" Type="http://schemas.openxmlformats.org/officeDocument/2006/relationships/hyperlink" Target="consultantplus://offline/ref=F62336641F993A7AF3B75820ED61E6AC5BCB90D9D049B6B46B3656A4C17814DAF83CDB465D7D399E0816F7C6F1739556BC4FF563E2E7601FA00E80zFUDM" TargetMode = "External"/>
	<Relationship Id="rId148" Type="http://schemas.openxmlformats.org/officeDocument/2006/relationships/hyperlink" Target="consultantplus://offline/ref=F62336641F993A7AF3B75820ED61E6AC5BCB90D9DE45B7B56C3656A4C17814DAF83CDB465D7D399E0816F5C1F1739556BC4FF563E2E7601FA00E80zFUDM" TargetMode = "External"/>
	<Relationship Id="rId149" Type="http://schemas.openxmlformats.org/officeDocument/2006/relationships/hyperlink" Target="consultantplus://offline/ref=F62336641F993A7AF3B75820ED61E6AC5BCB90D9D049B6B46B3656A4C17814DAF83CDB465D7D399E0816F7C6F1739556BC4FF563E2E7601FA00E80zFUDM" TargetMode = "External"/>
	<Relationship Id="rId150" Type="http://schemas.openxmlformats.org/officeDocument/2006/relationships/hyperlink" Target="consultantplus://offline/ref=F62336641F993A7AF3B7462DFB0DBCA15BC3CFDDDF4DB5E434690DF996711E8DBF73820419703A9A0F1CA494BE72C912EF5CF567E2E56203zAU1M" TargetMode = "External"/>
	<Relationship Id="rId151" Type="http://schemas.openxmlformats.org/officeDocument/2006/relationships/hyperlink" Target="consultantplus://offline/ref=F62336641F993A7AF3B75820ED61E6AC5BCB90D9D049B6B46B3656A4C17814DAF83CDB465D7D399E0816F7C6F1739556BC4FF563E2E7601FA00E80zFUDM" TargetMode = "External"/>
	<Relationship Id="rId152" Type="http://schemas.openxmlformats.org/officeDocument/2006/relationships/hyperlink" Target="consultantplus://offline/ref=F62336641F993A7AF3B75820ED61E6AC5BCB90D9D049B6B46B3656A4C17814DAF83CDB465D7D399E0816F7C6F1739556BC4FF563E2E7601FA00E80zFUDM" TargetMode = "External"/>
	<Relationship Id="rId153" Type="http://schemas.openxmlformats.org/officeDocument/2006/relationships/hyperlink" Target="consultantplus://offline/ref=F62336641F993A7AF3B75820ED61E6AC5BCB90D9DE45B7B56C3656A4C17814DAF83CDB465D7D399E0816F6C6F1739556BC4FF563E2E7601FA00E80zFUDM" TargetMode = "External"/>
	<Relationship Id="rId154" Type="http://schemas.openxmlformats.org/officeDocument/2006/relationships/hyperlink" Target="consultantplus://offline/ref=F62336641F993A7AF3B75820ED61E6AC5BCB90D9DE45B7B56C3656A4C17814DAF83CDB465D7D399E0816F7C7F1739556BC4FF563E2E7601FA00E80zFUDM" TargetMode = "External"/>
	<Relationship Id="rId155" Type="http://schemas.openxmlformats.org/officeDocument/2006/relationships/hyperlink" Target="consultantplus://offline/ref=F62336641F993A7AF3B75820ED61E6AC5BCB90D9DE45B7B56C3656A4C17814DAF83CDB465D7D399E0816F7C1F1739556BC4FF563E2E7601FA00E80zFUDM" TargetMode = "External"/>
	<Relationship Id="rId156" Type="http://schemas.openxmlformats.org/officeDocument/2006/relationships/hyperlink" Target="consultantplus://offline/ref=F62336641F993A7AF3B75820ED61E6AC5BCB90D9DE45B7B56C3656A4C17814DAF83CDB465D7D399E0816F7C0F1739556BC4FF563E2E7601FA00E80zFUDM" TargetMode = "External"/>
	<Relationship Id="rId157" Type="http://schemas.openxmlformats.org/officeDocument/2006/relationships/hyperlink" Target="consultantplus://offline/ref=F62336641F993A7AF3B75820ED61E6AC5BCB90D9DE45B7B56C3656A4C17814DAF83CDB465D7D399E0816F7C3F1739556BC4FF563E2E7601FA00E80zFUDM" TargetMode = "External"/>
	<Relationship Id="rId158" Type="http://schemas.openxmlformats.org/officeDocument/2006/relationships/hyperlink" Target="consultantplus://offline/ref=F62336641F993A7AF3B75820ED61E6AC5BCB90D9DE45B7B56C3656A4C17814DAF83CDB465D7D399E0816F7C7F1739556BC4FF563E2E7601FA00E80zFUDM" TargetMode = "External"/>
	<Relationship Id="rId159" Type="http://schemas.openxmlformats.org/officeDocument/2006/relationships/hyperlink" Target="consultantplus://offline/ref=F62336641F993A7AF3B75820ED61E6AC5BCB90D9D14DBFB1603656A4C17814DAF83CDB545D25359E0E09F0C7E425C410zEUAM" TargetMode = "External"/>
	<Relationship Id="rId160" Type="http://schemas.openxmlformats.org/officeDocument/2006/relationships/hyperlink" Target="consultantplus://offline/ref=F62336641F993A7AF3B75820ED61E6AC5BCB90D9D045BFBA693656A4C17814DAF83CDB465D7D399E0816F4C3F1739556BC4FF563E2E7601FA00E80zFUDM" TargetMode = "External"/>
	<Relationship Id="rId161" Type="http://schemas.openxmlformats.org/officeDocument/2006/relationships/hyperlink" Target="consultantplus://offline/ref=F62336641F993A7AF3B7462DFB0DBCA15BC3C6D4D84DB5E434690DF996711E8DBF7382041970389F011CA494BE72C912EF5CF567E2E56203zAU1M" TargetMode = "External"/>
	<Relationship Id="rId162" Type="http://schemas.openxmlformats.org/officeDocument/2006/relationships/hyperlink" Target="consultantplus://offline/ref=F62336641F993A7AF3B75820ED61E6AC5BCB90D9D14DB8B66B3656A4C17814DAF83CDB465D7D3A990F15F9C4F1739556BC4FF563E2E7601FA00E80zFUDM" TargetMode = "External"/>
	<Relationship Id="rId163" Type="http://schemas.openxmlformats.org/officeDocument/2006/relationships/hyperlink" Target="consultantplus://offline/ref=F62336641F993A7AF3B75820ED61E6AC5BCB90D9DE45B7B56C3656A4C17814DAF83CDB465D7D399E0816F8C0F1739556BC4FF563E2E7601FA00E80zFUDM" TargetMode = "External"/>
	<Relationship Id="rId164" Type="http://schemas.openxmlformats.org/officeDocument/2006/relationships/hyperlink" Target="consultantplus://offline/ref=F62336641F993A7AF3B75820ED61E6AC5BCB90D9DE45B7B56C3656A4C17814DAF83CDB465D7D399E0816F8C2F1739556BC4FF563E2E7601FA00E80zFUDM" TargetMode = "External"/>
	<Relationship Id="rId165" Type="http://schemas.openxmlformats.org/officeDocument/2006/relationships/hyperlink" Target="consultantplus://offline/ref=F62336641F993A7AF3B75820ED61E6AC5BCB90D9DE45B7B56C3656A4C17814DAF83CDB465D7D399E0816F8CDF1739556BC4FF563E2E7601FA00E80zFUDM" TargetMode = "External"/>
	<Relationship Id="rId166" Type="http://schemas.openxmlformats.org/officeDocument/2006/relationships/hyperlink" Target="consultantplus://offline/ref=F62336641F993A7AF3B75820ED61E6AC5BCB90D9D049B6B46B3656A4C17814DAF83CDB465D7D399E0816F7C6F1739556BC4FF563E2E7601FA00E80zFUDM" TargetMode = "External"/>
	<Relationship Id="rId167" Type="http://schemas.openxmlformats.org/officeDocument/2006/relationships/hyperlink" Target="consultantplus://offline/ref=F62336641F993A7AF3B7462DFB0DBCA15BC1CED3D849B5E434690DF996711E8DAD73DA081976269E0A09F2C5F8z2U4M" TargetMode = "External"/>
	<Relationship Id="rId168" Type="http://schemas.openxmlformats.org/officeDocument/2006/relationships/hyperlink" Target="consultantplus://offline/ref=F62336641F993A7AF3B75820ED61E6AC5BCB90D9DE45B7B56C3656A4C17814DAF83CDB465D7D399E0816F8CCF1739556BC4FF563E2E7601FA00E80zFUDM" TargetMode = "External"/>
	<Relationship Id="rId169" Type="http://schemas.openxmlformats.org/officeDocument/2006/relationships/hyperlink" Target="consultantplus://offline/ref=F62336641F993A7AF3B75820ED61E6AC5BCB90D9DE45B7B56C3656A4C17814DAF83CDB465D7D399E0816F9C1F1739556BC4FF563E2E7601FA00E80zFUDM" TargetMode = "External"/>
	<Relationship Id="rId170" Type="http://schemas.openxmlformats.org/officeDocument/2006/relationships/hyperlink" Target="consultantplus://offline/ref=F62336641F993A7AF3B75820ED61E6AC5BCB90D9DE45B7B56C3656A4C17814DAF83CDB465D7D399E0816F9C3F1739556BC4FF563E2E7601FA00E80zFUDM" TargetMode = "External"/>
	<Relationship Id="rId171" Type="http://schemas.openxmlformats.org/officeDocument/2006/relationships/hyperlink" Target="consultantplus://offline/ref=F62336641F993A7AF3B75820ED61E6AC5BCB90D9D049B6B46B3656A4C17814DAF83CDB465D7D399E0816F7C6F1739556BC4FF563E2E7601FA00E80zFUDM" TargetMode = "External"/>
	<Relationship Id="rId172" Type="http://schemas.openxmlformats.org/officeDocument/2006/relationships/hyperlink" Target="consultantplus://offline/ref=F62336641F993A7AF3B75820ED61E6AC5BCB90D9DE45B7B56C3656A4C17814DAF83CDB465D7D399E0816F9C2F1739556BC4FF563E2E7601FA00E80zFUDM" TargetMode = "External"/>
	<Relationship Id="rId173" Type="http://schemas.openxmlformats.org/officeDocument/2006/relationships/hyperlink" Target="consultantplus://offline/ref=F62336641F993A7AF3B75820ED61E6AC5BCB90D9DE45B7B56C3656A4C17814DAF83CDB465D7D399E0816F9CDF1739556BC4FF563E2E7601FA00E80zFUDM" TargetMode = "External"/>
	<Relationship Id="rId174" Type="http://schemas.openxmlformats.org/officeDocument/2006/relationships/hyperlink" Target="consultantplus://offline/ref=F62336641F993A7AF3B75820ED61E6AC5BCB90D9D049B6B46B3656A4C17814DAF83CDB465D7D399E0816F7C6F1739556BC4FF563E2E7601FA00E80zFUDM" TargetMode = "External"/>
	<Relationship Id="rId175" Type="http://schemas.openxmlformats.org/officeDocument/2006/relationships/hyperlink" Target="consultantplus://offline/ref=F62336641F993A7AF3B7462DFB0DBCA15BC3CFDDDF4DB5E434690DF996711E8DBF73820419703A9A0F1CA494BE72C912EF5CF567E2E56203zAU1M" TargetMode = "External"/>
	<Relationship Id="rId176" Type="http://schemas.openxmlformats.org/officeDocument/2006/relationships/hyperlink" Target="consultantplus://offline/ref=F62336641F993A7AF3B75820ED61E6AC5BCB90D9D049B6B46B3656A4C17814DAF83CDB465D7D399E0816F7C6F1739556BC4FF563E2E7601FA00E80zFUDM" TargetMode = "External"/>
	<Relationship Id="rId177" Type="http://schemas.openxmlformats.org/officeDocument/2006/relationships/hyperlink" Target="consultantplus://offline/ref=F62336641F993A7AF3B75820ED61E6AC5BCB90D9D049B6B46B3656A4C17814DAF83CDB465D7D399E0816F7C6F1739556BC4FF563E2E7601FA00E80zFUDM" TargetMode = "External"/>
	<Relationship Id="rId178" Type="http://schemas.openxmlformats.org/officeDocument/2006/relationships/hyperlink" Target="consultantplus://offline/ref=F62336641F993A7AF3B75820ED61E6AC5BCB90D9DE45B7B56C3656A4C17814DAF83CDB465D7D399E0816F9CCF1739556BC4FF563E2E7601FA00E80zFUDM" TargetMode = "External"/>
	<Relationship Id="rId179" Type="http://schemas.openxmlformats.org/officeDocument/2006/relationships/hyperlink" Target="consultantplus://offline/ref=F62336641F993A7AF3B75820ED61E6AC5BCB90D9DE45B7B56C3656A4C17814DAF83CDB465D7D399E0815F1C4F1739556BC4FF563E2E7601FA00E80zFUDM" TargetMode = "External"/>
	<Relationship Id="rId180" Type="http://schemas.openxmlformats.org/officeDocument/2006/relationships/hyperlink" Target="consultantplus://offline/ref=F62336641F993A7AF3B75820ED61E6AC5BCB90D9DE45B7B56C3656A4C17814DAF83CDB465D7D399E0815F1CDF1739556BC4FF563E2E7601FA00E80zFUDM" TargetMode = "External"/>
	<Relationship Id="rId181" Type="http://schemas.openxmlformats.org/officeDocument/2006/relationships/hyperlink" Target="consultantplus://offline/ref=F62336641F993A7AF3B75820ED61E6AC5BCB90D9DE45B7B56C3656A4C17814DAF83CDB465D7D399E0815F1CCF1739556BC4FF563E2E7601FA00E80zFUDM" TargetMode = "External"/>
	<Relationship Id="rId182" Type="http://schemas.openxmlformats.org/officeDocument/2006/relationships/hyperlink" Target="consultantplus://offline/ref=F62336641F993A7AF3B75820ED61E6AC5BCB90D9DE45B7B56C3656A4C17814DAF83CDB465D7D399E0815F2C5F1739556BC4FF563E2E7601FA00E80zFUDM" TargetMode = "External"/>
	<Relationship Id="rId183" Type="http://schemas.openxmlformats.org/officeDocument/2006/relationships/hyperlink" Target="consultantplus://offline/ref=F62336641F993A7AF3B75820ED61E6AC5BCB90D9DE45B7B56C3656A4C17814DAF83CDB465D7D399E0815F2C4F1739556BC4FF563E2E7601FA00E80zFUDM" TargetMode = "External"/>
	<Relationship Id="rId184" Type="http://schemas.openxmlformats.org/officeDocument/2006/relationships/hyperlink" Target="consultantplus://offline/ref=F62336641F993A7AF3B75820ED61E6AC5BCB90D9D049B7BB613656A4C17814DAF83CDB545D25359E0E09F0C7E425C410zEUAM" TargetMode = "External"/>
	<Relationship Id="rId185" Type="http://schemas.openxmlformats.org/officeDocument/2006/relationships/hyperlink" Target="consultantplus://offline/ref=F62336641F993A7AF3B75820ED61E6AC5BCB90D9D045BFBA693656A4C17814DAF83CDB465D7D399E0816F4CCF1739556BC4FF563E2E7601FA00E80zFUDM" TargetMode = "External"/>
	<Relationship Id="rId186" Type="http://schemas.openxmlformats.org/officeDocument/2006/relationships/hyperlink" Target="consultantplus://offline/ref=F62336641F993A7AF3B75820ED61E6AC5BCB90D9DF4EB8B06B3656A4C17814DAF83CDB465D7D399E0816F5C5F1739556BC4FF563E2E7601FA00E80zFUDM" TargetMode = "External"/>
	<Relationship Id="rId187" Type="http://schemas.openxmlformats.org/officeDocument/2006/relationships/hyperlink" Target="consultantplus://offline/ref=F62336641F993A7AF3B75820ED61E6AC5BCB90D9DF4EB8B06B3656A4C17814DAF83CDB465D7D399E0816F5C7F1739556BC4FF563E2E7601FA00E80zFUDM" TargetMode = "External"/>
	<Relationship Id="rId188" Type="http://schemas.openxmlformats.org/officeDocument/2006/relationships/hyperlink" Target="consultantplus://offline/ref=F62336641F993A7AF3B7462DFB0DBCA15BC3C8D4D145B5E434690DF996711E8DAD73DA081976269E0A09F2C5F8z2U4M" TargetMode = "External"/>
	<Relationship Id="rId189" Type="http://schemas.openxmlformats.org/officeDocument/2006/relationships/hyperlink" Target="consultantplus://offline/ref=F62336641F993A7AF3B75820ED61E6AC5BCB90D9DF4EB8B06B3656A4C17814DAF83CDB465D7D399E0816F5C6F1739556BC4FF563E2E7601FA00E80zFUDM" TargetMode = "External"/>
	<Relationship Id="rId190" Type="http://schemas.openxmlformats.org/officeDocument/2006/relationships/hyperlink" Target="consultantplus://offline/ref=F62336641F993A7AF3B75820ED61E6AC5BCB90D9D14DB8B06A3656A4C17814DAF83CDB465D7D399E0816F4C2F1739556BC4FF563E2E7601FA00E80zFUDM" TargetMode = "External"/>
	<Relationship Id="rId191" Type="http://schemas.openxmlformats.org/officeDocument/2006/relationships/hyperlink" Target="consultantplus://offline/ref=F62336641F993A7AF3B75820ED61E6AC5BCB90D9DF4EB8B06B3656A4C17814DAF83CDB465D7D399E0816F5C0F1739556BC4FF563E2E7601FA00E80zFUDM" TargetMode = "External"/>
	<Relationship Id="rId192" Type="http://schemas.openxmlformats.org/officeDocument/2006/relationships/hyperlink" Target="consultantplus://offline/ref=F62336641F993A7AF3B75820ED61E6AC5BCB90D9DF4EB8B06B3656A4C17814DAF83CDB465D7D399E0816F5C3F1739556BC4FF563E2E7601FA00E80zFUDM" TargetMode = "External"/>
	<Relationship Id="rId193" Type="http://schemas.openxmlformats.org/officeDocument/2006/relationships/hyperlink" Target="consultantplus://offline/ref=F62336641F993A7AF3B75820ED61E6AC5BCB90D9D14DB8B06A3656A4C17814DAF83CDB465D7D399E0816F4CCF1739556BC4FF563E2E7601FA00E80zFUDM" TargetMode = "External"/>
	<Relationship Id="rId194" Type="http://schemas.openxmlformats.org/officeDocument/2006/relationships/hyperlink" Target="consultantplus://offline/ref=F62336641F993A7AF3B75820ED61E6AC5BCB90D9D14DB8B06A3656A4C17814DAF83CDB465D7D399E0816F5C4F1739556BC4FF563E2E7601FA00E80zFUDM" TargetMode = "External"/>
	<Relationship Id="rId195" Type="http://schemas.openxmlformats.org/officeDocument/2006/relationships/hyperlink" Target="consultantplus://offline/ref=F62336641F993A7AF3B75820ED61E6AC5BCB90D9DF44B9BA683656A4C17814DAF83CDB465D7D399E0816F4C2F1739556BC4FF563E2E7601FA00E80zFUDM" TargetMode = "External"/>
	<Relationship Id="rId196" Type="http://schemas.openxmlformats.org/officeDocument/2006/relationships/hyperlink" Target="consultantplus://offline/ref=F62336641F993A7AF3B75820ED61E6AC5BCB90D9DF44B9BA683656A4C17814DAF83CDB465D7D399E0816F4CCF1739556BC4FF563E2E7601FA00E80zFUDM" TargetMode = "External"/>
	<Relationship Id="rId197" Type="http://schemas.openxmlformats.org/officeDocument/2006/relationships/hyperlink" Target="consultantplus://offline/ref=F62336641F993A7AF3B75820ED61E6AC5BCB90D9D04FBAB36F3656A4C17814DAF83CDB465D7D399E0816F4C3F1739556BC4FF563E2E7601FA00E80zFUDM" TargetMode = "External"/>
	<Relationship Id="rId198" Type="http://schemas.openxmlformats.org/officeDocument/2006/relationships/hyperlink" Target="consultantplus://offline/ref=F62336641F993A7AF3B75820ED61E6AC5BCB90D9D04FBAB36F3656A4C17814DAF83CDB465D7D399E0816F4CDF1739556BC4FF563E2E7601FA00E80zFUDM" TargetMode = "External"/>
	<Relationship Id="rId199" Type="http://schemas.openxmlformats.org/officeDocument/2006/relationships/hyperlink" Target="consultantplus://offline/ref=F62336641F993A7AF3B75820ED61E6AC5BCB90D9D04FBAB36F3656A4C17814DAF83CDB465D7D399E0816F4CCF1739556BC4FF563E2E7601FA00E80zFUDM" TargetMode = "External"/>
	<Relationship Id="rId200" Type="http://schemas.openxmlformats.org/officeDocument/2006/relationships/hyperlink" Target="consultantplus://offline/ref=F62336641F993A7AF3B75820ED61E6AC5BCB90D9D04FBAB36F3656A4C17814DAF83CDB465D7D399E0816F5C5F1739556BC4FF563E2E7601FA00E80zFUDM" TargetMode = "External"/>
	<Relationship Id="rId201" Type="http://schemas.openxmlformats.org/officeDocument/2006/relationships/hyperlink" Target="consultantplus://offline/ref=F62336641F993A7AF3B75820ED61E6AC5BCB90D9D04FBAB36F3656A4C17814DAF83CDB465D7D399E0816F5C4F1739556BC4FF563E2E7601FA00E80zFUDM" TargetMode = "External"/>
	<Relationship Id="rId202" Type="http://schemas.openxmlformats.org/officeDocument/2006/relationships/hyperlink" Target="consultantplus://offline/ref=F62336641F993A7AF3B75820ED61E6AC5BCB90D9D04FBAB36F3656A4C17814DAF83CDB465D7D399E0816F5C7F1739556BC4FF563E2E7601FA00E80zFUDM" TargetMode = "External"/>
	<Relationship Id="rId203" Type="http://schemas.openxmlformats.org/officeDocument/2006/relationships/hyperlink" Target="consultantplus://offline/ref=F62336641F993A7AF3B75820ED61E6AC5BCB90D9D04EB6B5683656A4C17814DAF83CDB465D7D399E0816F4C2F1739556BC4FF563E2E7601FA00E80zFUDM" TargetMode = "External"/>
	<Relationship Id="rId204" Type="http://schemas.openxmlformats.org/officeDocument/2006/relationships/hyperlink" Target="consultantplus://offline/ref=F62336641F993A7AF3B75820ED61E6AC5BCB90D9D04EB6B5683656A4C17814DAF83CDB465D7D399E0816F4CCF1739556BC4FF563E2E7601FA00E80zFUDM" TargetMode = "External"/>
	<Relationship Id="rId205" Type="http://schemas.openxmlformats.org/officeDocument/2006/relationships/hyperlink" Target="consultantplus://offline/ref=F62336641F993A7AF3B75820ED61E6AC5BCB90D9DE45B7B56C3656A4C17814DAF83CDB465D7D399E0815F2C6F1739556BC4FF563E2E7601FA00E80zFUDM" TargetMode = "External"/>
	<Relationship Id="rId206" Type="http://schemas.openxmlformats.org/officeDocument/2006/relationships/hyperlink" Target="consultantplus://offline/ref=F62336641F993A7AF3B75820ED61E6AC5BCB90D9DF4CBBB26F3656A4C17814DAF83CDB465D7D399E0816F4C2F1739556BC4FF563E2E7601FA00E80zFUDM" TargetMode = "External"/>
	<Relationship Id="rId207" Type="http://schemas.openxmlformats.org/officeDocument/2006/relationships/hyperlink" Target="consultantplus://offline/ref=F62336641F993A7AF3B75820ED61E6AC5BCB90D9DF4EB8B06B3656A4C17814DAF83CDB465D7D399E0816F6C5F1739556BC4FF563E2E7601FA00E80zFUDM" TargetMode = "External"/>
	<Relationship Id="rId208" Type="http://schemas.openxmlformats.org/officeDocument/2006/relationships/hyperlink" Target="consultantplus://offline/ref=F62336641F993A7AF3B75820ED61E6AC5BCB90D9DF4BB6BB6E3656A4C17814DAF83CDB465D7D399E0816F6C0F1739556BC4FF563E2E7601FA00E80zFUDM" TargetMode = "External"/>
	<Relationship Id="rId209" Type="http://schemas.openxmlformats.org/officeDocument/2006/relationships/hyperlink" Target="consultantplus://offline/ref=F62336641F993A7AF3B75820ED61E6AC5BCB90D9DF4AB8B66D3656A4C17814DAF83CDB465D7D399E0816F4C2F1739556BC4FF563E2E7601FA00E80zFUDM" TargetMode = "External"/>
	<Relationship Id="rId210" Type="http://schemas.openxmlformats.org/officeDocument/2006/relationships/hyperlink" Target="consultantplus://offline/ref=F62336641F993A7AF3B75820ED61E6AC5BCB90D9DF45B6B76B3656A4C17814DAF83CDB465D7D399E0816F5C5F1739556BC4FF563E2E7601FA00E80zFUDM" TargetMode = "External"/>
	<Relationship Id="rId211" Type="http://schemas.openxmlformats.org/officeDocument/2006/relationships/hyperlink" Target="consultantplus://offline/ref=F62336641F993A7AF3B75820ED61E6AC5BCB90D9DF44B9BA683656A4C17814DAF83CDB465D7D399E0816F5C4F1739556BC4FF563E2E7601FA00E80zFUDM" TargetMode = "External"/>
	<Relationship Id="rId212" Type="http://schemas.openxmlformats.org/officeDocument/2006/relationships/hyperlink" Target="consultantplus://offline/ref=F62336641F993A7AF3B75820ED61E6AC5BCB90D9D04FBAB36F3656A4C17814DAF83CDB465D7D399E0816F5C6F1739556BC4FF563E2E7601FA00E80zFUDM" TargetMode = "External"/>
	<Relationship Id="rId213" Type="http://schemas.openxmlformats.org/officeDocument/2006/relationships/hyperlink" Target="consultantplus://offline/ref=F62336641F993A7AF3B75820ED61E6AC5BCB90D9D04EB6B5683656A4C17814DAF83CDB465D7D399E0816F5C5F1739556BC4FF563E2E7601FA00E80zFUDM" TargetMode = "External"/>
	<Relationship Id="rId214" Type="http://schemas.openxmlformats.org/officeDocument/2006/relationships/hyperlink" Target="consultantplus://offline/ref=F62336641F993A7AF3B75820ED61E6AC5BCB90D9D14DB8B06A3656A4C17814DAF83CDB465D7D399E0816F5C6F1739556BC4FF563E2E7601FA00E80zFUDM" TargetMode = "External"/>
	<Relationship Id="rId215" Type="http://schemas.openxmlformats.org/officeDocument/2006/relationships/hyperlink" Target="consultantplus://offline/ref=F62336641F993A7AF3B75820ED61E6AC5BCB90D9D14DB8B06A3656A4C17814DAF83CDB465D7D399E0816F5C1F1739556BC4FF563E2E7601FA00E80zFUDM" TargetMode = "External"/>
	<Relationship Id="rId216" Type="http://schemas.openxmlformats.org/officeDocument/2006/relationships/hyperlink" Target="consultantplus://offline/ref=F62336641F993A7AF3B75820ED61E6AC5BCB90D9DF4BB6BB6E3656A4C17814DAF83CDB465D7D399E0816F7C7F1739556BC4FF563E2E7601FA00E80zFUDM" TargetMode = "External"/>
	<Relationship Id="rId217" Type="http://schemas.openxmlformats.org/officeDocument/2006/relationships/hyperlink" Target="consultantplus://offline/ref=F62336641F993A7AF3B75820ED61E6AC5BCB90D9DF4BB6BB6E3656A4C17814DAF83CDB465D7D399E0816F8C4F1739556BC4FF563E2E7601FA00E80zFUDM" TargetMode = "External"/>
	<Relationship Id="rId218" Type="http://schemas.openxmlformats.org/officeDocument/2006/relationships/hyperlink" Target="consultantplus://offline/ref=F62336641F993A7AF3B75820ED61E6AC5BCB90D9D049B6B46B3656A4C17814DAF83CDB465D7D399E0816F8C6F1739556BC4FF563E2E7601FA00E80zFUDM" TargetMode = "External"/>
	<Relationship Id="rId219" Type="http://schemas.openxmlformats.org/officeDocument/2006/relationships/hyperlink" Target="consultantplus://offline/ref=F62336641F993A7AF3B75820ED61E6AC5BCB90D9D049B6B46B3656A4C17814DAF83CDB465D7D399E0816F8C2F1739556BC4FF563E2E7601FA00E80zFUDM" TargetMode = "External"/>
	<Relationship Id="rId220" Type="http://schemas.openxmlformats.org/officeDocument/2006/relationships/hyperlink" Target="consultantplus://offline/ref=F62336641F993A7AF3B75820ED61E6AC5BCB90D9D14DB8B06A3656A4C17814DAF83CDB465D7D399E0816F6C4F1739556BC4FF563E2E7601FA00E80zFUDM" TargetMode = "External"/>
	<Relationship Id="rId221" Type="http://schemas.openxmlformats.org/officeDocument/2006/relationships/hyperlink" Target="consultantplus://offline/ref=F62336641F993A7AF3B7462DFB0DBCA15BC3CAD3D94EB5E434690DF996711E8DAD73DA081976269E0A09F2C5F8z2U4M" TargetMode = "External"/>
	<Relationship Id="rId222" Type="http://schemas.openxmlformats.org/officeDocument/2006/relationships/hyperlink" Target="consultantplus://offline/ref=F62336641F993A7AF3B7462DFB0DBCA15BC3CFDDDF4DB5E434690DF996711E8DAD73DA081976269E0A09F2C5F8z2U4M" TargetMode = "External"/>
	<Relationship Id="rId223" Type="http://schemas.openxmlformats.org/officeDocument/2006/relationships/hyperlink" Target="consultantplus://offline/ref=F62336641F993A7AF3B7462DFB0DBCA15BC3CAD3D94EB5E434690DF996711E8DAD73DA081976269E0A09F2C5F8z2U4M" TargetMode = "External"/>
	<Relationship Id="rId224" Type="http://schemas.openxmlformats.org/officeDocument/2006/relationships/hyperlink" Target="consultantplus://offline/ref=F62336641F993A7AF3B7462DFB0DBCA15BC2CCD6DD4DB5E434690DF996711E8DAD73DA081976269E0A09F2C5F8z2U4M" TargetMode = "External"/>
	<Relationship Id="rId225" Type="http://schemas.openxmlformats.org/officeDocument/2006/relationships/hyperlink" Target="consultantplus://offline/ref=F62336641F993A7AF3B7462DFB0DBCA15BC2CCD6DD4DB5E434690DF996711E8DAD73DA081976269E0A09F2C5F8z2U4M" TargetMode = "External"/>
	<Relationship Id="rId226" Type="http://schemas.openxmlformats.org/officeDocument/2006/relationships/hyperlink" Target="consultantplus://offline/ref=F62336641F993A7AF3B75820ED61E6AC5BCB90D9DF45B6B76B3656A4C17814DAF83CDB465D7D399E0816F7C3F1739556BC4FF563E2E7601FA00E80zFUDM" TargetMode = "External"/>
	<Relationship Id="rId227" Type="http://schemas.openxmlformats.org/officeDocument/2006/relationships/hyperlink" Target="consultantplus://offline/ref=F62336641F993A7AF3B75820ED61E6AC5BCB90D9D049B6B46B3656A4C17814DAF83CDB465D7D399E0816F9C5F1739556BC4FF563E2E7601FA00E80zFUDM" TargetMode = "External"/>
	<Relationship Id="rId228" Type="http://schemas.openxmlformats.org/officeDocument/2006/relationships/hyperlink" Target="consultantplus://offline/ref=F62336641F993A7AF3B7462DFB0DBCA15BC3CBDCDD4DB5E434690DF996711E8DAD73DA081976269E0A09F2C5F8z2U4M" TargetMode = "External"/>
	<Relationship Id="rId229" Type="http://schemas.openxmlformats.org/officeDocument/2006/relationships/hyperlink" Target="consultantplus://offline/ref=F62336641F993A7AF3B7462DFB0DBCA15BC0C6D2DD4DB5E434690DF996711E8DBF7382041970389C001CA494BE72C912EF5CF567E2E56203zAU1M" TargetMode = "External"/>
	<Relationship Id="rId230" Type="http://schemas.openxmlformats.org/officeDocument/2006/relationships/hyperlink" Target="consultantplus://offline/ref=F62336641F993A7AF3B7462DFB0DBCA15BC0C6D2DD4DB5E434690DF996711E8DBF7382041970389A0A1CA494BE72C912EF5CF567E2E56203zAU1M" TargetMode = "External"/>
	<Relationship Id="rId231" Type="http://schemas.openxmlformats.org/officeDocument/2006/relationships/hyperlink" Target="consultantplus://offline/ref=F62336641F993A7AF3B75820ED61E6AC5BCB90D9D04BBEB56C3656A4C17814DAF83CDB545D25359E0E09F0C7E425C410zEUAM" TargetMode = "External"/>
	<Relationship Id="rId232" Type="http://schemas.openxmlformats.org/officeDocument/2006/relationships/hyperlink" Target="consultantplus://offline/ref=F62336641F993A7AF3B7462DFB0DBCA15BC3CFDDDF4DB5E434690DF996711E8DAD73DA081976269E0A09F2C5F8z2U4M" TargetMode = "External"/>
	<Relationship Id="rId233" Type="http://schemas.openxmlformats.org/officeDocument/2006/relationships/hyperlink" Target="consultantplus://offline/ref=F62336641F993A7AF3B75820ED61E6AC5BCB90D9D04BBEB56C3656A4C17814DAF83CDB465D7D399E0817F2C7F1739556BC4FF563E2E7601FA00E80zFUDM" TargetMode = "External"/>
	<Relationship Id="rId234" Type="http://schemas.openxmlformats.org/officeDocument/2006/relationships/hyperlink" Target="consultantplus://offline/ref=F62336641F993A7AF3B7462DFB0DBCA15BC3CFDDDF4DB5E434690DF996711E8DBF738207187533CA5953A5C8FA21DA12EB5CF765FEzEU4M" TargetMode = "External"/>
	<Relationship Id="rId235" Type="http://schemas.openxmlformats.org/officeDocument/2006/relationships/hyperlink" Target="consultantplus://offline/ref=F62336641F993A7AF3B75820ED61E6AC5BCB90D9D048B7BB6D3656A4C17814DAF83CDB545D25359E0E09F0C7E425C410zEUAM" TargetMode = "External"/>
	<Relationship Id="rId236" Type="http://schemas.openxmlformats.org/officeDocument/2006/relationships/hyperlink" Target="consultantplus://offline/ref=F62336641F993A7AF3B75820ED61E6AC5BCB90D9D045BFBA693656A4C17814DAF83CDB465D7D399E0816F7C2F1739556BC4FF563E2E7601FA00E80zFUDM" TargetMode = "External"/>
	<Relationship Id="rId237" Type="http://schemas.openxmlformats.org/officeDocument/2006/relationships/hyperlink" Target="consultantplus://offline/ref=F62336641F993A7AF3B75820ED61E6AC5BCB90D9DC48B8B56D3656A4C17814DAF83CDB545D25359E0E09F0C7E425C410zEUAM" TargetMode = "External"/>
	<Relationship Id="rId238" Type="http://schemas.openxmlformats.org/officeDocument/2006/relationships/hyperlink" Target="consultantplus://offline/ref=F62336641F993A7AF3B7462DFB0DBCA15BC3CBDCDD4DB5E434690DF996711E8DAD73DA081976269E0A09F2C5F8z2U4M" TargetMode = "External"/>
	<Relationship Id="rId239" Type="http://schemas.openxmlformats.org/officeDocument/2006/relationships/hyperlink" Target="consultantplus://offline/ref=F62336641F993A7AF3B7462DFB0DBCA15BC3CBDCDD4DB5E434690DF996711E8DBF738204107B6CCF4C42FDC5FC39C410F740F567zFUFM" TargetMode = "External"/>
	<Relationship Id="rId240" Type="http://schemas.openxmlformats.org/officeDocument/2006/relationships/hyperlink" Target="consultantplus://offline/ref=F62336641F993A7AF3B7462DFB0DBCA15BC3CBDCDD4DB5E434690DF996711E8DBF738204197038960E1CA494BE72C912EF5CF567E2E56203zAU1M" TargetMode = "External"/>
	<Relationship Id="rId241" Type="http://schemas.openxmlformats.org/officeDocument/2006/relationships/hyperlink" Target="consultantplus://offline/ref=F62336641F993A7AF3B7462DFB0DBCA15BC3CBDCDD4DB5E434690DF996711E8DBF738206197B6CCF4C42FDC5FC39C410F740F567zFUFM" TargetMode = "External"/>
	<Relationship Id="rId242" Type="http://schemas.openxmlformats.org/officeDocument/2006/relationships/hyperlink" Target="consultantplus://offline/ref=F62336641F993A7AF3B7462DFB0DBCA15BC3CBDCDD4DB5E434690DF996711E8DAD73DA081976269E0A09F2C5F8z2U4M" TargetMode = "External"/>
	<Relationship Id="rId243" Type="http://schemas.openxmlformats.org/officeDocument/2006/relationships/hyperlink" Target="consultantplus://offline/ref=F62336641F993A7AF3B75820ED61E6AC5BCB90D9D04EB6B5683656A4C17814DAF83CDB465D7D399E0816F7C3F1739556BC4FF563E2E7601FA00E80zFUDM" TargetMode = "External"/>
	<Relationship Id="rId244" Type="http://schemas.openxmlformats.org/officeDocument/2006/relationships/hyperlink" Target="consultantplus://offline/ref=F62336641F993A7AF3B75820ED61E6AC5BCB90D9DF45B6B76B3656A4C17814DAF83CDB465D7D399E0816F7CDF1739556BC4FF563E2E7601FA00E80zFUDM" TargetMode = "External"/>
	<Relationship Id="rId245" Type="http://schemas.openxmlformats.org/officeDocument/2006/relationships/hyperlink" Target="consultantplus://offline/ref=F62336641F993A7AF3B75820ED61E6AC5BCB90D9DF45B6B76B3656A4C17814DAF83CDB465D7D399E0816F8C5F1739556BC4FF563E2E7601FA00E80zFUDM" TargetMode = "External"/>
	<Relationship Id="rId246" Type="http://schemas.openxmlformats.org/officeDocument/2006/relationships/hyperlink" Target="consultantplus://offline/ref=F62336641F993A7AF3B75820ED61E6AC5BCB90D9DF45B6B76B3656A4C17814DAF83CDB465D7D399E0816F8C0F1739556BC4FF563E2E7601FA00E80zFUDM" TargetMode = "External"/>
	<Relationship Id="rId247" Type="http://schemas.openxmlformats.org/officeDocument/2006/relationships/hyperlink" Target="consultantplus://offline/ref=F62336641F993A7AF3B75820ED61E6AC5BCB90D9DF45B6B76B3656A4C17814DAF83CDB465D7D399E0816F9C5F1739556BC4FF563E2E7601FA00E80zFUDM" TargetMode = "External"/>
	<Relationship Id="rId248" Type="http://schemas.openxmlformats.org/officeDocument/2006/relationships/hyperlink" Target="consultantplus://offline/ref=F62336641F993A7AF3B75820ED61E6AC5BCB90D9DF45B6B76B3656A4C17814DAF83CDB465D7D399E0816F9C0F1739556BC4FF563E2E7601FA00E80zFUDM" TargetMode = "External"/>
	<Relationship Id="rId249" Type="http://schemas.openxmlformats.org/officeDocument/2006/relationships/hyperlink" Target="consultantplus://offline/ref=F62336641F993A7AF3B75820ED61E6AC5BCB90D9DF45B6B76B3656A4C17814DAF83CDB465D7D399E0816F9C3F1739556BC4FF563E2E7601FA00E80zFUDM" TargetMode = "External"/>
	<Relationship Id="rId250" Type="http://schemas.openxmlformats.org/officeDocument/2006/relationships/hyperlink" Target="consultantplus://offline/ref=F62336641F993A7AF3B75820ED61E6AC5BCB90D9DF45B6B76B3656A4C17814DAF83CDB465D7D399E0816F9C2F1739556BC4FF563E2E7601FA00E80zFUDM" TargetMode = "External"/>
	<Relationship Id="rId251" Type="http://schemas.openxmlformats.org/officeDocument/2006/relationships/hyperlink" Target="consultantplus://offline/ref=F62336641F993A7AF3B75820ED61E6AC5BCB90D9DF45B6B76B3656A4C17814DAF83CDB465D7D399E0816F9CDF1739556BC4FF563E2E7601FA00E80zFUDM" TargetMode = "External"/>
	<Relationship Id="rId252" Type="http://schemas.openxmlformats.org/officeDocument/2006/relationships/hyperlink" Target="consultantplus://offline/ref=F62336641F993A7AF3B75820ED61E6AC5BCB90D9DF45B6B76B3656A4C17814DAF83CDB465D7D399E0816F9CCF1739556BC4FF563E2E7601FA00E80zFUDM" TargetMode = "External"/>
	<Relationship Id="rId253" Type="http://schemas.openxmlformats.org/officeDocument/2006/relationships/hyperlink" Target="consultantplus://offline/ref=F62336641F993A7AF3B75820ED61E6AC5BCB90D9D049B6B46B3656A4C17814DAF83CDB465D7D399E0816F9C4F1739556BC4FF563E2E7601FA00E80zFUDM" TargetMode = "External"/>
	<Relationship Id="rId254" Type="http://schemas.openxmlformats.org/officeDocument/2006/relationships/hyperlink" Target="consultantplus://offline/ref=F62336641F993A7AF3B75820ED61E6AC5BCB90D9DF45B6B76B3656A4C17814DAF83CDB465D7D399E0815F0C5F1739556BC4FF563E2E7601FA00E80zFUDM" TargetMode = "External"/>
	<Relationship Id="rId255" Type="http://schemas.openxmlformats.org/officeDocument/2006/relationships/hyperlink" Target="consultantplus://offline/ref=F62336641F993A7AF3B75820ED61E6AC5BCB90D9DF45B6B76B3656A4C17814DAF83CDB465D7D399E0815F0C1F1739556BC4FF563E2E7601FA00E80zFUDM" TargetMode = "External"/>
	<Relationship Id="rId256" Type="http://schemas.openxmlformats.org/officeDocument/2006/relationships/hyperlink" Target="consultantplus://offline/ref=F62336641F993A7AF3B75820ED61E6AC5BCB90D9DE45B7B56C3656A4C17814DAF83CDB465D7D399E0815F5C5F1739556BC4FF563E2E7601FA00E80zFUDM" TargetMode = "External"/>
	<Relationship Id="rId257" Type="http://schemas.openxmlformats.org/officeDocument/2006/relationships/hyperlink" Target="consultantplus://offline/ref=F62336641F993A7AF3B7462DFB0DBCA15BC3CCDDDD4EB5E434690DF996711E8DBF7382041970389F0A1CA494BE72C912EF5CF567E2E56203zAU1M" TargetMode = "External"/>
	<Relationship Id="rId258" Type="http://schemas.openxmlformats.org/officeDocument/2006/relationships/hyperlink" Target="consultantplus://offline/ref=F62336641F993A7AF3B75820ED61E6AC5BCB90D9DE45B7B56C3656A4C17814DAF83CDB465D7D399E0815F5C7F1739556BC4FF563E2E7601FA00E80zFUDM" TargetMode = "External"/>
	<Relationship Id="rId259" Type="http://schemas.openxmlformats.org/officeDocument/2006/relationships/hyperlink" Target="consultantplus://offline/ref=F62336641F993A7AF3B75820ED61E6AC5BCB90D9DE45B7B56C3656A4C17814DAF83CDB465D7D399E0815F5C1F1739556BC4FF563E2E7601FA00E80zFUDM" TargetMode = "External"/>
	<Relationship Id="rId260" Type="http://schemas.openxmlformats.org/officeDocument/2006/relationships/hyperlink" Target="consultantplus://offline/ref=F62336641F993A7AF3B7462DFB0DBCA15BC0CDD5DC46E8EE3C3001FB917E419AB83A8E051970309D0343A181AF2AC414F742F77BFEE760z0U2M" TargetMode = "External"/>
	<Relationship Id="rId261" Type="http://schemas.openxmlformats.org/officeDocument/2006/relationships/hyperlink" Target="consultantplus://offline/ref=444414E87DB96F2720E0536F524D1BFD0B2ACC471E103DE00FB0816958EF30E19D200FCA5E736CFD472E49A8AD9D44C205C34C8788A41BF722EA3B08U0M" TargetMode = "External"/>
	<Relationship Id="rId262" Type="http://schemas.openxmlformats.org/officeDocument/2006/relationships/hyperlink" Target="consultantplus://offline/ref=444414E87DB96F2720E0536F524D1BFD0B2ACC471E103DE00FB0816958EF30E19D200FCA5E736CFD472E49ABAD9D44C205C34C8788A41BF722EA3B08U0M" TargetMode = "External"/>
	<Relationship Id="rId263" Type="http://schemas.openxmlformats.org/officeDocument/2006/relationships/hyperlink" Target="consultantplus://offline/ref=444414E87DB96F2720E0536F524D1BFD0B2ACC47101C3CE108B0816958EF30E19D200FCA5E736CFD472D45ACAD9D44C205C34C8788A41BF722EA3B08U0M" TargetMode = "External"/>
	<Relationship Id="rId264" Type="http://schemas.openxmlformats.org/officeDocument/2006/relationships/hyperlink" Target="consultantplus://offline/ref=444414E87DB96F2720E04D62442141F00B21914B1C1362BB5FB6D63608E965A1DD265A891A7E6CF84C781DE9F3C415804ECE4E9F94A41B0EUAM" TargetMode = "External"/>
	<Relationship Id="rId265" Type="http://schemas.openxmlformats.org/officeDocument/2006/relationships/hyperlink" Target="consultantplus://offline/ref=444414E87DB96F2720E0536F524D1BFD0B2ACC471E103DE00FB0816958EF30E19D200FCA5E736CFD472E49AAAD9D44C205C34C8788A41BF722EA3B08U0M" TargetMode = "External"/>
	<Relationship Id="rId266" Type="http://schemas.openxmlformats.org/officeDocument/2006/relationships/hyperlink" Target="consultantplus://offline/ref=444414E87DB96F2720E0536F524D1BFD0B2ACC471F103CE208B0816958EF30E19D200FCA5E736CFD472E4CA8AD9D44C205C34C8788A41BF722EA3B08U0M" TargetMode = "External"/>
	<Relationship Id="rId267" Type="http://schemas.openxmlformats.org/officeDocument/2006/relationships/hyperlink" Target="consultantplus://offline/ref=444414E87DB96F2720E0536F524D1BFD0B2ACC471F103CE208B0816958EF30E19D200FCA5E736CFD472E4CAAAD9D44C205C34C8788A41BF722EA3B08U0M" TargetMode = "External"/>
	<Relationship Id="rId268" Type="http://schemas.openxmlformats.org/officeDocument/2006/relationships/hyperlink" Target="consultantplus://offline/ref=444414E87DB96F2720E0536F524D1BFD0B2ACC471F103CE208B0816958EF30E19D200FCA5E736CFD472E4CA5AD9D44C205C34C8788A41BF722EA3B08U0M" TargetMode = "External"/>
	<Relationship Id="rId269" Type="http://schemas.openxmlformats.org/officeDocument/2006/relationships/hyperlink" Target="consultantplus://offline/ref=444414E87DB96F2720E0536F524D1BFD0B2ACC471F103CE208B0816958EF30E19D200FCA5E736CFD472E4CA4AD9D44C205C34C8788A41BF722EA3B08U0M" TargetMode = "External"/>
	<Relationship Id="rId270" Type="http://schemas.openxmlformats.org/officeDocument/2006/relationships/hyperlink" Target="consultantplus://offline/ref=444414E87DB96F2720E0536F524D1BFD0B2ACC471F103CE208B0816958EF30E19D200FCA5E736CFD472E4DADAD9D44C205C34C8788A41BF722EA3B08U0M" TargetMode = "External"/>
	<Relationship Id="rId271" Type="http://schemas.openxmlformats.org/officeDocument/2006/relationships/hyperlink" Target="consultantplus://offline/ref=444414E87DB96F2720E0536F524D1BFD0B2ACC471F103CE208B0816958EF30E19D200FCA5E736CFD472E4DACAD9D44C205C34C8788A41BF722EA3B08U0M" TargetMode = "External"/>
	<Relationship Id="rId272" Type="http://schemas.openxmlformats.org/officeDocument/2006/relationships/hyperlink" Target="consultantplus://offline/ref=444414E87DB96F2720E0536F524D1BFD0B2ACC471F103CE208B0816958EF30E19D200FCA5E736CFD472E4DA8AD9D44C205C34C8788A41BF722EA3B08U0M" TargetMode = "External"/>
	<Relationship Id="rId273" Type="http://schemas.openxmlformats.org/officeDocument/2006/relationships/hyperlink" Target="consultantplus://offline/ref=444414E87DB96F2720E0536F524D1BFD0B2ACC471F103CE208B0816958EF30E19D200FCA5E736CFD472E4DABAD9D44C205C34C8788A41BF722EA3B08U0M" TargetMode = "External"/>
	<Relationship Id="rId274" Type="http://schemas.openxmlformats.org/officeDocument/2006/relationships/hyperlink" Target="consultantplus://offline/ref=444414E87DB96F2720E0536F524D1BFD0B2ACC471F103CE208B0816958EF30E19D200FCA5E736CFD472E4DAAAD9D44C205C34C8788A41BF722EA3B08U0M" TargetMode = "External"/>
	<Relationship Id="rId275" Type="http://schemas.openxmlformats.org/officeDocument/2006/relationships/hyperlink" Target="consultantplus://offline/ref=444414E87DB96F2720E0536F524D1BFD0B2ACC471F103CE208B0816958EF30E19D200FCA5E736CFD472E4DA5AD9D44C205C34C8788A41BF722EA3B08U0M" TargetMode = "External"/>
	<Relationship Id="rId276" Type="http://schemas.openxmlformats.org/officeDocument/2006/relationships/hyperlink" Target="consultantplus://offline/ref=444414E87DB96F2720E0536F524D1BFD0B2ACC471F103CE208B0816958EF30E19D200FCA5E736CFD472E4EAFAD9D44C205C34C8788A41BF722EA3B08U0M" TargetMode = "External"/>
	<Relationship Id="rId277" Type="http://schemas.openxmlformats.org/officeDocument/2006/relationships/hyperlink" Target="consultantplus://offline/ref=444414E87DB96F2720E0536F524D1BFD0B2ACC471F103CE208B0816958EF30E19D200FCA5E736CFD472E4EAEAD9D44C205C34C8788A41BF722EA3B08U0M" TargetMode = "External"/>
	<Relationship Id="rId278" Type="http://schemas.openxmlformats.org/officeDocument/2006/relationships/hyperlink" Target="consultantplus://offline/ref=444414E87DB96F2720E0536F524D1BFD0B2ACC471F103CE208B0816958EF30E19D200FCA5E736CFD472E4EA9AD9D44C205C34C8788A41BF722EA3B08U0M" TargetMode = "External"/>
	<Relationship Id="rId279" Type="http://schemas.openxmlformats.org/officeDocument/2006/relationships/hyperlink" Target="consultantplus://offline/ref=444414E87DB96F2720E0536F524D1BFD0B2ACC471F103CE208B0816958EF30E19D200FCA5E736CFD472E4EA8AD9D44C205C34C8788A41BF722EA3B08U0M" TargetMode = "External"/>
	<Relationship Id="rId280" Type="http://schemas.openxmlformats.org/officeDocument/2006/relationships/hyperlink" Target="consultantplus://offline/ref=444414E87DB96F2720E0536F524D1BFD0B2ACC471F103CE208B0816958EF30E19D200FCA5E736CFD472E4EABAD9D44C205C34C8788A41BF722EA3B08U0M" TargetMode = "External"/>
	<Relationship Id="rId281" Type="http://schemas.openxmlformats.org/officeDocument/2006/relationships/hyperlink" Target="consultantplus://offline/ref=444414E87DB96F2720E0536F524D1BFD0B2ACC471F103CE208B0816958EF30E19D200FCA5E736CFD472E4EAAAD9D44C205C34C8788A41BF722EA3B08U0M" TargetMode = "External"/>
	<Relationship Id="rId282" Type="http://schemas.openxmlformats.org/officeDocument/2006/relationships/hyperlink" Target="consultantplus://offline/ref=444414E87DB96F2720E0536F524D1BFD0B2ACC471F103CE208B0816958EF30E19D200FCA5E736CFD472E4EA5AD9D44C205C34C8788A41BF722EA3B08U0M" TargetMode = "External"/>
	<Relationship Id="rId283" Type="http://schemas.openxmlformats.org/officeDocument/2006/relationships/hyperlink" Target="consultantplus://offline/ref=444414E87DB96F2720E0536F524D1BFD0B2ACC47111832E509B0816958EF30E19D200FCA5E736CFD472D4BA4AD9D44C205C34C8788A41BF722EA3B08U0M" TargetMode = "External"/>
	<Relationship Id="rId284" Type="http://schemas.openxmlformats.org/officeDocument/2006/relationships/hyperlink" Target="consultantplus://offline/ref=444414E87DB96F2720E0536F524D1BFD0B2ACC47101C3CE108B0816958EF30E19D200FCA5E736CFD472D45ACAD9D44C205C34C8788A41BF722EA3B08U0M" TargetMode = "External"/>
	<Relationship Id="rId285" Type="http://schemas.openxmlformats.org/officeDocument/2006/relationships/hyperlink" Target="consultantplus://offline/ref=444414E87DB96F2720E0536F524D1BFD0B2ACC471C1D31E60CB0816958EF30E19D200FD85E2B60FD41324CAFB8CB158405U3M" TargetMode = "External"/>
	<Relationship Id="rId286" Type="http://schemas.openxmlformats.org/officeDocument/2006/relationships/hyperlink" Target="consultantplus://offline/ref=444414E87DB96F2720E0536F524D1BFD0B2ACC471C1D32E00EB0816958EF30E19D200FD85E2B60FD41324CAFB8CB158405U3M" TargetMode = "External"/>
	<Relationship Id="rId287" Type="http://schemas.openxmlformats.org/officeDocument/2006/relationships/hyperlink" Target="consultantplus://offline/ref=444414E87DB96F2720E0536F524D1BFD0B2ACC471F103CE208B0816958EF30E19D200FCA5E736CFD472F4FAEAD9D44C205C34C8788A41BF722EA3B08U0M" TargetMode = "External"/>
	<Relationship Id="rId288" Type="http://schemas.openxmlformats.org/officeDocument/2006/relationships/hyperlink" Target="consultantplus://offline/ref=444414E87DB96F2720E0536F524D1BFD0B2ACC47101C3CE108B0816958EF30E19D200FCA5E736CFD472D45ACAD9D44C205C34C8788A41BF722EA3B08U0M" TargetMode = "External"/>
	<Relationship Id="rId289" Type="http://schemas.openxmlformats.org/officeDocument/2006/relationships/hyperlink" Target="consultantplus://offline/ref=444414E87DB96F2720E04D62442141F00B2297421D183FB157EFDA340FE63AB6C86F0E841A7873FD45324EADA40CUAM" TargetMode = "External"/>
	<Relationship Id="rId290" Type="http://schemas.openxmlformats.org/officeDocument/2006/relationships/hyperlink" Target="consultantplus://offline/ref=444414E87DB96F2720E04D62442141F00B2297421D183FB157EFDA340FE63AB6C86F0E841A7873FD45324EADA40CUAM" TargetMode = "External"/>
	<Relationship Id="rId291" Type="http://schemas.openxmlformats.org/officeDocument/2006/relationships/hyperlink" Target="consultantplus://offline/ref=444414E87DB96F2720E0536F524D1BFD0B2ACC47101C3CE108B0816958EF30E19D200FCA5E736CFD472D45ACAD9D44C205C34C8788A41BF722EA3B08U0M" TargetMode = "External"/>
	<Relationship Id="rId292" Type="http://schemas.openxmlformats.org/officeDocument/2006/relationships/hyperlink" Target="consultantplus://offline/ref=444414E87DB96F2720E0536F524D1BFD0B2ACC47101C3CE108B0816958EF30E19D200FCA5E736CFD472D45AEAD9D44C205C34C8788A41BF722EA3B08U0M" TargetMode = "External"/>
	<Relationship Id="rId293" Type="http://schemas.openxmlformats.org/officeDocument/2006/relationships/hyperlink" Target="consultantplus://offline/ref=444414E87DB96F2720E0536F524D1BFD0B2ACC47101C3CE108B0816958EF30E19D200FCA5E736CFD472D45AAAD9D44C205C34C8788A41BF722EA3B08U0M" TargetMode = "External"/>
	<Relationship Id="rId294" Type="http://schemas.openxmlformats.org/officeDocument/2006/relationships/hyperlink" Target="consultantplus://offline/ref=444414E87DB96F2720E0536F524D1BFD0B2ACC47111832E509B0816958EF30E19D200FCA5E736CFD472E44AEAD9D44C205C34C8788A41BF722EA3B08U0M" TargetMode = "External"/>
	<Relationship Id="rId295" Type="http://schemas.openxmlformats.org/officeDocument/2006/relationships/hyperlink" Target="consultantplus://offline/ref=444414E87DB96F2720E0536F524D1BFD0B2ACC47101C3CE108B0816958EF30E19D200FCA5E736CFD472E4DA8AD9D44C205C34C8788A41BF722EA3B08U0M" TargetMode = "External"/>
	<Relationship Id="rId296" Type="http://schemas.openxmlformats.org/officeDocument/2006/relationships/hyperlink" Target="consultantplus://offline/ref=444414E87DB96F2720E0536F524D1BFD0B2ACC47101B3CE403B0816958EF30E19D200FCA5E736CFD472D49AFAD9D44C205C34C8788A41BF722EA3B08U0M" TargetMode = "External"/>
	<Relationship Id="rId297" Type="http://schemas.openxmlformats.org/officeDocument/2006/relationships/hyperlink" Target="consultantplus://offline/ref=444414E87DB96F2720E0536F524D1BFD0B2ACC47101C3CE108B0816958EF30E19D200FCA5E736CFD472E4DA8AD9D44C205C34C8788A41BF722EA3B08U0M" TargetMode = "External"/>
	<Relationship Id="rId298" Type="http://schemas.openxmlformats.org/officeDocument/2006/relationships/hyperlink" Target="consultantplus://offline/ref=444414E87DB96F2720E0536F524D1BFD0B2ACC47101C3CE108B0816958EF30E19D200FCA5E736CFD472E4DA8AD9D44C205C34C8788A41BF722EA3B08U0M" TargetMode = "External"/>
	<Relationship Id="rId299" Type="http://schemas.openxmlformats.org/officeDocument/2006/relationships/hyperlink" Target="consultantplus://offline/ref=444414E87DB96F2720E0536F524D1BFD0B2ACC47101C3CE108B0816958EF30E19D200FCA5E736CFD472E4DA8AD9D44C205C34C8788A41BF722EA3B08U0M" TargetMode = "External"/>
	<Relationship Id="rId300" Type="http://schemas.openxmlformats.org/officeDocument/2006/relationships/hyperlink" Target="consultantplus://offline/ref=444414E87DB96F2720E04D62442141F00B22944E191E3FB157EFDA340FE63AB6C86F0E841A7873FD45324EADA40CUAM" TargetMode = "External"/>
	<Relationship Id="rId301" Type="http://schemas.openxmlformats.org/officeDocument/2006/relationships/hyperlink" Target="consultantplus://offline/ref=444414E87DB96F2720E04D62442141F00B22974310183FB157EFDA340FE63AB6C86F0E841A7873FD45324EADA40CUAM" TargetMode = "External"/>
	<Relationship Id="rId302" Type="http://schemas.openxmlformats.org/officeDocument/2006/relationships/hyperlink" Target="consultantplus://offline/ref=444414E87DB96F2720E04D62442141F00B229742101E3FB157EFDA340FE63AB6C86F0E841A7873FD45324EADA40CUAM" TargetMode = "External"/>
	<Relationship Id="rId303" Type="http://schemas.openxmlformats.org/officeDocument/2006/relationships/hyperlink" Target="consultantplus://offline/ref=444414E87DB96F2720E0536F524D1BFD0B2ACC47101C3CE108B0816958EF30E19D200FCA5E736CFD472E4DA8AD9D44C205C34C8788A41BF722EA3B08U0M" TargetMode = "External"/>
	<Relationship Id="rId304" Type="http://schemas.openxmlformats.org/officeDocument/2006/relationships/hyperlink" Target="consultantplus://offline/ref=444414E87DB96F2720E0536F524D1BFD0B2ACC47101C3CE108B0816958EF30E19D200FCA5E736CFD472E4DA8AD9D44C205C34C8788A41BF722EA3B08U0M" TargetMode = "External"/>
	<Relationship Id="rId305" Type="http://schemas.openxmlformats.org/officeDocument/2006/relationships/hyperlink" Target="consultantplus://offline/ref=444414E87DB96F2720E0536F524D1BFD0B2ACC471A1136E409B0816958EF30E19D200FD85E2B60FD41324CAFB8CB158405U3M" TargetMode = "External"/>
	<Relationship Id="rId306" Type="http://schemas.openxmlformats.org/officeDocument/2006/relationships/hyperlink" Target="consultantplus://offline/ref=444414E87DB96F2720E0536F524D1BFD0B2ACC47101C3CE108B0816958EF30E19D200FCA5E736CFD472E4DA8AD9D44C205C34C8788A41BF722EA3B08U0M" TargetMode = "External"/>
	<Relationship Id="rId307" Type="http://schemas.openxmlformats.org/officeDocument/2006/relationships/hyperlink" Target="consultantplus://offline/ref=444414E87DB96F2720E0536F524D1BFD0B2ACC47101C3CE108B0816958EF30E19D200FCA5E736CFD472E4DA8AD9D44C205C34C8788A41BF722EA3B08U0M" TargetMode = "External"/>
	<Relationship Id="rId308" Type="http://schemas.openxmlformats.org/officeDocument/2006/relationships/hyperlink" Target="consultantplus://offline/ref=444414E87DB96F2720E0536F524D1BFD0B2ACC47101A37E00BB0816958EF30E19D200FCA5E736CFD472C4DAFAD9D44C205C34C8788A41BF722EA3B08U0M" TargetMode = "External"/>
	<Relationship Id="rId309" Type="http://schemas.openxmlformats.org/officeDocument/2006/relationships/hyperlink" Target="consultantplus://offline/ref=444414E87DB96F2720E0536F524D1BFD0B2ACC47101C3CE108B0816958EF30E19D200FCA5E736CFD472E4DA8AD9D44C205C34C8788A41BF722EA3B08U0M" TargetMode = "External"/>
	<Relationship Id="rId310" Type="http://schemas.openxmlformats.org/officeDocument/2006/relationships/hyperlink" Target="consultantplus://offline/ref=444414E87DB96F2720E0536F524D1BFD0B2ACC47111836E203B0816958EF30E19D200FD85E2B60FD41324CAFB8CB158405U3M" TargetMode = "External"/>
	<Relationship Id="rId311" Type="http://schemas.openxmlformats.org/officeDocument/2006/relationships/hyperlink" Target="consultantplus://offline/ref=444414E87DB96F2720E0536F524D1BFD0B2ACC47111832E509B0816958EF30E19D200FCA5E736CFD472E45AAAD9D44C205C34C8788A41BF722EA3B08U0M" TargetMode = "External"/>
	<Relationship Id="rId312" Type="http://schemas.openxmlformats.org/officeDocument/2006/relationships/hyperlink" Target="consultantplus://offline/ref=444414E87DB96F2720E0536F524D1BFD0B2ACC47101C3CE108B0816958EF30E19D200FCA5E736CFD472E4FAEAD9D44C205C34C8788A41BF722EA3B08U0M" TargetMode = "External"/>
	<Relationship Id="rId313" Type="http://schemas.openxmlformats.org/officeDocument/2006/relationships/hyperlink" Target="consultantplus://offline/ref=444414E87DB96F2720E0536F524D1BFD0B2ACC47101C3CE108B0816958EF30E19D200FCA5E736CFD472E4FAAAD9D44C205C34C8788A41BF722EA3B08U0M" TargetMode = "External"/>
	<Relationship Id="rId314" Type="http://schemas.openxmlformats.org/officeDocument/2006/relationships/hyperlink" Target="consultantplus://offline/ref=444414E87DB96F2720E0536F524D1BFD0B2ACC47111832E509B0816958EF30E19D200FCA5E736CFD472F4DAFAD9D44C205C34C8788A41BF722EA3B08U0M" TargetMode = "External"/>
	<Relationship Id="rId315" Type="http://schemas.openxmlformats.org/officeDocument/2006/relationships/hyperlink" Target="consultantplus://offline/ref=444414E87DB96F2720E04D62442141F00C219A4A1E113FB157EFDA340FE63AB6DA6F56881A7E6DFD4F2718FCE29C188656D04C8388A619EB02U3M" TargetMode = "External"/>
	<Relationship Id="rId316" Type="http://schemas.openxmlformats.org/officeDocument/2006/relationships/hyperlink" Target="consultantplus://offline/ref=444414E87DB96F2720E0536F524D1BFD0B2ACC47101D35E703B0816958EF30E19D200FCA5E736CFD472C4DAFAD9D44C205C34C8788A41BF722EA3B08U0M" TargetMode = "External"/>
	<Relationship Id="rId317" Type="http://schemas.openxmlformats.org/officeDocument/2006/relationships/hyperlink" Target="consultantplus://offline/ref=444414E87DB96F2720E0536F524D1BFD0B2ACC47101A30E60CB0816958EF30E19D200FCA5E736CFD472F4EABAD9D44C205C34C8788A41BF722EA3B08U0M" TargetMode = "External"/>
	<Relationship Id="rId318" Type="http://schemas.openxmlformats.org/officeDocument/2006/relationships/hyperlink" Target="consultantplus://offline/ref=444414E87DB96F2720E0536F524D1BFD0B2ACC471E1134E30FB0816958EF30E19D200FCA5E736CFD472D49ADAD9D44C205C34C8788A41BF722EA3B08U0M" TargetMode = "External"/>
	<Relationship Id="rId319" Type="http://schemas.openxmlformats.org/officeDocument/2006/relationships/hyperlink" Target="consultantplus://offline/ref=444414E87DB96F2720E0536F524D1BFD0B2ACC47111832E509B0816958EF30E19D200FCA5E736CFD472F4EABAD9D44C205C34C8788A41BF722EA3B08U0M" TargetMode = "External"/>
	<Relationship Id="rId320" Type="http://schemas.openxmlformats.org/officeDocument/2006/relationships/hyperlink" Target="consultantplus://offline/ref=444414E87DB96F2720E0536F524D1BFD0B2ACC47101A30E60CB0816958EF30E19D200FCA5E736CFD47284CA4AD9D44C205C34C8788A41BF722EA3B08U0M" TargetMode = "External"/>
	<Relationship Id="rId321" Type="http://schemas.openxmlformats.org/officeDocument/2006/relationships/hyperlink" Target="consultantplus://offline/ref=444414E87DB96F2720E0536F524D1BFD0B2ACC47101C3CE108B0816958EF30E19D200FCA5E736CFD472E48ACAD9D44C205C34C8788A41BF722EA3B08U0M" TargetMode = "External"/>
	<Relationship Id="rId322" Type="http://schemas.openxmlformats.org/officeDocument/2006/relationships/hyperlink" Target="consultantplus://offline/ref=444414E87DB96F2720E0536F524D1BFD0B2ACC47101C3CE108B0816958EF30E19D200FCA5E736CFD472E48A8AD9D44C205C34C8788A41BF722EA3B08U0M" TargetMode = "External"/>
	<Relationship Id="rId323" Type="http://schemas.openxmlformats.org/officeDocument/2006/relationships/hyperlink" Target="consultantplus://offline/ref=444414E87DB96F2720E0536F524D1BFD0B2ACC47111832E509B0816958EF30E19D200FCA5E736CFD47284CA5AD9D44C205C34C8788A41BF722EA3B08U0M" TargetMode = "External"/>
	<Relationship Id="rId324" Type="http://schemas.openxmlformats.org/officeDocument/2006/relationships/hyperlink" Target="consultantplus://offline/ref=444414E87DB96F2720E04D62442141F00C22974B1E113FB157EFDA340FE63AB6DA6F56881A7E6DFD4F2718FCE29C188656D04C8388A619EB02U3M" TargetMode = "External"/>
	<Relationship Id="rId325" Type="http://schemas.openxmlformats.org/officeDocument/2006/relationships/hyperlink" Target="consultantplus://offline/ref=444414E87DB96F2720E04D62442141F00C22974B1E113FB157EFDA340FE63AB6C86F0E841A7873FD45324EADA40CUAM" TargetMode = "External"/>
	<Relationship Id="rId326" Type="http://schemas.openxmlformats.org/officeDocument/2006/relationships/hyperlink" Target="consultantplus://offline/ref=444414E87DB96F2720E04D62442141F00C249A4A1A1E3FB157EFDA340FE63AB6C86F0E841A7873FD45324EADA40CUAM" TargetMode = "External"/>
	<Relationship Id="rId327" Type="http://schemas.openxmlformats.org/officeDocument/2006/relationships/hyperlink" Target="consultantplus://offline/ref=444414E87DB96F2720E0536F524D1BFD0B2ACC47111832E509B0816958EF30E19D200FCA5E736CFD47284DA5AD9D44C205C34C8788A41BF722EA3B08U0M" TargetMode = "External"/>
	<Relationship Id="rId328" Type="http://schemas.openxmlformats.org/officeDocument/2006/relationships/hyperlink" Target="consultantplus://offline/ref=444414E87DB96F2720E0536F524D1BFD0B2ACC471F1F32E30EB0816958EF30E19D200FCA5E736CFD472F45A4AD9D44C205C34C8788A41BF722EA3B08U0M" TargetMode = "External"/>
	<Relationship Id="rId329" Type="http://schemas.openxmlformats.org/officeDocument/2006/relationships/hyperlink" Target="consultantplus://offline/ref=444414E87DB96F2720E0536F524D1BFD0B2ACC471F103CE208B0816958EF30E19D200FCA5E736CFD47294CABAD9D44C205C34C8788A41BF722EA3B08U0M" TargetMode = "External"/>
	<Relationship Id="rId330" Type="http://schemas.openxmlformats.org/officeDocument/2006/relationships/hyperlink" Target="consultantplus://offline/ref=444414E87DB96F2720E0536F524D1BFD0B2ACC471F1133EF0BB0816958EF30E19D200FCA5E736CFD472F4CA4AD9D44C205C34C8788A41BF722EA3B08U0M" TargetMode = "External"/>
	<Relationship Id="rId331" Type="http://schemas.openxmlformats.org/officeDocument/2006/relationships/hyperlink" Target="consultantplus://offline/ref=444414E87DB96F2720E0536F524D1BFD0B2ACC47101A30E60CB0816958EF30E19D200FCA5E736CFD47284DADAD9D44C205C34C8788A41BF722EA3B08U0M" TargetMode = "External"/>
	<Relationship Id="rId332" Type="http://schemas.openxmlformats.org/officeDocument/2006/relationships/hyperlink" Target="consultantplus://offline/ref=444414E87DB96F2720E0536F524D1BFD0B2ACC47101B3CE00BB0816958EF30E19D200FCA5E736CFD472844AFAD9D44C205C34C8788A41BF722EA3B08U0M" TargetMode = "External"/>
	<Relationship Id="rId333" Type="http://schemas.openxmlformats.org/officeDocument/2006/relationships/hyperlink" Target="consultantplus://offline/ref=444414E87DB96F2720E0536F524D1BFD0B2ACC47101C3CE108B0816958EF30E19D200FCA5E736CFD472E48A5AD9D44C205C34C8788A41BF722EA3B08U0M" TargetMode = "External"/>
	<Relationship Id="rId334" Type="http://schemas.openxmlformats.org/officeDocument/2006/relationships/hyperlink" Target="consultantplus://offline/ref=444414E87DB96F2720E0536F524D1BFD0B2ACC47101035EF0AB0816958EF30E19D200FCA5E736CFD47284CA5AD9D44C205C34C8788A41BF722EA3B08U0M" TargetMode = "External"/>
	<Relationship Id="rId335" Type="http://schemas.openxmlformats.org/officeDocument/2006/relationships/hyperlink" Target="consultantplus://offline/ref=444414E87DB96F2720E04D62442141F00B22974310183FB157EFDA340FE63AB6C86F0E841A7873FD45324EADA40CUAM" TargetMode = "External"/>
	<Relationship Id="rId336" Type="http://schemas.openxmlformats.org/officeDocument/2006/relationships/hyperlink" Target="consultantplus://offline/ref=444414E87DB96F2720E04D62442141F006249B4D1B1362BB5FB6D63608E965B3DD7E56891C606DFF592E4CAF0AU5M" TargetMode = "External"/>
	<Relationship Id="rId337" Type="http://schemas.openxmlformats.org/officeDocument/2006/relationships/hyperlink" Target="consultantplus://offline/ref=444414E87DB96F2720E04D62442141F00B22974310183FB157EFDA340FE63AB6C86F0E841A7873FD45324EADA40CUAM" TargetMode = "External"/>
	<Relationship Id="rId338" Type="http://schemas.openxmlformats.org/officeDocument/2006/relationships/hyperlink" Target="consultantplus://offline/ref=444414E87DB96F2720E04D62442141F00B229742101E3FB157EFDA340FE63AB6C86F0E841A7873FD45324EADA40CUAM" TargetMode = "External"/>
	<Relationship Id="rId339" Type="http://schemas.openxmlformats.org/officeDocument/2006/relationships/hyperlink" Target="consultantplus://offline/ref=444414E87DB96F2720E04D62442141F00B22974310183FB157EFDA340FE63AB6C86F0E841A7873FD45324EADA40CUAM" TargetMode = "External"/>
	<Relationship Id="rId340" Type="http://schemas.openxmlformats.org/officeDocument/2006/relationships/hyperlink" Target="consultantplus://offline/ref=444414E87DB96F2720E04D62442141F00B229742101E3FB157EFDA340FE63AB6C86F0E841A7873FD45324EADA40CUAM" TargetMode = "External"/>
	<Relationship Id="rId341" Type="http://schemas.openxmlformats.org/officeDocument/2006/relationships/hyperlink" Target="consultantplus://offline/ref=444414E87DB96F2720E04D62442141F00B22974310183FB157EFDA340FE63AB6C86F0E841A7873FD45324EADA40CUAM" TargetMode = "External"/>
	<Relationship Id="rId342" Type="http://schemas.openxmlformats.org/officeDocument/2006/relationships/hyperlink" Target="consultantplus://offline/ref=444414E87DB96F2720E04D62442141F00B229742101E3FB157EFDA340FE63AB6C86F0E841A7873FD45324EADA40CUAM" TargetMode = "External"/>
	<Relationship Id="rId343" Type="http://schemas.openxmlformats.org/officeDocument/2006/relationships/hyperlink" Target="consultantplus://offline/ref=444414E87DB96F2720E04D62442141F00B22974310183FB157EFDA340FE63AB6C86F0E841A7873FD45324EADA40CUAM" TargetMode = "External"/>
	<Relationship Id="rId344" Type="http://schemas.openxmlformats.org/officeDocument/2006/relationships/hyperlink" Target="consultantplus://offline/ref=444414E87DB96F2720E04D62442141F00B229742101E3FB157EFDA340FE63AB6C86F0E841A7873FD45324EADA40CUAM" TargetMode = "External"/>
	<Relationship Id="rId345" Type="http://schemas.openxmlformats.org/officeDocument/2006/relationships/hyperlink" Target="consultantplus://offline/ref=444414E87DB96F2720E04D62442141F00B2297421D183FB157EFDA340FE63AB6DA6F56881A7E6DF5422718FCE29C188656D04C8388A619EB02U3M" TargetMode = "External"/>
	<Relationship Id="rId346" Type="http://schemas.openxmlformats.org/officeDocument/2006/relationships/hyperlink" Target="consultantplus://offline/ref=444414E87DB96F2720E0536F524D1BFD0B2ACC47111832E509B0816958EF30E19D200FCA5E736CFD472844AEAD9D44C205C34C8788A41BF722EA3B08U0M" TargetMode = "External"/>
	<Relationship Id="rId347" Type="http://schemas.openxmlformats.org/officeDocument/2006/relationships/hyperlink" Target="consultantplus://offline/ref=444414E87DB96F2720E04D62442141F00B22974310183FB157EFDA340FE63AB6C86F0E841A7873FD45324EADA40CUAM" TargetMode = "External"/>
	<Relationship Id="rId348" Type="http://schemas.openxmlformats.org/officeDocument/2006/relationships/hyperlink" Target="consultantplus://offline/ref=444414E87DB96F2720E04D62442141F006249B4D1B1362BB5FB6D63608E965B3DD7E56891C606DFF592E4CAF0AU5M" TargetMode = "External"/>
	<Relationship Id="rId349" Type="http://schemas.openxmlformats.org/officeDocument/2006/relationships/hyperlink" Target="consultantplus://offline/ref=444414E87DB96F2720E04D62442141F00B22974310183FB157EFDA340FE63AB6C86F0E841A7873FD45324EADA40CUAM" TargetMode = "External"/>
	<Relationship Id="rId350" Type="http://schemas.openxmlformats.org/officeDocument/2006/relationships/hyperlink" Target="consultantplus://offline/ref=444414E87DB96F2720E04D62442141F00B229742101E3FB157EFDA340FE63AB6C86F0E841A7873FD45324EADA40CUAM" TargetMode = "External"/>
	<Relationship Id="rId351" Type="http://schemas.openxmlformats.org/officeDocument/2006/relationships/hyperlink" Target="consultantplus://offline/ref=444414E87DB96F2720E04D62442141F00B22974310183FB157EFDA340FE63AB6C86F0E841A7873FD45324EADA40CUAM" TargetMode = "External"/>
	<Relationship Id="rId352" Type="http://schemas.openxmlformats.org/officeDocument/2006/relationships/hyperlink" Target="consultantplus://offline/ref=444414E87DB96F2720E04D62442141F00B229742101E3FB157EFDA340FE63AB6C86F0E841A7873FD45324EADA40CUAM" TargetMode = "External"/>
	<Relationship Id="rId353" Type="http://schemas.openxmlformats.org/officeDocument/2006/relationships/hyperlink" Target="consultantplus://offline/ref=444414E87DB96F2720E04D62442141F00B22974310183FB157EFDA340FE63AB6C86F0E841A7873FD45324EADA40CUAM" TargetMode = "External"/>
	<Relationship Id="rId354" Type="http://schemas.openxmlformats.org/officeDocument/2006/relationships/hyperlink" Target="consultantplus://offline/ref=444414E87DB96F2720E04D62442141F00B229742101E3FB157EFDA340FE63AB6C86F0E841A7873FD45324EADA40CUAM" TargetMode = "External"/>
	<Relationship Id="rId355" Type="http://schemas.openxmlformats.org/officeDocument/2006/relationships/hyperlink" Target="consultantplus://offline/ref=444414E87DB96F2720E04D62442141F00B22974310183FB157EFDA340FE63AB6C86F0E841A7873FD45324EADA40CUAM" TargetMode = "External"/>
	<Relationship Id="rId356" Type="http://schemas.openxmlformats.org/officeDocument/2006/relationships/hyperlink" Target="consultantplus://offline/ref=444414E87DB96F2720E04D62442141F00B229742101E3FB157EFDA340FE63AB6C86F0E841A7873FD45324EADA40CUAM" TargetMode = "External"/>
	<Relationship Id="rId357" Type="http://schemas.openxmlformats.org/officeDocument/2006/relationships/hyperlink" Target="consultantplus://offline/ref=444414E87DB96F2720E04D62442141F00B2297421D183FB157EFDA340FE63AB6DA6F56881A7E6DF5422718FCE29C188656D04C8388A619EB02U3M" TargetMode = "External"/>
	<Relationship Id="rId358" Type="http://schemas.openxmlformats.org/officeDocument/2006/relationships/hyperlink" Target="consultantplus://offline/ref=444414E87DB96F2720E0536F524D1BFD0B2ACC471F1F32E30EB0816958EF30E19D200FCA5E736CFD452C4EA8AD9D44C205C34C8788A41BF722EA3B08U0M" TargetMode = "External"/>
	<Relationship Id="rId359" Type="http://schemas.openxmlformats.org/officeDocument/2006/relationships/hyperlink" Target="consultantplus://offline/ref=444414E87DB96F2720E0536F524D1BFD0B2ACC471F103CE208B0816958EF30E19D200FCA5E736CFD47294CABAD9D44C205C34C8788A41BF722EA3B08U0M" TargetMode = "External"/>
	<Relationship Id="rId360" Type="http://schemas.openxmlformats.org/officeDocument/2006/relationships/hyperlink" Target="consultantplus://offline/ref=444414E87DB96F2720E0536F524D1BFD0B2ACC471F1133EF0BB0816958EF30E19D200FCA5E736CFD472F4CA4AD9D44C205C34C8788A41BF722EA3B08U0M" TargetMode = "External"/>
	<Relationship Id="rId361" Type="http://schemas.openxmlformats.org/officeDocument/2006/relationships/hyperlink" Target="consultantplus://offline/ref=444414E87DB96F2720E0536F524D1BFD0B2ACC47101A30E60CB0816958EF30E19D200FCA5E736CFD47284DADAD9D44C205C34C8788A41BF722EA3B08U0M" TargetMode = "External"/>
	<Relationship Id="rId362" Type="http://schemas.openxmlformats.org/officeDocument/2006/relationships/hyperlink" Target="consultantplus://offline/ref=444414E87DB96F2720E0536F524D1BFD0B2ACC47101B3CE00BB0816958EF30E19D200FCA5E736CFD472844AFAD9D44C205C34C8788A41BF722EA3B08U0M" TargetMode = "External"/>
	<Relationship Id="rId363" Type="http://schemas.openxmlformats.org/officeDocument/2006/relationships/hyperlink" Target="consultantplus://offline/ref=444414E87DB96F2720E0536F524D1BFD0B2ACC47101C3CE108B0816958EF30E19D200FCA5E736CFD472E48A5AD9D44C205C34C8788A41BF722EA3B08U0M" TargetMode = "External"/>
	<Relationship Id="rId364" Type="http://schemas.openxmlformats.org/officeDocument/2006/relationships/hyperlink" Target="consultantplus://offline/ref=444414E87DB96F2720E0536F524D1BFD0B2ACC47101035EF0AB0816958EF30E19D200FCA5E736CFD47284CA5AD9D44C205C34C8788A41BF722EA3B08U0M" TargetMode = "External"/>
	<Relationship Id="rId365" Type="http://schemas.openxmlformats.org/officeDocument/2006/relationships/hyperlink" Target="consultantplus://offline/ref=444414E87DB96F2720E0536F524D1BFD0B2ACC47111832E509B0816958EF30E19D200FCA5E736CFD472844AEAD9D44C205C34C8788A41BF722EA3B08U0M" TargetMode = "External"/>
	<Relationship Id="rId366" Type="http://schemas.openxmlformats.org/officeDocument/2006/relationships/hyperlink" Target="consultantplus://offline/ref=444414E87DB96F2720E04D62442141F00B22974310183FB157EFDA340FE63AB6C86F0E841A7873FD45324EADA40CUAM" TargetMode = "External"/>
	<Relationship Id="rId367" Type="http://schemas.openxmlformats.org/officeDocument/2006/relationships/hyperlink" Target="consultantplus://offline/ref=444414E87DB96F2720E04D62442141F00B229742101E3FB157EFDA340FE63AB6C86F0E841A7873FD45324EADA40CUAM" TargetMode = "External"/>
	<Relationship Id="rId368" Type="http://schemas.openxmlformats.org/officeDocument/2006/relationships/hyperlink" Target="consultantplus://offline/ref=444414E87DB96F2720E04D62442141F00B22974310183FB157EFDA340FE63AB6C86F0E841A7873FD45324EADA40CUAM" TargetMode = "External"/>
	<Relationship Id="rId369" Type="http://schemas.openxmlformats.org/officeDocument/2006/relationships/hyperlink" Target="consultantplus://offline/ref=444414E87DB96F2720E04D62442141F00B229742101E3FB157EFDA340FE63AB6C86F0E841A7873FD45324EADA40CUAM" TargetMode = "External"/>
	<Relationship Id="rId370" Type="http://schemas.openxmlformats.org/officeDocument/2006/relationships/hyperlink" Target="consultantplus://offline/ref=444414E87DB96F2720E04D62442141F00B2297421D183FB157EFDA340FE63AB6DA6F56881A7E6DF5422718FCE29C188656D04C8388A619EB02U3M" TargetMode = "External"/>
	<Relationship Id="rId371" Type="http://schemas.openxmlformats.org/officeDocument/2006/relationships/hyperlink" Target="consultantplus://offline/ref=444414E87DB96F2720E0536F524D1BFD0B2ACC47111832E308B0816958EF30E19D200FCA5E736FFA402E45ACAD9D44C205C34C8788A41BF722EA3B08U0M" TargetMode = "External"/>
	<Relationship Id="rId372" Type="http://schemas.openxmlformats.org/officeDocument/2006/relationships/hyperlink" Target="consultantplus://offline/ref=444414E87DB96F2720E0536F524D1BFD0B2ACC47111832E509B0816958EF30E19D200FCA5E736CFD462F44AFAD9D44C205C34C8788A41BF722EA3B08U0M" TargetMode = "External"/>
	<Relationship Id="rId373" Type="http://schemas.openxmlformats.org/officeDocument/2006/relationships/hyperlink" Target="consultantplus://offline/ref=444414E87DB96F2720E04D62442141F00B22974310183FB157EFDA340FE63AB6C86F0E841A7873FD45324EADA40CUAM" TargetMode = "External"/>
	<Relationship Id="rId374" Type="http://schemas.openxmlformats.org/officeDocument/2006/relationships/hyperlink" Target="consultantplus://offline/ref=444414E87DB96F2720E04D62442141F00B229742101E3FB157EFDA340FE63AB6C86F0E841A7873FD45324EADA40CUAM" TargetMode = "External"/>
	<Relationship Id="rId375" Type="http://schemas.openxmlformats.org/officeDocument/2006/relationships/hyperlink" Target="consultantplus://offline/ref=745DF5D269053B095E435157B0EF0AA5192601546529F73B2708ED8A9BC6C4F8262246494E80B2229C1C86FF2D209B46A1EC6CF84025422D14U2M" TargetMode = "External"/>
	<Relationship Id="rId376" Type="http://schemas.openxmlformats.org/officeDocument/2006/relationships/hyperlink" Target="consultantplus://offline/ref=745DF5D269053B095E434F5AA68350A8192E5A51672EFA697E57B6D7CCCFCEAF616D1F0B0A8DB32A9C1ED5AF6221C702F2FF6CFC4027403143CC361CU5M" TargetMode = "External"/>
	<Relationship Id="rId377" Type="http://schemas.openxmlformats.org/officeDocument/2006/relationships/hyperlink" Target="consultantplus://offline/ref=745DF5D269053B095E434F5AA68350A8192E5A516721F4687857B6D7CCCFCEAF616D1F0B0A8DB32A9912D2A86221C702F2FF6CFC4027403143CC361CU5M" TargetMode = "External"/>
	<Relationship Id="rId378" Type="http://schemas.openxmlformats.org/officeDocument/2006/relationships/hyperlink" Target="consultantplus://offline/ref=745DF5D269053B095E434F5AA68350A8192E5A516720FB657B57B6D7CCCFCEAF616D1F0B0A8DB32A9914D2A76221C702F2FF6CFC4027403143CC361CU5M" TargetMode = "External"/>
	<Relationship Id="rId379" Type="http://schemas.openxmlformats.org/officeDocument/2006/relationships/hyperlink" Target="consultantplus://offline/ref=745DF5D269053B095E434F5AA68350A8192E5A51682BF86C7C57B6D7CCCFCEAF616D1F0B0A8DB32A9913D3AE6221C702F2FF6CFC4027403143CC361CU5M" TargetMode = "External"/>
	<Relationship Id="rId380" Type="http://schemas.openxmlformats.org/officeDocument/2006/relationships/hyperlink" Target="consultantplus://offline/ref=745DF5D269053B095E434F5AA68350A8192E5A51682AF46A7B57B6D7CCCFCEAF616D1F0B0A8DB32A9913DAAC6221C702F2FF6CFC4027403143CC361CU5M" TargetMode = "External"/>
	<Relationship Id="rId381" Type="http://schemas.openxmlformats.org/officeDocument/2006/relationships/hyperlink" Target="consultantplus://offline/ref=745DF5D269053B095E434F5AA68350A8192E5A51682DF46B7857B6D7CCCFCEAF616D1F0B0A8DB32A9915D6A66221C702F2FF6CFC4027403143CC361CU5M" TargetMode = "External"/>
	<Relationship Id="rId382" Type="http://schemas.openxmlformats.org/officeDocument/2006/relationships/hyperlink" Target="consultantplus://offline/ref=745DF5D269053B095E434F5AA68350A8192E5A516821FD657A57B6D7CCCFCEAF616D1F0B0A8DB32A9913D2A66221C702F2FF6CFC4027403143CC361CU5M" TargetMode = "External"/>
	<Relationship Id="rId383" Type="http://schemas.openxmlformats.org/officeDocument/2006/relationships/hyperlink" Target="consultantplus://offline/ref=745DF5D269053B095E434F5AA68350A8192E5A516929FA6F7957B6D7CCCFCEAF616D1F0B0A8DB32A9913DAAD6221C702F2FF6CFC4027403143CC361CU5M" TargetMode = "External"/>
	<Relationship Id="rId384" Type="http://schemas.openxmlformats.org/officeDocument/2006/relationships/hyperlink" Target="consultantplus://offline/ref=745DF5D269053B095E435157B0EF0AA5192601546529F73B2708ED8A9BC6C4F8262246494E80B2229C1C86FF2D209B46A1EC6CF84025422D14U2M" TargetMode = "External"/>
	<Relationship Id="rId385" Type="http://schemas.openxmlformats.org/officeDocument/2006/relationships/hyperlink" Target="consultantplus://offline/ref=745DF5D269053B095E434F5AA68350A8192E5A516929FA6F7957B6D7CCCFCEAF616D1F0B0A8DB32A9D14DBA86221C702F2FF6CFC4027403143CC361CU5M" TargetMode = "External"/>
	<Relationship Id="rId386" Type="http://schemas.openxmlformats.org/officeDocument/2006/relationships/hyperlink" Target="consultantplus://offline/ref=745DF5D269053B095E435157B0EF0AA5192601546529F73B2708ED8A9BC6C4F8262246494E80B2229C1C86FF2D209B46A1EC6CF84025422D14U2M" TargetMode = "External"/>
	<Relationship Id="rId387" Type="http://schemas.openxmlformats.org/officeDocument/2006/relationships/hyperlink" Target="consultantplus://offline/ref=745DF5D269053B095E434F5AA68350A8192E5A51682DF46B7857B6D7CCCFCEAF616D1F0B0A8DB32A9915D6A76221C702F2FF6CFC4027403143CC361CU5M" TargetMode = "External"/>
	<Relationship Id="rId388" Type="http://schemas.openxmlformats.org/officeDocument/2006/relationships/hyperlink" Target="consultantplus://offline/ref=745DF5D269053B095E434F5AA68350A8192E5A516929F96F7F57B6D7CCCFCEAF616D1F190AD5BF2A9F09D2AC777796441AU4M" TargetMode = "External"/>
	<Relationship Id="rId389" Type="http://schemas.openxmlformats.org/officeDocument/2006/relationships/hyperlink" Target="consultantplus://offline/ref=745DF5D269053B095E434F5AA68350A8192E5A516828F86C7B57B6D7CCCFCEAF616D1F190AD5BF2A9F09D2AC777796441AU4M" TargetMode = "External"/>
	<Relationship Id="rId390" Type="http://schemas.openxmlformats.org/officeDocument/2006/relationships/hyperlink" Target="consultantplus://offline/ref=745DF5D269053B095E434F5AA68350A8192E5A51682AFC647F57B6D7CCCFCEAF616D1F190AD5BF2A9F09D2AC777796441AU4M" TargetMode = "External"/>
	<Relationship Id="rId391" Type="http://schemas.openxmlformats.org/officeDocument/2006/relationships/hyperlink" Target="consultantplus://offline/ref=745DF5D269053B095E434F5AA68350A8192E5A51682CF86A7B57B6D7CCCFCEAF616D1F190AD5BF2A9F09D2AC777796441AU4M" TargetMode = "External"/>
	<Relationship Id="rId392" Type="http://schemas.openxmlformats.org/officeDocument/2006/relationships/hyperlink" Target="consultantplus://offline/ref=745DF5D269053B095E434F5AA68350A8192E5A51682CFD6D7357B6D7CCCFCEAF616D1F190AD5BF2A9F09D2AC777796441AU4M" TargetMode = "External"/>
	<Relationship Id="rId393" Type="http://schemas.openxmlformats.org/officeDocument/2006/relationships/hyperlink" Target="consultantplus://offline/ref=745DF5D269053B095E434F5AA68350A8192E5A51682DFA687B57B6D7CCCFCEAF616D1F190AD5BF2A9F09D2AC777796441AU4M" TargetMode = "External"/>
	<Relationship Id="rId394" Type="http://schemas.openxmlformats.org/officeDocument/2006/relationships/hyperlink" Target="consultantplus://offline/ref=745DF5D269053B095E434F5AA68350A8192E5A51682EF86A7357B6D7CCCFCEAF616D1F190AD5BF2A9F09D2AC777796441AU4M" TargetMode = "External"/>
	<Relationship Id="rId395" Type="http://schemas.openxmlformats.org/officeDocument/2006/relationships/hyperlink" Target="consultantplus://offline/ref=745DF5D269053B095E434F5AA68350A8192E5A516629FD6C7F57B6D7CCCFCEAF616D1F190AD5BF2A9F09D2AC777796441AU4M" TargetMode = "External"/>
	<Relationship Id="rId396" Type="http://schemas.openxmlformats.org/officeDocument/2006/relationships/hyperlink" Target="consultantplus://offline/ref=745DF5D269053B095E434F5AA68350A8192E5A51642CFA6A7C57B6D7CCCFCEAF616D1F190AD5BF2A9F09D2AC777796441AU4M" TargetMode = "External"/>
	<Relationship Id="rId397" Type="http://schemas.openxmlformats.org/officeDocument/2006/relationships/hyperlink" Target="consultantplus://offline/ref=745DF5D269053B095E434F5AA68350A8192E5A51662EFB69700ABCDF95C3CCA86E321A0C1B8DB22C8717D0B06B759414U5M" TargetMode = "External"/>
	<Relationship Id="rId398" Type="http://schemas.openxmlformats.org/officeDocument/2006/relationships/hyperlink" Target="consultantplus://offline/ref=745DF5D269053B095E434F5AA68350A8192E5A51662FF5697D57B6D7CCCFCEAF616D1F190AD5BF2A9F09D2AC777796441AU4M" TargetMode = "External"/>
	<Relationship Id="rId399" Type="http://schemas.openxmlformats.org/officeDocument/2006/relationships/hyperlink" Target="consultantplus://offline/ref=745DF5D269053B095E434F5AA68350A8192E5A51682FFC6A7F57B6D7CCCFCEAF616D1F190AD5BF2A9F09D2AC777796441AU4M" TargetMode = "External"/>
	<Relationship Id="rId400" Type="http://schemas.openxmlformats.org/officeDocument/2006/relationships/hyperlink" Target="consultantplus://offline/ref=745DF5D269053B095E434F5AA68350A8192E5A516821FE6D7257B6D7CCCFCEAF616D1F190AD5BF2A9F09D2AC777796441AU4M" TargetMode = "External"/>
	<Relationship Id="rId401" Type="http://schemas.openxmlformats.org/officeDocument/2006/relationships/hyperlink" Target="consultantplus://offline/ref=745DF5D269053B095E434F5AA68350A8192E5A516820FB6D7D57B6D7CCCFCEAF616D1F190AD5BF2A9F09D2AC777796441AU4M" TargetMode = "External"/>
	<Relationship Id="rId402" Type="http://schemas.openxmlformats.org/officeDocument/2006/relationships/hyperlink" Target="consultantplus://offline/ref=745DF5D269053B095E434F5AA68350A8192E5A51682AF46E7357B6D7CCCFCEAF616D1F0B0A8DB32A9915D3A66221C702F2FF6CFC4027403143CC361CU5M" TargetMode = "External"/>
	<Relationship Id="rId403" Type="http://schemas.openxmlformats.org/officeDocument/2006/relationships/hyperlink" Target="consultantplus://offline/ref=745DF5D269053B095E434F5AA68350A8192E5A51682BFF6A7B57B6D7CCCFCEAF616D1F0B0A8DB32A9915D0AF6221C702F2FF6CFC4027403143CC361CU5M" TargetMode = "External"/>
	<Relationship Id="rId404" Type="http://schemas.openxmlformats.org/officeDocument/2006/relationships/hyperlink" Target="consultantplus://offline/ref=745DF5D269053B095E434F5AA68350A8192E5A516929FE687357B6D7CCCFCEAF616D1F0B0A8DB32A9916D0A86221C702F2FF6CFC4027403143CC361CU5M" TargetMode = "External"/>
	<Relationship Id="rId405" Type="http://schemas.openxmlformats.org/officeDocument/2006/relationships/hyperlink" Target="consultantplus://offline/ref=745DF5D269053B095E434F5AA68350A8192E5A516620FC697F57B6D7CCCFCEAF616D1F0B0A8DB32A9915D1AD6221C702F2FF6CFC4027403143CC361CU5M" TargetMode = "External"/>
	<Relationship Id="rId406" Type="http://schemas.openxmlformats.org/officeDocument/2006/relationships/image" Target="media/image2.wmf"/>
	<Relationship Id="rId407" Type="http://schemas.openxmlformats.org/officeDocument/2006/relationships/hyperlink" Target="consultantplus://offline/ref=745DF5D269053B095E434F5AA68350A8192E5A51682FFC6A7857B6D7CCCFCEAF616D1F190AD5BF2A9F09D2AC777796441AU4M" TargetMode = "External"/>
	<Relationship Id="rId408" Type="http://schemas.openxmlformats.org/officeDocument/2006/relationships/hyperlink" Target="consultantplus://offline/ref=745DF5D269053B095E434F5AA68350A8192E5A516620FC697F57B6D7CCCFCEAF616D1F0B0A8DB32A9915D1AD6221C702F2FF6CFC4027403143CC361CU5M" TargetMode = "External"/>
	<Relationship Id="rId409" Type="http://schemas.openxmlformats.org/officeDocument/2006/relationships/hyperlink" Target="consultantplus://offline/ref=745DF5D269053B095E435157B0EF0AA51C270D5F632CF73B2708ED8A9BC6C4F834221E454E86AC2A9B09D0AE6B17U6M" TargetMode = "External"/>
	<Relationship Id="rId410" Type="http://schemas.openxmlformats.org/officeDocument/2006/relationships/hyperlink" Target="consultantplus://offline/ref=745DF5D269053B095E435157B0EF0AA51F27075C662BF73B2708ED8A9BC6C4F82622464A45D4E36ECC1AD2A877759458A5F26E1FU9M" TargetMode = "External"/>
	<Relationship Id="rId411" Type="http://schemas.openxmlformats.org/officeDocument/2006/relationships/hyperlink" Target="consultantplus://offline/ref=745DF5D269053B095E435157B0EF0AA51C2703586329F73B2708ED8A9BC6C4F8262246494E80B3229E1C86FF2D209B46A1EC6CF84025422D14U2M" TargetMode = "External"/>
	<Relationship Id="rId412" Type="http://schemas.openxmlformats.org/officeDocument/2006/relationships/hyperlink" Target="consultantplus://offline/ref=745DF5D269053B095E434F5AA68350A8192E5A516720F86D7D57B6D7CCCFCEAF616D1F190AD5BF2A9F09D2AC777796441AU4M" TargetMode = "External"/>
	<Relationship Id="rId413" Type="http://schemas.openxmlformats.org/officeDocument/2006/relationships/hyperlink" Target="consultantplus://offline/ref=745DF5D269053B095E434F5AA68350A8192E5A516929F96F7F57B6D7CCCFCEAF616D1F0B0A8DB32A9917D2A76221C702F2FF6CFC4027403143CC361CU5M" TargetMode = "External"/>
	<Relationship Id="rId414" Type="http://schemas.openxmlformats.org/officeDocument/2006/relationships/hyperlink" Target="consultantplus://offline/ref=745DF5D269053B095E434F5AA68350A8192E5A516929F96F7F57B6D7CCCFCEAF616D1F0B0A8DB32A9917D2A76221C702F2FF6CFC4027403143CC361CU5M" TargetMode = "External"/>
	<Relationship Id="rId415" Type="http://schemas.openxmlformats.org/officeDocument/2006/relationships/hyperlink" Target="consultantplus://offline/ref=745DF5D269053B095E435157B0EF0AA51C270D5F632CF73B2708ED8A9BC6C4F834221E454E86AC2A9B09D0AE6B17U6M" TargetMode = "External"/>
	<Relationship Id="rId416" Type="http://schemas.openxmlformats.org/officeDocument/2006/relationships/hyperlink" Target="consultantplus://offline/ref=745DF5D269053B095E434F5AA68350A8192E5A516929FA6F7957B6D7CCCFCEAF616D1F0B0A8DB32A9913DAAA6221C702F2FF6CFC4027403143CC361CU5M" TargetMode = "External"/>
	<Relationship Id="rId417" Type="http://schemas.openxmlformats.org/officeDocument/2006/relationships/hyperlink" Target="consultantplus://offline/ref=437EC2D1EB2993411A6C7510C0E59B982AD0BF0073BEC6E0BCBC419B6602EC8B79DD13A6E71C490A4D5A7EFCA5C0210DAFEEE47B9FA2CAEFFD4E7022UCM" TargetMode = "External"/>
	<Relationship Id="rId418" Type="http://schemas.openxmlformats.org/officeDocument/2006/relationships/hyperlink" Target="consultantplus://offline/ref=437EC2D1EB2993411A6C7510C0E59B982AD0BF0073BEC6E0BCBC419B6602EC8B79DD13A6E71C490A495977FFA5C0210DAFEEE47B9FA2CAEFFD4E7022UCM" TargetMode = "External"/>
	<Relationship Id="rId419" Type="http://schemas.openxmlformats.org/officeDocument/2006/relationships/hyperlink" Target="consultantplus://offline/ref=9EE667CE8BE29EC56B981D0ADC0EF717C896F3D9A694F9DD6036CF8A80487F424C4FA8A7D5FBD5DB37337AA7A5BB4DECCB903D24061BE28281206037U3M" TargetMode = "External"/>
	<Relationship Id="rId420" Type="http://schemas.openxmlformats.org/officeDocument/2006/relationships/hyperlink" Target="consultantplus://offline/ref=9EE667CE8BE29EC56B981D0ADC0EF717C896F3D9A694F9DD6036CF8A80487F424C4FA8A7D5FBD5DB33337FA2A5BB4DECCB903D24061BE28281206037U3M" TargetMode = "External"/>
	<Relationship Id="rId421" Type="http://schemas.openxmlformats.org/officeDocument/2006/relationships/hyperlink" Target="consultantplus://offline/ref=9EE667CE8BE29EC56B981D0ADC0EF717C896F3D9A694F9DD6036CF8A80487F424C4FA8A7D5FBD5DB30347CA0A5BB4DECCB903D24061BE28281206037U3M" TargetMode = "External"/>
	<Relationship Id="rId422" Type="http://schemas.openxmlformats.org/officeDocument/2006/relationships/hyperlink" Target="consultantplus://offline/ref=9EE667CE8BE29EC56B980307CA62AD1AC89EACD6A791F68A3B6994D7D74175151900A9E991F0CADF342C7BA3AC3EUCM" TargetMode = "External"/>
	<Relationship Id="rId423" Type="http://schemas.openxmlformats.org/officeDocument/2006/relationships/hyperlink" Target="consultantplus://offline/ref=9EE667CE8BE29EC56B980307CA62AD1AC89EACD6A791F68A3B6994D7D74175151900A9E991F0CADF342C7BA3AC3EUCM" TargetMode = "External"/>
	<Relationship Id="rId424" Type="http://schemas.openxmlformats.org/officeDocument/2006/relationships/hyperlink" Target="consultantplus://offline/ref=9EE667CE8BE29EC56B980307CA62AD1AC89EACD6A791F68A3B6994D7D74175151900A9E991F0CADF342C7BA3AC3EUCM" TargetMode = "External"/>
	<Relationship Id="rId425" Type="http://schemas.openxmlformats.org/officeDocument/2006/relationships/hyperlink" Target="consultantplus://offline/ref=9EE667CE8BE29EC56B980307CA62AD1AC89EACD6A791F68A3B6994D7D74175151900A9E991F0CADF342C7BA3AC3EUCM" TargetMode = "External"/>
	<Relationship Id="rId426" Type="http://schemas.openxmlformats.org/officeDocument/2006/relationships/hyperlink" Target="consultantplus://offline/ref=9EE667CE8BE29EC56B980307CA62AD1AC89EACD6A791F68A3B6994D7D74175151900A9E991F0CADF342C7BA3AC3EUCM" TargetMode = "External"/>
	<Relationship Id="rId427" Type="http://schemas.openxmlformats.org/officeDocument/2006/relationships/hyperlink" Target="consultantplus://offline/ref=9EE667CE8BE29EC56B980307CA62AD1AC89EACD6A791F68A3B6994D7D74175151900A9E991F0CADF342C7BA3AC3EUCM" TargetMode = "External"/>
	<Relationship Id="rId428" Type="http://schemas.openxmlformats.org/officeDocument/2006/relationships/hyperlink" Target="consultantplus://offline/ref=9EE667CE8BE29EC56B980307CA62AD1AC89EACD6A791F68A3B6994D7D74175151900A9E991F0CADF342C7BA3AC3EUCM" TargetMode = "External"/>
	<Relationship Id="rId429" Type="http://schemas.openxmlformats.org/officeDocument/2006/relationships/hyperlink" Target="consultantplus://offline/ref=9EE667CE8BE29EC56B980307CA62AD1AC89EACD6A791F68A3B6994D7D74175151900A9E991F0CADF342C7BA3AC3EUCM" TargetMode = "External"/>
	<Relationship Id="rId430" Type="http://schemas.openxmlformats.org/officeDocument/2006/relationships/hyperlink" Target="consultantplus://offline/ref=9EE667CE8BE29EC56B980307CA62AD1AC89EACD6A791F68A3B6994D7D74175151900A9E991F0CADF342C7BA3AC3EUCM" TargetMode = "External"/>
	<Relationship Id="rId431" Type="http://schemas.openxmlformats.org/officeDocument/2006/relationships/hyperlink" Target="consultantplus://offline/ref=9EE667CE8BE29EC56B980307CA62AD1AC89EACD6A791F68A3B6994D7D74175151900A9E991F0CADF342C7BA3AC3EUCM" TargetMode = "External"/>
	<Relationship Id="rId432" Type="http://schemas.openxmlformats.org/officeDocument/2006/relationships/hyperlink" Target="consultantplus://offline/ref=9EE667CE8BE29EC56B980307CA62AD1AC89EACD6A791F68A3B6994D7D74175151900A9E991F0CADF342C7BA3AC3EUCM" TargetMode = "External"/>
	<Relationship Id="rId433" Type="http://schemas.openxmlformats.org/officeDocument/2006/relationships/hyperlink" Target="consultantplus://offline/ref=9EE667CE8BE29EC56B980307CA62AD1AC89EACD6A791F68A3B6994D7D74175151900A9E991F0CADF342C7BA3AC3EUCM" TargetMode = "External"/>
	<Relationship Id="rId434" Type="http://schemas.openxmlformats.org/officeDocument/2006/relationships/hyperlink" Target="consultantplus://offline/ref=9EE667CE8BE29EC56B980307CA62AD1AC89EACD6A791F68A3B6994D7D74175151900A9E991F0CADF342C7BA3AC3EUCM" TargetMode = "External"/>
	<Relationship Id="rId435" Type="http://schemas.openxmlformats.org/officeDocument/2006/relationships/hyperlink" Target="consultantplus://offline/ref=9EE667CE8BE29EC56B980307CA62AD1AC89EACD6A791F68A3B6994D7D74175151900A9E991F0CADF342C7BA3AC3EUCM" TargetMode = "External"/>
	<Relationship Id="rId436" Type="http://schemas.openxmlformats.org/officeDocument/2006/relationships/hyperlink" Target="consultantplus://offline/ref=9EE667CE8BE29EC56B980307CA62AD1AC89EACD6A791F68A3B6994D7D74175151900A9E991F0CADF342C7BA3AC3EUCM" TargetMode = "External"/>
	<Relationship Id="rId437" Type="http://schemas.openxmlformats.org/officeDocument/2006/relationships/hyperlink" Target="consultantplus://offline/ref=9EE667CE8BE29EC56B980307CA62AD1AC89EACD6A791F68A3B6994D7D74175151900A9E991F0CADF342C7BA3AC3EUCM" TargetMode = "External"/>
	<Relationship Id="rId438" Type="http://schemas.openxmlformats.org/officeDocument/2006/relationships/hyperlink" Target="consultantplus://offline/ref=9EE667CE8BE29EC56B980307CA62AD1AC89EACD6A791F68A3B6994D7D74175151900A9E991F0CADF342C7BA3AC3EUCM" TargetMode = "External"/>
	<Relationship Id="rId439" Type="http://schemas.openxmlformats.org/officeDocument/2006/relationships/hyperlink" Target="consultantplus://offline/ref=9EE667CE8BE29EC56B980307CA62AD1AC89EACD6A791F68A3B6994D7D74175151900A9E991F0CADF342C7BA3AC3EUCM" TargetMode = "External"/>
	<Relationship Id="rId440" Type="http://schemas.openxmlformats.org/officeDocument/2006/relationships/hyperlink" Target="consultantplus://offline/ref=9EE667CE8BE29EC56B980307CA62AD1AC89EACD6A791F68A3B6994D7D74175151900A9E991F0CADF342C7BA3AC3EUCM" TargetMode = "External"/>
	<Relationship Id="rId441" Type="http://schemas.openxmlformats.org/officeDocument/2006/relationships/hyperlink" Target="consultantplus://offline/ref=9EE667CE8BE29EC56B980307CA62AD1AC89EACD6A791F68A3B6994D7D74175151900A9E991F0CADF342C7BA3AC3EUCM" TargetMode = "External"/>
	<Relationship Id="rId442" Type="http://schemas.openxmlformats.org/officeDocument/2006/relationships/hyperlink" Target="consultantplus://offline/ref=9EE667CE8BE29EC56B980307CA62AD1AC89EACD6A791F68A3B6994D7D74175151900A9E991F0CADF342C7BA3AC3EUCM" TargetMode = "External"/>
	<Relationship Id="rId443" Type="http://schemas.openxmlformats.org/officeDocument/2006/relationships/hyperlink" Target="consultantplus://offline/ref=9EE667CE8BE29EC56B980307CA62AD1AC89EACD6A791F68A3B6994D7D74175151900A9E991F0CADF342C7BA3AC3EUCM" TargetMode = "External"/>
	<Relationship Id="rId444" Type="http://schemas.openxmlformats.org/officeDocument/2006/relationships/hyperlink" Target="consultantplus://offline/ref=9EE667CE8BE29EC56B980307CA62AD1AC89EACD6A791F68A3B6994D7D74175151900A9E991F0CADF342C7BA3AC3EUCM" TargetMode = "External"/>
	<Relationship Id="rId445" Type="http://schemas.openxmlformats.org/officeDocument/2006/relationships/hyperlink" Target="consultantplus://offline/ref=9EE667CE8BE29EC56B980307CA62AD1AC89EACD6A791F68A3B6994D7D74175151900A9E991F0CADF342C7BA3AC3EUCM" TargetMode = "External"/>
	<Relationship Id="rId446" Type="http://schemas.openxmlformats.org/officeDocument/2006/relationships/hyperlink" Target="consultantplus://offline/ref=9EE667CE8BE29EC56B980307CA62AD1AC89EACD6A791F68A3B6994D7D74175151900A9E991F0CADF342C7BA3AC3EUCM" TargetMode = "External"/>
	<Relationship Id="rId447" Type="http://schemas.openxmlformats.org/officeDocument/2006/relationships/hyperlink" Target="consultantplus://offline/ref=9EE667CE8BE29EC56B980307CA62AD1AC89EACD6A791F68A3B6994D7D74175151900A9E991F0CADF342C7BA3AC3EUCM" TargetMode = "External"/>
	<Relationship Id="rId448" Type="http://schemas.openxmlformats.org/officeDocument/2006/relationships/hyperlink" Target="consultantplus://offline/ref=9EE667CE8BE29EC56B980307CA62AD1AC89EACD6A791F68A3B6994D7D74175151900A9E991F0CADF342C7BA3AC3EUCM" TargetMode = "External"/>
	<Relationship Id="rId449" Type="http://schemas.openxmlformats.org/officeDocument/2006/relationships/hyperlink" Target="consultantplus://offline/ref=9EE667CE8BE29EC56B981D0ADC0EF717C896F3D9A990F5D56136CF8A80487F424C4FA8A7D5FBD5DF36367BA4A5BB4DECCB903D24061BE28281206037U3M" TargetMode = "External"/>
	<Relationship Id="rId450" Type="http://schemas.openxmlformats.org/officeDocument/2006/relationships/hyperlink" Target="consultantplus://offline/ref=9EE667CE8BE29EC56B980307CA62AD1ACF9FAAD3A794F68A3B6994D7D74175151900A9E991F0CADF342C7BA3AC3EUCM" TargetMode = "External"/>
	<Relationship Id="rId451" Type="http://schemas.openxmlformats.org/officeDocument/2006/relationships/hyperlink" Target="consultantplus://offline/ref=9EE667CE8BE29EC56B981D0ADC0EF717C896F3D9A796F8DE6336CF8A80487F424C4FA8A7D5FBDCD93D6628E7FBE21CAE809D3F3C1A1BE239UFM" TargetMode = "External"/>
	<Relationship Id="rId452" Type="http://schemas.openxmlformats.org/officeDocument/2006/relationships/hyperlink" Target="consultantplus://offline/ref=9EE667CE8BE29EC56B981D0ADC0EF717C896F3D9A990F5D56136CF8A80487F424C4FA8A7D5FBD5DE35367AA7A5BB4DECCB903D24061BE28281206037U3M" TargetMode = "External"/>
	<Relationship Id="rId453" Type="http://schemas.openxmlformats.org/officeDocument/2006/relationships/hyperlink" Target="consultantplus://offline/ref=9EE667CE8BE29EC56B981D0ADC0EF717C896F3D9A692F5DA6436CF8A80487F424C4FA8A7D5FBD5DF36307CA3A5BB4DECCB903D24061BE28281206037U3M" TargetMode = "External"/>
	<Relationship Id="rId454" Type="http://schemas.openxmlformats.org/officeDocument/2006/relationships/hyperlink" Target="consultantplus://offline/ref=9EE667CE8BE29EC56B981D0ADC0EF717C896F3D9A796FBDE6536CF8A80487F424C4FA8A7D5FBD5DF363671A6A5BB4DECCB903D24061BE28281206037U3M" TargetMode = "External"/>
	<Relationship Id="rId455" Type="http://schemas.openxmlformats.org/officeDocument/2006/relationships/hyperlink" Target="consultantplus://offline/ref=9EE667CE8BE29EC56B981D0ADC0EF717C896F3D9A796FDD86E36CF8A80487F424C4FA8A7D5FBD5DF363278A0A5BB4DECCB903D24061BE28281206037U3M" TargetMode = "External"/>
	<Relationship Id="rId456" Type="http://schemas.openxmlformats.org/officeDocument/2006/relationships/hyperlink" Target="consultantplus://offline/ref=9EE667CE8BE29EC56B981D0ADC0EF717C896F3D9A692F5DA6436CF8A80487F424C4FA8A7D5FBD5DF36307CA3A5BB4DECCB903D24061BE28281206037U3M" TargetMode = "External"/>
	<Relationship Id="rId457" Type="http://schemas.openxmlformats.org/officeDocument/2006/relationships/hyperlink" Target="consultantplus://offline/ref=9EE667CE8BE29EC56B981D0ADC0EF717C896F3D9A692F5DA6436CF8A80487F424C4FA8A7D5FBD5DF36307CA3A5BB4DECCB903D24061BE28281206037U3M" TargetMode = "External"/>
	<Relationship Id="rId458" Type="http://schemas.openxmlformats.org/officeDocument/2006/relationships/hyperlink" Target="consultantplus://offline/ref=9EE667CE8BE29EC56B981D0ADC0EF717C896F3D9A692F5DA6436CF8A80487F424C4FA8A7D5FBD5DF36307CA3A5BB4DECCB903D24061BE28281206037U3M" TargetMode = "External"/>
	<Relationship Id="rId459" Type="http://schemas.openxmlformats.org/officeDocument/2006/relationships/hyperlink" Target="consultantplus://offline/ref=9EE667CE8BE29EC56B981D0ADC0EF717C896F3D9A692F5DA6436CF8A80487F424C4FA8A7D5FBD5DF36307CA3A5BB4DECCB903D24061BE28281206037U3M" TargetMode = "External"/>
	<Relationship Id="rId460" Type="http://schemas.openxmlformats.org/officeDocument/2006/relationships/hyperlink" Target="consultantplus://offline/ref=9EE667CE8BE29EC56B981D0ADC0EF717C896F3D9A692F5DA6436CF8A80487F424C4FA8A7D5FBD5DF36307CA3A5BB4DECCB903D24061BE28281206037U3M" TargetMode = "External"/>
	<Relationship Id="rId461" Type="http://schemas.openxmlformats.org/officeDocument/2006/relationships/hyperlink" Target="consultantplus://offline/ref=9EE667CE8BE29EC56B981D0ADC0EF717C896F3D9A692F5DA6436CF8A80487F424C4FA8A7D5FBD5DF36307CA3A5BB4DECCB903D24061BE28281206037U3M" TargetMode = "External"/>
	<Relationship Id="rId462" Type="http://schemas.openxmlformats.org/officeDocument/2006/relationships/hyperlink" Target="consultantplus://offline/ref=9EE667CE8BE29EC56B980307CA62AD1AC89EA5D4AE96F68A3B6994D7D74175150B00F1E591F6D0DB3E392DF2EABA11A898833D200619E09E38U0M" TargetMode = "External"/>
	<Relationship Id="rId463" Type="http://schemas.openxmlformats.org/officeDocument/2006/relationships/hyperlink" Target="consultantplus://offline/ref=9EE667CE8BE29EC56B981D0ADC0EF717C896F3D9A692F5DA6436CF8A80487F424C4FA8A7D5FBD5DF36307CA3A5BB4DECCB903D24061BE28281206037U3M" TargetMode = "External"/>
	<Relationship Id="rId464" Type="http://schemas.openxmlformats.org/officeDocument/2006/relationships/hyperlink" Target="consultantplus://offline/ref=9EE667CE8BE29EC56B981D0ADC0EF717C896F3D9A692F5DA6436CF8A80487F424C4FA8A7D5FBD5DF36307CA3A5BB4DECCB903D24061BE28281206037U3M" TargetMode = "External"/>
	<Relationship Id="rId465" Type="http://schemas.openxmlformats.org/officeDocument/2006/relationships/hyperlink" Target="consultantplus://offline/ref=9EE667CE8BE29EC56B981D0ADC0EF717C896F3D9A796FBDE6536CF8A80487F424C4FA8A7D5FBD5DF363671A6A5BB4DECCB903D24061BE28281206037U3M" TargetMode = "External"/>
	<Relationship Id="rId466" Type="http://schemas.openxmlformats.org/officeDocument/2006/relationships/hyperlink" Target="consultantplus://offline/ref=9EE667CE8BE29EC56B981D0ADC0EF717C896F3D9A692F5DA6436CF8A80487F424C4FA8A7D5FBD5DF36307CA3A5BB4DECCB903D24061BE28281206037U3M" TargetMode = "External"/>
	<Relationship Id="rId467" Type="http://schemas.openxmlformats.org/officeDocument/2006/relationships/hyperlink" Target="consultantplus://offline/ref=9EE667CE8BE29EC56B981D0ADC0EF717C896F3D9A796FDD86E36CF8A80487F424C4FA8A7D5FBD5DF36327EA5A5BB4DECCB903D24061BE28281206037U3M" TargetMode = "External"/>
	<Relationship Id="rId468" Type="http://schemas.openxmlformats.org/officeDocument/2006/relationships/hyperlink" Target="consultantplus://offline/ref=9EE667CE8BE29EC56B981D0ADC0EF717C896F3D9A691F9DB6F36CF8A80487F424C4FA8A7D5FBD5DF36367FAAA5BB4DECCB903D24061BE28281206037U3M" TargetMode = "External"/>
	<Relationship Id="rId469" Type="http://schemas.openxmlformats.org/officeDocument/2006/relationships/hyperlink" Target="consultantplus://offline/ref=9EE667CE8BE29EC56B981D0ADC0EF717C896F3D9A692F5DA6436CF8A80487F424C4FA8A7D5FBD5DF36307CA3A5BB4DECCB903D24061BE28281206037U3M" TargetMode = "External"/>
	<Relationship Id="rId470" Type="http://schemas.openxmlformats.org/officeDocument/2006/relationships/hyperlink" Target="consultantplus://offline/ref=9EE667CE8BE29EC56B981D0ADC0EF717C896F3D9A692F5DA6436CF8A80487F424C4FA8A7D5FBD5DF36307CA3A5BB4DECCB903D24061BE28281206037U3M" TargetMode = "External"/>
	<Relationship Id="rId471" Type="http://schemas.openxmlformats.org/officeDocument/2006/relationships/hyperlink" Target="consultantplus://offline/ref=9EE667CE8BE29EC56B981D0ADC0EF717C896F3D9A692F5DA6436CF8A80487F424C4FA8A7D5FBD5DF36307CA3A5BB4DECCB903D24061BE28281206037U3M" TargetMode = "External"/>
	<Relationship Id="rId472" Type="http://schemas.openxmlformats.org/officeDocument/2006/relationships/hyperlink" Target="consultantplus://offline/ref=9EE667CE8BE29EC56B981D0ADC0EF717C896F3D9A692F5DA6436CF8A80487F424C4FA8A7D5FBD5DF36307CA3A5BB4DECCB903D24061BE28281206037U3M" TargetMode = "External"/>
	<Relationship Id="rId473" Type="http://schemas.openxmlformats.org/officeDocument/2006/relationships/hyperlink" Target="consultantplus://offline/ref=9EE667CE8BE29EC56B981D0ADC0EF717C896F3D9A692F5DA6436CF8A80487F424C4FA8A7D5FBD5DF36307CA3A5BB4DECCB903D24061BE28281206037U3M" TargetMode = "External"/>
	<Relationship Id="rId474" Type="http://schemas.openxmlformats.org/officeDocument/2006/relationships/hyperlink" Target="consultantplus://offline/ref=9EE667CE8BE29EC56B981D0ADC0EF717C896F3D9A990F5D56136CF8A80487F424C4FA8A7D5FBD5DE353670A7A5BB4DECCB903D24061BE28281206037U3M" TargetMode = "External"/>
	<Relationship Id="rId475" Type="http://schemas.openxmlformats.org/officeDocument/2006/relationships/hyperlink" Target="consultantplus://offline/ref=9EE667CE8BE29EC56B981D0ADC0EF717C896F3D9A692F5DA6436CF8A80487F424C4FA8A7D5FBD5DF36307CA2A5BB4DECCB903D24061BE28281206037U3M" TargetMode = "External"/>
	<Relationship Id="rId476" Type="http://schemas.openxmlformats.org/officeDocument/2006/relationships/hyperlink" Target="consultantplus://offline/ref=9EE667CE8BE29EC56B981D0ADC0EF717C896F3D9A692F5DA6436CF8A80487F424C4FA8A7D5FBD5DF36307CA2A5BB4DECCB903D24061BE28281206037U3M" TargetMode = "External"/>
	<Relationship Id="rId477" Type="http://schemas.openxmlformats.org/officeDocument/2006/relationships/hyperlink" Target="consultantplus://offline/ref=9EE667CE8BE29EC56B981D0ADC0EF717C896F3D9A692F5DA6436CF8A80487F424C4FA8A7D5FBD5DF36307CA2A5BB4DECCB903D24061BE28281206037U3M" TargetMode = "External"/>
	<Relationship Id="rId478" Type="http://schemas.openxmlformats.org/officeDocument/2006/relationships/hyperlink" Target="consultantplus://offline/ref=9EE667CE8BE29EC56B981D0ADC0EF717C896F3D9A692F5DA6436CF8A80487F424C4FA8A7D5FBD5DF36307CA2A5BB4DECCB903D24061BE28281206037U3M" TargetMode = "External"/>
	<Relationship Id="rId479" Type="http://schemas.openxmlformats.org/officeDocument/2006/relationships/hyperlink" Target="consultantplus://offline/ref=9EE667CE8BE29EC56B981D0ADC0EF717C896F3D9A692F5DA6436CF8A80487F424C4FA8A7D5FBD5DF36307CA2A5BB4DECCB903D24061BE28281206037U3M" TargetMode = "External"/>
	<Relationship Id="rId480" Type="http://schemas.openxmlformats.org/officeDocument/2006/relationships/hyperlink" Target="consultantplus://offline/ref=9EE667CE8BE29EC56B981D0ADC0EF717C896F3D9A692F5DA6436CF8A80487F424C4FA8A7D5FBD5DF36307CA2A5BB4DECCB903D24061BE28281206037U3M" TargetMode = "External"/>
	<Relationship Id="rId481" Type="http://schemas.openxmlformats.org/officeDocument/2006/relationships/hyperlink" Target="consultantplus://offline/ref=9EE667CE8BE29EC56B981D0ADC0EF717C896F3D9A692F5DA6436CF8A80487F424C4FA8A7D5FBD5DF36307CA2A5BB4DECCB903D24061BE28281206037U3M" TargetMode = "External"/>
	<Relationship Id="rId482" Type="http://schemas.openxmlformats.org/officeDocument/2006/relationships/image" Target="media/image3.wmf"/>
	<Relationship Id="rId483" Type="http://schemas.openxmlformats.org/officeDocument/2006/relationships/hyperlink" Target="consultantplus://offline/ref=9EE667CE8BE29EC56B980307CA62AD1AC89CADD3AE92F68A3B6994D7D74175151900A9E991F0CADF342C7BA3AC3EUCM" TargetMode = "External"/>
	<Relationship Id="rId484" Type="http://schemas.openxmlformats.org/officeDocument/2006/relationships/hyperlink" Target="consultantplus://offline/ref=9EE667CE8BE29EC56B981D0ADC0EF717C896F3D9A692F5DA6436CF8A80487F424C4FA8A7D5FBD5DF36307CA2A5BB4DECCB903D24061BE28281206037U3M" TargetMode = "External"/>
	<Relationship Id="rId485" Type="http://schemas.openxmlformats.org/officeDocument/2006/relationships/hyperlink" Target="consultantplus://offline/ref=9EE667CE8BE29EC56B981D0ADC0EF717C896F3D9A692F5DA6436CF8A80487F424C4FA8A7D5FBD5DF36307CA2A5BB4DECCB903D24061BE28281206037U3M" TargetMode = "External"/>
	<Relationship Id="rId486" Type="http://schemas.openxmlformats.org/officeDocument/2006/relationships/hyperlink" Target="consultantplus://offline/ref=9EE667CE8BE29EC56B981D0ADC0EF717C896F3D9A692F5DA6436CF8A80487F424C4FA8A7D5FBD5DF36307CA2A5BB4DECCB903D24061BE28281206037U3M" TargetMode = "External"/>
	<Relationship Id="rId487" Type="http://schemas.openxmlformats.org/officeDocument/2006/relationships/hyperlink" Target="consultantplus://offline/ref=9EE667CE8BE29EC56B981D0ADC0EF717C896F3D9A692F5DA6436CF8A80487F424C4FA8A7D5FBD5DF36307CA2A5BB4DECCB903D24061BE28281206037U3M" TargetMode = "External"/>
	<Relationship Id="rId488" Type="http://schemas.openxmlformats.org/officeDocument/2006/relationships/hyperlink" Target="consultantplus://offline/ref=9EE667CE8BE29EC56B980307CA62AD1AC89DAFD6A694F68A3B6994D7D74175151900A9E991F0CADF342C7BA3AC3EUCM" TargetMode = "External"/>
	<Relationship Id="rId489" Type="http://schemas.openxmlformats.org/officeDocument/2006/relationships/hyperlink" Target="consultantplus://offline/ref=9EE667CE8BE29EC56B981D0ADC0EF717C896F3D9A692F5DA6436CF8A80487F424C4FA8A7D5FBD5DF36307CA2A5BB4DECCB903D24061BE28281206037U3M" TargetMode = "External"/>
	<Relationship Id="rId490" Type="http://schemas.openxmlformats.org/officeDocument/2006/relationships/hyperlink" Target="consultantplus://offline/ref=9EE667CE8BE29EC56B981D0ADC0EF717C896F3D9A990F5D56136CF8A80487F424C4FA8A7D5FBD5DE35377CA3A5BB4DECCB903D24061BE28281206037U3M" TargetMode = "External"/>
	<Relationship Id="rId491" Type="http://schemas.openxmlformats.org/officeDocument/2006/relationships/hyperlink" Target="consultantplus://offline/ref=9EE667CE8BE29EC56B981D0ADC0EF717C896F3D9A692F5DA6436CF8A80487F424C4FA8A7D5FBD5DF36307CA1A5BB4DECCB903D24061BE28281206037U3M" TargetMode = "External"/>
	<Relationship Id="rId492" Type="http://schemas.openxmlformats.org/officeDocument/2006/relationships/hyperlink" Target="consultantplus://offline/ref=9EE667CE8BE29EC56B981D0ADC0EF717C896F3D9AA93FBDB6236CF8A80487F424C4FA8B5D5A3D9DF302C79A1B0ED1CAA39UDM" TargetMode = "External"/>
	<Relationship Id="rId493" Type="http://schemas.openxmlformats.org/officeDocument/2006/relationships/hyperlink" Target="consultantplus://offline/ref=9EE667CE8BE29EC56B981D0ADC0EF717C896F3D9A692F5DA6436CF8A80487F424C4FA8A7D5FBD5DF36307CA1A5BB4DECCB903D24061BE28281206037U3M" TargetMode = "External"/>
	<Relationship Id="rId494" Type="http://schemas.openxmlformats.org/officeDocument/2006/relationships/hyperlink" Target="consultantplus://offline/ref=9EE667CE8BE29EC56B981D0ADC0EF717C896F3D9A692F5DA6436CF8A80487F424C4FA8A7D5FBD5DF36307CA1A5BB4DECCB903D24061BE28281206037U3M" TargetMode = "External"/>
	<Relationship Id="rId495" Type="http://schemas.openxmlformats.org/officeDocument/2006/relationships/hyperlink" Target="consultantplus://offline/ref=9EE667CE8BE29EC56B981D0ADC0EF717C896F3D9A692F5DA6436CF8A80487F424C4FA8A7D5FBD5DF36307CA1A5BB4DECCB903D24061BE28281206037U3M" TargetMode = "External"/>
	<Relationship Id="rId496" Type="http://schemas.openxmlformats.org/officeDocument/2006/relationships/hyperlink" Target="consultantplus://offline/ref=9EE667CE8BE29EC56B981D0ADC0EF717C896F3D9A692F5DA6436CF8A80487F424C4FA8A7D5FBD5DF36307CA1A5BB4DECCB903D24061BE28281206037U3M" TargetMode = "External"/>
	<Relationship Id="rId497" Type="http://schemas.openxmlformats.org/officeDocument/2006/relationships/hyperlink" Target="consultantplus://offline/ref=9EE667CE8BE29EC56B981D0ADC0EF717C896F3D9A692F5DA6436CF8A80487F424C4FA8A7D5FBD5DF36307CA1A5BB4DECCB903D24061BE28281206037U3M" TargetMode = "External"/>
	<Relationship Id="rId498" Type="http://schemas.openxmlformats.org/officeDocument/2006/relationships/hyperlink" Target="consultantplus://offline/ref=9EE667CE8BE29EC56B981D0ADC0EF717C896F3D9A692F5DA6436CF8A80487F424C4FA8A7D5FBD5DF36307CA1A5BB4DECCB903D24061BE28281206037U3M" TargetMode = "External"/>
	<Relationship Id="rId499" Type="http://schemas.openxmlformats.org/officeDocument/2006/relationships/hyperlink" Target="consultantplus://offline/ref=9EE667CE8BE29EC56B980307CA62AD1AC89CAED5AB92F68A3B6994D7D74175151900A9E991F0CADF342C7BA3AC3EUCM" TargetMode = "External"/>
	<Relationship Id="rId500" Type="http://schemas.openxmlformats.org/officeDocument/2006/relationships/hyperlink" Target="consultantplus://offline/ref=9EE667CE8BE29EC56B981D0ADC0EF717C896F3D9A692F5DA6436CF8A80487F424C4FA8A7D5FBD5DF36307CA1A5BB4DECCB903D24061BE28281206037U3M" TargetMode = "External"/>
	<Relationship Id="rId501" Type="http://schemas.openxmlformats.org/officeDocument/2006/relationships/hyperlink" Target="consultantplus://offline/ref=9EE667CE8BE29EC56B981D0ADC0EF717C896F3D9A990F5D56136CF8A80487F424C4FA8A7D5FBD5DE35347BABA5BB4DECCB903D24061BE28281206037U3M" TargetMode = "External"/>
	<Relationship Id="rId502" Type="http://schemas.openxmlformats.org/officeDocument/2006/relationships/hyperlink" Target="consultantplus://offline/ref=9EE667CE8BE29EC56B981D0ADC0EF717C896F3D9A692F5DA6436CF8A80487F424C4FA8A7D5FBD5DF36307CA2A5BB4DECCB903D24061BE28281206037U3M" TargetMode = "External"/>
	<Relationship Id="rId503" Type="http://schemas.openxmlformats.org/officeDocument/2006/relationships/hyperlink" Target="consultantplus://offline/ref=9EE667CE8BE29EC56B981D0ADC0EF717C896F3D9A692F5DA6436CF8A80487F424C4FA8A7D5FBD5DF36307CA2A5BB4DECCB903D24061BE28281206037U3M" TargetMode = "External"/>
	<Relationship Id="rId504" Type="http://schemas.openxmlformats.org/officeDocument/2006/relationships/hyperlink" Target="consultantplus://offline/ref=9EE667CE8BE29EC56B981D0ADC0EF717C896F3D9A692F5DA6436CF8A80487F424C4FA8A7D5FBD5DF36307CA2A5BB4DECCB903D24061BE28281206037U3M" TargetMode = "External"/>
	<Relationship Id="rId505" Type="http://schemas.openxmlformats.org/officeDocument/2006/relationships/hyperlink" Target="consultantplus://offline/ref=9EE667CE8BE29EC56B981D0ADC0EF717C896F3D9A692F5DA6436CF8A80487F424C4FA8A7D5FBD5DF36307CA2A5BB4DECCB903D24061BE28281206037U3M" TargetMode = "External"/>
	<Relationship Id="rId506" Type="http://schemas.openxmlformats.org/officeDocument/2006/relationships/hyperlink" Target="consultantplus://offline/ref=9EE667CE8BE29EC56B981D0ADC0EF717C896F3D9A692F5DA6436CF8A80487F424C4FA8A7D5FBD5DF36307CA2A5BB4DECCB903D24061BE28281206037U3M" TargetMode = "External"/>
	<Relationship Id="rId507" Type="http://schemas.openxmlformats.org/officeDocument/2006/relationships/hyperlink" Target="consultantplus://offline/ref=9EE667CE8BE29EC56B981D0ADC0EF717C896F3D9A692F5DA6436CF8A80487F424C4FA8A7D5FBD5DF36307CA2A5BB4DECCB903D24061BE28281206037U3M" TargetMode = "External"/>
	<Relationship Id="rId508" Type="http://schemas.openxmlformats.org/officeDocument/2006/relationships/hyperlink" Target="consultantplus://offline/ref=9EE667CE8BE29EC56B981D0ADC0EF717C896F3D9A692F5DA6436CF8A80487F424C4FA8A7D5FBD5DF36307CA2A5BB4DECCB903D24061BE28281206037U3M" TargetMode = "External"/>
	<Relationship Id="rId509" Type="http://schemas.openxmlformats.org/officeDocument/2006/relationships/hyperlink" Target="consultantplus://offline/ref=9EE667CE8BE29EC56B981D0ADC0EF717C896F3D9A796FDD86E36CF8A80487F424C4FA8B5D5A3D9DF302C79A1B0ED1CAA39UDM" TargetMode = "External"/>
	<Relationship Id="rId510" Type="http://schemas.openxmlformats.org/officeDocument/2006/relationships/image" Target="media/image4.wmf"/>
	<Relationship Id="rId511" Type="http://schemas.openxmlformats.org/officeDocument/2006/relationships/hyperlink" Target="consultantplus://offline/ref=9EE667CE8BE29EC56B980307CA62AD1AC89CADD3AE92F68A3B6994D7D74175151900A9E991F0CADF342C7BA3AC3EUCM" TargetMode = "External"/>
	<Relationship Id="rId512" Type="http://schemas.openxmlformats.org/officeDocument/2006/relationships/hyperlink" Target="consultantplus://offline/ref=9EE667CE8BE29EC56B981D0ADC0EF717C896F3D9A692F5DA6436CF8A80487F424C4FA8A7D5FBD5DF36307CA2A5BB4DECCB903D24061BE28281206037U3M" TargetMode = "External"/>
	<Relationship Id="rId513" Type="http://schemas.openxmlformats.org/officeDocument/2006/relationships/hyperlink" Target="consultantplus://offline/ref=9EE667CE8BE29EC56B981D0ADC0EF717C896F3D9A692F5DA6436CF8A80487F424C4FA8A7D5FBD5DF36307CA2A5BB4DECCB903D24061BE28281206037U3M" TargetMode = "External"/>
	<Relationship Id="rId514" Type="http://schemas.openxmlformats.org/officeDocument/2006/relationships/hyperlink" Target="consultantplus://offline/ref=9EE667CE8BE29EC56B981D0ADC0EF717C896F3D9A692F5DA6436CF8A80487F424C4FA8A7D5FBD5DF36307CA2A5BB4DECCB903D24061BE28281206037U3M" TargetMode = "External"/>
	<Relationship Id="rId515" Type="http://schemas.openxmlformats.org/officeDocument/2006/relationships/hyperlink" Target="consultantplus://offline/ref=9EE667CE8BE29EC56B980307CA62AD1AC89DAFD6A694F68A3B6994D7D74175151900A9E991F0CADF342C7BA3AC3EUCM" TargetMode = "External"/>
	<Relationship Id="rId516" Type="http://schemas.openxmlformats.org/officeDocument/2006/relationships/hyperlink" Target="consultantplus://offline/ref=9EE667CE8BE29EC56B981D0ADC0EF717C896F3D9A692F5DA6436CF8A80487F424C4FA8A7D5FBD5DF36307CA2A5BB4DECCB903D24061BE28281206037U3M" TargetMode = "External"/>
	<Relationship Id="rId517" Type="http://schemas.openxmlformats.org/officeDocument/2006/relationships/hyperlink" Target="consultantplus://offline/ref=9EE667CE8BE29EC56B981D0ADC0EF717C896F3D9A990F5D56136CF8A80487F424C4FA8A7D5FBD5DE35347EA4A5BB4DECCB903D24061BE28281206037U3M" TargetMode = "External"/>
	<Relationship Id="rId518" Type="http://schemas.openxmlformats.org/officeDocument/2006/relationships/hyperlink" Target="consultantplus://offline/ref=9EE667CE8BE29EC56B981D0ADC0EF717C896F3D9A692F5DA6436CF8A80487F424C4FA8A7D5FBD5DF36307CA2A5BB4DECCB903D24061BE28281206037U3M" TargetMode = "External"/>
	<Relationship Id="rId519" Type="http://schemas.openxmlformats.org/officeDocument/2006/relationships/hyperlink" Target="consultantplus://offline/ref=9EE667CE8BE29EC56B981D0ADC0EF717C896F3D9A692F5DA6436CF8A80487F424C4FA8A7D5FBD5DF36307CA2A5BB4DECCB903D24061BE28281206037U3M" TargetMode = "External"/>
	<Relationship Id="rId520" Type="http://schemas.openxmlformats.org/officeDocument/2006/relationships/hyperlink" Target="consultantplus://offline/ref=9EE667CE8BE29EC56B981D0ADC0EF717C896F3D9A692F5DA6436CF8A80487F424C4FA8A7D5FBD5DF36307CA2A5BB4DECCB903D24061BE28281206037U3M" TargetMode = "External"/>
	<Relationship Id="rId521" Type="http://schemas.openxmlformats.org/officeDocument/2006/relationships/hyperlink" Target="consultantplus://offline/ref=9EE667CE8BE29EC56B981D0ADC0EF717C896F3D9A692F5DA6436CF8A80487F424C4FA8A7D5FBD5DF36307CA2A5BB4DECCB903D24061BE28281206037U3M" TargetMode = "External"/>
	<Relationship Id="rId522" Type="http://schemas.openxmlformats.org/officeDocument/2006/relationships/hyperlink" Target="consultantplus://offline/ref=9EE667CE8BE29EC56B981D0ADC0EF717C896F3D9A692F5DA6436CF8A80487F424C4FA8A7D5FBD5DF36307CA2A5BB4DECCB903D24061BE28281206037U3M" TargetMode = "External"/>
	<Relationship Id="rId523" Type="http://schemas.openxmlformats.org/officeDocument/2006/relationships/hyperlink" Target="consultantplus://offline/ref=9EE667CE8BE29EC56B981D0ADC0EF717C896F3D9A692F5DA6436CF8A80487F424C4FA8A7D5FBD5DF36307CA2A5BB4DECCB903D24061BE28281206037U3M" TargetMode = "External"/>
	<Relationship Id="rId524" Type="http://schemas.openxmlformats.org/officeDocument/2006/relationships/hyperlink" Target="consultantplus://offline/ref=9EE667CE8BE29EC56B981D0ADC0EF717C896F3D9A692F5DA6436CF8A80487F424C4FA8A7D5FBD5DF36307CA2A5BB4DECCB903D24061BE28281206037U3M" TargetMode = "External"/>
	<Relationship Id="rId525" Type="http://schemas.openxmlformats.org/officeDocument/2006/relationships/image" Target="media/image5.wmf"/>
	<Relationship Id="rId526" Type="http://schemas.openxmlformats.org/officeDocument/2006/relationships/hyperlink" Target="consultantplus://offline/ref=9EE667CE8BE29EC56B980307CA62AD1AC89CADD3AE92F68A3B6994D7D74175151900A9E991F0CADF342C7BA3AC3EUCM" TargetMode = "External"/>
	<Relationship Id="rId527" Type="http://schemas.openxmlformats.org/officeDocument/2006/relationships/hyperlink" Target="consultantplus://offline/ref=9EE667CE8BE29EC56B981D0ADC0EF717C896F3D9A692F5DA6436CF8A80487F424C4FA8A7D5FBD5DF36307CA2A5BB4DECCB903D24061BE28281206037U3M" TargetMode = "External"/>
	<Relationship Id="rId528" Type="http://schemas.openxmlformats.org/officeDocument/2006/relationships/hyperlink" Target="consultantplus://offline/ref=9EE667CE8BE29EC56B981D0ADC0EF717C896F3D9A692F5DA6436CF8A80487F424C4FA8A7D5FBD5DF36307CA2A5BB4DECCB903D24061BE28281206037U3M" TargetMode = "External"/>
	<Relationship Id="rId529" Type="http://schemas.openxmlformats.org/officeDocument/2006/relationships/hyperlink" Target="consultantplus://offline/ref=9EE667CE8BE29EC56B981D0ADC0EF717C896F3D9A692F5DA6436CF8A80487F424C4FA8A7D5FBD5DF36307CA2A5BB4DECCB903D24061BE28281206037U3M" TargetMode = "External"/>
	<Relationship Id="rId530" Type="http://schemas.openxmlformats.org/officeDocument/2006/relationships/hyperlink" Target="consultantplus://offline/ref=9EE667CE8BE29EC56B981D0ADC0EF717C896F3D9A692F5DA6436CF8A80487F424C4FA8A7D5FBD5DF36307CA2A5BB4DECCB903D24061BE28281206037U3M" TargetMode = "External"/>
	<Relationship Id="rId531" Type="http://schemas.openxmlformats.org/officeDocument/2006/relationships/hyperlink" Target="consultantplus://offline/ref=9EE667CE8BE29EC56B980307CA62AD1AC89DAFD6A694F68A3B6994D7D74175151900A9E991F0CADF342C7BA3AC3EUCM" TargetMode = "External"/>
	<Relationship Id="rId532" Type="http://schemas.openxmlformats.org/officeDocument/2006/relationships/hyperlink" Target="consultantplus://offline/ref=9EE667CE8BE29EC56B981D0ADC0EF717C896F3D9A692F5DA6436CF8A80487F424C4FA8A7D5FBD5DF36307CA2A5BB4DECCB903D24061BE28281206037U3M" TargetMode = "External"/>
	<Relationship Id="rId533" Type="http://schemas.openxmlformats.org/officeDocument/2006/relationships/hyperlink" Target="consultantplus://offline/ref=9EE667CE8BE29EC56B981D0ADC0EF717C896F3D9A69EFCD46636CF8A80487F424C4FA8A7D5FBD5DF363678A3A5BB4DECCB903D24061BE28281206037U3M" TargetMode = "External"/>
	<Relationship Id="rId534" Type="http://schemas.openxmlformats.org/officeDocument/2006/relationships/hyperlink" Target="consultantplus://offline/ref=9EE667CE8BE29EC56B981D0ADC0EF717C896F3D9A69EFCD46636CF8A80487F424C4FA8A7D5FBD5DF363678A3A5BB4DECCB903D24061BE28281206037U3M" TargetMode = "External"/>
	<Relationship Id="rId535" Type="http://schemas.openxmlformats.org/officeDocument/2006/relationships/hyperlink" Target="consultantplus://offline/ref=9EE667CE8BE29EC56B981D0ADC0EF717C896F3D9A990F5D56136CF8A80487F424C4FA8A7D5FBD5DE353B7BA6A5BB4DECCB903D24061BE28281206037U3M" TargetMode = "External"/>
	<Relationship Id="rId536" Type="http://schemas.openxmlformats.org/officeDocument/2006/relationships/hyperlink" Target="consultantplus://offline/ref=9EE667CE8BE29EC56B981D0ADC0EF717C896F3D9A692F5DA6436CF8A80487F424C4FA8A7D5FBD5DF36307CA0A5BB4DECCB903D24061BE28281206037U3M" TargetMode = "External"/>
	<Relationship Id="rId537" Type="http://schemas.openxmlformats.org/officeDocument/2006/relationships/hyperlink" Target="consultantplus://offline/ref=9EE667CE8BE29EC56B980307CA62AD1AC89DAFD6A694F68A3B6994D7D74175150B00F1E690F5D6D462633DF6A3EF1AB69E9F232018193EU3M" TargetMode = "External"/>
	<Relationship Id="rId538" Type="http://schemas.openxmlformats.org/officeDocument/2006/relationships/hyperlink" Target="consultantplus://offline/ref=9EE667CE8BE29EC56B980307CA62AD1AC89DAFD6A694F68A3B6994D7D74175150B00F1E591F5D6D736392DF2EABA11A898833D200619E09E38U0M" TargetMode = "External"/>
	<Relationship Id="rId539" Type="http://schemas.openxmlformats.org/officeDocument/2006/relationships/hyperlink" Target="consultantplus://offline/ref=9EE667CE8BE29EC56B981D0ADC0EF717C896F3D9A796FDD86E36CF8A80487F424C4FA8B5D5A3D9DF302C79A1B0ED1CAA39UDM" TargetMode = "External"/>
	<Relationship Id="rId540" Type="http://schemas.openxmlformats.org/officeDocument/2006/relationships/hyperlink" Target="consultantplus://offline/ref=9EE667CE8BE29EC56B981D0ADC0EF717C896F3D9A692F5DA6436CF8A80487F424C4FA8A7D5FBD5DF36307CA0A5BB4DECCB903D24061BE28281206037U3M" TargetMode = "External"/>
	<Relationship Id="rId541" Type="http://schemas.openxmlformats.org/officeDocument/2006/relationships/hyperlink" Target="consultantplus://offline/ref=9EE667CE8BE29EC56B981D0ADC0EF717C896F3D9A692F5DA6436CF8A80487F424C4FA8A7D5FBD5DF36307CA0A5BB4DECCB903D24061BE28281206037U3M" TargetMode = "External"/>
	<Relationship Id="rId542" Type="http://schemas.openxmlformats.org/officeDocument/2006/relationships/hyperlink" Target="consultantplus://offline/ref=9EE667CE8BE29EC56B981D0ADC0EF717C896F3D9A692F5DA6436CF8A80487F424C4FA8A7D5FBD5DF36307CA0A5BB4DECCB903D24061BE28281206037U3M" TargetMode = "External"/>
	<Relationship Id="rId543" Type="http://schemas.openxmlformats.org/officeDocument/2006/relationships/hyperlink" Target="consultantplus://offline/ref=9EE667CE8BE29EC56B981D0ADC0EF717C896F3D9A692F5DA6436CF8A80487F424C4FA8A7D5FBD5DF36307CA0A5BB4DECCB903D24061BE28281206037U3M" TargetMode = "External"/>
	<Relationship Id="rId544" Type="http://schemas.openxmlformats.org/officeDocument/2006/relationships/hyperlink" Target="consultantplus://offline/ref=9EE667CE8BE29EC56B981D0ADC0EF717C896F3D9A692F5DA6436CF8A80487F424C4FA8A7D5FBD5DF36307CA0A5BB4DECCB903D24061BE28281206037U3M" TargetMode = "External"/>
	<Relationship Id="rId545" Type="http://schemas.openxmlformats.org/officeDocument/2006/relationships/hyperlink" Target="consultantplus://offline/ref=9EE667CE8BE29EC56B981D0ADC0EF717C896F3D9A692F5DA6436CF8A80487F424C4FA8A7D5FBD5DF36307CA0A5BB4DECCB903D24061BE28281206037U3M" TargetMode = "External"/>
	<Relationship Id="rId546" Type="http://schemas.openxmlformats.org/officeDocument/2006/relationships/hyperlink" Target="consultantplus://offline/ref=9EE667CE8BE29EC56B981D0ADC0EF717C896F3D9A692F5DA6436CF8A80487F424C4FA8A7D5FBD5DF36307CA0A5BB4DECCB903D24061BE28281206037U3M" TargetMode = "External"/>
	<Relationship Id="rId547" Type="http://schemas.openxmlformats.org/officeDocument/2006/relationships/hyperlink" Target="consultantplus://offline/ref=9EE667CE8BE29EC56B981D0ADC0EF717C896F3D9A692F5DA6436CF8A80487F424C4FA8A7D5FBD5DF36307CA0A5BB4DECCB903D24061BE28281206037U3M" TargetMode = "External"/>
	<Relationship Id="rId548" Type="http://schemas.openxmlformats.org/officeDocument/2006/relationships/hyperlink" Target="consultantplus://offline/ref=9EE667CE8BE29EC56B981D0ADC0EF717C896F3D9A692F5DA6436CF8A80487F424C4FA8A7D5FBD5DF36307CA0A5BB4DECCB903D24061BE28281206037U3M" TargetMode = "External"/>
	<Relationship Id="rId549" Type="http://schemas.openxmlformats.org/officeDocument/2006/relationships/hyperlink" Target="consultantplus://offline/ref=9EE667CE8BE29EC56B981D0ADC0EF717C896F3D9A692F5DA6436CF8A80487F424C4FA8A7D5FBD5DF36307CA0A5BB4DECCB903D24061BE28281206037U3M" TargetMode = "External"/>
	<Relationship Id="rId550" Type="http://schemas.openxmlformats.org/officeDocument/2006/relationships/image" Target="media/image6.wmf"/>
	<Relationship Id="rId551" Type="http://schemas.openxmlformats.org/officeDocument/2006/relationships/hyperlink" Target="consultantplus://offline/ref=9EE667CE8BE29EC56B980307CA62AD1AC89DAFD6A694F68A3B6994D7D74175151900A9E991F0CADF342C7BA3AC3EUCM" TargetMode = "External"/>
	<Relationship Id="rId552" Type="http://schemas.openxmlformats.org/officeDocument/2006/relationships/hyperlink" Target="consultantplus://offline/ref=9EE667CE8BE29EC56B981D0ADC0EF717C896F3D9A692F5DA6436CF8A80487F424C4FA8A7D5FBD5DF36307CA0A5BB4DECCB903D24061BE28281206037U3M" TargetMode = "External"/>
	<Relationship Id="rId553" Type="http://schemas.openxmlformats.org/officeDocument/2006/relationships/hyperlink" Target="consultantplus://offline/ref=9EE667CE8BE29EC56B981D0ADC0EF717C896F3D9A990F5D56136CF8A80487F424C4FA8A7D5FBD5DE353B7EAAA5BB4DECCB903D24061BE28281206037U3M" TargetMode = "External"/>
	<Relationship Id="rId554" Type="http://schemas.openxmlformats.org/officeDocument/2006/relationships/hyperlink" Target="consultantplus://offline/ref=9EE667CE8BE29EC56B981D0ADC0EF717C896F3D9A692F5DA6436CF8A80487F424C4FA8A7D5FBD5DF36307CA2A5BB4DECCB903D24061BE28281206037U3M" TargetMode = "External"/>
	<Relationship Id="rId555" Type="http://schemas.openxmlformats.org/officeDocument/2006/relationships/hyperlink" Target="consultantplus://offline/ref=9EE667CE8BE29EC56B981D0ADC0EF717C896F3D9A692F5DA6436CF8A80487F424C4FA8A7D5FBD5DF36307CA2A5BB4DECCB903D24061BE28281206037U3M" TargetMode = "External"/>
	<Relationship Id="rId556" Type="http://schemas.openxmlformats.org/officeDocument/2006/relationships/hyperlink" Target="consultantplus://offline/ref=9EE667CE8BE29EC56B981D0ADC0EF717C896F3D9A692F5DA6436CF8A80487F424C4FA8A7D5FBD5DF36307CA2A5BB4DECCB903D24061BE28281206037U3M" TargetMode = "External"/>
	<Relationship Id="rId557" Type="http://schemas.openxmlformats.org/officeDocument/2006/relationships/hyperlink" Target="consultantplus://offline/ref=9EE667CE8BE29EC56B981D0ADC0EF717C896F3D9A692F5DA6436CF8A80487F424C4FA8A7D5FBD5DF36307CA2A5BB4DECCB903D24061BE28281206037U3M" TargetMode = "External"/>
	<Relationship Id="rId558" Type="http://schemas.openxmlformats.org/officeDocument/2006/relationships/hyperlink" Target="consultantplus://offline/ref=9EE667CE8BE29EC56B981D0ADC0EF717C896F3D9A692F5DA6436CF8A80487F424C4FA8A7D5FBD5DF36307CA2A5BB4DECCB903D24061BE28281206037U3M" TargetMode = "External"/>
	<Relationship Id="rId559" Type="http://schemas.openxmlformats.org/officeDocument/2006/relationships/hyperlink" Target="consultantplus://offline/ref=9EE667CE8BE29EC56B981D0ADC0EF717C896F3D9A692F5DA6436CF8A80487F424C4FA8A7D5FBD5DF36307CA2A5BB4DECCB903D24061BE28281206037U3M" TargetMode = "External"/>
	<Relationship Id="rId560" Type="http://schemas.openxmlformats.org/officeDocument/2006/relationships/hyperlink" Target="consultantplus://offline/ref=9EE667CE8BE29EC56B981D0ADC0EF717C896F3D9A692F5DA6436CF8A80487F424C4FA8A7D5FBD5DF36307CA2A5BB4DECCB903D24061BE28281206037U3M" TargetMode = "External"/>
	<Relationship Id="rId561" Type="http://schemas.openxmlformats.org/officeDocument/2006/relationships/hyperlink" Target="consultantplus://offline/ref=9EE667CE8BE29EC56B981D0ADC0EF717C896F3D9A997FED86236CF8A80487F424C4FA8B5D5A3D9DF302C79A1B0ED1CAA39UDM" TargetMode = "External"/>
	<Relationship Id="rId562" Type="http://schemas.openxmlformats.org/officeDocument/2006/relationships/image" Target="media/image7.wmf"/>
	<Relationship Id="rId563" Type="http://schemas.openxmlformats.org/officeDocument/2006/relationships/hyperlink" Target="consultantplus://offline/ref=9EE667CE8BE29EC56B981D0ADC0EF717C896F3D9A997FED86236CF8A80487F424C4FA8B5D5A3D9DF302C79A1B0ED1CAA39UDM" TargetMode = "External"/>
	<Relationship Id="rId564" Type="http://schemas.openxmlformats.org/officeDocument/2006/relationships/hyperlink" Target="consultantplus://offline/ref=9EE667CE8BE29EC56B980307CA62AD1AC89CADD3AE92F68A3B6994D7D74175151900A9E991F0CADF342C7BA3AC3EUCM" TargetMode = "External"/>
	<Relationship Id="rId565" Type="http://schemas.openxmlformats.org/officeDocument/2006/relationships/hyperlink" Target="consultantplus://offline/ref=9EE667CE8BE29EC56B981D0ADC0EF717C896F3D9A692F5DA6436CF8A80487F424C4FA8A7D5FBD5DF36307CA2A5BB4DECCB903D24061BE28281206037U3M" TargetMode = "External"/>
	<Relationship Id="rId566" Type="http://schemas.openxmlformats.org/officeDocument/2006/relationships/hyperlink" Target="consultantplus://offline/ref=9EE667CE8BE29EC56B981D0ADC0EF717C896F3D9A692F5DA6436CF8A80487F424C4FA8A7D5FBD5DF36307CA2A5BB4DECCB903D24061BE28281206037U3M" TargetMode = "External"/>
	<Relationship Id="rId567" Type="http://schemas.openxmlformats.org/officeDocument/2006/relationships/hyperlink" Target="consultantplus://offline/ref=9EE667CE8BE29EC56B981D0ADC0EF717C896F3D9A692F5DA6436CF8A80487F424C4FA8A7D5FBD5DF36307CA2A5BB4DECCB903D24061BE28281206037U3M" TargetMode = "External"/>
	<Relationship Id="rId568" Type="http://schemas.openxmlformats.org/officeDocument/2006/relationships/hyperlink" Target="consultantplus://offline/ref=9EE667CE8BE29EC56B981D0ADC0EF717C896F3D9A692F5DA6436CF8A80487F424C4FA8A7D5FBD5DF36307CA2A5BB4DECCB903D24061BE28281206037U3M" TargetMode = "External"/>
	<Relationship Id="rId569" Type="http://schemas.openxmlformats.org/officeDocument/2006/relationships/hyperlink" Target="consultantplus://offline/ref=9EE667CE8BE29EC56B980307CA62AD1AC89DAFD6A694F68A3B6994D7D74175151900A9E991F0CADF342C7BA3AC3EUCM" TargetMode = "External"/>
	<Relationship Id="rId570" Type="http://schemas.openxmlformats.org/officeDocument/2006/relationships/hyperlink" Target="consultantplus://offline/ref=9EE667CE8BE29EC56B981D0ADC0EF717C896F3D9A692F5DA6436CF8A80487F424C4FA8A7D5FBD5DF36307CA2A5BB4DECCB903D24061BE28281206037U3M" TargetMode = "External"/>
	<Relationship Id="rId571" Type="http://schemas.openxmlformats.org/officeDocument/2006/relationships/hyperlink" Target="consultantplus://offline/ref=9EE667CE8BE29EC56B981D0ADC0EF717C896F3D9A696F5DA6136CF8A80487F424C4FA8A7D5FBD5DF363279A4A5BB4DECCB903D24061BE28281206037U3M" TargetMode = "External"/>
	<Relationship Id="rId572" Type="http://schemas.openxmlformats.org/officeDocument/2006/relationships/hyperlink" Target="consultantplus://offline/ref=9EE667CE8BE29EC56B981D0ADC0EF717C896F3D9A692F5DA6436CF8A80487F424C4FA8A7D5FBD5DF36307CA7A5BB4DECCB903D24061BE28281206037U3M" TargetMode = "External"/>
	<Relationship Id="rId573" Type="http://schemas.openxmlformats.org/officeDocument/2006/relationships/hyperlink" Target="consultantplus://offline/ref=9EE667CE8BE29EC56B981D0ADC0EF717C896F3D9A692F5DA6436CF8A80487F424C4FA8A7D5FBD5DF36307CA7A5BB4DECCB903D24061BE28281206037U3M" TargetMode = "External"/>
	<Relationship Id="rId574" Type="http://schemas.openxmlformats.org/officeDocument/2006/relationships/hyperlink" Target="consultantplus://offline/ref=9EE667CE8BE29EC56B981D0ADC0EF717C896F3D9A796FDD86E36CF8A80487F424C4FA8B5D5A3D9DF302C79A1B0ED1CAA39UDM" TargetMode = "External"/>
	<Relationship Id="rId575" Type="http://schemas.openxmlformats.org/officeDocument/2006/relationships/hyperlink" Target="consultantplus://offline/ref=9EE667CE8BE29EC56B981D0ADC0EF717C896F3D9A692F5DA6436CF8A80487F424C4FA8A7D5FBD5DF36307CA7A5BB4DECCB903D24061BE28281206037U3M" TargetMode = "External"/>
	<Relationship Id="rId576" Type="http://schemas.openxmlformats.org/officeDocument/2006/relationships/hyperlink" Target="consultantplus://offline/ref=9EE667CE8BE29EC56B981D0ADC0EF717C896F3D9A692F5DA6436CF8A80487F424C4FA8A7D5FBD5DF36307CA7A5BB4DECCB903D24061BE28281206037U3M" TargetMode = "External"/>
	<Relationship Id="rId577" Type="http://schemas.openxmlformats.org/officeDocument/2006/relationships/hyperlink" Target="consultantplus://offline/ref=9EE667CE8BE29EC56B981D0ADC0EF717C896F3D9A692F5DA6436CF8A80487F424C4FA8A7D5FBD5DF36307CA7A5BB4DECCB903D24061BE28281206037U3M" TargetMode = "External"/>
	<Relationship Id="rId578" Type="http://schemas.openxmlformats.org/officeDocument/2006/relationships/hyperlink" Target="consultantplus://offline/ref=9EE667CE8BE29EC56B981D0ADC0EF717C896F3D9A692F5DA6436CF8A80487F424C4FA8A7D5FBD5DF36307CA7A5BB4DECCB903D24061BE28281206037U3M" TargetMode = "External"/>
	<Relationship Id="rId579" Type="http://schemas.openxmlformats.org/officeDocument/2006/relationships/hyperlink" Target="consultantplus://offline/ref=9EE667CE8BE29EC56B981D0ADC0EF717C896F3D9A692F5DA6436CF8A80487F424C4FA8A7D5FBD5DF36307CA7A5BB4DECCB903D24061BE28281206037U3M" TargetMode = "External"/>
	<Relationship Id="rId580" Type="http://schemas.openxmlformats.org/officeDocument/2006/relationships/hyperlink" Target="consultantplus://offline/ref=9EE667CE8BE29EC56B981D0ADC0EF717C896F3D9A692F5DA6436CF8A80487F424C4FA8A7D5FBD5DF36307CA7A5BB4DECCB903D24061BE28281206037U3M" TargetMode = "External"/>
	<Relationship Id="rId581" Type="http://schemas.openxmlformats.org/officeDocument/2006/relationships/image" Target="media/image8.wmf"/>
	<Relationship Id="rId582" Type="http://schemas.openxmlformats.org/officeDocument/2006/relationships/hyperlink" Target="consultantplus://offline/ref=9EE667CE8BE29EC56B980307CA62AD1AC89CADD3AE92F68A3B6994D7D74175151900A9E991F0CADF342C7BA3AC3EUCM" TargetMode = "External"/>
	<Relationship Id="rId583" Type="http://schemas.openxmlformats.org/officeDocument/2006/relationships/hyperlink" Target="consultantplus://offline/ref=9EE667CE8BE29EC56B981D0ADC0EF717C896F3D9A692F5DA6436CF8A80487F424C4FA8A7D5FBD5DF36307CA7A5BB4DECCB903D24061BE28281206037U3M" TargetMode = "External"/>
	<Relationship Id="rId584" Type="http://schemas.openxmlformats.org/officeDocument/2006/relationships/hyperlink" Target="consultantplus://offline/ref=9EE667CE8BE29EC56B981D0ADC0EF717C896F3D9A692F5DA6436CF8A80487F424C4FA8A7D5FBD5DF36307CA7A5BB4DECCB903D24061BE28281206037U3M" TargetMode = "External"/>
	<Relationship Id="rId585" Type="http://schemas.openxmlformats.org/officeDocument/2006/relationships/hyperlink" Target="consultantplus://offline/ref=9EE667CE8BE29EC56B981D0ADC0EF717C896F3D9A692F5DA6436CF8A80487F424C4FA8A7D5FBD5DF36307CA7A5BB4DECCB903D24061BE28281206037U3M" TargetMode = "External"/>
	<Relationship Id="rId586" Type="http://schemas.openxmlformats.org/officeDocument/2006/relationships/hyperlink" Target="consultantplus://offline/ref=9EE667CE8BE29EC56B981D0ADC0EF717C896F3D9A692F5DA6436CF8A80487F424C4FA8A7D5FBD5DF36307CA7A5BB4DECCB903D24061BE28281206037U3M" TargetMode = "External"/>
	<Relationship Id="rId587" Type="http://schemas.openxmlformats.org/officeDocument/2006/relationships/hyperlink" Target="consultantplus://offline/ref=9EE667CE8BE29EC56B980307CA62AD1AC89DAFD6A694F68A3B6994D7D74175151900A9E991F0CADF342C7BA3AC3EUCM" TargetMode = "External"/>
	<Relationship Id="rId588" Type="http://schemas.openxmlformats.org/officeDocument/2006/relationships/hyperlink" Target="consultantplus://offline/ref=9EE667CE8BE29EC56B981D0ADC0EF717C896F3D9A692F5DA6436CF8A80487F424C4FA8A7D5FBD5DF36307CA7A5BB4DECCB903D24061BE28281206037U3M" TargetMode = "External"/>
	<Relationship Id="rId589" Type="http://schemas.openxmlformats.org/officeDocument/2006/relationships/hyperlink" Target="consultantplus://offline/ref=9EE667CE8BE29EC56B981D0ADC0EF717C896F3D9A692F5DA6436CF8A80487F424C4FA8A7D5FBD5DF36307CA7A5BB4DECCB903D24061BE28281206037U3M" TargetMode = "External"/>
	<Relationship Id="rId590" Type="http://schemas.openxmlformats.org/officeDocument/2006/relationships/hyperlink" Target="consultantplus://offline/ref=9EE667CE8BE29EC56B981D0ADC0EF717C896F3D9A692F5DA6436CF8A80487F424C4FA8A7D5FBD5DF36307CA7A5BB4DECCB903D24061BE28281206037U3M" TargetMode = "External"/>
	<Relationship Id="rId591" Type="http://schemas.openxmlformats.org/officeDocument/2006/relationships/hyperlink" Target="consultantplus://offline/ref=9EE667CE8BE29EC56B981D0ADC0EF717C896F3D9A692F5DA6436CF8A80487F424C4FA8A7D5FBD5DF36307CA7A5BB4DECCB903D24061BE28281206037U3M" TargetMode = "External"/>
	<Relationship Id="rId592" Type="http://schemas.openxmlformats.org/officeDocument/2006/relationships/hyperlink" Target="consultantplus://offline/ref=9EE667CE8BE29EC56B981D0ADC0EF717C896F3D9A696F5DA6136CF8A80487F424C4FA8A7D5FBD5DF36327EAAA5BB4DECCB903D24061BE28281206037U3M" TargetMode = "External"/>
	<Relationship Id="rId593" Type="http://schemas.openxmlformats.org/officeDocument/2006/relationships/hyperlink" Target="consultantplus://offline/ref=9EE667CE8BE29EC56B981D0ADC0EF717C896F3D9A692F5DA6436CF8A80487F424C4FA8A7D5FBD5DF36307CA7A5BB4DECCB903D24061BE28281206037U3M" TargetMode = "External"/>
	<Relationship Id="rId594" Type="http://schemas.openxmlformats.org/officeDocument/2006/relationships/hyperlink" Target="consultantplus://offline/ref=9EE667CE8BE29EC56B981D0ADC0EF717C896F3D9A692F5DA6436CF8A80487F424C4FA8A7D5FBD5DF36307CA7A5BB4DECCB903D24061BE28281206037U3M" TargetMode = "External"/>
	<Relationship Id="rId595" Type="http://schemas.openxmlformats.org/officeDocument/2006/relationships/hyperlink" Target="consultantplus://offline/ref=9EE667CE8BE29EC56B981D0ADC0EF717C896F3D9A796FDD86E36CF8A80487F424C4FA8B5D5A3D9DF302C79A1B0ED1CAA39UDM" TargetMode = "External"/>
	<Relationship Id="rId596" Type="http://schemas.openxmlformats.org/officeDocument/2006/relationships/hyperlink" Target="consultantplus://offline/ref=9EE667CE8BE29EC56B981D0ADC0EF717C896F3D9A692F5DA6436CF8A80487F424C4FA8A7D5FBD5DF36307CA7A5BB4DECCB903D24061BE28281206037U3M" TargetMode = "External"/>
	<Relationship Id="rId597" Type="http://schemas.openxmlformats.org/officeDocument/2006/relationships/hyperlink" Target="consultantplus://offline/ref=9EE667CE8BE29EC56B981D0ADC0EF717C896F3D9A692F5DA6436CF8A80487F424C4FA8A7D5FBD5DF36307CA7A5BB4DECCB903D24061BE28281206037U3M" TargetMode = "External"/>
	<Relationship Id="rId598" Type="http://schemas.openxmlformats.org/officeDocument/2006/relationships/hyperlink" Target="consultantplus://offline/ref=9EE667CE8BE29EC56B981D0ADC0EF717C896F3D9A692F5DA6436CF8A80487F424C4FA8A7D5FBD5DF36307CA7A5BB4DECCB903D24061BE28281206037U3M" TargetMode = "External"/>
	<Relationship Id="rId599" Type="http://schemas.openxmlformats.org/officeDocument/2006/relationships/hyperlink" Target="consultantplus://offline/ref=9EE667CE8BE29EC56B981D0ADC0EF717C896F3D9A692F5DA6436CF8A80487F424C4FA8A7D5FBD5DF36307CA7A5BB4DECCB903D24061BE28281206037U3M" TargetMode = "External"/>
	<Relationship Id="rId600" Type="http://schemas.openxmlformats.org/officeDocument/2006/relationships/hyperlink" Target="consultantplus://offline/ref=9EE667CE8BE29EC56B981D0ADC0EF717C896F3D9A692F5DA6436CF8A80487F424C4FA8A7D5FBD5DF36307CA7A5BB4DECCB903D24061BE28281206037U3M" TargetMode = "External"/>
	<Relationship Id="rId601" Type="http://schemas.openxmlformats.org/officeDocument/2006/relationships/hyperlink" Target="consultantplus://offline/ref=9EE667CE8BE29EC56B981D0ADC0EF717C896F3D9A692F5DA6436CF8A80487F424C4FA8A7D5FBD5DF36307CA7A5BB4DECCB903D24061BE28281206037U3M" TargetMode = "External"/>
	<Relationship Id="rId602" Type="http://schemas.openxmlformats.org/officeDocument/2006/relationships/hyperlink" Target="consultantplus://offline/ref=9EE667CE8BE29EC56B980307CA62AD1AC89CADD3AE92F68A3B6994D7D74175151900A9E991F0CADF342C7BA3AC3EUCM" TargetMode = "External"/>
	<Relationship Id="rId603" Type="http://schemas.openxmlformats.org/officeDocument/2006/relationships/hyperlink" Target="consultantplus://offline/ref=9EE667CE8BE29EC56B981D0ADC0EF717C896F3D9A692F5DA6436CF8A80487F424C4FA8A7D5FBD5DF36307CA7A5BB4DECCB903D24061BE28281206037U3M" TargetMode = "External"/>
	<Relationship Id="rId604" Type="http://schemas.openxmlformats.org/officeDocument/2006/relationships/hyperlink" Target="consultantplus://offline/ref=9EE667CE8BE29EC56B981D0ADC0EF717C896F3D9A692F5DA6436CF8A80487F424C4FA8A7D5FBD5DF36307CA7A5BB4DECCB903D24061BE28281206037U3M" TargetMode = "External"/>
	<Relationship Id="rId605" Type="http://schemas.openxmlformats.org/officeDocument/2006/relationships/hyperlink" Target="consultantplus://offline/ref=9EE667CE8BE29EC56B981D0ADC0EF717C896F3D9A692F5DA6436CF8A80487F424C4FA8A7D5FBD5DF36307CA7A5BB4DECCB903D24061BE28281206037U3M" TargetMode = "External"/>
	<Relationship Id="rId606" Type="http://schemas.openxmlformats.org/officeDocument/2006/relationships/hyperlink" Target="consultantplus://offline/ref=9EE667CE8BE29EC56B981D0ADC0EF717C896F3D9A692F5DA6436CF8A80487F424C4FA8A7D5FBD5DF36307CA7A5BB4DECCB903D24061BE28281206037U3M" TargetMode = "External"/>
	<Relationship Id="rId607" Type="http://schemas.openxmlformats.org/officeDocument/2006/relationships/hyperlink" Target="consultantplus://offline/ref=9EE667CE8BE29EC56B980307CA62AD1AC89DAFD6A694F68A3B6994D7D74175151900A9E991F0CADF342C7BA3AC3EUCM" TargetMode = "External"/>
	<Relationship Id="rId608" Type="http://schemas.openxmlformats.org/officeDocument/2006/relationships/hyperlink" Target="consultantplus://offline/ref=9EE667CE8BE29EC56B981D0ADC0EF717C896F3D9A692F5DA6436CF8A80487F424C4FA8A7D5FBD5DF36307CA7A5BB4DECCB903D24061BE28281206037U3M" TargetMode = "External"/>
	<Relationship Id="rId609" Type="http://schemas.openxmlformats.org/officeDocument/2006/relationships/hyperlink" Target="consultantplus://offline/ref=9EE667CE8BE29EC56B981D0ADC0EF717C896F3D9A692F5DA6436CF8A80487F424C4FA8A7D5FBD5DF36307CA7A5BB4DECCB903D24061BE28281206037U3M" TargetMode = "External"/>
	<Relationship Id="rId610" Type="http://schemas.openxmlformats.org/officeDocument/2006/relationships/hyperlink" Target="consultantplus://offline/ref=9EE667CE8BE29EC56B981D0ADC0EF717C896F3D9A692F5DA6436CF8A80487F424C4FA8A7D5FBD5DF36307CA7A5BB4DECCB903D24061BE28281206037U3M" TargetMode = "External"/>
	<Relationship Id="rId611" Type="http://schemas.openxmlformats.org/officeDocument/2006/relationships/hyperlink" Target="consultantplus://offline/ref=9EE667CE8BE29EC56B981D0ADC0EF717C896F3D9A692F5DA6436CF8A80487F424C4FA8A7D5FBD5DF36307CA7A5BB4DECCB903D24061BE28281206037U3M" TargetMode = "External"/>
	<Relationship Id="rId612" Type="http://schemas.openxmlformats.org/officeDocument/2006/relationships/hyperlink" Target="consultantplus://offline/ref=9EE667CE8BE29EC56B981D0ADC0EF717C896F3D9A694F9DD6036CF8A80487F424C4FA8A7D5FBD5DF363678A2A5BB4DECCB903D24061BE28281206037U3M" TargetMode = "External"/>
	<Relationship Id="rId613" Type="http://schemas.openxmlformats.org/officeDocument/2006/relationships/hyperlink" Target="consultantplus://offline/ref=9EE667CE8BE29EC56B981D0ADC0EF717C896F3D9A692F5DA6436CF8A80487F424C4FA8A7D5FBD5DF36307CA2A5BB4DECCB903D24061BE28281206037U3M" TargetMode = "External"/>
	<Relationship Id="rId614" Type="http://schemas.openxmlformats.org/officeDocument/2006/relationships/hyperlink" Target="consultantplus://offline/ref=9EE667CE8BE29EC56B980307CA62AD1AC89DAFD6A694F68A3B6994D7D74175150B00F1E690F5D6D462633DF6A3EF1AB69E9F232018193EU3M" TargetMode = "External"/>
	<Relationship Id="rId615" Type="http://schemas.openxmlformats.org/officeDocument/2006/relationships/hyperlink" Target="consultantplus://offline/ref=9EE667CE8BE29EC56B980307CA62AD1AC89DAFD6A694F68A3B6994D7D74175150B00F1E591F5D6D736392DF2EABA11A898833D200619E09E38U0M" TargetMode = "External"/>
	<Relationship Id="rId616" Type="http://schemas.openxmlformats.org/officeDocument/2006/relationships/hyperlink" Target="consultantplus://offline/ref=9EE667CE8BE29EC56B981D0ADC0EF717C896F3D9A796FDD86E36CF8A80487F424C4FA8B5D5A3D9DF302C79A1B0ED1CAA39UDM" TargetMode = "External"/>
	<Relationship Id="rId617" Type="http://schemas.openxmlformats.org/officeDocument/2006/relationships/hyperlink" Target="consultantplus://offline/ref=9EE667CE8BE29EC56B981D0ADC0EF717C896F3D9A692F5DA6436CF8A80487F424C4FA8A7D5FBD5DF36307CA2A5BB4DECCB903D24061BE28281206037U3M" TargetMode = "External"/>
	<Relationship Id="rId618" Type="http://schemas.openxmlformats.org/officeDocument/2006/relationships/hyperlink" Target="consultantplus://offline/ref=9EE667CE8BE29EC56B981D0ADC0EF717C896F3D9A692F5DA6436CF8A80487F424C4FA8A7D5FBD5DF36307CA2A5BB4DECCB903D24061BE28281206037U3M" TargetMode = "External"/>
	<Relationship Id="rId619" Type="http://schemas.openxmlformats.org/officeDocument/2006/relationships/hyperlink" Target="consultantplus://offline/ref=9EE667CE8BE29EC56B981D0ADC0EF717C896F3D9A692F5DA6436CF8A80487F424C4FA8A7D5FBD5DF36307CA2A5BB4DECCB903D24061BE28281206037U3M" TargetMode = "External"/>
	<Relationship Id="rId620" Type="http://schemas.openxmlformats.org/officeDocument/2006/relationships/hyperlink" Target="consultantplus://offline/ref=9EE667CE8BE29EC56B981D0ADC0EF717C896F3D9A692F5DA6436CF8A80487F424C4FA8A7D5FBD5DF36307CA2A5BB4DECCB903D24061BE28281206037U3M" TargetMode = "External"/>
	<Relationship Id="rId621" Type="http://schemas.openxmlformats.org/officeDocument/2006/relationships/hyperlink" Target="consultantplus://offline/ref=9EE667CE8BE29EC56B981D0ADC0EF717C896F3D9A692F5DA6436CF8A80487F424C4FA8A7D5FBD5DF36307CA2A5BB4DECCB903D24061BE28281206037U3M" TargetMode = "External"/>
	<Relationship Id="rId622" Type="http://schemas.openxmlformats.org/officeDocument/2006/relationships/hyperlink" Target="consultantplus://offline/ref=9EE667CE8BE29EC56B981D0ADC0EF717C896F3D9A692F5DA6436CF8A80487F424C4FA8A7D5FBD5DF36307CA2A5BB4DECCB903D24061BE28281206037U3M" TargetMode = "External"/>
	<Relationship Id="rId623" Type="http://schemas.openxmlformats.org/officeDocument/2006/relationships/hyperlink" Target="consultantplus://offline/ref=9EE667CE8BE29EC56B981D0ADC0EF717C896F3D9A692F5DA6436CF8A80487F424C4FA8A7D5FBD5DF36307CA2A5BB4DECCB903D24061BE28281206037U3M" TargetMode = "External"/>
	<Relationship Id="rId624" Type="http://schemas.openxmlformats.org/officeDocument/2006/relationships/hyperlink" Target="consultantplus://offline/ref=9EE667CE8BE29EC56B981D0ADC0EF717C896F3D9A692F5DA6436CF8A80487F424C4FA8A7D5FBD5DF36307CA2A5BB4DECCB903D24061BE28281206037U3M" TargetMode = "External"/>
	<Relationship Id="rId625" Type="http://schemas.openxmlformats.org/officeDocument/2006/relationships/hyperlink" Target="consultantplus://offline/ref=9EE667CE8BE29EC56B981D0ADC0EF717C896F3D9A692F5DA6436CF8A80487F424C4FA8A7D5FBD5DF36307CA2A5BB4DECCB903D24061BE28281206037U3M" TargetMode = "External"/>
	<Relationship Id="rId626" Type="http://schemas.openxmlformats.org/officeDocument/2006/relationships/hyperlink" Target="consultantplus://offline/ref=9EE667CE8BE29EC56B981D0ADC0EF717C896F3D9A692F5DA6436CF8A80487F424C4FA8A7D5FBD5DF36307CA2A5BB4DECCB903D24061BE28281206037U3M" TargetMode = "External"/>
	<Relationship Id="rId627" Type="http://schemas.openxmlformats.org/officeDocument/2006/relationships/image" Target="media/image9.wmf"/>
	<Relationship Id="rId628" Type="http://schemas.openxmlformats.org/officeDocument/2006/relationships/hyperlink" Target="consultantplus://offline/ref=9EE667CE8BE29EC56B981D0ADC0EF717C896F3D9A692F5DA6436CF8A80487F424C4FA8A7D5FBD5DF36307CA2A5BB4DECCB903D24061BE28281206037U3M" TargetMode = "External"/>
	<Relationship Id="rId629" Type="http://schemas.openxmlformats.org/officeDocument/2006/relationships/hyperlink" Target="consultantplus://offline/ref=9EE667CE8BE29EC56B980307CA62AD1AC89DAFD6A694F68A3B6994D7D74175151900A9E991F0CADF342C7BA3AC3EUCM" TargetMode = "External"/>
	<Relationship Id="rId630" Type="http://schemas.openxmlformats.org/officeDocument/2006/relationships/hyperlink" Target="consultantplus://offline/ref=9EE667CE8BE29EC56B981D0ADC0EF717C896F3D9A692F5DA6436CF8A80487F424C4FA8A7D5FBD5DF36307CA2A5BB4DECCB903D24061BE28281206037U3M" TargetMode = "External"/>
	<Relationship Id="rId631" Type="http://schemas.openxmlformats.org/officeDocument/2006/relationships/hyperlink" Target="consultantplus://offline/ref=9EE667CE8BE29EC56B981D0ADC0EF717C896F3D9A694F9DD6036CF8A80487F424C4FA8A7D5FBD5DB3E317FA2A5BB4DECCB903D24061BE28281206037U3M" TargetMode = "External"/>
	<Relationship Id="rId632" Type="http://schemas.openxmlformats.org/officeDocument/2006/relationships/hyperlink" Target="consultantplus://offline/ref=9EE667CE8BE29EC56B981D0ADC0EF717C896F3D9A692F5DA6436CF8A80487F424C4FA8A7D5FBD5DF36307CA2A5BB4DECCB903D24061BE28281206037U3M" TargetMode = "External"/>
	<Relationship Id="rId633" Type="http://schemas.openxmlformats.org/officeDocument/2006/relationships/hyperlink" Target="consultantplus://offline/ref=9EE667CE8BE29EC56B980307CA62AD1AC89DAFD6A694F68A3B6994D7D74175150B00F1E690F5D6D462633DF6A3EF1AB69E9F232018193EU3M" TargetMode = "External"/>
	<Relationship Id="rId634" Type="http://schemas.openxmlformats.org/officeDocument/2006/relationships/hyperlink" Target="consultantplus://offline/ref=9EE667CE8BE29EC56B980307CA62AD1ACF9CAADDAE97F68A3B6994D7D74175150B00F1E591F6D4DE37392DF2EABA11A898833D200619E09E38U0M" TargetMode = "External"/>
	<Relationship Id="rId635" Type="http://schemas.openxmlformats.org/officeDocument/2006/relationships/hyperlink" Target="consultantplus://offline/ref=9EE667CE8BE29EC56B981D0ADC0EF717C896F3D9A692F5DA6436CF8A80487F424C4FA8A7D5FBD5DF36307CA2A5BB4DECCB903D24061BE28281206037U3M" TargetMode = "External"/>
	<Relationship Id="rId636" Type="http://schemas.openxmlformats.org/officeDocument/2006/relationships/hyperlink" Target="consultantplus://offline/ref=9EE667CE8BE29EC56B981D0ADC0EF717C896F3D9A692F5DA6436CF8A80487F424C4FA8A7D5FBD5DF36307CA2A5BB4DECCB903D24061BE28281206037U3M" TargetMode = "External"/>
	<Relationship Id="rId637" Type="http://schemas.openxmlformats.org/officeDocument/2006/relationships/hyperlink" Target="consultantplus://offline/ref=9EE667CE8BE29EC56B981D0ADC0EF717C896F3D9A692F5DA6436CF8A80487F424C4FA8A7D5FBD5DF36307CA2A5BB4DECCB903D24061BE28281206037U3M" TargetMode = "External"/>
	<Relationship Id="rId638" Type="http://schemas.openxmlformats.org/officeDocument/2006/relationships/hyperlink" Target="consultantplus://offline/ref=9EE667CE8BE29EC56B981D0ADC0EF717C896F3D9A692F5DA6436CF8A80487F424C4FA8A7D5FBD5DF36307CA2A5BB4DECCB903D24061BE28281206037U3M" TargetMode = "External"/>
	<Relationship Id="rId639" Type="http://schemas.openxmlformats.org/officeDocument/2006/relationships/hyperlink" Target="consultantplus://offline/ref=9EE667CE8BE29EC56B980307CA62AD1ACF98AED0A69FF68A3B6994D7D74175150B00F1E591F6D4DA33392DF2EABA11A898833D200619E09E38U0M" TargetMode = "External"/>
	<Relationship Id="rId640" Type="http://schemas.openxmlformats.org/officeDocument/2006/relationships/hyperlink" Target="consultantplus://offline/ref=9EE667CE8BE29EC56B981D0ADC0EF717C896F3D9A692F5DA6436CF8A80487F424C4FA8A7D5FBD5DF36307CA2A5BB4DECCB903D24061BE28281206037U3M" TargetMode = "External"/>
	<Relationship Id="rId641" Type="http://schemas.openxmlformats.org/officeDocument/2006/relationships/hyperlink" Target="consultantplus://offline/ref=9EE667CE8BE29EC56B981D0ADC0EF717C896F3D9A692F5DA6436CF8A80487F424C4FA8A7D5FBD5DF36307CA2A5BB4DECCB903D24061BE28281206037U3M" TargetMode = "External"/>
	<Relationship Id="rId642" Type="http://schemas.openxmlformats.org/officeDocument/2006/relationships/hyperlink" Target="consultantplus://offline/ref=9EE667CE8BE29EC56B981D0ADC0EF717C896F3D9A692F5DA6436CF8A80487F424C4FA8A7D5FBD5DF36307CA2A5BB4DECCB903D24061BE28281206037U3M" TargetMode = "External"/>
	<Relationship Id="rId643" Type="http://schemas.openxmlformats.org/officeDocument/2006/relationships/hyperlink" Target="consultantplus://offline/ref=9EE667CE8BE29EC56B981D0ADC0EF717C896F3D9A692F5DA6436CF8A80487F424C4FA8A7D5FBD5DF36307CA2A5BB4DECCB903D24061BE28281206037U3M" TargetMode = "External"/>
	<Relationship Id="rId644" Type="http://schemas.openxmlformats.org/officeDocument/2006/relationships/hyperlink" Target="consultantplus://offline/ref=9EE667CE8BE29EC56B981D0ADC0EF717C896F3D9A692F5DA6436CF8A80487F424C4FA8A7D5FBD5DF36307CA2A5BB4DECCB903D24061BE28281206037U3M" TargetMode = "External"/>
	<Relationship Id="rId645" Type="http://schemas.openxmlformats.org/officeDocument/2006/relationships/hyperlink" Target="consultantplus://offline/ref=9EE667CE8BE29EC56B981D0ADC0EF717C896F3D9A692F5DA6436CF8A80487F424C4FA8A7D5FBD5DF36307CA2A5BB4DECCB903D24061BE28281206037U3M" TargetMode = "External"/>
	<Relationship Id="rId646" Type="http://schemas.openxmlformats.org/officeDocument/2006/relationships/hyperlink" Target="consultantplus://offline/ref=9EE667CE8BE29EC56B981D0ADC0EF717C896F3D9A692F5DA6436CF8A80487F424C4FA8A7D5FBD5DF36307CA2A5BB4DECCB903D24061BE28281206037U3M" TargetMode = "External"/>
	<Relationship Id="rId647" Type="http://schemas.openxmlformats.org/officeDocument/2006/relationships/hyperlink" Target="consultantplus://offline/ref=9EE667CE8BE29EC56B980307CA62AD1AC89DAFD6A694F68A3B6994D7D74175150B00F1E591F5D5DC34392DF2EABA11A898833D200619E09E38U0M" TargetMode = "External"/>
	<Relationship Id="rId648" Type="http://schemas.openxmlformats.org/officeDocument/2006/relationships/hyperlink" Target="consultantplus://offline/ref=9EE667CE8BE29EC56B980307CA62AD1AC89DAFD6A694F68A3B6994D7D74175150B00F1E096F1D2D462633DF6A3EF1AB69E9F232018193EU3M" TargetMode = "External"/>
	<Relationship Id="rId649" Type="http://schemas.openxmlformats.org/officeDocument/2006/relationships/hyperlink" Target="consultantplus://offline/ref=9EE667CE8BE29EC56B980307CA62AD1AC89DAFD6A694F68A3B6994D7D74175150B00F1E797F5D7D462633DF6A3EF1AB69E9F232018193EU3M" TargetMode = "External"/>
	<Relationship Id="rId650" Type="http://schemas.openxmlformats.org/officeDocument/2006/relationships/hyperlink" Target="consultantplus://offline/ref=9EE667CE8BE29EC56B981D0ADC0EF717C896F3D9A692F5DA6436CF8A80487F424C4FA8A7D5FBD5DF36307CA2A5BB4DECCB903D24061BE28281206037U3M" TargetMode = "External"/>
	<Relationship Id="rId651" Type="http://schemas.openxmlformats.org/officeDocument/2006/relationships/hyperlink" Target="consultantplus://offline/ref=9EE667CE8BE29EC56B981D0ADC0EF717C896F3D9A692F5DA6436CF8A80487F424C4FA8A7D5FBD5DF36307CA2A5BB4DECCB903D24061BE28281206037U3M" TargetMode = "External"/>
	<Relationship Id="rId652" Type="http://schemas.openxmlformats.org/officeDocument/2006/relationships/hyperlink" Target="consultantplus://offline/ref=9EE667CE8BE29EC56B981D0ADC0EF717C896F3D9A695F5DB6736CF8A80487F424C4FA8A7D5FBD5DF363671A0A5BB4DECCB903D24061BE28281206037U3M" TargetMode = "External"/>
	<Relationship Id="rId653" Type="http://schemas.openxmlformats.org/officeDocument/2006/relationships/hyperlink" Target="consultantplus://offline/ref=9EE667CE8BE29EC56B981D0ADC0EF717C896F3D9A692F5DA6436CF8A80487F424C4FA8A7D5FBD5DF36307CA6A5BB4DECCB903D24061BE28281206037U3M" TargetMode = "External"/>
	<Relationship Id="rId654" Type="http://schemas.openxmlformats.org/officeDocument/2006/relationships/hyperlink" Target="consultantplus://offline/ref=9EE667CE8BE29EC56B980307CA62AD1AC89EA8DCAB96F68A3B6994D7D74175150B00F1E791FD808E726774A3A8F11CAA809F3D2031UBM" TargetMode = "External"/>
	<Relationship Id="rId655" Type="http://schemas.openxmlformats.org/officeDocument/2006/relationships/hyperlink" Target="consultantplus://offline/ref=9EE667CE8BE29EC56B980307CA62AD1AC89EA8DCAB96F68A3B6994D7D74175150B00F1E591F6D4D730392DF2EABA11A898833D200619E09E38U0M" TargetMode = "External"/>
	<Relationship Id="rId656" Type="http://schemas.openxmlformats.org/officeDocument/2006/relationships/hyperlink" Target="consultantplus://offline/ref=9EE667CE8BE29EC56B981D0ADC0EF717C896F3D9A692F5DA6436CF8A80487F424C4FA8A7D5FBD5DF36307CA6A5BB4DECCB903D24061BE28281206037U3M" TargetMode = "External"/>
	<Relationship Id="rId657" Type="http://schemas.openxmlformats.org/officeDocument/2006/relationships/hyperlink" Target="consultantplus://offline/ref=9EE667CE8BE29EC56B981D0ADC0EF717C896F3D9A796F9DC6436CF8A80487F424C4FA8B5D5A3D9DF302C79A1B0ED1CAA39UDM" TargetMode = "External"/>
	<Relationship Id="rId658" Type="http://schemas.openxmlformats.org/officeDocument/2006/relationships/hyperlink" Target="consultantplus://offline/ref=9EE667CE8BE29EC56B981D0ADC0EF717C896F3D9A692F5DA6436CF8A80487F424C4FA8A7D5FBD5DF36307CA6A5BB4DECCB903D24061BE28281206037U3M" TargetMode = "External"/>
	<Relationship Id="rId659" Type="http://schemas.openxmlformats.org/officeDocument/2006/relationships/hyperlink" Target="consultantplus://offline/ref=9EE667CE8BE29EC56B981D0ADC0EF717C896F3D9A692F5DA6436CF8A80487F424C4FA8A7D5FBD5DF36307CA6A5BB4DECCB903D24061BE28281206037U3M" TargetMode = "External"/>
	<Relationship Id="rId660" Type="http://schemas.openxmlformats.org/officeDocument/2006/relationships/hyperlink" Target="consultantplus://offline/ref=9EE667CE8BE29EC56B981D0ADC0EF717C896F3D9A692F5DA6436CF8A80487F424C4FA8A7D5FBD5DF36307CA6A5BB4DECCB903D24061BE28281206037U3M" TargetMode = "External"/>
	<Relationship Id="rId661" Type="http://schemas.openxmlformats.org/officeDocument/2006/relationships/hyperlink" Target="consultantplus://offline/ref=9EE667CE8BE29EC56B981D0ADC0EF717C896F3D9A692F5DA6436CF8A80487F424C4FA8A7D5FBD5DF36307CA6A5BB4DECCB903D24061BE28281206037U3M" TargetMode = "External"/>
	<Relationship Id="rId662" Type="http://schemas.openxmlformats.org/officeDocument/2006/relationships/hyperlink" Target="consultantplus://offline/ref=9EE667CE8BE29EC56B981D0ADC0EF717C896F3D9A692F5DA6436CF8A80487F424C4FA8A7D5FBD5DF36307CA6A5BB4DECCB903D24061BE28281206037U3M" TargetMode = "External"/>
	<Relationship Id="rId663" Type="http://schemas.openxmlformats.org/officeDocument/2006/relationships/hyperlink" Target="consultantplus://offline/ref=9EE667CE8BE29EC56B980307CA62AD1AC89DAFD6A694F68A3B6994D7D74175151900A9E991F0CADF342C7BA3AC3EUCM" TargetMode = "External"/>
	<Relationship Id="rId664" Type="http://schemas.openxmlformats.org/officeDocument/2006/relationships/hyperlink" Target="consultantplus://offline/ref=9EE667CE8BE29EC56B981D0ADC0EF717C896F3D9A692F5DA6436CF8A80487F424C4FA8A7D5FBD5DF36307CA6A5BB4DECCB903D24061BE28281206037U3M" TargetMode = "External"/>
	<Relationship Id="rId665" Type="http://schemas.openxmlformats.org/officeDocument/2006/relationships/hyperlink" Target="consultantplus://offline/ref=9EE667CE8BE29EC56B981D0ADC0EF717C896F3D9A692F5DA6436CF8A80487F424C4FA8A7D5FBD5DF36307CA6A5BB4DECCB903D24061BE28281206037U3M" TargetMode = "External"/>
	<Relationship Id="rId666" Type="http://schemas.openxmlformats.org/officeDocument/2006/relationships/hyperlink" Target="consultantplus://offline/ref=9EE667CE8BE29EC56B981D0ADC0EF717C896F3D9A692F5DA6436CF8A80487F424C4FA8A7D5FBD5DF36307CA6A5BB4DECCB903D24061BE28281206037U3M" TargetMode = "External"/>
	<Relationship Id="rId667" Type="http://schemas.openxmlformats.org/officeDocument/2006/relationships/hyperlink" Target="consultantplus://offline/ref=9EE667CE8BE29EC56B981D0ADC0EF717C896F3D9A692F5DA6436CF8A80487F424C4FA8A7D5FBD5DF36307CA5A5BB4DECCB903D24061BE28281206037U3M" TargetMode = "External"/>
	<Relationship Id="rId668" Type="http://schemas.openxmlformats.org/officeDocument/2006/relationships/hyperlink" Target="consultantplus://offline/ref=9EE667CE8BE29EC56B981D0ADC0EF717C896F3D9A69EFCD46636CF8A80487F424C4FA8A7D5FBD5DF363678A2A5BB4DECCB903D24061BE28281206037U3M" TargetMode = "External"/>
	<Relationship Id="rId669" Type="http://schemas.openxmlformats.org/officeDocument/2006/relationships/hyperlink" Target="consultantplus://offline/ref=9EE667CE8BE29EC56B981D0ADC0EF717C896F3D9A69EFCD46636CF8A80487F424C4FA8A7D5FBD5DA3F3770A5A5BB4DECCB903D24061BE28281206037U3M" TargetMode = "External"/>
	<Relationship Id="rId670" Type="http://schemas.openxmlformats.org/officeDocument/2006/relationships/hyperlink" Target="consultantplus://offline/ref=9EE667CE8BE29EC56B981D0ADC0EF717C896F3D9A69EFCD46636CF8A80487F424C4FA8A7D5FBD5D9323A79A1A5BB4DECCB903D24061BE28281206037U3M" TargetMode = "External"/>
	<Relationship Id="rId671" Type="http://schemas.openxmlformats.org/officeDocument/2006/relationships/hyperlink" Target="consultantplus://offline/ref=9EE667CE8BE29EC56B981D0ADC0EF717C896F3D9A69EFCD46636CF8A80487F424C4FA8A7D5FBD5D933367AA5A5BB4DECCB903D24061BE28281206037U3M"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4022.00.50</Application>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28.10.2013 N 441-пп
(ред. от 30.12.2022)
"Об утверждении государственной программы Белгородской области "Обеспечение доступным и комфортным жильем и коммунальными услугами жителей Белгородской области"</dc:title>
  <dcterms:created xsi:type="dcterms:W3CDTF">2023-02-06T12:20:47Z</dcterms:created>
</cp:coreProperties>
</file>